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01BA9"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7276" t="30034" r="17276" b="32118"/>
                    <a:stretch>
                      <a:fillRect/>
                    </a:stretch>
                  </pic:blipFill>
                  <pic:spPr>
                    <a:xfrm>
                      <a:off x="0" y="0"/>
                      <a:ext cx="1905000" cy="1057275"/>
                    </a:xfrm>
                    <a:prstGeom prst="rect">
                      <a:avLst/>
                    </a:prstGeom>
                    <a:ln/>
                  </pic:spPr>
                </pic:pic>
              </a:graphicData>
            </a:graphic>
          </wp:anchor>
        </w:drawing>
      </w:r>
    </w:p>
    <w:p w14:paraId="1701E575" w14:textId="77777777" w:rsidR="00003381" w:rsidRPr="00003381" w:rsidRDefault="00003381" w:rsidP="00003381">
      <w:pPr>
        <w:jc w:val="center"/>
        <w:rPr>
          <w:rFonts w:ascii="Calibri" w:eastAsia="Calibri" w:hAnsi="Calibri" w:cs="Calibri"/>
          <w:b/>
          <w:bCs/>
          <w:sz w:val="32"/>
          <w:szCs w:val="32"/>
          <w:lang w:val="pt-BR"/>
        </w:rPr>
      </w:pPr>
      <w:r w:rsidRPr="00003381">
        <w:rPr>
          <w:rFonts w:ascii="Calibri" w:eastAsia="Calibri" w:hAnsi="Calibri" w:cs="Calibri"/>
          <w:b/>
          <w:bCs/>
          <w:sz w:val="32"/>
          <w:szCs w:val="32"/>
          <w:lang w:val="pt-BR"/>
        </w:rPr>
        <w:t>RELATÓRIO DE AVALIAÇÃO DE PADRÕES</w:t>
      </w:r>
      <w:r w:rsidRPr="00003381">
        <w:rPr>
          <w:rFonts w:ascii="Calibri" w:eastAsia="Calibri" w:hAnsi="Calibri" w:cs="Calibri"/>
          <w:b/>
          <w:bCs/>
          <w:sz w:val="32"/>
          <w:szCs w:val="32"/>
          <w:lang w:val="pt-BR"/>
        </w:rPr>
        <w:br/>
        <w:t xml:space="preserve"> </w:t>
      </w:r>
      <w:r>
        <w:rPr>
          <w:rFonts w:ascii="Calibri" w:eastAsia="Calibri" w:hAnsi="Calibri" w:cs="Calibri"/>
          <w:b/>
          <w:bCs/>
          <w:sz w:val="32"/>
          <w:szCs w:val="32"/>
          <w:lang w:val="pt-BR"/>
        </w:rPr>
        <w:t xml:space="preserve"> </w:t>
      </w:r>
      <w:r w:rsidRPr="00003381">
        <w:rPr>
          <w:rFonts w:ascii="Calibri" w:eastAsia="Calibri" w:hAnsi="Calibri" w:cs="Calibri"/>
          <w:b/>
          <w:bCs/>
          <w:sz w:val="32"/>
          <w:szCs w:val="32"/>
          <w:lang w:val="pt-BR"/>
        </w:rPr>
        <w:t>ENERGÉTICOS E FUNCIONAIS</w:t>
      </w:r>
    </w:p>
    <w:p w14:paraId="3ECC82C9" w14:textId="77777777"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46C22539" w14:textId="77777777" w:rsidR="00003381" w:rsidRPr="00003381" w:rsidRDefault="00003381" w:rsidP="00003381">
      <w:pPr>
        <w:rPr>
          <w:rFonts w:asciiTheme="majorHAnsi" w:eastAsia="Calibri" w:hAnsiTheme="majorHAnsi" w:cstheme="majorHAnsi"/>
          <w:lang w:val="pt-BR"/>
        </w:rPr>
      </w:pPr>
      <w:bookmarkStart w:id="0" w:name="_heading=h.1c1ocwgpu34w" w:colFirst="0" w:colLast="0"/>
      <w:bookmarkEnd w:id="0"/>
      <w:r w:rsidRPr="00003381">
        <w:rPr>
          <w:rFonts w:asciiTheme="majorHAnsi" w:eastAsia="Calibri" w:hAnsiTheme="majorHAnsi" w:cstheme="majorHAnsi"/>
          <w:lang w:val="pt-BR"/>
        </w:rPr>
        <w:t xml:space="preserve">A análise de padrões energéticos e funcionais observa a resposta do organismo a diferentes estímulos. </w:t>
      </w:r>
      <w:r w:rsidRPr="00003381">
        <w:rPr>
          <w:rFonts w:asciiTheme="majorHAnsi" w:eastAsia="Calibri" w:hAnsiTheme="majorHAnsi" w:cstheme="majorHAnsi"/>
          <w:b/>
          <w:bCs/>
          <w:lang w:val="pt-BR"/>
        </w:rPr>
        <w:t>Não substitui diagnósticos médicos</w:t>
      </w:r>
      <w:r w:rsidRPr="00003381">
        <w:rPr>
          <w:rFonts w:asciiTheme="majorHAnsi" w:eastAsia="Calibri" w:hAnsiTheme="majorHAnsi" w:cstheme="majorHAnsi"/>
          <w:lang w:val="pt-BR"/>
        </w:rPr>
        <w:t xml:space="preserve">, mas auxilia na identificação de tendências de sobrecarga ou equilíbrio </w:t>
      </w:r>
      <w:proofErr w:type="gramStart"/>
      <w:r w:rsidRPr="00003381">
        <w:rPr>
          <w:rFonts w:asciiTheme="majorHAnsi" w:eastAsia="Calibri" w:hAnsiTheme="majorHAnsi" w:cstheme="majorHAnsi"/>
          <w:lang w:val="pt-BR"/>
        </w:rPr>
        <w:t>no seus sistemas</w:t>
      </w:r>
      <w:proofErr w:type="gramEnd"/>
      <w:r w:rsidRPr="00003381">
        <w:rPr>
          <w:rFonts w:asciiTheme="majorHAnsi" w:eastAsia="Calibri" w:hAnsiTheme="majorHAnsi" w:cstheme="majorHAnsi"/>
          <w:lang w:val="pt-BR"/>
        </w:rPr>
        <w:t>.</w:t>
      </w:r>
    </w:p>
    <w:p w14:paraId="211ACB22"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1.CATEGORIAS DA ANÁLISE</w:t>
      </w:r>
    </w:p>
    <w:p w14:paraId="1BEF9F83"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1.1. Padrões energéticos alterados</w:t>
      </w:r>
      <w:r w:rsidRPr="00003381">
        <w:rPr>
          <w:rFonts w:asciiTheme="majorHAnsi" w:eastAsia="Calibri" w:hAnsiTheme="majorHAnsi" w:cstheme="majorHAnsi"/>
          <w:lang w:val="pt-BR"/>
        </w:rPr>
        <w:t xml:space="preserve"> – identifica as possíveis áreas de sobrecarga ou desequilíbrio do organismo.</w:t>
      </w:r>
    </w:p>
    <w:p w14:paraId="52C714FE"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1.2. Microrganismos</w:t>
      </w:r>
      <w:r w:rsidRPr="00003381">
        <w:rPr>
          <w:rFonts w:asciiTheme="majorHAnsi" w:eastAsia="Calibri" w:hAnsiTheme="majorHAnsi" w:cstheme="majorHAnsi"/>
          <w:lang w:val="pt-BR"/>
        </w:rPr>
        <w:t xml:space="preserve"> -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3A7D3B2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1.3. Toxinas</w:t>
      </w:r>
      <w:r w:rsidRPr="00003381">
        <w:rPr>
          <w:rFonts w:asciiTheme="majorHAnsi" w:eastAsia="Calibri" w:hAnsiTheme="majorHAnsi" w:cstheme="majorHAnsi"/>
          <w:lang w:val="pt-BR"/>
        </w:rPr>
        <w:t xml:space="preserve"> - identifica a presença no organismo de metais pesados, solventes, agrotóxicos, </w:t>
      </w:r>
      <w:proofErr w:type="spellStart"/>
      <w:r w:rsidRPr="00003381">
        <w:rPr>
          <w:rFonts w:asciiTheme="majorHAnsi" w:eastAsia="Calibri" w:hAnsiTheme="majorHAnsi" w:cstheme="majorHAnsi"/>
          <w:lang w:val="pt-BR"/>
        </w:rPr>
        <w:t>xenoestrógenos</w:t>
      </w:r>
      <w:proofErr w:type="spellEnd"/>
      <w:r w:rsidRPr="00003381">
        <w:rPr>
          <w:rFonts w:asciiTheme="majorHAnsi" w:eastAsia="Calibri" w:hAnsiTheme="majorHAnsi" w:cstheme="majorHAnsi"/>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715309B4"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1.4. Campo </w:t>
      </w:r>
      <w:proofErr w:type="spellStart"/>
      <w:r w:rsidRPr="00003381">
        <w:rPr>
          <w:rFonts w:asciiTheme="majorHAnsi" w:eastAsia="Calibri" w:hAnsiTheme="majorHAnsi" w:cstheme="majorHAnsi"/>
          <w:b/>
          <w:bCs/>
          <w:lang w:val="pt-BR"/>
        </w:rPr>
        <w:t>morfogenético</w:t>
      </w:r>
      <w:proofErr w:type="spellEnd"/>
      <w:r w:rsidRPr="00003381">
        <w:rPr>
          <w:rFonts w:asciiTheme="majorHAnsi" w:eastAsia="Calibri" w:hAnsiTheme="majorHAnsi" w:cstheme="majorHAnsi"/>
          <w:lang w:val="pt-BR"/>
        </w:rPr>
        <w:t xml:space="preserve"> - 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19A8239F"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1.5. Pedras e cristais</w:t>
      </w:r>
      <w:r w:rsidRPr="00003381">
        <w:rPr>
          <w:rFonts w:asciiTheme="majorHAnsi" w:eastAsia="Calibri" w:hAnsiTheme="majorHAnsi" w:cstheme="majorHAnsi"/>
          <w:lang w:val="pt-BR"/>
        </w:rPr>
        <w:t xml:space="preserve"> - possuem padrões vibracionais estáveis que, no contexto integrativo, podem atuar como suportes externos ao equilíbrio funcional do organismo.</w:t>
      </w:r>
    </w:p>
    <w:p w14:paraId="626B4D85"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1.6. Alimentos</w:t>
      </w:r>
      <w:r w:rsidRPr="00003381">
        <w:rPr>
          <w:rFonts w:asciiTheme="majorHAnsi" w:eastAsia="Calibri" w:hAnsiTheme="majorHAnsi" w:cstheme="majorHAnsi"/>
          <w:lang w:val="pt-BR"/>
        </w:rPr>
        <w:t xml:space="preserve"> - essa análise não substitui orientações nutricionais convencionais, mas indica como o organismo responde aos alimentos testados, os que melhor se adaptam e os que podem causar sobrecarga metabólica.</w:t>
      </w:r>
    </w:p>
    <w:p w14:paraId="4989E173"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2. INTERPRETAÇÃO DOS RESULTADOS DAS ANÁLISES</w:t>
      </w:r>
    </w:p>
    <w:p w14:paraId="499AD57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u w:val="single"/>
          <w:lang w:val="pt-BR"/>
        </w:rPr>
        <w:t>D é o índice de divergência ou grau de desvio</w:t>
      </w:r>
      <w:r w:rsidRPr="00003381">
        <w:rPr>
          <w:rFonts w:asciiTheme="majorHAnsi" w:eastAsia="Calibri" w:hAnsiTheme="majorHAnsi" w:cstheme="majorHAnsi"/>
          <w:lang w:val="pt-BR"/>
        </w:rPr>
        <w:t xml:space="preserve"> entre o padrão de frequência ideal de um órgão, tecido, microrganismo ou substância e a frequência detectada no paciente. </w:t>
      </w:r>
    </w:p>
    <w:p w14:paraId="53FC0428"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No sistema </w:t>
      </w:r>
      <w:proofErr w:type="spellStart"/>
      <w:r w:rsidRPr="00003381">
        <w:rPr>
          <w:rFonts w:asciiTheme="majorHAnsi" w:eastAsia="Calibri" w:hAnsiTheme="majorHAnsi" w:cstheme="majorHAnsi"/>
          <w:b/>
          <w:bCs/>
          <w:lang w:val="pt-BR"/>
        </w:rPr>
        <w:t>ProSync</w:t>
      </w:r>
      <w:proofErr w:type="spellEnd"/>
      <w:r w:rsidRPr="00003381">
        <w:rPr>
          <w:rFonts w:asciiTheme="majorHAnsi" w:eastAsia="Calibri" w:hAnsiTheme="majorHAnsi" w:cstheme="majorHAns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063848C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No sistema NLS</w:t>
      </w:r>
      <w:r w:rsidRPr="00003381">
        <w:rPr>
          <w:rFonts w:asciiTheme="majorHAnsi" w:eastAsia="Calibri" w:hAnsiTheme="majorHAnsi" w:cstheme="majorHAnsi"/>
          <w:lang w:val="pt-BR"/>
        </w:rPr>
        <w:t>, os resultados da análise seguem as indicações a seguir:</w:t>
      </w:r>
    </w:p>
    <w:tbl>
      <w:tblPr>
        <w:tblW w:w="107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298"/>
        <w:gridCol w:w="1523"/>
        <w:gridCol w:w="6964"/>
      </w:tblGrid>
      <w:tr w:rsidR="00003381" w:rsidRPr="00003381" w14:paraId="403C7F8C" w14:textId="77777777">
        <w:trPr>
          <w:trHeight w:val="300"/>
          <w:tblHeader/>
        </w:trPr>
        <w:tc>
          <w:tcPr>
            <w:tcW w:w="229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384CB064" w14:textId="77777777" w:rsidR="00003381" w:rsidRPr="00003381" w:rsidRDefault="00394D07" w:rsidP="00394D07">
            <w:pPr>
              <w:spacing w:line="240" w:lineRule="auto"/>
              <w:jc w:val="center"/>
              <w:rPr>
                <w:rFonts w:asciiTheme="majorHAnsi" w:eastAsia="Calibri" w:hAnsiTheme="majorHAnsi" w:cstheme="majorHAnsi"/>
                <w:b/>
                <w:bCs/>
              </w:rPr>
            </w:pPr>
            <w:r w:rsidRPr="00003381">
              <w:rPr>
                <w:rFonts w:asciiTheme="majorHAnsi" w:eastAsia="Calibri" w:hAnsiTheme="majorHAnsi" w:cstheme="majorHAnsi"/>
                <w:b/>
                <w:bCs/>
              </w:rPr>
              <w:lastRenderedPageBreak/>
              <w:t>ASPECTOS</w:t>
            </w:r>
          </w:p>
        </w:tc>
        <w:tc>
          <w:tcPr>
            <w:tcW w:w="1524"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7117CBB6" w14:textId="77777777" w:rsidR="00003381" w:rsidRPr="00003381" w:rsidRDefault="00394D07" w:rsidP="00394D07">
            <w:pPr>
              <w:spacing w:line="240" w:lineRule="auto"/>
              <w:jc w:val="center"/>
              <w:rPr>
                <w:rFonts w:asciiTheme="majorHAnsi" w:eastAsia="Calibri" w:hAnsiTheme="majorHAnsi" w:cstheme="majorHAnsi"/>
                <w:b/>
                <w:bCs/>
              </w:rPr>
            </w:pPr>
            <w:r w:rsidRPr="00003381">
              <w:rPr>
                <w:rFonts w:asciiTheme="majorHAnsi" w:eastAsia="Calibri" w:hAnsiTheme="majorHAnsi" w:cstheme="majorHAnsi"/>
                <w:b/>
                <w:bCs/>
              </w:rPr>
              <w:t>D</w:t>
            </w:r>
          </w:p>
        </w:tc>
        <w:tc>
          <w:tcPr>
            <w:tcW w:w="6967"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38EEE7B9" w14:textId="77777777" w:rsidR="00003381" w:rsidRPr="00003381" w:rsidRDefault="00394D07" w:rsidP="00394D07">
            <w:pPr>
              <w:spacing w:line="240" w:lineRule="auto"/>
              <w:jc w:val="center"/>
              <w:rPr>
                <w:rFonts w:asciiTheme="majorHAnsi" w:eastAsia="Calibri" w:hAnsiTheme="majorHAnsi" w:cstheme="majorHAnsi"/>
                <w:b/>
                <w:bCs/>
              </w:rPr>
            </w:pPr>
            <w:r w:rsidRPr="00003381">
              <w:rPr>
                <w:rFonts w:asciiTheme="majorHAnsi" w:eastAsia="Calibri" w:hAnsiTheme="majorHAnsi" w:cstheme="majorHAnsi"/>
                <w:b/>
                <w:bCs/>
              </w:rPr>
              <w:t>INTERPRETAÇÃO</w:t>
            </w:r>
          </w:p>
        </w:tc>
      </w:tr>
      <w:tr w:rsidR="00003381" w:rsidRPr="00003381" w14:paraId="5481BDBF"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F5E171"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Microrganismos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D6A61C"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AF55F8"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Provável</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presença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3F248F" w14:paraId="544460D5"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10591A23" w14:textId="77777777" w:rsidR="00003381" w:rsidRPr="00003381" w:rsidRDefault="00003381" w:rsidP="00394D07">
            <w:pPr>
              <w:spacing w:line="240" w:lineRule="auto"/>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4C6AB6"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0,310 –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A69239"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 xml:space="preserve">Provável presença, podendo estar em baixa atividade ou inativo. </w:t>
            </w:r>
          </w:p>
        </w:tc>
      </w:tr>
      <w:tr w:rsidR="00003381" w:rsidRPr="003F248F" w14:paraId="6F32EE77" w14:textId="77777777">
        <w:trPr>
          <w:trHeight w:val="24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E43BA32"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4B02CD"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&gt;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76F3A"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Provável presença, mas pouco relevante ou apenas memória energética.</w:t>
            </w:r>
          </w:p>
        </w:tc>
      </w:tr>
      <w:tr w:rsidR="00003381" w:rsidRPr="003F248F" w14:paraId="10E48F5D" w14:textId="77777777">
        <w:trPr>
          <w:trHeight w:val="49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0FF348BD"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Toxinas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033A37BB"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B78B5D5"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Sinais de sobrecarga tóxica ou intoxicação ativa.</w:t>
            </w:r>
          </w:p>
        </w:tc>
      </w:tr>
      <w:tr w:rsidR="00003381" w:rsidRPr="00003381" w14:paraId="1D113BB0"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2B5CAB3E"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D2235CE"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476CFDD"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Sinais</w:t>
            </w:r>
            <w:proofErr w:type="spellEnd"/>
            <w:r w:rsidRPr="00003381">
              <w:rPr>
                <w:rFonts w:asciiTheme="majorHAnsi" w:eastAsia="Calibri" w:hAnsiTheme="majorHAnsi" w:cstheme="majorHAnsi"/>
              </w:rPr>
              <w:t xml:space="preserve"> de </w:t>
            </w:r>
            <w:proofErr w:type="spellStart"/>
            <w:r w:rsidRPr="00003381">
              <w:rPr>
                <w:rFonts w:asciiTheme="majorHAnsi" w:eastAsia="Calibri" w:hAnsiTheme="majorHAnsi" w:cstheme="majorHAnsi"/>
              </w:rPr>
              <w:t>influência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3F248F" w14:paraId="708C505E"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92B7FB7" w14:textId="77777777" w:rsidR="00003381" w:rsidRPr="00003381" w:rsidRDefault="00003381" w:rsidP="00394D07">
            <w:pPr>
              <w:spacing w:line="240" w:lineRule="auto"/>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4CF72D6"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575500A"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Sinas de influência pouco ativa.</w:t>
            </w:r>
          </w:p>
        </w:tc>
      </w:tr>
      <w:tr w:rsidR="00003381" w:rsidRPr="003F248F" w14:paraId="06D2AEC4" w14:textId="77777777">
        <w:trPr>
          <w:trHeight w:val="132"/>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1F423F4"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E142095"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0532BEE9"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Não ressoa com o organismo.</w:t>
            </w:r>
          </w:p>
        </w:tc>
      </w:tr>
      <w:tr w:rsidR="00003381" w:rsidRPr="003F248F" w14:paraId="1AEC3B68" w14:textId="77777777">
        <w:trPr>
          <w:trHeight w:val="340"/>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873891"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 xml:space="preserve">Campo </w:t>
            </w:r>
            <w:proofErr w:type="spellStart"/>
            <w:r w:rsidRPr="00003381">
              <w:rPr>
                <w:rFonts w:asciiTheme="majorHAnsi" w:eastAsia="Calibri" w:hAnsiTheme="majorHAnsi" w:cstheme="majorHAnsi"/>
              </w:rPr>
              <w:t>morfogenético</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208AF"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642500"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 xml:space="preserve">Ressonância emocional aguda </w:t>
            </w:r>
            <w:proofErr w:type="gramStart"/>
            <w:r w:rsidRPr="00003381">
              <w:rPr>
                <w:rFonts w:asciiTheme="majorHAnsi" w:eastAsia="Calibri" w:hAnsiTheme="majorHAnsi" w:cstheme="majorHAnsi"/>
                <w:lang w:val="pt-BR"/>
              </w:rPr>
              <w:t>no momento atual</w:t>
            </w:r>
            <w:proofErr w:type="gramEnd"/>
            <w:r w:rsidRPr="00003381">
              <w:rPr>
                <w:rFonts w:asciiTheme="majorHAnsi" w:eastAsia="Calibri" w:hAnsiTheme="majorHAnsi" w:cstheme="majorHAnsi"/>
                <w:lang w:val="pt-BR"/>
              </w:rPr>
              <w:t>.</w:t>
            </w:r>
          </w:p>
        </w:tc>
      </w:tr>
      <w:tr w:rsidR="00003381" w:rsidRPr="003F248F" w14:paraId="464F7B15" w14:textId="77777777">
        <w:trPr>
          <w:trHeight w:val="27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73AFC66A"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5BD535"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0F201C"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que exerce influência, embora com menor intensidade. </w:t>
            </w:r>
          </w:p>
        </w:tc>
      </w:tr>
      <w:tr w:rsidR="00003381" w:rsidRPr="003F248F" w14:paraId="772F9644"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7231B535"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01B7A0"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EE5B40"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em transição ou enfraquecida. </w:t>
            </w:r>
          </w:p>
        </w:tc>
      </w:tr>
      <w:tr w:rsidR="00003381" w:rsidRPr="003F248F" w14:paraId="5C93C1A9"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77A49DD2"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476985"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A7B9E8"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Emoção ressignificada e/ou superada.</w:t>
            </w:r>
          </w:p>
        </w:tc>
      </w:tr>
      <w:tr w:rsidR="00003381" w:rsidRPr="003F248F" w14:paraId="73566B2C"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2B796792" w14:textId="77777777" w:rsidR="00714447" w:rsidRDefault="00000000">
            <w:r>
              <w:t>Alimentos</w:t>
            </w: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B870EDF" w14:textId="77777777" w:rsidR="00714447" w:rsidRDefault="00000000">
            <w: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752821D" w14:textId="77777777" w:rsidR="00714447" w:rsidRPr="003F248F" w:rsidRDefault="00000000">
            <w:pPr>
              <w:rPr>
                <w:lang w:val="pt-BR"/>
              </w:rPr>
            </w:pPr>
            <w:r w:rsidRPr="003F248F">
              <w:rPr>
                <w:lang w:val="pt-BR"/>
              </w:rPr>
              <w:t>Altamente compatível – alimento benéfico, harmonizador.</w:t>
            </w:r>
          </w:p>
        </w:tc>
      </w:tr>
      <w:tr w:rsidR="00003381" w:rsidRPr="003F248F" w14:paraId="616FF32B"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55A729D"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09EBE600" w14:textId="77777777" w:rsidR="00714447" w:rsidRDefault="00000000">
            <w: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E3563B" w14:textId="77777777" w:rsidR="00714447" w:rsidRPr="003F248F" w:rsidRDefault="00000000">
            <w:pPr>
              <w:rPr>
                <w:lang w:val="pt-BR"/>
              </w:rPr>
            </w:pPr>
            <w:r w:rsidRPr="003F248F">
              <w:rPr>
                <w:lang w:val="pt-BR"/>
              </w:rPr>
              <w:t>Compatível – pode ser consumido com moderação.</w:t>
            </w:r>
          </w:p>
        </w:tc>
      </w:tr>
      <w:tr w:rsidR="00003381" w:rsidRPr="003F248F" w14:paraId="2A679009" w14:textId="77777777">
        <w:trPr>
          <w:trHeight w:val="27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1ED09B61"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3E59B26" w14:textId="77777777" w:rsidR="00714447" w:rsidRDefault="00000000">
            <w: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A7DE283" w14:textId="77777777" w:rsidR="00714447" w:rsidRPr="003F248F" w:rsidRDefault="00000000">
            <w:pPr>
              <w:rPr>
                <w:lang w:val="pt-BR"/>
              </w:rPr>
            </w:pPr>
            <w:r w:rsidRPr="003F248F">
              <w:rPr>
                <w:lang w:val="pt-BR"/>
              </w:rPr>
              <w:t>Pouco compatível – pode gerar leve estresse biológico.</w:t>
            </w:r>
          </w:p>
        </w:tc>
      </w:tr>
      <w:tr w:rsidR="00003381" w:rsidRPr="003F248F" w14:paraId="4387FCEF"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20D77F1"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BF4E1D" w14:textId="77777777" w:rsidR="00714447" w:rsidRDefault="00000000">
            <w: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B248825" w14:textId="77777777" w:rsidR="00714447" w:rsidRPr="003F248F" w:rsidRDefault="00000000">
            <w:pPr>
              <w:rPr>
                <w:lang w:val="pt-BR"/>
              </w:rPr>
            </w:pPr>
            <w:r w:rsidRPr="003F248F">
              <w:rPr>
                <w:lang w:val="pt-BR"/>
              </w:rPr>
              <w:t>Incompatível – potencial alergênico, inflamatório ou intoxicante.</w:t>
            </w:r>
          </w:p>
        </w:tc>
      </w:tr>
      <w:tr w:rsidR="00003381" w:rsidRPr="00003381" w14:paraId="6DAE3D5C"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FF42A7"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Padrões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energéticos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alterados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CD4BD"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6A28DB"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lang w:val="pt-BR"/>
              </w:rPr>
              <w:t xml:space="preserve">Sinais de alteração altamente provável. </w:t>
            </w:r>
            <w:r w:rsidRPr="00003381">
              <w:rPr>
                <w:rFonts w:asciiTheme="majorHAnsi" w:eastAsia="Calibri" w:hAnsiTheme="majorHAnsi" w:cstheme="majorHAnsi"/>
              </w:rPr>
              <w:t xml:space="preserve">Pode haver </w:t>
            </w:r>
            <w:proofErr w:type="spellStart"/>
            <w:r w:rsidRPr="00003381">
              <w:rPr>
                <w:rFonts w:asciiTheme="majorHAnsi" w:eastAsia="Calibri" w:hAnsiTheme="majorHAnsi" w:cstheme="majorHAnsi"/>
              </w:rPr>
              <w:t>sintomas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visíveis</w:t>
            </w:r>
            <w:proofErr w:type="spellEnd"/>
            <w:r w:rsidRPr="00003381">
              <w:rPr>
                <w:rFonts w:asciiTheme="majorHAnsi" w:eastAsia="Calibri" w:hAnsiTheme="majorHAnsi" w:cstheme="majorHAnsi"/>
              </w:rPr>
              <w:t>.</w:t>
            </w:r>
          </w:p>
        </w:tc>
      </w:tr>
      <w:tr w:rsidR="00003381" w:rsidRPr="003F248F" w14:paraId="51D09CF0"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074F087" w14:textId="77777777" w:rsidR="00003381" w:rsidRPr="00003381" w:rsidRDefault="00003381" w:rsidP="00394D07">
            <w:pPr>
              <w:spacing w:line="240" w:lineRule="auto"/>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3C397E"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76776E"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Sinais de alteração em fase de desenvolvimento inicial, subclínica.</w:t>
            </w:r>
          </w:p>
        </w:tc>
      </w:tr>
      <w:tr w:rsidR="00003381" w:rsidRPr="003F248F" w14:paraId="43119B0B"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4B218545"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0278FD"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E86257"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Sem expressão ativa. Pode ser um traço genético.</w:t>
            </w:r>
          </w:p>
        </w:tc>
      </w:tr>
      <w:tr w:rsidR="00003381" w:rsidRPr="003F248F" w14:paraId="3C80E586" w14:textId="77777777">
        <w:trPr>
          <w:trHeight w:val="255"/>
        </w:trPr>
        <w:tc>
          <w:tcPr>
            <w:tcW w:w="22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575BD01"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Pedras</w:t>
            </w:r>
            <w:proofErr w:type="spellEnd"/>
            <w:r w:rsidRPr="00003381">
              <w:rPr>
                <w:rFonts w:asciiTheme="majorHAnsi" w:eastAsia="Calibri" w:hAnsiTheme="majorHAnsi" w:cstheme="majorHAnsi"/>
              </w:rPr>
              <w:t>/</w:t>
            </w:r>
            <w:proofErr w:type="spellStart"/>
            <w:r w:rsidRPr="00003381">
              <w:rPr>
                <w:rFonts w:asciiTheme="majorHAnsi" w:eastAsia="Calibri" w:hAnsiTheme="majorHAnsi" w:cstheme="majorHAnsi"/>
              </w:rPr>
              <w:t>Cristais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0E09831"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&lt;0,300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233B7EEC" w14:textId="77777777" w:rsidR="00003381" w:rsidRPr="00CC12D5" w:rsidRDefault="00003381" w:rsidP="00394D07">
            <w:pPr>
              <w:spacing w:line="240" w:lineRule="auto"/>
              <w:rPr>
                <w:rFonts w:asciiTheme="majorHAnsi" w:eastAsia="Calibri" w:hAnsiTheme="majorHAnsi" w:cstheme="majorHAnsi"/>
                <w:lang w:val="pt-BR"/>
              </w:rPr>
            </w:pPr>
            <w:r w:rsidRPr="00CC12D5">
              <w:rPr>
                <w:rFonts w:asciiTheme="majorHAnsi" w:eastAsia="Calibri" w:hAnsiTheme="majorHAnsi" w:cstheme="majorHAnsi"/>
                <w:lang w:val="pt-BR"/>
              </w:rPr>
              <w:t>Altamente benéfica, tanto no aspecto físico como no emocional.</w:t>
            </w:r>
          </w:p>
        </w:tc>
      </w:tr>
    </w:tbl>
    <w:p w14:paraId="37F20B97" w14:textId="77777777" w:rsidR="00AF3C47" w:rsidRPr="00CC12D5" w:rsidRDefault="00AF3C47" w:rsidP="006F6853">
      <w:pPr>
        <w:rPr>
          <w:rFonts w:ascii="Calibri" w:eastAsia="Calibri" w:hAnsi="Calibri" w:cs="Calibri"/>
          <w:b/>
          <w:bCs/>
          <w:lang w:val="pt-BR"/>
        </w:rPr>
      </w:pPr>
    </w:p>
    <w:p w14:paraId="5BB36563" w14:textId="77777777" w:rsidR="001D7F8F" w:rsidRDefault="00394D07" w:rsidP="006F6853">
      <w:pPr>
        <w:rPr>
          <w:rFonts w:ascii="Calibri" w:eastAsia="Calibri" w:hAnsi="Calibri" w:cs="Calibri"/>
          <w:b/>
          <w:bCs/>
        </w:rPr>
      </w:pPr>
      <w:r>
        <w:rPr>
          <w:rFonts w:ascii="Calibri" w:eastAsia="Calibri" w:hAnsi="Calibri" w:cs="Calibri"/>
          <w:b/>
          <w:bCs/>
        </w:rPr>
        <w:t>3</w:t>
      </w:r>
      <w:r w:rsidR="002C337D">
        <w:rPr>
          <w:rFonts w:ascii="Calibri" w:eastAsia="Calibri" w:hAnsi="Calibri" w:cs="Calibri"/>
          <w:b/>
          <w:bCs/>
        </w:rPr>
        <w:t xml:space="preserve">. </w:t>
      </w:r>
      <w:r>
        <w:rPr>
          <w:rFonts w:ascii="Calibri" w:eastAsia="Calibri" w:hAnsi="Calibri" w:cs="Calibri"/>
          <w:b/>
          <w:bCs/>
        </w:rPr>
        <w:t>DADOS DO PACIENTE</w:t>
      </w: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7"/>
        <w:gridCol w:w="5528"/>
      </w:tblGrid>
      <w:tr w:rsidR="003D3129" w14:paraId="5FDB6B43" w14:textId="77777777" w:rsidTr="00394D07">
        <w:tc>
          <w:tcPr>
            <w:tcW w:w="10915" w:type="dxa"/>
            <w:gridSpan w:val="2"/>
            <w:shd w:val="clear" w:color="auto" w:fill="D9D9D9" w:themeFill="background1" w:themeFillShade="D9"/>
          </w:tcPr>
          <w:p w14:paraId="0C457663" w14:textId="77777777" w:rsidR="003D3129" w:rsidRDefault="00000000">
            <w:pPr>
              <w:jc w:val="center"/>
            </w:pPr>
            <w:r>
              <w:rPr>
                <w:rFonts w:ascii="Arial" w:hAnsi="Arial"/>
                <w:b/>
                <w:sz w:val="18"/>
              </w:rPr>
              <w:t>DADOS PESSOAIS</w:t>
            </w:r>
          </w:p>
        </w:tc>
      </w:tr>
      <w:tr w:rsidR="003D3129" w:rsidRPr="003F248F" w14:paraId="549D8326" w14:textId="77777777">
        <w:tc>
          <w:tcPr>
            <w:tcW w:w="5387" w:type="dxa"/>
          </w:tcPr>
          <w:p w14:paraId="7FAEC520" w14:textId="77777777" w:rsidR="003D3129" w:rsidRPr="00394D07" w:rsidRDefault="00000000">
            <w:pPr>
              <w:rPr>
                <w:lang w:val="pt-BR"/>
              </w:rPr>
            </w:pPr>
            <w:r w:rsidRPr="00394D07">
              <w:rPr>
                <w:rFonts w:ascii="Arial" w:hAnsi="Arial"/>
                <w:sz w:val="18"/>
                <w:lang w:val="pt-BR"/>
              </w:rPr>
              <w:t>{%</w:t>
            </w:r>
            <w:proofErr w:type="spellStart"/>
            <w:r w:rsidRPr="00394D07">
              <w:rPr>
                <w:rFonts w:ascii="Arial" w:hAnsi="Arial"/>
                <w:sz w:val="18"/>
                <w:lang w:val="pt-BR"/>
              </w:rPr>
              <w:t>tr</w:t>
            </w:r>
            <w:proofErr w:type="spellEnd"/>
            <w:r w:rsidRPr="00394D07">
              <w:rPr>
                <w:rFonts w:ascii="Arial" w:hAnsi="Arial"/>
                <w:sz w:val="18"/>
                <w:lang w:val="pt-BR"/>
              </w:rPr>
              <w:t xml:space="preserve"> for item in </w:t>
            </w:r>
            <w:proofErr w:type="spellStart"/>
            <w:proofErr w:type="gramStart"/>
            <w:r w:rsidRPr="00394D07">
              <w:rPr>
                <w:rFonts w:ascii="Arial" w:hAnsi="Arial"/>
                <w:sz w:val="18"/>
                <w:lang w:val="pt-BR"/>
              </w:rPr>
              <w:t>anamnesis.dados</w:t>
            </w:r>
            <w:proofErr w:type="gramEnd"/>
            <w:r w:rsidRPr="00394D07">
              <w:rPr>
                <w:rFonts w:ascii="Arial" w:hAnsi="Arial"/>
                <w:sz w:val="18"/>
                <w:lang w:val="pt-BR"/>
              </w:rPr>
              <w:t>_pessoais</w:t>
            </w:r>
            <w:proofErr w:type="spellEnd"/>
            <w:r w:rsidRPr="00394D07">
              <w:rPr>
                <w:rFonts w:ascii="Arial" w:hAnsi="Arial"/>
                <w:sz w:val="18"/>
                <w:lang w:val="pt-BR"/>
              </w:rPr>
              <w:t xml:space="preserve"> %}</w:t>
            </w:r>
          </w:p>
        </w:tc>
        <w:tc>
          <w:tcPr>
            <w:tcW w:w="5528" w:type="dxa"/>
          </w:tcPr>
          <w:p w14:paraId="6ECD4A05" w14:textId="77777777" w:rsidR="003D3129" w:rsidRPr="00394D07" w:rsidRDefault="00000000">
            <w:pPr>
              <w:rPr>
                <w:lang w:val="pt-BR"/>
              </w:rPr>
            </w:pPr>
            <w:r w:rsidRPr="00394D07">
              <w:rPr>
                <w:rFonts w:ascii="Arial" w:hAnsi="Arial"/>
                <w:sz w:val="18"/>
                <w:lang w:val="pt-BR"/>
              </w:rPr>
              <w:t>{%</w:t>
            </w:r>
            <w:proofErr w:type="spellStart"/>
            <w:r w:rsidRPr="00394D07">
              <w:rPr>
                <w:rFonts w:ascii="Arial" w:hAnsi="Arial"/>
                <w:sz w:val="18"/>
                <w:lang w:val="pt-BR"/>
              </w:rPr>
              <w:t>tr</w:t>
            </w:r>
            <w:proofErr w:type="spellEnd"/>
            <w:r w:rsidRPr="00394D07">
              <w:rPr>
                <w:rFonts w:ascii="Arial" w:hAnsi="Arial"/>
                <w:sz w:val="18"/>
                <w:lang w:val="pt-BR"/>
              </w:rPr>
              <w:t xml:space="preserve"> for item in </w:t>
            </w:r>
            <w:proofErr w:type="spellStart"/>
            <w:proofErr w:type="gramStart"/>
            <w:r w:rsidRPr="00394D07">
              <w:rPr>
                <w:rFonts w:ascii="Arial" w:hAnsi="Arial"/>
                <w:sz w:val="18"/>
                <w:lang w:val="pt-BR"/>
              </w:rPr>
              <w:t>anamnesis.dados</w:t>
            </w:r>
            <w:proofErr w:type="gramEnd"/>
            <w:r w:rsidRPr="00394D07">
              <w:rPr>
                <w:rFonts w:ascii="Arial" w:hAnsi="Arial"/>
                <w:sz w:val="18"/>
                <w:lang w:val="pt-BR"/>
              </w:rPr>
              <w:t>_pessoais</w:t>
            </w:r>
            <w:proofErr w:type="spellEnd"/>
            <w:r w:rsidRPr="00394D07">
              <w:rPr>
                <w:rFonts w:ascii="Arial" w:hAnsi="Arial"/>
                <w:sz w:val="18"/>
                <w:lang w:val="pt-BR"/>
              </w:rPr>
              <w:t xml:space="preserve"> %}</w:t>
            </w:r>
          </w:p>
        </w:tc>
      </w:tr>
      <w:tr w:rsidR="003D3129" w14:paraId="0969A40D" w14:textId="77777777">
        <w:tc>
          <w:tcPr>
            <w:tcW w:w="5387" w:type="dxa"/>
          </w:tcPr>
          <w:p w14:paraId="39BD20D9" w14:textId="77777777" w:rsidR="003D3129" w:rsidRDefault="00000000">
            <w:r>
              <w:rPr>
                <w:rFonts w:ascii="Arial" w:hAnsi="Arial"/>
                <w:sz w:val="18"/>
              </w:rPr>
              <w:t>{{</w:t>
            </w:r>
            <w:proofErr w:type="spellStart"/>
            <w:proofErr w:type="gramStart"/>
            <w:r>
              <w:rPr>
                <w:rFonts w:ascii="Arial" w:hAnsi="Arial"/>
                <w:sz w:val="18"/>
              </w:rPr>
              <w:t>item.campo</w:t>
            </w:r>
            <w:proofErr w:type="spellEnd"/>
            <w:proofErr w:type="gramEnd"/>
            <w:r>
              <w:rPr>
                <w:rFonts w:ascii="Arial" w:hAnsi="Arial"/>
                <w:sz w:val="18"/>
              </w:rPr>
              <w:t>}}</w:t>
            </w:r>
          </w:p>
        </w:tc>
        <w:tc>
          <w:tcPr>
            <w:tcW w:w="5528" w:type="dxa"/>
          </w:tcPr>
          <w:p w14:paraId="27A1E8B8" w14:textId="77777777" w:rsidR="003D3129" w:rsidRDefault="00000000">
            <w:r>
              <w:rPr>
                <w:rFonts w:ascii="Arial" w:hAnsi="Arial"/>
                <w:sz w:val="18"/>
              </w:rPr>
              <w:t>{{item.resposta}}</w:t>
            </w:r>
          </w:p>
        </w:tc>
      </w:tr>
      <w:tr w:rsidR="003D3129" w14:paraId="5E75EE01" w14:textId="77777777">
        <w:tc>
          <w:tcPr>
            <w:tcW w:w="5387" w:type="dxa"/>
          </w:tcPr>
          <w:p w14:paraId="34C74BF5" w14:textId="77777777" w:rsidR="003D3129" w:rsidRDefault="00000000">
            <w:r>
              <w:rPr>
                <w:rFonts w:ascii="Arial" w:hAnsi="Arial"/>
                <w:sz w:val="18"/>
              </w:rPr>
              <w:t>{%tr endfor %}</w:t>
            </w:r>
          </w:p>
        </w:tc>
        <w:tc>
          <w:tcPr>
            <w:tcW w:w="5528" w:type="dxa"/>
          </w:tcPr>
          <w:p w14:paraId="5CB9C98C" w14:textId="77777777" w:rsidR="003D3129" w:rsidRDefault="00000000">
            <w:r>
              <w:rPr>
                <w:rFonts w:ascii="Arial" w:hAnsi="Arial"/>
                <w:sz w:val="18"/>
              </w:rPr>
              <w:t>{%tr endfor %}</w:t>
            </w:r>
          </w:p>
        </w:tc>
      </w:tr>
      <w:tr w:rsidR="003D3129" w:rsidRPr="003F248F" w14:paraId="2A2CB9CA" w14:textId="77777777" w:rsidTr="00394D07">
        <w:tc>
          <w:tcPr>
            <w:tcW w:w="10915" w:type="dxa"/>
            <w:gridSpan w:val="2"/>
            <w:shd w:val="clear" w:color="auto" w:fill="D9D9D9" w:themeFill="background1" w:themeFillShade="D9"/>
          </w:tcPr>
          <w:p w14:paraId="6D3876A6" w14:textId="77777777" w:rsidR="003D3129" w:rsidRPr="00394D07" w:rsidRDefault="00000000">
            <w:pPr>
              <w:jc w:val="center"/>
              <w:rPr>
                <w:lang w:val="pt-BR"/>
              </w:rPr>
            </w:pPr>
            <w:r w:rsidRPr="00394D07">
              <w:rPr>
                <w:rFonts w:ascii="Arial" w:hAnsi="Arial"/>
                <w:b/>
                <w:sz w:val="18"/>
                <w:lang w:val="pt-BR"/>
              </w:rPr>
              <w:t>INDICADORES DO HISTÓRICO DE SAÚDE</w:t>
            </w:r>
          </w:p>
        </w:tc>
      </w:tr>
      <w:tr w:rsidR="003D3129" w:rsidRPr="003F248F" w14:paraId="6B40C75D" w14:textId="77777777">
        <w:tc>
          <w:tcPr>
            <w:tcW w:w="5387" w:type="dxa"/>
          </w:tcPr>
          <w:p w14:paraId="10E03B0D" w14:textId="77777777" w:rsidR="003D3129" w:rsidRPr="00394D07" w:rsidRDefault="00000000">
            <w:pPr>
              <w:rPr>
                <w:lang w:val="pt-BR"/>
              </w:rPr>
            </w:pPr>
            <w:r w:rsidRPr="00394D07">
              <w:rPr>
                <w:rFonts w:ascii="Arial" w:hAnsi="Arial"/>
                <w:sz w:val="18"/>
                <w:lang w:val="pt-BR"/>
              </w:rPr>
              <w:t>{%</w:t>
            </w:r>
            <w:proofErr w:type="spellStart"/>
            <w:r w:rsidRPr="00394D07">
              <w:rPr>
                <w:rFonts w:ascii="Arial" w:hAnsi="Arial"/>
                <w:sz w:val="18"/>
                <w:lang w:val="pt-BR"/>
              </w:rPr>
              <w:t>tr</w:t>
            </w:r>
            <w:proofErr w:type="spellEnd"/>
            <w:r w:rsidRPr="00394D07">
              <w:rPr>
                <w:rFonts w:ascii="Arial" w:hAnsi="Arial"/>
                <w:sz w:val="18"/>
                <w:lang w:val="pt-BR"/>
              </w:rPr>
              <w:t xml:space="preserve"> for item in </w:t>
            </w:r>
            <w:proofErr w:type="spellStart"/>
            <w:proofErr w:type="gramStart"/>
            <w:r w:rsidRPr="00394D07">
              <w:rPr>
                <w:rFonts w:ascii="Arial" w:hAnsi="Arial"/>
                <w:sz w:val="18"/>
                <w:lang w:val="pt-BR"/>
              </w:rPr>
              <w:t>anamnesis.indicadores</w:t>
            </w:r>
            <w:proofErr w:type="gramEnd"/>
            <w:r w:rsidRPr="00394D07">
              <w:rPr>
                <w:rFonts w:ascii="Arial" w:hAnsi="Arial"/>
                <w:sz w:val="18"/>
                <w:lang w:val="pt-BR"/>
              </w:rPr>
              <w:t>_do_historico_de_saude</w:t>
            </w:r>
            <w:proofErr w:type="spellEnd"/>
            <w:r w:rsidRPr="00394D07">
              <w:rPr>
                <w:rFonts w:ascii="Arial" w:hAnsi="Arial"/>
                <w:sz w:val="18"/>
                <w:lang w:val="pt-BR"/>
              </w:rPr>
              <w:t xml:space="preserve"> %}</w:t>
            </w:r>
          </w:p>
        </w:tc>
        <w:tc>
          <w:tcPr>
            <w:tcW w:w="5528" w:type="dxa"/>
          </w:tcPr>
          <w:p w14:paraId="05460BD6" w14:textId="77777777" w:rsidR="003D3129" w:rsidRPr="00394D07" w:rsidRDefault="00000000">
            <w:pPr>
              <w:rPr>
                <w:lang w:val="pt-BR"/>
              </w:rPr>
            </w:pPr>
            <w:r w:rsidRPr="00394D07">
              <w:rPr>
                <w:rFonts w:ascii="Arial" w:hAnsi="Arial"/>
                <w:sz w:val="18"/>
                <w:lang w:val="pt-BR"/>
              </w:rPr>
              <w:t>{%</w:t>
            </w:r>
            <w:proofErr w:type="spellStart"/>
            <w:r w:rsidRPr="00394D07">
              <w:rPr>
                <w:rFonts w:ascii="Arial" w:hAnsi="Arial"/>
                <w:sz w:val="18"/>
                <w:lang w:val="pt-BR"/>
              </w:rPr>
              <w:t>tr</w:t>
            </w:r>
            <w:proofErr w:type="spellEnd"/>
            <w:r w:rsidRPr="00394D07">
              <w:rPr>
                <w:rFonts w:ascii="Arial" w:hAnsi="Arial"/>
                <w:sz w:val="18"/>
                <w:lang w:val="pt-BR"/>
              </w:rPr>
              <w:t xml:space="preserve"> for item in </w:t>
            </w:r>
            <w:proofErr w:type="spellStart"/>
            <w:proofErr w:type="gramStart"/>
            <w:r w:rsidRPr="00394D07">
              <w:rPr>
                <w:rFonts w:ascii="Arial" w:hAnsi="Arial"/>
                <w:sz w:val="18"/>
                <w:lang w:val="pt-BR"/>
              </w:rPr>
              <w:t>anamnesis.indicadores</w:t>
            </w:r>
            <w:proofErr w:type="gramEnd"/>
            <w:r w:rsidRPr="00394D07">
              <w:rPr>
                <w:rFonts w:ascii="Arial" w:hAnsi="Arial"/>
                <w:sz w:val="18"/>
                <w:lang w:val="pt-BR"/>
              </w:rPr>
              <w:t>_do_historico_de_saude</w:t>
            </w:r>
            <w:proofErr w:type="spellEnd"/>
            <w:r w:rsidRPr="00394D07">
              <w:rPr>
                <w:rFonts w:ascii="Arial" w:hAnsi="Arial"/>
                <w:sz w:val="18"/>
                <w:lang w:val="pt-BR"/>
              </w:rPr>
              <w:t xml:space="preserve"> %}</w:t>
            </w:r>
          </w:p>
        </w:tc>
      </w:tr>
      <w:tr w:rsidR="003D3129" w14:paraId="6C69F935" w14:textId="77777777">
        <w:tc>
          <w:tcPr>
            <w:tcW w:w="5387" w:type="dxa"/>
          </w:tcPr>
          <w:p w14:paraId="2F2D2496" w14:textId="77777777" w:rsidR="003D3129" w:rsidRDefault="00000000">
            <w:r>
              <w:rPr>
                <w:rFonts w:ascii="Arial" w:hAnsi="Arial"/>
                <w:sz w:val="18"/>
              </w:rPr>
              <w:lastRenderedPageBreak/>
              <w:t>{{</w:t>
            </w:r>
            <w:proofErr w:type="spellStart"/>
            <w:proofErr w:type="gramStart"/>
            <w:r>
              <w:rPr>
                <w:rFonts w:ascii="Arial" w:hAnsi="Arial"/>
                <w:sz w:val="18"/>
              </w:rPr>
              <w:t>item.campo</w:t>
            </w:r>
            <w:proofErr w:type="spellEnd"/>
            <w:proofErr w:type="gramEnd"/>
            <w:r>
              <w:rPr>
                <w:rFonts w:ascii="Arial" w:hAnsi="Arial"/>
                <w:sz w:val="18"/>
              </w:rPr>
              <w:t>}}</w:t>
            </w:r>
          </w:p>
        </w:tc>
        <w:tc>
          <w:tcPr>
            <w:tcW w:w="5528" w:type="dxa"/>
          </w:tcPr>
          <w:p w14:paraId="71E1543F" w14:textId="77777777" w:rsidR="003D3129" w:rsidRDefault="00000000">
            <w:r>
              <w:rPr>
                <w:rFonts w:ascii="Arial" w:hAnsi="Arial"/>
                <w:sz w:val="18"/>
              </w:rPr>
              <w:t>{{item.resposta}}</w:t>
            </w:r>
          </w:p>
        </w:tc>
      </w:tr>
      <w:tr w:rsidR="003D3129" w14:paraId="07161813" w14:textId="77777777">
        <w:tc>
          <w:tcPr>
            <w:tcW w:w="5387" w:type="dxa"/>
          </w:tcPr>
          <w:p w14:paraId="388A5DEA" w14:textId="77777777" w:rsidR="003D3129" w:rsidRDefault="00000000">
            <w:r>
              <w:rPr>
                <w:rFonts w:ascii="Arial" w:hAnsi="Arial"/>
                <w:sz w:val="18"/>
              </w:rPr>
              <w:t>{%tr endfor %}</w:t>
            </w:r>
          </w:p>
        </w:tc>
        <w:tc>
          <w:tcPr>
            <w:tcW w:w="5528" w:type="dxa"/>
          </w:tcPr>
          <w:p w14:paraId="2F41B6FF" w14:textId="77777777" w:rsidR="003D3129" w:rsidRDefault="00000000">
            <w:r>
              <w:rPr>
                <w:rFonts w:ascii="Arial" w:hAnsi="Arial"/>
                <w:sz w:val="18"/>
              </w:rPr>
              <w:t>{%tr endfor %}</w:t>
            </w:r>
          </w:p>
        </w:tc>
      </w:tr>
    </w:tbl>
    <w:p w14:paraId="75A656A8" w14:textId="77777777" w:rsidR="00CC12D5" w:rsidRDefault="00CC12D5" w:rsidP="00022CBE">
      <w:pPr>
        <w:spacing w:line="240" w:lineRule="auto"/>
        <w:rPr>
          <w:rFonts w:ascii="Calibri" w:eastAsia="Calibri" w:hAnsi="Calibri" w:cs="Calibri"/>
          <w:b/>
          <w:bCs/>
        </w:rPr>
      </w:pPr>
    </w:p>
    <w:p w14:paraId="09576F5C" w14:textId="77777777" w:rsidR="00394D07" w:rsidRDefault="00394D07" w:rsidP="00394D07">
      <w:pPr>
        <w:spacing w:line="240" w:lineRule="auto"/>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0" w:tblpY="195"/>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0"/>
        <w:gridCol w:w="855"/>
      </w:tblGrid>
      <w:tr w:rsidR="00820EE5" w14:paraId="38826EED" w14:textId="77777777" w:rsidTr="00394D07">
        <w:trPr>
          <w:tblHeader/>
        </w:trPr>
        <w:tc>
          <w:tcPr>
            <w:tcW w:w="10060" w:type="dxa"/>
            <w:tcBorders>
              <w:top w:val="single" w:sz="4" w:space="0" w:color="000000"/>
              <w:left w:val="single" w:sz="4" w:space="0" w:color="000000"/>
              <w:bottom w:val="single" w:sz="4" w:space="0" w:color="000000"/>
              <w:right w:val="single" w:sz="4" w:space="0" w:color="000000"/>
            </w:tcBorders>
            <w:shd w:val="clear" w:color="auto" w:fill="D9D9D9"/>
          </w:tcPr>
          <w:p w14:paraId="7A57C75A" w14:textId="77777777" w:rsidR="00820EE5" w:rsidRPr="00562332" w:rsidRDefault="000265C1" w:rsidP="00DB353F">
            <w:pPr>
              <w:widowControl w:val="0"/>
              <w:spacing w:line="276" w:lineRule="auto"/>
              <w:jc w:val="center"/>
              <w:rPr>
                <w:rFonts w:ascii="Calibri" w:eastAsia="Calibri" w:hAnsi="Calibri" w:cs="Calibri"/>
                <w:b/>
                <w:bCs/>
                <w:lang w:val="pt-BR"/>
              </w:rPr>
            </w:pPr>
            <w:r w:rsidRPr="0026161D">
              <w:rPr>
                <w:rFonts w:ascii="Calibri" w:eastAsia="Calibri" w:hAnsi="Calibri" w:cs="Calibri"/>
                <w:b/>
                <w:bCs/>
                <w:lang w:val="pt-BR"/>
              </w:rPr>
              <w:t> </w:t>
            </w:r>
            <w:r w:rsidR="0026161D" w:rsidRPr="0026161D">
              <w:rPr>
                <w:rFonts w:ascii="Calibri" w:eastAsia="Calibri" w:hAnsi="Calibri" w:cs="Calibri"/>
                <w:b/>
                <w:bCs/>
                <w:lang w:val="pt-BR"/>
              </w:rPr>
              <w:t xml:space="preserve">SINAIS DE </w:t>
            </w:r>
            <w:r w:rsidRPr="0026161D">
              <w:rPr>
                <w:rFonts w:ascii="Calibri" w:eastAsia="Calibri" w:hAnsi="Calibri" w:cs="Calibri"/>
                <w:b/>
                <w:bCs/>
                <w:lang w:val="pt-BR"/>
              </w:rPr>
              <w:t>PADRÕES ENERGÉTICOS ALTERADOS</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1487CAF9" w14:textId="77777777" w:rsidR="00820EE5" w:rsidRDefault="00820EE5" w:rsidP="00DB353F">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62CAAB67"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7EE643F9" w14:textId="77777777" w:rsidR="00820EE5" w:rsidRPr="00FD7827" w:rsidRDefault="00820EE5" w:rsidP="00DB353F">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46979DEE" w14:textId="77777777" w:rsidTr="00394D07">
        <w:tc>
          <w:tcPr>
            <w:tcW w:w="10060" w:type="dxa"/>
            <w:tcBorders>
              <w:top w:val="single" w:sz="4" w:space="0" w:color="000000"/>
              <w:left w:val="single" w:sz="4" w:space="0" w:color="000000"/>
              <w:bottom w:val="single" w:sz="4" w:space="0" w:color="000000"/>
              <w:right w:val="single" w:sz="4" w:space="0" w:color="000000"/>
            </w:tcBorders>
          </w:tcPr>
          <w:p w14:paraId="141E89AE"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{{k}}</w:t>
            </w:r>
          </w:p>
        </w:tc>
        <w:tc>
          <w:tcPr>
            <w:tcW w:w="855" w:type="dxa"/>
            <w:tcBorders>
              <w:top w:val="single" w:sz="4" w:space="0" w:color="000000"/>
              <w:left w:val="single" w:sz="4" w:space="0" w:color="000000"/>
              <w:bottom w:val="single" w:sz="4" w:space="0" w:color="000000"/>
              <w:right w:val="single" w:sz="4" w:space="0" w:color="000000"/>
            </w:tcBorders>
          </w:tcPr>
          <w:p w14:paraId="729483F7" w14:textId="77777777" w:rsidR="00820EE5" w:rsidRDefault="00820EE5" w:rsidP="00DB353F">
            <w:pPr>
              <w:widowControl w:val="0"/>
              <w:spacing w:line="276" w:lineRule="auto"/>
              <w:jc w:val="center"/>
              <w:rPr>
                <w:rFonts w:ascii="Calibri" w:eastAsia="Calibri" w:hAnsi="Calibri" w:cs="Calibri"/>
              </w:rPr>
            </w:pPr>
            <w:r>
              <w:rPr>
                <w:rFonts w:ascii="Calibri" w:eastAsia="Calibri" w:hAnsi="Calibri" w:cs="Calibri"/>
              </w:rPr>
              <w:t>{{v}}</w:t>
            </w:r>
          </w:p>
        </w:tc>
      </w:tr>
      <w:tr w:rsidR="00820EE5" w14:paraId="2E941106"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41928F66"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15DEC46" w14:textId="77777777" w:rsidR="00820EE5" w:rsidRPr="005D794B" w:rsidRDefault="00820EE5" w:rsidP="005D794B">
      <w:pPr>
        <w:rPr>
          <w:rFonts w:ascii="Calibri" w:eastAsia="Calibri" w:hAnsi="Calibri" w:cs="Calibri"/>
          <w:b/>
          <w:bCs/>
        </w:rPr>
      </w:pPr>
    </w:p>
    <w:tbl>
      <w:tblPr>
        <w:tblStyle w:val="affffffff3"/>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gridCol w:w="850"/>
      </w:tblGrid>
      <w:tr w:rsidR="00082D96" w14:paraId="3452AE2C" w14:textId="77777777" w:rsidTr="00394D07">
        <w:trPr>
          <w:trHeight w:val="279"/>
          <w:tblHeader/>
        </w:trPr>
        <w:tc>
          <w:tcPr>
            <w:tcW w:w="10065" w:type="dxa"/>
            <w:shd w:val="clear" w:color="auto" w:fill="D9D9D9"/>
          </w:tcPr>
          <w:p w14:paraId="0B3DEBC9" w14:textId="77777777" w:rsidR="00082D96" w:rsidRPr="00BE0685" w:rsidRDefault="005A2DAE" w:rsidP="005A2DAE">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850" w:type="dxa"/>
            <w:shd w:val="clear" w:color="auto" w:fill="D9D9D9"/>
          </w:tcPr>
          <w:p w14:paraId="618B33E4"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45015FB9" w14:textId="77777777" w:rsidTr="00DB353F">
        <w:trPr>
          <w:trHeight w:val="279"/>
        </w:trPr>
        <w:tc>
          <w:tcPr>
            <w:tcW w:w="10915" w:type="dxa"/>
            <w:gridSpan w:val="2"/>
          </w:tcPr>
          <w:p w14:paraId="62F0A546"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04D69C6B" w14:textId="77777777" w:rsidTr="00394D07">
        <w:trPr>
          <w:trHeight w:val="279"/>
        </w:trPr>
        <w:tc>
          <w:tcPr>
            <w:tcW w:w="10065" w:type="dxa"/>
          </w:tcPr>
          <w:p w14:paraId="60C20842" w14:textId="77777777"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850" w:type="dxa"/>
          </w:tcPr>
          <w:p w14:paraId="0EC3B3D5"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598C5699" w14:textId="77777777" w:rsidTr="00DB353F">
        <w:trPr>
          <w:trHeight w:val="279"/>
        </w:trPr>
        <w:tc>
          <w:tcPr>
            <w:tcW w:w="10915" w:type="dxa"/>
            <w:gridSpan w:val="2"/>
          </w:tcPr>
          <w:p w14:paraId="383B648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77E31753" w14:textId="77777777" w:rsidR="006D29FD" w:rsidRDefault="006D29FD">
      <w:pPr>
        <w:widowControl w:val="0"/>
        <w:spacing w:after="0"/>
        <w:rPr>
          <w:rFonts w:ascii="Calibri" w:eastAsia="Calibri" w:hAnsi="Calibri" w:cs="Calibri"/>
          <w:sz w:val="12"/>
          <w:szCs w:val="12"/>
        </w:rPr>
      </w:pPr>
    </w:p>
    <w:p w14:paraId="5E02D2FF" w14:textId="77777777" w:rsidR="00913226" w:rsidRDefault="00913226">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gridCol w:w="850"/>
      </w:tblGrid>
      <w:tr w:rsidR="007059E5" w14:paraId="79C9AAF2" w14:textId="77777777" w:rsidTr="00394D07">
        <w:trPr>
          <w:trHeight w:val="279"/>
          <w:tblHeader/>
        </w:trPr>
        <w:tc>
          <w:tcPr>
            <w:tcW w:w="10065" w:type="dxa"/>
            <w:shd w:val="clear" w:color="auto" w:fill="D9D9D9"/>
          </w:tcPr>
          <w:p w14:paraId="2D65669E" w14:textId="77777777" w:rsidR="007059E5" w:rsidRPr="005A2DAE" w:rsidRDefault="005A2DAE" w:rsidP="00445341">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850" w:type="dxa"/>
            <w:shd w:val="clear" w:color="auto" w:fill="D9D9D9"/>
          </w:tcPr>
          <w:p w14:paraId="261E770B"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25828C14" w14:textId="77777777" w:rsidTr="00DB353F">
        <w:trPr>
          <w:trHeight w:val="279"/>
        </w:trPr>
        <w:tc>
          <w:tcPr>
            <w:tcW w:w="10915" w:type="dxa"/>
            <w:gridSpan w:val="2"/>
          </w:tcPr>
          <w:p w14:paraId="48B010D5"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117ACF5" w14:textId="77777777" w:rsidTr="00394D07">
        <w:trPr>
          <w:trHeight w:val="279"/>
        </w:trPr>
        <w:tc>
          <w:tcPr>
            <w:tcW w:w="10065" w:type="dxa"/>
          </w:tcPr>
          <w:p w14:paraId="1C44A6CC" w14:textId="77777777"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850" w:type="dxa"/>
          </w:tcPr>
          <w:p w14:paraId="10BF972F"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20295744" w14:textId="77777777" w:rsidTr="00DB353F">
        <w:trPr>
          <w:trHeight w:val="279"/>
        </w:trPr>
        <w:tc>
          <w:tcPr>
            <w:tcW w:w="10915" w:type="dxa"/>
            <w:gridSpan w:val="2"/>
          </w:tcPr>
          <w:p w14:paraId="24530667"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6D0587DE" w14:textId="77777777" w:rsidR="00820EE5" w:rsidRDefault="00820EE5">
      <w:pPr>
        <w:widowControl w:val="0"/>
        <w:spacing w:after="0"/>
        <w:rPr>
          <w:rFonts w:ascii="Calibri" w:eastAsia="Calibri" w:hAnsi="Calibri" w:cs="Calibri"/>
          <w:sz w:val="12"/>
          <w:szCs w:val="12"/>
        </w:rPr>
      </w:pPr>
    </w:p>
    <w:p w14:paraId="083A4A62" w14:textId="77777777" w:rsidR="00820EE5" w:rsidRDefault="00820EE5">
      <w:pPr>
        <w:widowControl w:val="0"/>
        <w:spacing w:after="0"/>
        <w:rPr>
          <w:rFonts w:ascii="Calibri" w:eastAsia="Calibri" w:hAnsi="Calibri" w:cs="Calibri"/>
          <w:sz w:val="12"/>
          <w:szCs w:val="12"/>
        </w:rPr>
      </w:pPr>
    </w:p>
    <w:tbl>
      <w:tblPr>
        <w:tblStyle w:val="affffffff4"/>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gridCol w:w="850"/>
      </w:tblGrid>
      <w:tr w:rsidR="00A97510" w14:paraId="259E3C0F" w14:textId="77777777" w:rsidTr="00394D07">
        <w:trPr>
          <w:tblHeader/>
        </w:trPr>
        <w:tc>
          <w:tcPr>
            <w:tcW w:w="10065" w:type="dxa"/>
            <w:shd w:val="clear" w:color="auto" w:fill="D9D9D9"/>
          </w:tcPr>
          <w:p w14:paraId="3F44594F" w14:textId="77777777"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850" w:type="dxa"/>
            <w:shd w:val="clear" w:color="auto" w:fill="D9D9D9"/>
          </w:tcPr>
          <w:p w14:paraId="3C22FF05"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48FEE5A8" w14:textId="77777777" w:rsidTr="00DB353F">
        <w:tc>
          <w:tcPr>
            <w:tcW w:w="10915" w:type="dxa"/>
            <w:gridSpan w:val="2"/>
          </w:tcPr>
          <w:p w14:paraId="4272CBBD" w14:textId="77777777"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0463655D" w14:textId="77777777" w:rsidTr="00394D07">
        <w:tc>
          <w:tcPr>
            <w:tcW w:w="10065" w:type="dxa"/>
          </w:tcPr>
          <w:p w14:paraId="75BD2942" w14:textId="77777777"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850" w:type="dxa"/>
          </w:tcPr>
          <w:p w14:paraId="74E4B0E6" w14:textId="77777777"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66EE191" w14:textId="77777777" w:rsidTr="00DB353F">
        <w:tc>
          <w:tcPr>
            <w:tcW w:w="10915" w:type="dxa"/>
            <w:gridSpan w:val="2"/>
          </w:tcPr>
          <w:p w14:paraId="7434535C" w14:textId="77777777"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36D035CB" w14:textId="77777777" w:rsidR="002C333E" w:rsidRDefault="002C333E">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851"/>
        <w:gridCol w:w="1843"/>
        <w:gridCol w:w="850"/>
        <w:gridCol w:w="1559"/>
        <w:gridCol w:w="851"/>
        <w:gridCol w:w="1843"/>
        <w:gridCol w:w="850"/>
      </w:tblGrid>
      <w:tr w:rsidR="0064024A" w:rsidRPr="0064024A" w14:paraId="2F49F5F8" w14:textId="77777777" w:rsidTr="003F248F">
        <w:trPr>
          <w:tblHeader/>
        </w:trPr>
        <w:tc>
          <w:tcPr>
            <w:tcW w:w="10915"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6CAC7679" w14:textId="77777777" w:rsidR="00714447" w:rsidRPr="003F248F" w:rsidRDefault="00000000" w:rsidP="003F248F">
            <w:pPr>
              <w:spacing w:line="240" w:lineRule="auto"/>
              <w:jc w:val="center"/>
              <w:rPr>
                <w:rFonts w:ascii="Calibri" w:hAnsi="Calibri" w:cs="Calibri"/>
                <w:b/>
                <w:bCs/>
              </w:rPr>
            </w:pPr>
            <w:r w:rsidRPr="003F248F">
              <w:rPr>
                <w:rFonts w:ascii="Calibri" w:hAnsi="Calibri" w:cs="Calibri"/>
                <w:b/>
                <w:bCs/>
              </w:rPr>
              <w:t>ALIMENTOS</w:t>
            </w:r>
          </w:p>
        </w:tc>
      </w:tr>
      <w:tr w:rsidR="0064024A" w:rsidRPr="0064024A" w14:paraId="4ADA48BE" w14:textId="77777777" w:rsidTr="003F248F">
        <w:trPr>
          <w:tblHeader/>
        </w:trPr>
        <w:tc>
          <w:tcPr>
            <w:tcW w:w="226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436E083B" w14:textId="77777777" w:rsidR="00714447" w:rsidRPr="003F248F" w:rsidRDefault="00000000" w:rsidP="003F248F">
            <w:pPr>
              <w:spacing w:line="240" w:lineRule="auto"/>
              <w:jc w:val="center"/>
              <w:rPr>
                <w:rFonts w:ascii="Calibri" w:hAnsi="Calibri" w:cs="Calibri"/>
                <w:b/>
                <w:bCs/>
              </w:rPr>
            </w:pPr>
            <w:r w:rsidRPr="003F248F">
              <w:rPr>
                <w:rFonts w:ascii="Calibri" w:hAnsi="Calibri" w:cs="Calibri"/>
                <w:b/>
                <w:bCs/>
              </w:rPr>
              <w:t>ALTAMENTE COMPATÍVEL</w:t>
            </w:r>
          </w:p>
        </w:tc>
        <w:tc>
          <w:tcPr>
            <w:tcW w:w="85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F3E90CE" w14:textId="77777777" w:rsidR="00714447" w:rsidRPr="003F248F" w:rsidRDefault="00000000" w:rsidP="003F248F">
            <w:pPr>
              <w:spacing w:line="240" w:lineRule="auto"/>
              <w:jc w:val="center"/>
              <w:rPr>
                <w:rFonts w:ascii="Calibri" w:hAnsi="Calibri" w:cs="Calibri"/>
                <w:b/>
                <w:bCs/>
              </w:rPr>
            </w:pPr>
            <w:r w:rsidRPr="003F248F">
              <w:rPr>
                <w:rFonts w:ascii="Calibri" w:hAnsi="Calibri" w:cs="Calibri"/>
                <w:b/>
                <w:bCs/>
              </w:rPr>
              <w:t>D</w:t>
            </w:r>
          </w:p>
        </w:tc>
        <w:tc>
          <w:tcPr>
            <w:tcW w:w="184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4E4612B7" w14:textId="77777777" w:rsidR="00714447" w:rsidRPr="003F248F" w:rsidRDefault="00000000" w:rsidP="003F248F">
            <w:pPr>
              <w:spacing w:line="240" w:lineRule="auto"/>
              <w:jc w:val="center"/>
              <w:rPr>
                <w:rFonts w:ascii="Calibri" w:hAnsi="Calibri" w:cs="Calibri"/>
                <w:b/>
                <w:bCs/>
              </w:rPr>
            </w:pPr>
            <w:r w:rsidRPr="003F248F">
              <w:rPr>
                <w:rFonts w:ascii="Calibri" w:hAnsi="Calibri" w:cs="Calibri"/>
                <w:b/>
                <w:bCs/>
              </w:rPr>
              <w:t>COMPATÍVEL</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148D543" w14:textId="77777777" w:rsidR="00714447" w:rsidRPr="003F248F" w:rsidRDefault="00000000" w:rsidP="003F248F">
            <w:pPr>
              <w:spacing w:line="240" w:lineRule="auto"/>
              <w:jc w:val="center"/>
              <w:rPr>
                <w:rFonts w:ascii="Calibri" w:hAnsi="Calibri" w:cs="Calibri"/>
                <w:b/>
                <w:bCs/>
              </w:rPr>
            </w:pPr>
            <w:r w:rsidRPr="003F248F">
              <w:rPr>
                <w:rFonts w:ascii="Calibri" w:hAnsi="Calibri" w:cs="Calibri"/>
                <w:b/>
                <w:bCs/>
              </w:rPr>
              <w:t>D</w:t>
            </w: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122A62EE" w14:textId="77777777" w:rsidR="00714447" w:rsidRPr="003F248F" w:rsidRDefault="00000000" w:rsidP="003F248F">
            <w:pPr>
              <w:spacing w:line="240" w:lineRule="auto"/>
              <w:jc w:val="center"/>
              <w:rPr>
                <w:rFonts w:ascii="Calibri" w:hAnsi="Calibri" w:cs="Calibri"/>
                <w:b/>
                <w:bCs/>
              </w:rPr>
            </w:pPr>
            <w:r w:rsidRPr="003F248F">
              <w:rPr>
                <w:rFonts w:ascii="Calibri" w:hAnsi="Calibri" w:cs="Calibri"/>
                <w:b/>
                <w:bCs/>
              </w:rPr>
              <w:t>POUCO COMPATÍVEL</w:t>
            </w:r>
          </w:p>
        </w:tc>
        <w:tc>
          <w:tcPr>
            <w:tcW w:w="85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F21F409" w14:textId="77777777" w:rsidR="00714447" w:rsidRPr="003F248F" w:rsidRDefault="00000000" w:rsidP="003F248F">
            <w:pPr>
              <w:spacing w:line="240" w:lineRule="auto"/>
              <w:jc w:val="center"/>
              <w:rPr>
                <w:rFonts w:ascii="Calibri" w:hAnsi="Calibri" w:cs="Calibri"/>
                <w:b/>
                <w:bCs/>
              </w:rPr>
            </w:pPr>
            <w:r w:rsidRPr="003F248F">
              <w:rPr>
                <w:rFonts w:ascii="Calibri" w:hAnsi="Calibri" w:cs="Calibri"/>
                <w:b/>
                <w:bCs/>
              </w:rPr>
              <w:t>D</w:t>
            </w:r>
          </w:p>
        </w:tc>
        <w:tc>
          <w:tcPr>
            <w:tcW w:w="1843" w:type="dxa"/>
            <w:shd w:val="clear" w:color="auto" w:fill="F2F2F2" w:themeFill="background1" w:themeFillShade="F2"/>
          </w:tcPr>
          <w:p w14:paraId="549C0A95" w14:textId="77777777" w:rsidR="00714447" w:rsidRPr="003F248F" w:rsidRDefault="00000000" w:rsidP="003F248F">
            <w:pPr>
              <w:spacing w:line="240" w:lineRule="auto"/>
              <w:jc w:val="center"/>
              <w:rPr>
                <w:rFonts w:ascii="Calibri" w:hAnsi="Calibri" w:cs="Calibri"/>
                <w:b/>
                <w:bCs/>
              </w:rPr>
            </w:pPr>
            <w:r w:rsidRPr="003F248F">
              <w:rPr>
                <w:rFonts w:ascii="Calibri" w:hAnsi="Calibri" w:cs="Calibri"/>
                <w:b/>
                <w:bCs/>
              </w:rPr>
              <w:t>INCOMPATÍVEL</w:t>
            </w:r>
          </w:p>
        </w:tc>
        <w:tc>
          <w:tcPr>
            <w:tcW w:w="850" w:type="dxa"/>
            <w:shd w:val="clear" w:color="auto" w:fill="F2F2F2" w:themeFill="background1" w:themeFillShade="F2"/>
          </w:tcPr>
          <w:p w14:paraId="014EE600" w14:textId="77777777" w:rsidR="00714447" w:rsidRPr="003F248F" w:rsidRDefault="00000000" w:rsidP="003F248F">
            <w:pPr>
              <w:spacing w:line="240" w:lineRule="auto"/>
              <w:jc w:val="center"/>
              <w:rPr>
                <w:rFonts w:ascii="Calibri" w:hAnsi="Calibri" w:cs="Calibri"/>
                <w:b/>
                <w:bCs/>
              </w:rPr>
            </w:pPr>
            <w:r w:rsidRPr="003F248F">
              <w:rPr>
                <w:rFonts w:ascii="Calibri" w:hAnsi="Calibri" w:cs="Calibri"/>
                <w:b/>
                <w:bCs/>
              </w:rPr>
              <w:t>D</w:t>
            </w:r>
          </w:p>
        </w:tc>
      </w:tr>
      <w:tr w:rsidR="00870A3B" w:rsidRPr="0064024A" w14:paraId="423D3285" w14:textId="77777777" w:rsidTr="003F248F">
        <w:trPr>
          <w:tblHeader/>
        </w:trPr>
        <w:tc>
          <w:tcPr>
            <w:tcW w:w="10915" w:type="dxa"/>
            <w:gridSpan w:val="8"/>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3258A73" w14:textId="77777777" w:rsidR="00714447" w:rsidRPr="003F248F" w:rsidRDefault="00000000" w:rsidP="003F248F">
            <w:pPr>
              <w:spacing w:line="240" w:lineRule="auto"/>
              <w:rPr>
                <w:rFonts w:ascii="Calibri" w:hAnsi="Calibri" w:cs="Calibri"/>
              </w:rPr>
            </w:pPr>
            <w:r w:rsidRPr="003F248F">
              <w:rPr>
                <w:rFonts w:ascii="Calibri" w:hAnsi="Calibri" w:cs="Calibri"/>
              </w:rPr>
              <w:t>{%tr for row in table_food%}</w:t>
            </w:r>
          </w:p>
        </w:tc>
      </w:tr>
      <w:tr w:rsidR="0064024A" w:rsidRPr="0064024A" w14:paraId="20EFFC80" w14:textId="77777777" w:rsidTr="003F248F">
        <w:tc>
          <w:tcPr>
            <w:tcW w:w="2268" w:type="dxa"/>
            <w:tcBorders>
              <w:top w:val="single" w:sz="4" w:space="0" w:color="000000"/>
              <w:left w:val="single" w:sz="4" w:space="0" w:color="000000"/>
              <w:bottom w:val="single" w:sz="4" w:space="0" w:color="000000"/>
              <w:right w:val="single" w:sz="4" w:space="0" w:color="000000"/>
            </w:tcBorders>
          </w:tcPr>
          <w:p w14:paraId="40C802DD" w14:textId="77777777" w:rsidR="00714447" w:rsidRPr="003F248F" w:rsidRDefault="00000000" w:rsidP="003F248F">
            <w:pPr>
              <w:spacing w:line="240" w:lineRule="auto"/>
              <w:rPr>
                <w:rFonts w:ascii="Calibri" w:hAnsi="Calibri" w:cs="Calibri"/>
              </w:rPr>
            </w:pPr>
            <w:r w:rsidRPr="003F248F">
              <w:rPr>
                <w:rFonts w:ascii="Calibri" w:hAnsi="Calibri" w:cs="Calibri"/>
              </w:rPr>
              <w:t>{{</w:t>
            </w:r>
            <w:proofErr w:type="gramStart"/>
            <w:r w:rsidRPr="003F248F">
              <w:rPr>
                <w:rFonts w:ascii="Calibri" w:hAnsi="Calibri" w:cs="Calibri"/>
              </w:rPr>
              <w:t>row[</w:t>
            </w:r>
            <w:proofErr w:type="gramEnd"/>
            <w:r w:rsidRPr="003F248F">
              <w:rPr>
                <w:rFonts w:ascii="Calibri" w:hAnsi="Calibri" w:cs="Calibri"/>
              </w:rPr>
              <w:t>0]}}</w:t>
            </w:r>
          </w:p>
        </w:tc>
        <w:tc>
          <w:tcPr>
            <w:tcW w:w="851" w:type="dxa"/>
            <w:tcBorders>
              <w:top w:val="single" w:sz="4" w:space="0" w:color="000000"/>
              <w:left w:val="single" w:sz="4" w:space="0" w:color="000000"/>
              <w:bottom w:val="single" w:sz="4" w:space="0" w:color="000000"/>
              <w:right w:val="single" w:sz="4" w:space="0" w:color="000000"/>
            </w:tcBorders>
          </w:tcPr>
          <w:p w14:paraId="5422BD5D" w14:textId="30B3243A" w:rsidR="003F248F" w:rsidRPr="003F248F" w:rsidRDefault="00000000" w:rsidP="003F248F">
            <w:pPr>
              <w:spacing w:line="240" w:lineRule="auto"/>
              <w:rPr>
                <w:rFonts w:ascii="Calibri" w:hAnsi="Calibri" w:cs="Calibri"/>
              </w:rPr>
            </w:pPr>
            <w:proofErr w:type="gramStart"/>
            <w:r w:rsidRPr="003F248F">
              <w:rPr>
                <w:rFonts w:ascii="Calibri" w:hAnsi="Calibri" w:cs="Calibri"/>
              </w:rPr>
              <w:t>{{ row</w:t>
            </w:r>
            <w:proofErr w:type="gramEnd"/>
            <w:r w:rsidRPr="003F248F">
              <w:rPr>
                <w:rFonts w:ascii="Calibri" w:hAnsi="Calibri" w:cs="Calibri"/>
              </w:rPr>
              <w:t>[1]}}</w:t>
            </w:r>
          </w:p>
        </w:tc>
        <w:tc>
          <w:tcPr>
            <w:tcW w:w="1843" w:type="dxa"/>
            <w:tcBorders>
              <w:top w:val="single" w:sz="4" w:space="0" w:color="000000"/>
              <w:left w:val="single" w:sz="4" w:space="0" w:color="000000"/>
              <w:bottom w:val="single" w:sz="4" w:space="0" w:color="000000"/>
              <w:right w:val="single" w:sz="4" w:space="0" w:color="000000"/>
            </w:tcBorders>
          </w:tcPr>
          <w:p w14:paraId="53C773E6" w14:textId="77777777" w:rsidR="00714447" w:rsidRPr="003F248F" w:rsidRDefault="00000000" w:rsidP="003F248F">
            <w:pPr>
              <w:spacing w:line="240" w:lineRule="auto"/>
              <w:rPr>
                <w:rFonts w:ascii="Calibri" w:hAnsi="Calibri" w:cs="Calibri"/>
              </w:rPr>
            </w:pPr>
            <w:r w:rsidRPr="003F248F">
              <w:rPr>
                <w:rFonts w:ascii="Calibri" w:hAnsi="Calibri" w:cs="Calibri"/>
              </w:rPr>
              <w:t>{{</w:t>
            </w:r>
            <w:proofErr w:type="gramStart"/>
            <w:r w:rsidRPr="003F248F">
              <w:rPr>
                <w:rFonts w:ascii="Calibri" w:hAnsi="Calibri" w:cs="Calibri"/>
              </w:rPr>
              <w:t>row[</w:t>
            </w:r>
            <w:proofErr w:type="gramEnd"/>
            <w:r w:rsidRPr="003F248F">
              <w:rPr>
                <w:rFonts w:ascii="Calibri" w:hAnsi="Calibri" w:cs="Calibri"/>
              </w:rPr>
              <w:t>2]}}</w:t>
            </w:r>
          </w:p>
        </w:tc>
        <w:tc>
          <w:tcPr>
            <w:tcW w:w="850" w:type="dxa"/>
            <w:tcBorders>
              <w:top w:val="single" w:sz="4" w:space="0" w:color="000000"/>
              <w:left w:val="single" w:sz="4" w:space="0" w:color="000000"/>
              <w:bottom w:val="single" w:sz="4" w:space="0" w:color="000000"/>
              <w:right w:val="single" w:sz="4" w:space="0" w:color="000000"/>
            </w:tcBorders>
          </w:tcPr>
          <w:p w14:paraId="25B6139A" w14:textId="5A857215" w:rsidR="003F248F" w:rsidRPr="003F248F" w:rsidRDefault="00000000" w:rsidP="003F248F">
            <w:pPr>
              <w:spacing w:line="240" w:lineRule="auto"/>
              <w:rPr>
                <w:rFonts w:ascii="Calibri" w:hAnsi="Calibri" w:cs="Calibri"/>
              </w:rPr>
            </w:pPr>
            <w:proofErr w:type="gramStart"/>
            <w:r w:rsidRPr="003F248F">
              <w:rPr>
                <w:rFonts w:ascii="Calibri" w:hAnsi="Calibri" w:cs="Calibri"/>
              </w:rPr>
              <w:t>{{ row</w:t>
            </w:r>
            <w:proofErr w:type="gramEnd"/>
            <w:r w:rsidRPr="003F248F">
              <w:rPr>
                <w:rFonts w:ascii="Calibri" w:hAnsi="Calibri" w:cs="Calibri"/>
              </w:rPr>
              <w:t>[3]}}</w:t>
            </w:r>
          </w:p>
        </w:tc>
        <w:tc>
          <w:tcPr>
            <w:tcW w:w="1559" w:type="dxa"/>
            <w:tcBorders>
              <w:top w:val="single" w:sz="4" w:space="0" w:color="000000"/>
              <w:left w:val="single" w:sz="4" w:space="0" w:color="000000"/>
              <w:bottom w:val="single" w:sz="4" w:space="0" w:color="000000"/>
              <w:right w:val="single" w:sz="4" w:space="0" w:color="000000"/>
            </w:tcBorders>
          </w:tcPr>
          <w:p w14:paraId="551AB4A4" w14:textId="77777777" w:rsidR="00714447" w:rsidRPr="003F248F" w:rsidRDefault="00000000" w:rsidP="003F248F">
            <w:pPr>
              <w:spacing w:line="240" w:lineRule="auto"/>
              <w:rPr>
                <w:rFonts w:ascii="Calibri" w:hAnsi="Calibri" w:cs="Calibri"/>
              </w:rPr>
            </w:pPr>
            <w:r w:rsidRPr="003F248F">
              <w:rPr>
                <w:rFonts w:ascii="Calibri" w:hAnsi="Calibri" w:cs="Calibri"/>
              </w:rPr>
              <w:t>{{</w:t>
            </w:r>
            <w:proofErr w:type="gramStart"/>
            <w:r w:rsidRPr="003F248F">
              <w:rPr>
                <w:rFonts w:ascii="Calibri" w:hAnsi="Calibri" w:cs="Calibri"/>
              </w:rPr>
              <w:t>row[</w:t>
            </w:r>
            <w:proofErr w:type="gramEnd"/>
            <w:r w:rsidRPr="003F248F">
              <w:rPr>
                <w:rFonts w:ascii="Calibri" w:hAnsi="Calibri" w:cs="Calibri"/>
              </w:rPr>
              <w:t>4]}}</w:t>
            </w:r>
          </w:p>
        </w:tc>
        <w:tc>
          <w:tcPr>
            <w:tcW w:w="851" w:type="dxa"/>
            <w:tcBorders>
              <w:top w:val="single" w:sz="4" w:space="0" w:color="000000"/>
              <w:left w:val="single" w:sz="4" w:space="0" w:color="000000"/>
              <w:bottom w:val="single" w:sz="4" w:space="0" w:color="000000"/>
              <w:right w:val="single" w:sz="4" w:space="0" w:color="000000"/>
            </w:tcBorders>
          </w:tcPr>
          <w:p w14:paraId="7C90CC2B" w14:textId="3E9F2F81" w:rsidR="003F248F" w:rsidRPr="003F248F" w:rsidRDefault="00000000" w:rsidP="003F248F">
            <w:pPr>
              <w:spacing w:line="240" w:lineRule="auto"/>
              <w:rPr>
                <w:rFonts w:ascii="Calibri" w:hAnsi="Calibri" w:cs="Calibri"/>
              </w:rPr>
            </w:pPr>
            <w:proofErr w:type="gramStart"/>
            <w:r w:rsidRPr="003F248F">
              <w:rPr>
                <w:rFonts w:ascii="Calibri" w:hAnsi="Calibri" w:cs="Calibri"/>
              </w:rPr>
              <w:t>{{ row</w:t>
            </w:r>
            <w:proofErr w:type="gramEnd"/>
            <w:r w:rsidRPr="003F248F">
              <w:rPr>
                <w:rFonts w:ascii="Calibri" w:hAnsi="Calibri" w:cs="Calibri"/>
              </w:rPr>
              <w:t>[5]}}</w:t>
            </w:r>
          </w:p>
        </w:tc>
        <w:tc>
          <w:tcPr>
            <w:tcW w:w="1843" w:type="dxa"/>
          </w:tcPr>
          <w:p w14:paraId="59F59098" w14:textId="77777777" w:rsidR="00714447" w:rsidRPr="003F248F" w:rsidRDefault="00000000" w:rsidP="003F248F">
            <w:pPr>
              <w:spacing w:line="240" w:lineRule="auto"/>
              <w:rPr>
                <w:rFonts w:ascii="Calibri" w:hAnsi="Calibri" w:cs="Calibri"/>
              </w:rPr>
            </w:pPr>
            <w:r w:rsidRPr="003F248F">
              <w:rPr>
                <w:rFonts w:ascii="Calibri" w:hAnsi="Calibri" w:cs="Calibri"/>
              </w:rPr>
              <w:t>{{</w:t>
            </w:r>
            <w:proofErr w:type="gramStart"/>
            <w:r w:rsidRPr="003F248F">
              <w:rPr>
                <w:rFonts w:ascii="Calibri" w:hAnsi="Calibri" w:cs="Calibri"/>
              </w:rPr>
              <w:t>row[</w:t>
            </w:r>
            <w:proofErr w:type="gramEnd"/>
            <w:r w:rsidRPr="003F248F">
              <w:rPr>
                <w:rFonts w:ascii="Calibri" w:hAnsi="Calibri" w:cs="Calibri"/>
              </w:rPr>
              <w:t>6]}}</w:t>
            </w:r>
          </w:p>
        </w:tc>
        <w:tc>
          <w:tcPr>
            <w:tcW w:w="850" w:type="dxa"/>
          </w:tcPr>
          <w:p w14:paraId="3CB9048A" w14:textId="25DBD289" w:rsidR="003F248F" w:rsidRPr="003F248F" w:rsidRDefault="00000000" w:rsidP="003F248F">
            <w:pPr>
              <w:spacing w:line="240" w:lineRule="auto"/>
              <w:rPr>
                <w:rFonts w:ascii="Calibri" w:hAnsi="Calibri" w:cs="Calibri"/>
              </w:rPr>
            </w:pPr>
            <w:proofErr w:type="gramStart"/>
            <w:r w:rsidRPr="003F248F">
              <w:rPr>
                <w:rFonts w:ascii="Calibri" w:hAnsi="Calibri" w:cs="Calibri"/>
              </w:rPr>
              <w:t>{{ row</w:t>
            </w:r>
            <w:proofErr w:type="gramEnd"/>
            <w:r w:rsidRPr="003F248F">
              <w:rPr>
                <w:rFonts w:ascii="Calibri" w:hAnsi="Calibri" w:cs="Calibri"/>
              </w:rPr>
              <w:t>[7]}}</w:t>
            </w:r>
          </w:p>
        </w:tc>
      </w:tr>
      <w:tr w:rsidR="00870A3B" w:rsidRPr="0064024A" w14:paraId="3EFC1D9D" w14:textId="77777777" w:rsidTr="003F248F">
        <w:tc>
          <w:tcPr>
            <w:tcW w:w="10915" w:type="dxa"/>
            <w:gridSpan w:val="8"/>
            <w:tcBorders>
              <w:top w:val="single" w:sz="4" w:space="0" w:color="000000"/>
              <w:left w:val="single" w:sz="4" w:space="0" w:color="000000"/>
              <w:bottom w:val="single" w:sz="4" w:space="0" w:color="000000"/>
              <w:right w:val="single" w:sz="4" w:space="0" w:color="000000"/>
            </w:tcBorders>
          </w:tcPr>
          <w:p w14:paraId="31B6703A" w14:textId="77777777" w:rsidR="00714447" w:rsidRPr="003F248F" w:rsidRDefault="00000000" w:rsidP="003F248F">
            <w:pPr>
              <w:spacing w:line="240" w:lineRule="auto"/>
              <w:rPr>
                <w:rFonts w:ascii="Calibri" w:hAnsi="Calibri" w:cs="Calibri"/>
              </w:rPr>
            </w:pPr>
            <w:r w:rsidRPr="003F248F">
              <w:rPr>
                <w:rFonts w:ascii="Calibri" w:hAnsi="Calibri" w:cs="Calibri"/>
              </w:rPr>
              <w:t xml:space="preserve">{%tr </w:t>
            </w:r>
            <w:proofErr w:type="spellStart"/>
            <w:r w:rsidRPr="003F248F">
              <w:rPr>
                <w:rFonts w:ascii="Calibri" w:hAnsi="Calibri" w:cs="Calibri"/>
              </w:rPr>
              <w:t>endfor</w:t>
            </w:r>
            <w:proofErr w:type="spellEnd"/>
            <w:r w:rsidRPr="003F248F">
              <w:rPr>
                <w:rFonts w:ascii="Calibri" w:hAnsi="Calibri" w:cs="Calibri"/>
              </w:rPr>
              <w:t xml:space="preserve"> %}</w:t>
            </w:r>
          </w:p>
        </w:tc>
      </w:tr>
    </w:tbl>
    <w:p w14:paraId="6908E0E1"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0" w:tblpY="-34"/>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4865CC" w:rsidRPr="003F248F" w14:paraId="0F9CEADF" w14:textId="77777777" w:rsidTr="00DB353F">
        <w:trPr>
          <w:trHeight w:val="170"/>
        </w:trPr>
        <w:tc>
          <w:tcPr>
            <w:tcW w:w="10915" w:type="dxa"/>
            <w:shd w:val="clear" w:color="auto" w:fill="D9D9D9"/>
            <w:vAlign w:val="center"/>
          </w:tcPr>
          <w:p w14:paraId="14A81792" w14:textId="77777777" w:rsidR="004865CC" w:rsidRPr="000A05B5" w:rsidRDefault="004865CC" w:rsidP="00DB353F">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3F248F" w14:paraId="074F6A4C" w14:textId="77777777" w:rsidTr="00DB353F">
        <w:tc>
          <w:tcPr>
            <w:tcW w:w="10915" w:type="dxa"/>
          </w:tcPr>
          <w:p w14:paraId="11EB34A5" w14:textId="77777777" w:rsidR="004865CC" w:rsidRPr="0089690C" w:rsidRDefault="004865CC" w:rsidP="00DB353F">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0CAD9C9C"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gridCol w:w="850"/>
      </w:tblGrid>
      <w:tr w:rsidR="001D7F8F" w14:paraId="054F2290" w14:textId="77777777" w:rsidTr="00394D07">
        <w:trPr>
          <w:tblHeader/>
        </w:trPr>
        <w:tc>
          <w:tcPr>
            <w:tcW w:w="10065" w:type="dxa"/>
            <w:tcBorders>
              <w:top w:val="single" w:sz="4" w:space="0" w:color="000000"/>
              <w:left w:val="single" w:sz="4" w:space="0" w:color="000000"/>
              <w:bottom w:val="single" w:sz="4" w:space="0" w:color="000000"/>
              <w:right w:val="single" w:sz="4" w:space="0" w:color="000000"/>
            </w:tcBorders>
            <w:shd w:val="clear" w:color="auto" w:fill="D9D9D9"/>
          </w:tcPr>
          <w:p w14:paraId="7B5DCC95" w14:textId="77777777" w:rsidR="001D7F8F" w:rsidRDefault="001D7F8F" w:rsidP="00394D07">
            <w:pPr>
              <w:widowControl w:val="0"/>
              <w:jc w:val="center"/>
              <w:rPr>
                <w:rFonts w:ascii="Calibri" w:eastAsia="Calibri" w:hAnsi="Calibri" w:cs="Calibri"/>
                <w:b/>
                <w:bCs/>
              </w:rPr>
            </w:pPr>
            <w:r>
              <w:rPr>
                <w:rFonts w:ascii="Calibri" w:eastAsia="Calibri" w:hAnsi="Calibri" w:cs="Calibri"/>
                <w:b/>
                <w:bCs/>
              </w:rPr>
              <w:lastRenderedPageBreak/>
              <w:t xml:space="preserve">CAMPO </w:t>
            </w:r>
            <w:r w:rsidRPr="002509AC">
              <w:rPr>
                <w:rFonts w:ascii="Calibri" w:eastAsia="Calibri" w:hAnsi="Calibri" w:cs="Calibri"/>
                <w:b/>
                <w:bCs/>
              </w:rPr>
              <w:t>MORFOGENÉTICO</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587E6E02" w14:textId="77777777" w:rsidR="001D7F8F" w:rsidRDefault="001D7F8F" w:rsidP="00394D07">
            <w:pPr>
              <w:widowControl w:val="0"/>
              <w:jc w:val="center"/>
              <w:rPr>
                <w:rFonts w:ascii="Calibri" w:eastAsia="Calibri" w:hAnsi="Calibri" w:cs="Calibri"/>
                <w:b/>
                <w:bCs/>
              </w:rPr>
            </w:pPr>
            <w:r>
              <w:rPr>
                <w:rFonts w:ascii="Calibri" w:eastAsia="Calibri" w:hAnsi="Calibri" w:cs="Calibri"/>
                <w:b/>
                <w:bCs/>
              </w:rPr>
              <w:t>D</w:t>
            </w:r>
          </w:p>
        </w:tc>
      </w:tr>
      <w:tr w:rsidR="001D7F8F" w14:paraId="04391EFA"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47EDAE00" w14:textId="77777777" w:rsidR="001D7F8F" w:rsidRDefault="001D7F8F" w:rsidP="00394D07">
            <w:pPr>
              <w:widowControl w:val="0"/>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3C16CBC2" w14:textId="77777777" w:rsidTr="00394D07">
        <w:tc>
          <w:tcPr>
            <w:tcW w:w="10065" w:type="dxa"/>
            <w:tcBorders>
              <w:top w:val="single" w:sz="4" w:space="0" w:color="000000"/>
              <w:left w:val="single" w:sz="4" w:space="0" w:color="000000"/>
              <w:bottom w:val="single" w:sz="4" w:space="0" w:color="000000"/>
              <w:right w:val="single" w:sz="4" w:space="0" w:color="000000"/>
            </w:tcBorders>
          </w:tcPr>
          <w:p w14:paraId="1E6622A8" w14:textId="77777777" w:rsidR="001D7F8F" w:rsidRDefault="001D7F8F" w:rsidP="00394D07">
            <w:pPr>
              <w:widowControl w:val="0"/>
              <w:rPr>
                <w:rFonts w:ascii="Calibri" w:eastAsia="Calibri" w:hAnsi="Calibri" w:cs="Calibri"/>
              </w:rPr>
            </w:pPr>
            <w:r>
              <w:rPr>
                <w:rFonts w:ascii="Calibri" w:eastAsia="Calibri" w:hAnsi="Calibri" w:cs="Calibri"/>
              </w:rPr>
              <w:t>{{k}}</w:t>
            </w:r>
          </w:p>
        </w:tc>
        <w:tc>
          <w:tcPr>
            <w:tcW w:w="850" w:type="dxa"/>
            <w:tcBorders>
              <w:top w:val="single" w:sz="4" w:space="0" w:color="000000"/>
              <w:left w:val="single" w:sz="4" w:space="0" w:color="000000"/>
              <w:bottom w:val="single" w:sz="4" w:space="0" w:color="000000"/>
              <w:right w:val="single" w:sz="4" w:space="0" w:color="000000"/>
            </w:tcBorders>
          </w:tcPr>
          <w:p w14:paraId="4F4C4599" w14:textId="77777777" w:rsidR="001D7F8F" w:rsidRDefault="001D7F8F" w:rsidP="00394D07">
            <w:pPr>
              <w:widowControl w:val="0"/>
              <w:jc w:val="center"/>
              <w:rPr>
                <w:rFonts w:ascii="Calibri" w:eastAsia="Calibri" w:hAnsi="Calibri" w:cs="Calibri"/>
              </w:rPr>
            </w:pPr>
            <w:r>
              <w:rPr>
                <w:rFonts w:ascii="Calibri" w:eastAsia="Calibri" w:hAnsi="Calibri" w:cs="Calibri"/>
              </w:rPr>
              <w:t>{{v}}</w:t>
            </w:r>
          </w:p>
        </w:tc>
      </w:tr>
      <w:tr w:rsidR="001D7F8F" w14:paraId="29A44E26"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5193AEC3" w14:textId="77777777" w:rsidR="001D7F8F" w:rsidRDefault="001D7F8F" w:rsidP="00394D07">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Style w:val="affffffff7"/>
        <w:tblpPr w:leftFromText="141" w:rightFromText="141" w:vertAnchor="text" w:horzAnchor="margin" w:tblpY="522"/>
        <w:tblW w:w="10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873"/>
        <w:gridCol w:w="850"/>
      </w:tblGrid>
      <w:tr w:rsidR="00DB353F" w14:paraId="49401A43" w14:textId="77777777" w:rsidTr="00394D07">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1F56E372" w14:textId="77777777" w:rsidR="00DB353F" w:rsidRDefault="00DB353F" w:rsidP="00394D07">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63604582" w14:textId="77777777" w:rsidR="00DB353F" w:rsidRDefault="00DB353F" w:rsidP="00394D07">
            <w:pPr>
              <w:jc w:val="center"/>
              <w:rPr>
                <w:rFonts w:ascii="Calibri" w:eastAsia="Calibri" w:hAnsi="Calibri" w:cs="Calibri"/>
                <w:b/>
                <w:bCs/>
              </w:rPr>
            </w:pPr>
            <w:r>
              <w:rPr>
                <w:rFonts w:ascii="Calibri" w:eastAsia="Calibri" w:hAnsi="Calibri" w:cs="Calibri"/>
                <w:b/>
                <w:bCs/>
              </w:rPr>
              <w:t>BENEFÍCIOS FÍSICOS</w:t>
            </w:r>
          </w:p>
        </w:tc>
        <w:tc>
          <w:tcPr>
            <w:tcW w:w="4873" w:type="dxa"/>
            <w:tcBorders>
              <w:top w:val="single" w:sz="4" w:space="0" w:color="000000"/>
              <w:left w:val="single" w:sz="4" w:space="0" w:color="000000"/>
              <w:bottom w:val="single" w:sz="4" w:space="0" w:color="000000"/>
              <w:right w:val="single" w:sz="4" w:space="0" w:color="000000"/>
            </w:tcBorders>
            <w:shd w:val="clear" w:color="auto" w:fill="D9D9D9"/>
          </w:tcPr>
          <w:p w14:paraId="7F5775CC" w14:textId="77777777" w:rsidR="00DB353F" w:rsidRDefault="00DB353F" w:rsidP="00394D07">
            <w:pPr>
              <w:jc w:val="center"/>
              <w:rPr>
                <w:rFonts w:ascii="Calibri" w:eastAsia="Calibri" w:hAnsi="Calibri" w:cs="Calibri"/>
                <w:b/>
                <w:bCs/>
              </w:rPr>
            </w:pPr>
            <w:r>
              <w:rPr>
                <w:rFonts w:ascii="Calibri" w:eastAsia="Calibri" w:hAnsi="Calibri" w:cs="Calibri"/>
                <w:b/>
                <w:bCs/>
              </w:rPr>
              <w:t>BENEFÍCIOS EMOCIONAIS</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594F10B0" w14:textId="77777777" w:rsidR="00DB353F" w:rsidRDefault="00DB353F" w:rsidP="00394D07">
            <w:pPr>
              <w:jc w:val="center"/>
              <w:rPr>
                <w:rFonts w:ascii="Calibri" w:eastAsia="Calibri" w:hAnsi="Calibri" w:cs="Calibri"/>
                <w:b/>
                <w:bCs/>
              </w:rPr>
            </w:pPr>
            <w:r>
              <w:rPr>
                <w:rFonts w:ascii="Calibri" w:eastAsia="Calibri" w:hAnsi="Calibri" w:cs="Calibri"/>
                <w:b/>
                <w:bCs/>
              </w:rPr>
              <w:t>D</w:t>
            </w:r>
          </w:p>
        </w:tc>
      </w:tr>
      <w:tr w:rsidR="00DB353F" w14:paraId="13502512" w14:textId="77777777" w:rsidTr="00DB353F">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3B3C4C84" w14:textId="77777777" w:rsidR="00DB353F" w:rsidRDefault="00DB353F" w:rsidP="00394D07">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DB353F" w14:paraId="632DFED0" w14:textId="77777777" w:rsidTr="00394D07">
        <w:trPr>
          <w:trHeight w:val="520"/>
        </w:trPr>
        <w:tc>
          <w:tcPr>
            <w:tcW w:w="1796" w:type="dxa"/>
            <w:tcBorders>
              <w:top w:val="single" w:sz="4" w:space="0" w:color="000000"/>
              <w:left w:val="single" w:sz="4" w:space="0" w:color="000000"/>
              <w:bottom w:val="single" w:sz="4" w:space="0" w:color="000000"/>
              <w:right w:val="single" w:sz="4" w:space="0" w:color="000000"/>
            </w:tcBorders>
          </w:tcPr>
          <w:p w14:paraId="04AAD119" w14:textId="77777777" w:rsidR="00DB353F" w:rsidRDefault="00DB353F" w:rsidP="00394D07">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28247058" w14:textId="77777777" w:rsidR="00DB353F" w:rsidRPr="0089690C" w:rsidRDefault="00DB353F" w:rsidP="00394D07">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873" w:type="dxa"/>
            <w:tcBorders>
              <w:top w:val="single" w:sz="4" w:space="0" w:color="000000"/>
              <w:left w:val="single" w:sz="4" w:space="0" w:color="000000"/>
              <w:bottom w:val="single" w:sz="4" w:space="0" w:color="000000"/>
              <w:right w:val="single" w:sz="4" w:space="0" w:color="000000"/>
            </w:tcBorders>
          </w:tcPr>
          <w:p w14:paraId="18F6A5A8" w14:textId="77777777" w:rsidR="00DB353F" w:rsidRPr="0089690C" w:rsidRDefault="00DB353F" w:rsidP="00394D07">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850" w:type="dxa"/>
            <w:tcBorders>
              <w:top w:val="single" w:sz="4" w:space="0" w:color="000000"/>
              <w:left w:val="single" w:sz="4" w:space="0" w:color="000000"/>
              <w:bottom w:val="single" w:sz="4" w:space="0" w:color="000000"/>
              <w:right w:val="single" w:sz="4" w:space="0" w:color="000000"/>
            </w:tcBorders>
          </w:tcPr>
          <w:p w14:paraId="493DCEA9" w14:textId="77777777" w:rsidR="00DB353F" w:rsidRDefault="00DB353F" w:rsidP="00394D07">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DB353F" w14:paraId="58E1FB6F" w14:textId="77777777" w:rsidTr="00DB353F">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76954E19" w14:textId="77777777" w:rsidR="00DB353F" w:rsidRDefault="00DB353F" w:rsidP="00394D07">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7077AFCE" w14:textId="77777777" w:rsidR="008C3765" w:rsidRPr="008C3765" w:rsidRDefault="008C3765" w:rsidP="00394D07">
      <w:pPr>
        <w:spacing w:after="0" w:line="240" w:lineRule="auto"/>
        <w:rPr>
          <w:rFonts w:ascii="Calibri" w:eastAsia="Calibri" w:hAnsi="Calibri" w:cs="Calibri"/>
          <w:b/>
          <w:bCs/>
          <w:lang w:val="pt-BR"/>
        </w:rPr>
      </w:pPr>
    </w:p>
    <w:p w14:paraId="3AA073E9" w14:textId="77777777" w:rsidR="008C3765" w:rsidRDefault="008C3765" w:rsidP="00DB353F">
      <w:pPr>
        <w:spacing w:after="0" w:line="240" w:lineRule="auto"/>
        <w:rPr>
          <w:rFonts w:ascii="Calibri" w:eastAsia="Calibri" w:hAnsi="Calibri" w:cs="Calibri"/>
          <w:b/>
          <w:bCs/>
          <w:lang w:val="pt-BR"/>
        </w:rPr>
      </w:pPr>
    </w:p>
    <w:p w14:paraId="388B9813" w14:textId="77777777" w:rsidR="00394D07" w:rsidRDefault="002C337D" w:rsidP="00394D07">
      <w:pPr>
        <w:spacing w:after="0" w:line="240" w:lineRule="auto"/>
        <w:rPr>
          <w:rFonts w:ascii="Calibri" w:eastAsia="Calibri" w:hAnsi="Calibri" w:cs="Calibri"/>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 xml:space="preserve">Email: bienestarsantos@gmail.com | Instagram: @bienestarsantos </w:t>
      </w:r>
      <w:r w:rsidR="008E5F07">
        <w:rPr>
          <w:rFonts w:ascii="Calibri" w:eastAsia="Calibri" w:hAnsi="Calibri" w:cs="Calibri"/>
          <w:lang w:val="pt-BR"/>
        </w:rPr>
        <w:t>|</w:t>
      </w:r>
      <w:r w:rsidRPr="0089690C">
        <w:rPr>
          <w:rFonts w:ascii="Calibri" w:eastAsia="Calibri" w:hAnsi="Calibri" w:cs="Calibri"/>
          <w:lang w:val="pt-BR"/>
        </w:rPr>
        <w:t xml:space="preserve"> WhatsApp: (13) 99147-4404</w:t>
      </w:r>
    </w:p>
    <w:p w14:paraId="5E55CFFE" w14:textId="77777777" w:rsidR="00394D07" w:rsidRDefault="00394D07" w:rsidP="00394D07">
      <w:pPr>
        <w:spacing w:after="0" w:line="240" w:lineRule="auto"/>
        <w:rPr>
          <w:rFonts w:ascii="Calibri" w:eastAsia="Calibri" w:hAnsi="Calibri" w:cs="Calibri"/>
          <w:lang w:val="pt-BR"/>
        </w:rPr>
      </w:pPr>
    </w:p>
    <w:p w14:paraId="1D191ADE" w14:textId="77777777" w:rsidR="00394D07" w:rsidRPr="003F248F" w:rsidRDefault="00394D07" w:rsidP="00394D07">
      <w:pPr>
        <w:widowControl w:val="0"/>
        <w:spacing w:after="0" w:line="240" w:lineRule="auto"/>
        <w:rPr>
          <w:rFonts w:ascii="Calibri" w:eastAsia="Calibri" w:hAnsi="Calibri" w:cs="Calibri"/>
          <w:sz w:val="12"/>
          <w:szCs w:val="12"/>
          <w:lang w:val="pt-BR"/>
        </w:rPr>
        <w:sectPr w:rsidR="00394D07" w:rsidRPr="003F248F" w:rsidSect="00394D07">
          <w:headerReference w:type="default" r:id="rId10"/>
          <w:type w:val="continuous"/>
          <w:pgSz w:w="12240" w:h="15840"/>
          <w:pgMar w:top="720" w:right="720" w:bottom="720" w:left="720" w:header="720" w:footer="720" w:gutter="0"/>
          <w:pgNumType w:start="1"/>
          <w:cols w:space="720"/>
        </w:sectPr>
      </w:pPr>
    </w:p>
    <w:p w14:paraId="67287716" w14:textId="77777777" w:rsidR="00394D07" w:rsidRPr="00394D07" w:rsidRDefault="00394D07" w:rsidP="00394D07">
      <w:pPr>
        <w:spacing w:after="0" w:line="240" w:lineRule="auto"/>
        <w:rPr>
          <w:rFonts w:ascii="Calibri" w:eastAsia="Calibri" w:hAnsi="Calibri" w:cs="Calibri"/>
          <w:lang w:val="pt-BR"/>
        </w:rPr>
      </w:pPr>
    </w:p>
    <w:sectPr w:rsidR="00394D07" w:rsidRPr="00394D07">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9375E" w14:textId="77777777" w:rsidR="00E85C98" w:rsidRDefault="00E85C98">
      <w:pPr>
        <w:spacing w:after="0" w:line="240" w:lineRule="auto"/>
      </w:pPr>
      <w:r>
        <w:separator/>
      </w:r>
    </w:p>
  </w:endnote>
  <w:endnote w:type="continuationSeparator" w:id="0">
    <w:p w14:paraId="4EF4858B" w14:textId="77777777" w:rsidR="00E85C98" w:rsidRDefault="00E85C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13B129D-EEE4-FA48-9642-10E631216F7F}"/>
    <w:embedBold r:id="rId2" w:fontKey="{B70D0143-64B0-D040-B34D-726291D16CB8}"/>
    <w:embedItalic r:id="rId3" w:fontKey="{391EAF46-DFE0-E249-9CC5-EF0FF371F8AA}"/>
    <w:embedBoldItalic r:id="rId4" w:fontKey="{C5A34BB3-CA34-1140-8CD2-9C020A316BD7}"/>
  </w:font>
  <w:font w:name="Symbol">
    <w:panose1 w:val="05050102010706020507"/>
    <w:charset w:val="02"/>
    <w:family w:val="decorative"/>
    <w:pitch w:val="variable"/>
    <w:sig w:usb0="00000000" w:usb1="10000000" w:usb2="00000000" w:usb3="00000000" w:csb0="80000000" w:csb1="00000000"/>
    <w:embedRegular r:id="rId5" w:fontKey="{443620EC-3356-6E4E-B7FD-2D397F01D7E0}"/>
  </w:font>
  <w:font w:name="Courier New">
    <w:panose1 w:val="02070309020205020404"/>
    <w:charset w:val="00"/>
    <w:family w:val="modern"/>
    <w:pitch w:val="fixed"/>
    <w:sig w:usb0="E0002EFF" w:usb1="C0007843" w:usb2="00000009" w:usb3="00000000" w:csb0="000001FF" w:csb1="00000000"/>
    <w:embedRegular r:id="rId6" w:fontKey="{0CFB010F-1C9D-814F-A2DF-58DAC5060438}"/>
  </w:font>
  <w:font w:name="Wingdings">
    <w:panose1 w:val="05000000000000000000"/>
    <w:charset w:val="4D"/>
    <w:family w:val="decorative"/>
    <w:pitch w:val="variable"/>
    <w:sig w:usb0="00000003" w:usb1="00000000" w:usb2="00000000" w:usb3="00000000" w:csb0="80000001" w:csb1="00000000"/>
    <w:embedRegular r:id="rId7" w:fontKey="{785B6C02-F707-D140-9FA7-C987445E2204}"/>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embedRegular r:id="rId9" w:fontKey="{62487671-FDA2-9E40-8020-323512B9B7F7}"/>
    <w:embedBold r:id="rId10" w:fontKey="{29452A53-449C-6B40-8F59-54441074BBA2}"/>
    <w:embedItalic r:id="rId11" w:fontKey="{420B806E-B4D8-1042-BDB9-EDB232F6D20A}"/>
    <w:embedBoldItalic r:id="rId12" w:fontKey="{56800878-02E4-664E-8902-85AAD1A6ECF0}"/>
  </w:font>
  <w:font w:name="Calibri">
    <w:panose1 w:val="020F0502020204030204"/>
    <w:charset w:val="00"/>
    <w:family w:val="swiss"/>
    <w:pitch w:val="variable"/>
    <w:sig w:usb0="E4002EFF" w:usb1="C200247B" w:usb2="00000009" w:usb3="00000000" w:csb0="000001FF" w:csb1="00000000"/>
    <w:embedRegular r:id="rId13" w:fontKey="{1AFD02C3-8E11-524C-93DB-B0B850DFAC6F}"/>
    <w:embedBold r:id="rId14" w:fontKey="{1C5221E1-43E6-D94D-959E-A8EECE85F7B2}"/>
    <w:embedItalic r:id="rId15" w:fontKey="{C61B8FA2-9F07-CA4E-A1DF-6F7A8C4C411E}"/>
    <w:embedBoldItalic r:id="rId16" w:fontKey="{B75F51CC-EC7A-134B-BBC9-34D1AC771EA6}"/>
  </w:font>
  <w:font w:name="Courier">
    <w:panose1 w:val="02070309020205020404"/>
    <w:charset w:val="00"/>
    <w:family w:val="modern"/>
    <w:pitch w:val="fixed"/>
    <w:sig w:usb0="E0002AFF" w:usb1="C0007843" w:usb2="00000009" w:usb3="00000000" w:csb0="000001FF" w:csb1="00000000"/>
    <w:embedRegular r:id="rId17" w:fontKey="{534B5369-22A2-0741-B9C5-2FFCEAF34A94}"/>
  </w:font>
  <w:font w:name="Arial">
    <w:panose1 w:val="020B0604020202020204"/>
    <w:charset w:val="00"/>
    <w:family w:val="swiss"/>
    <w:pitch w:val="variable"/>
    <w:sig w:usb0="E0002EFF" w:usb1="C000785B" w:usb2="00000009" w:usb3="00000000" w:csb0="000001FF" w:csb1="00000000"/>
    <w:embedRegular r:id="rId18" w:fontKey="{1CC95988-775E-EF43-B852-E647614AF733}"/>
    <w:embedBold r:id="rId19" w:fontKey="{42366777-DC95-F64B-9F69-ACF71197B3E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6E521" w14:textId="77777777" w:rsidR="00E85C98" w:rsidRDefault="00E85C98">
      <w:pPr>
        <w:spacing w:after="0" w:line="240" w:lineRule="auto"/>
      </w:pPr>
      <w:r>
        <w:separator/>
      </w:r>
    </w:p>
  </w:footnote>
  <w:footnote w:type="continuationSeparator" w:id="0">
    <w:p w14:paraId="6E19A46D" w14:textId="77777777" w:rsidR="00E85C98" w:rsidRDefault="00E85C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182D" w14:textId="77777777" w:rsidR="00394D07" w:rsidRDefault="00394D07">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Pr>
        <w:rFonts w:ascii="Calibri" w:eastAsia="Calibri" w:hAnsi="Calibri" w:cs="Calibri"/>
        <w:b/>
        <w:bCs/>
        <w:noProof/>
        <w:color w:val="000000"/>
      </w:rPr>
      <w:t>2</w:t>
    </w:r>
    <w:r>
      <w:rPr>
        <w:rFonts w:ascii="Calibri" w:eastAsia="Calibri" w:hAnsi="Calibri" w:cs="Calibri"/>
        <w:b/>
        <w:bCs/>
        <w:color w:val="000000"/>
      </w:rPr>
      <w:fldChar w:fldCharType="end"/>
    </w:r>
  </w:p>
  <w:p w14:paraId="789B6AC8" w14:textId="77777777" w:rsidR="00394D07" w:rsidRDefault="00394D0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List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03381"/>
    <w:rsid w:val="00022CBE"/>
    <w:rsid w:val="000265C1"/>
    <w:rsid w:val="000311EE"/>
    <w:rsid w:val="000751B7"/>
    <w:rsid w:val="00082D96"/>
    <w:rsid w:val="000A05B5"/>
    <w:rsid w:val="000D0CBE"/>
    <w:rsid w:val="00106BFA"/>
    <w:rsid w:val="00123C70"/>
    <w:rsid w:val="00151758"/>
    <w:rsid w:val="00194A33"/>
    <w:rsid w:val="00195CA6"/>
    <w:rsid w:val="001A753F"/>
    <w:rsid w:val="001D7F8F"/>
    <w:rsid w:val="001E0AC8"/>
    <w:rsid w:val="001E571E"/>
    <w:rsid w:val="002158CA"/>
    <w:rsid w:val="002245BB"/>
    <w:rsid w:val="002249AB"/>
    <w:rsid w:val="002326C8"/>
    <w:rsid w:val="002509AC"/>
    <w:rsid w:val="0026161D"/>
    <w:rsid w:val="002A623A"/>
    <w:rsid w:val="002C333E"/>
    <w:rsid w:val="002C337D"/>
    <w:rsid w:val="002C7D3F"/>
    <w:rsid w:val="002D7AEE"/>
    <w:rsid w:val="0030214D"/>
    <w:rsid w:val="00311B86"/>
    <w:rsid w:val="00323A10"/>
    <w:rsid w:val="0032728D"/>
    <w:rsid w:val="00394D07"/>
    <w:rsid w:val="003B788A"/>
    <w:rsid w:val="003D3129"/>
    <w:rsid w:val="003D34C6"/>
    <w:rsid w:val="003F248F"/>
    <w:rsid w:val="0041796B"/>
    <w:rsid w:val="00462A86"/>
    <w:rsid w:val="004865CC"/>
    <w:rsid w:val="004A062C"/>
    <w:rsid w:val="004A339C"/>
    <w:rsid w:val="004B5377"/>
    <w:rsid w:val="00500DF2"/>
    <w:rsid w:val="005269AB"/>
    <w:rsid w:val="00562332"/>
    <w:rsid w:val="00571370"/>
    <w:rsid w:val="00580DFE"/>
    <w:rsid w:val="005845DA"/>
    <w:rsid w:val="005A2DAE"/>
    <w:rsid w:val="005D1C03"/>
    <w:rsid w:val="005D794B"/>
    <w:rsid w:val="005F06BA"/>
    <w:rsid w:val="00616C91"/>
    <w:rsid w:val="00620C1F"/>
    <w:rsid w:val="0064024A"/>
    <w:rsid w:val="00647C80"/>
    <w:rsid w:val="006B1081"/>
    <w:rsid w:val="006D29FD"/>
    <w:rsid w:val="006D66FD"/>
    <w:rsid w:val="006F6853"/>
    <w:rsid w:val="007059E5"/>
    <w:rsid w:val="00714447"/>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C3765"/>
    <w:rsid w:val="008E5F07"/>
    <w:rsid w:val="008F267F"/>
    <w:rsid w:val="00900B74"/>
    <w:rsid w:val="0090446C"/>
    <w:rsid w:val="00913226"/>
    <w:rsid w:val="00937C33"/>
    <w:rsid w:val="00962588"/>
    <w:rsid w:val="00965A73"/>
    <w:rsid w:val="009B6E1B"/>
    <w:rsid w:val="009C200C"/>
    <w:rsid w:val="009C4C74"/>
    <w:rsid w:val="009F591B"/>
    <w:rsid w:val="00A4026D"/>
    <w:rsid w:val="00A41842"/>
    <w:rsid w:val="00A7099F"/>
    <w:rsid w:val="00A776FC"/>
    <w:rsid w:val="00A80BBA"/>
    <w:rsid w:val="00A86319"/>
    <w:rsid w:val="00A95B71"/>
    <w:rsid w:val="00A97510"/>
    <w:rsid w:val="00AC1F97"/>
    <w:rsid w:val="00AE0710"/>
    <w:rsid w:val="00AE0A44"/>
    <w:rsid w:val="00AF3C47"/>
    <w:rsid w:val="00AF64C1"/>
    <w:rsid w:val="00B353B6"/>
    <w:rsid w:val="00B51299"/>
    <w:rsid w:val="00B52E3A"/>
    <w:rsid w:val="00BA34DB"/>
    <w:rsid w:val="00BD43A7"/>
    <w:rsid w:val="00BE0685"/>
    <w:rsid w:val="00BE08EB"/>
    <w:rsid w:val="00C07271"/>
    <w:rsid w:val="00C07A80"/>
    <w:rsid w:val="00C46F6E"/>
    <w:rsid w:val="00C561B5"/>
    <w:rsid w:val="00C6709B"/>
    <w:rsid w:val="00C70673"/>
    <w:rsid w:val="00C750BC"/>
    <w:rsid w:val="00CC12D5"/>
    <w:rsid w:val="00CC1B94"/>
    <w:rsid w:val="00CE5731"/>
    <w:rsid w:val="00CF5C7B"/>
    <w:rsid w:val="00D016C5"/>
    <w:rsid w:val="00D16C4E"/>
    <w:rsid w:val="00D90BC1"/>
    <w:rsid w:val="00DB2B80"/>
    <w:rsid w:val="00DB353F"/>
    <w:rsid w:val="00E04BE8"/>
    <w:rsid w:val="00E47570"/>
    <w:rsid w:val="00E5115E"/>
    <w:rsid w:val="00E64CF8"/>
    <w:rsid w:val="00E85C98"/>
    <w:rsid w:val="00F06645"/>
    <w:rsid w:val="00F174C2"/>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807A4"/>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D07"/>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table" w:customStyle="1" w:styleId="TableNormalf0">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Ttulo1Char">
    <w:name w:val="Título 1 Char"/>
    <w:basedOn w:val="DefaultParagraphFont"/>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DefaultParagraphFont"/>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DefaultParagraphFont"/>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DefaultParagraphFon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DefaultParagraphFont"/>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Ttulo4Char">
    <w:name w:val="Título 4 Char"/>
    <w:basedOn w:val="DefaultParagraphFont"/>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DefaultParagraphFont"/>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DefaultParagraphFont"/>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next w:val="Normal"/>
    <w:uiPriority w:val="39"/>
    <w:semiHidden/>
    <w:unhideWhenUsed/>
    <w:qFormat/>
    <w:rsid w:val="00FC693F"/>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0"/>
    <w:pPr>
      <w:spacing w:after="0" w:line="240" w:lineRule="auto"/>
    </w:pPr>
    <w:tblPr>
      <w:tblStyleRowBandSize w:val="1"/>
      <w:tblStyleColBandSize w:val="1"/>
      <w:tblCellMar>
        <w:left w:w="108" w:type="dxa"/>
        <w:right w:w="108" w:type="dxa"/>
      </w:tblCellMar>
    </w:tblPr>
  </w:style>
  <w:style w:type="table" w:customStyle="1" w:styleId="a0">
    <w:basedOn w:val="TableNormalf0"/>
    <w:pPr>
      <w:spacing w:after="0" w:line="240" w:lineRule="auto"/>
    </w:pPr>
    <w:tblPr>
      <w:tblStyleRowBandSize w:val="1"/>
      <w:tblStyleColBandSize w:val="1"/>
      <w:tblCellMar>
        <w:left w:w="108" w:type="dxa"/>
        <w:right w:w="108" w:type="dxa"/>
      </w:tblCellMar>
    </w:tblPr>
  </w:style>
  <w:style w:type="table" w:customStyle="1" w:styleId="a1">
    <w:basedOn w:val="TableNormalf0"/>
    <w:pPr>
      <w:spacing w:after="0" w:line="240" w:lineRule="auto"/>
    </w:pPr>
    <w:tblPr>
      <w:tblStyleRowBandSize w:val="1"/>
      <w:tblStyleColBandSize w:val="1"/>
      <w:tblCellMar>
        <w:left w:w="108" w:type="dxa"/>
        <w:right w:w="108" w:type="dxa"/>
      </w:tblCellMar>
    </w:tblPr>
  </w:style>
  <w:style w:type="table" w:customStyle="1" w:styleId="a2">
    <w:basedOn w:val="TableNormalf0"/>
    <w:pPr>
      <w:spacing w:after="0" w:line="240" w:lineRule="auto"/>
    </w:pPr>
    <w:tblPr>
      <w:tblStyleRowBandSize w:val="1"/>
      <w:tblStyleColBandSize w:val="1"/>
      <w:tblCellMar>
        <w:left w:w="108" w:type="dxa"/>
        <w:right w:w="108" w:type="dxa"/>
      </w:tblCellMar>
    </w:tblPr>
  </w:style>
  <w:style w:type="table" w:customStyle="1" w:styleId="a3">
    <w:basedOn w:val="TableNormalf0"/>
    <w:pPr>
      <w:spacing w:after="0" w:line="240" w:lineRule="auto"/>
    </w:pPr>
    <w:tblPr>
      <w:tblStyleRowBandSize w:val="1"/>
      <w:tblStyleColBandSize w:val="1"/>
      <w:tblCellMar>
        <w:left w:w="108" w:type="dxa"/>
        <w:right w:w="108" w:type="dxa"/>
      </w:tblCellMar>
    </w:tblPr>
  </w:style>
  <w:style w:type="table" w:customStyle="1" w:styleId="a4">
    <w:basedOn w:val="TableNormalf0"/>
    <w:pPr>
      <w:spacing w:after="0" w:line="240" w:lineRule="auto"/>
    </w:pPr>
    <w:tblPr>
      <w:tblStyleRowBandSize w:val="1"/>
      <w:tblStyleColBandSize w:val="1"/>
      <w:tblCellMar>
        <w:left w:w="108" w:type="dxa"/>
        <w:right w:w="108" w:type="dxa"/>
      </w:tblCellMar>
    </w:tblPr>
  </w:style>
  <w:style w:type="table" w:customStyle="1" w:styleId="a5">
    <w:basedOn w:val="TableNormalf0"/>
    <w:pPr>
      <w:spacing w:after="0" w:line="240" w:lineRule="auto"/>
    </w:pPr>
    <w:tblPr>
      <w:tblStyleRowBandSize w:val="1"/>
      <w:tblStyleColBandSize w:val="1"/>
      <w:tblCellMar>
        <w:left w:w="108" w:type="dxa"/>
        <w:right w:w="108" w:type="dxa"/>
      </w:tblCellMar>
    </w:tblPr>
  </w:style>
  <w:style w:type="character" w:customStyle="1" w:styleId="relative">
    <w:name w:val="relative"/>
    <w:basedOn w:val="DefaultParagraphFont"/>
    <w:rsid w:val="002165D5"/>
  </w:style>
  <w:style w:type="table" w:customStyle="1" w:styleId="a6">
    <w:basedOn w:val="TableNormalf0"/>
    <w:tblPr>
      <w:tblStyleRowBandSize w:val="1"/>
      <w:tblStyleColBandSize w:val="1"/>
      <w:tblCellMar>
        <w:top w:w="15" w:type="dxa"/>
        <w:left w:w="15" w:type="dxa"/>
        <w:bottom w:w="15" w:type="dxa"/>
        <w:right w:w="15" w:type="dxa"/>
      </w:tblCellMar>
    </w:tblPr>
  </w:style>
  <w:style w:type="table" w:customStyle="1" w:styleId="a7">
    <w:basedOn w:val="TableNormalf0"/>
    <w:pPr>
      <w:spacing w:after="0" w:line="240" w:lineRule="auto"/>
    </w:pPr>
    <w:tblPr>
      <w:tblStyleRowBandSize w:val="1"/>
      <w:tblStyleColBandSize w:val="1"/>
      <w:tblCellMar>
        <w:left w:w="108" w:type="dxa"/>
        <w:right w:w="108" w:type="dxa"/>
      </w:tblCellMar>
    </w:tblPr>
  </w:style>
  <w:style w:type="table" w:customStyle="1" w:styleId="a8">
    <w:basedOn w:val="TableNormalf0"/>
    <w:pPr>
      <w:spacing w:after="0" w:line="240" w:lineRule="auto"/>
    </w:pPr>
    <w:tblPr>
      <w:tblStyleRowBandSize w:val="1"/>
      <w:tblStyleColBandSize w:val="1"/>
      <w:tblCellMar>
        <w:left w:w="108" w:type="dxa"/>
        <w:right w:w="108" w:type="dxa"/>
      </w:tblCellMar>
    </w:tblPr>
  </w:style>
  <w:style w:type="table" w:customStyle="1" w:styleId="a9">
    <w:basedOn w:val="TableNormalf0"/>
    <w:pPr>
      <w:spacing w:after="0" w:line="240" w:lineRule="auto"/>
    </w:pPr>
    <w:tblPr>
      <w:tblStyleRowBandSize w:val="1"/>
      <w:tblStyleColBandSize w:val="1"/>
      <w:tblCellMar>
        <w:left w:w="108" w:type="dxa"/>
        <w:right w:w="108" w:type="dxa"/>
      </w:tblCellMar>
    </w:tblPr>
  </w:style>
  <w:style w:type="table" w:customStyle="1" w:styleId="aa">
    <w:basedOn w:val="TableNormalf0"/>
    <w:pPr>
      <w:spacing w:after="0" w:line="240" w:lineRule="auto"/>
    </w:pPr>
    <w:tblPr>
      <w:tblStyleRowBandSize w:val="1"/>
      <w:tblStyleColBandSize w:val="1"/>
      <w:tblCellMar>
        <w:left w:w="108" w:type="dxa"/>
        <w:right w:w="108" w:type="dxa"/>
      </w:tblCellMar>
    </w:tblPr>
  </w:style>
  <w:style w:type="table" w:customStyle="1" w:styleId="ab">
    <w:basedOn w:val="TableNormalf0"/>
    <w:pPr>
      <w:spacing w:after="0" w:line="240" w:lineRule="auto"/>
    </w:pPr>
    <w:tblPr>
      <w:tblStyleRowBandSize w:val="1"/>
      <w:tblStyleColBandSize w:val="1"/>
      <w:tblCellMar>
        <w:left w:w="108" w:type="dxa"/>
        <w:right w:w="108" w:type="dxa"/>
      </w:tblCellMar>
    </w:tblPr>
  </w:style>
  <w:style w:type="table" w:customStyle="1" w:styleId="ac">
    <w:basedOn w:val="TableNormalf0"/>
    <w:pPr>
      <w:spacing w:after="0" w:line="240" w:lineRule="auto"/>
    </w:pPr>
    <w:tblPr>
      <w:tblStyleRowBandSize w:val="1"/>
      <w:tblStyleColBandSize w:val="1"/>
      <w:tblCellMar>
        <w:left w:w="108" w:type="dxa"/>
        <w:right w:w="108" w:type="dxa"/>
      </w:tblCellMar>
    </w:tblPr>
  </w:style>
  <w:style w:type="table" w:customStyle="1" w:styleId="ad">
    <w:basedOn w:val="TableNormalf0"/>
    <w:pPr>
      <w:spacing w:after="0" w:line="240" w:lineRule="auto"/>
    </w:pPr>
    <w:tblPr>
      <w:tblStyleRowBandSize w:val="1"/>
      <w:tblStyleColBandSize w:val="1"/>
      <w:tblCellMar>
        <w:left w:w="108" w:type="dxa"/>
        <w:right w:w="108" w:type="dxa"/>
      </w:tblCellMar>
    </w:tblPr>
  </w:style>
  <w:style w:type="table" w:customStyle="1" w:styleId="ae">
    <w:basedOn w:val="TableNormalf0"/>
    <w:pPr>
      <w:spacing w:after="0" w:line="240" w:lineRule="auto"/>
    </w:pPr>
    <w:tblPr>
      <w:tblStyleRowBandSize w:val="1"/>
      <w:tblStyleColBandSize w:val="1"/>
      <w:tblCellMar>
        <w:left w:w="108" w:type="dxa"/>
        <w:right w:w="108" w:type="dxa"/>
      </w:tblCellMar>
    </w:tblPr>
  </w:style>
  <w:style w:type="table" w:customStyle="1" w:styleId="af">
    <w:basedOn w:val="TableNormalf"/>
    <w:tblPr>
      <w:tblStyleRowBandSize w:val="1"/>
      <w:tblStyleColBandSize w:val="1"/>
      <w:tblCellMar>
        <w:top w:w="15" w:type="dxa"/>
        <w:left w:w="15" w:type="dxa"/>
        <w:bottom w:w="15" w:type="dxa"/>
        <w:right w:w="15" w:type="dxa"/>
      </w:tblCellMar>
    </w:tblPr>
  </w:style>
  <w:style w:type="table" w:customStyle="1" w:styleId="af0">
    <w:basedOn w:val="TableNormalf"/>
    <w:tblPr>
      <w:tblStyleRowBandSize w:val="1"/>
      <w:tblStyleColBandSize w:val="1"/>
      <w:tblCellMar>
        <w:top w:w="100" w:type="dxa"/>
        <w:left w:w="100" w:type="dxa"/>
        <w:bottom w:w="100" w:type="dxa"/>
        <w:right w:w="100" w:type="dxa"/>
      </w:tblCellMar>
    </w:tblPr>
  </w:style>
  <w:style w:type="table" w:customStyle="1" w:styleId="af1">
    <w:basedOn w:val="TableNormalf"/>
    <w:tblPr>
      <w:tblStyleRowBandSize w:val="1"/>
      <w:tblStyleColBandSize w:val="1"/>
      <w:tblCellMar>
        <w:top w:w="100" w:type="dxa"/>
        <w:left w:w="100" w:type="dxa"/>
        <w:bottom w:w="100" w:type="dxa"/>
        <w:right w:w="100" w:type="dxa"/>
      </w:tblCellMar>
    </w:tblPr>
  </w:style>
  <w:style w:type="table" w:customStyle="1" w:styleId="af2">
    <w:basedOn w:val="TableNormalf"/>
    <w:tblPr>
      <w:tblStyleRowBandSize w:val="1"/>
      <w:tblStyleColBandSize w:val="1"/>
      <w:tblCellMar>
        <w:top w:w="100" w:type="dxa"/>
        <w:left w:w="100" w:type="dxa"/>
        <w:bottom w:w="100" w:type="dxa"/>
        <w:right w:w="100" w:type="dxa"/>
      </w:tblCellMar>
    </w:tblPr>
  </w:style>
  <w:style w:type="table" w:customStyle="1" w:styleId="af3">
    <w:basedOn w:val="TableNormalf"/>
    <w:pPr>
      <w:spacing w:after="0" w:line="240" w:lineRule="auto"/>
    </w:pPr>
    <w:tblPr>
      <w:tblStyleRowBandSize w:val="1"/>
      <w:tblStyleColBandSize w:val="1"/>
      <w:tblCellMar>
        <w:left w:w="108" w:type="dxa"/>
        <w:right w:w="108" w:type="dxa"/>
      </w:tblCellMar>
    </w:tblPr>
  </w:style>
  <w:style w:type="table" w:customStyle="1" w:styleId="af4">
    <w:basedOn w:val="TableNormalf"/>
    <w:tblPr>
      <w:tblStyleRowBandSize w:val="1"/>
      <w:tblStyleColBandSize w:val="1"/>
      <w:tblCellMar>
        <w:top w:w="100" w:type="dxa"/>
        <w:left w:w="100" w:type="dxa"/>
        <w:bottom w:w="100" w:type="dxa"/>
        <w:right w:w="100" w:type="dxa"/>
      </w:tblCellMar>
    </w:tblPr>
  </w:style>
  <w:style w:type="table" w:customStyle="1" w:styleId="af5">
    <w:basedOn w:val="TableNormalf"/>
    <w:tblPr>
      <w:tblStyleRowBandSize w:val="1"/>
      <w:tblStyleColBandSize w:val="1"/>
      <w:tblCellMar>
        <w:top w:w="100" w:type="dxa"/>
        <w:left w:w="100" w:type="dxa"/>
        <w:bottom w:w="100" w:type="dxa"/>
        <w:right w:w="100" w:type="dxa"/>
      </w:tblCellMar>
    </w:tblPr>
  </w:style>
  <w:style w:type="table" w:customStyle="1" w:styleId="af6">
    <w:basedOn w:val="TableNormalf"/>
    <w:tblPr>
      <w:tblStyleRowBandSize w:val="1"/>
      <w:tblStyleColBandSize w:val="1"/>
      <w:tblCellMar>
        <w:top w:w="100" w:type="dxa"/>
        <w:left w:w="100" w:type="dxa"/>
        <w:bottom w:w="100" w:type="dxa"/>
        <w:right w:w="100" w:type="dxa"/>
      </w:tblCellMar>
    </w:tblPr>
  </w:style>
  <w:style w:type="table" w:customStyle="1" w:styleId="af7">
    <w:basedOn w:val="TableNormalf"/>
    <w:tblPr>
      <w:tblStyleRowBandSize w:val="1"/>
      <w:tblStyleColBandSize w:val="1"/>
      <w:tblCellMar>
        <w:top w:w="15" w:type="dxa"/>
        <w:left w:w="15" w:type="dxa"/>
        <w:bottom w:w="15" w:type="dxa"/>
        <w:right w:w="15" w:type="dxa"/>
      </w:tblCellMar>
    </w:tblPr>
  </w:style>
  <w:style w:type="table" w:customStyle="1" w:styleId="af8">
    <w:basedOn w:val="TableNormalf"/>
    <w:tblPr>
      <w:tblStyleRowBandSize w:val="1"/>
      <w:tblStyleColBandSize w:val="1"/>
      <w:tblCellMar>
        <w:top w:w="100" w:type="dxa"/>
        <w:left w:w="100" w:type="dxa"/>
        <w:bottom w:w="100" w:type="dxa"/>
        <w:right w:w="100" w:type="dxa"/>
      </w:tblCellMar>
    </w:tblPr>
  </w:style>
  <w:style w:type="table" w:customStyle="1" w:styleId="af9">
    <w:basedOn w:val="TableNormalf"/>
    <w:tblPr>
      <w:tblStyleRowBandSize w:val="1"/>
      <w:tblStyleColBandSize w:val="1"/>
      <w:tblCellMar>
        <w:top w:w="100" w:type="dxa"/>
        <w:left w:w="100" w:type="dxa"/>
        <w:bottom w:w="100" w:type="dxa"/>
        <w:right w:w="100" w:type="dxa"/>
      </w:tblCellMar>
    </w:tblPr>
  </w:style>
  <w:style w:type="table" w:customStyle="1" w:styleId="afa">
    <w:basedOn w:val="TableNormalf"/>
    <w:tblPr>
      <w:tblStyleRowBandSize w:val="1"/>
      <w:tblStyleColBandSize w:val="1"/>
      <w:tblCellMar>
        <w:top w:w="100" w:type="dxa"/>
        <w:left w:w="100" w:type="dxa"/>
        <w:bottom w:w="100" w:type="dxa"/>
        <w:right w:w="100" w:type="dxa"/>
      </w:tblCellMar>
    </w:tblPr>
  </w:style>
  <w:style w:type="table" w:customStyle="1" w:styleId="afb">
    <w:basedOn w:val="TableNormalf"/>
    <w:pPr>
      <w:spacing w:after="0" w:line="240" w:lineRule="auto"/>
    </w:pPr>
    <w:tblPr>
      <w:tblStyleRowBandSize w:val="1"/>
      <w:tblStyleColBandSize w:val="1"/>
      <w:tblCellMar>
        <w:left w:w="108" w:type="dxa"/>
        <w:right w:w="108" w:type="dxa"/>
      </w:tblCellMar>
    </w:tblPr>
  </w:style>
  <w:style w:type="table" w:customStyle="1" w:styleId="afc">
    <w:basedOn w:val="TableNormalf"/>
    <w:tblPr>
      <w:tblStyleRowBandSize w:val="1"/>
      <w:tblStyleColBandSize w:val="1"/>
      <w:tblCellMar>
        <w:top w:w="100" w:type="dxa"/>
        <w:left w:w="100" w:type="dxa"/>
        <w:bottom w:w="100" w:type="dxa"/>
        <w:right w:w="100" w:type="dxa"/>
      </w:tblCellMar>
    </w:tblPr>
  </w:style>
  <w:style w:type="table" w:customStyle="1" w:styleId="afd">
    <w:basedOn w:val="TableNormalf"/>
    <w:tblPr>
      <w:tblStyleRowBandSize w:val="1"/>
      <w:tblStyleColBandSize w:val="1"/>
      <w:tblCellMar>
        <w:top w:w="100" w:type="dxa"/>
        <w:left w:w="100" w:type="dxa"/>
        <w:bottom w:w="100" w:type="dxa"/>
        <w:right w:w="100" w:type="dxa"/>
      </w:tblCellMar>
    </w:tblPr>
  </w:style>
  <w:style w:type="table" w:customStyle="1" w:styleId="afe">
    <w:basedOn w:val="TableNormalf"/>
    <w:tblPr>
      <w:tblStyleRowBandSize w:val="1"/>
      <w:tblStyleColBandSize w:val="1"/>
      <w:tblCellMar>
        <w:top w:w="100" w:type="dxa"/>
        <w:left w:w="100" w:type="dxa"/>
        <w:bottom w:w="100" w:type="dxa"/>
        <w:right w:w="100" w:type="dxa"/>
      </w:tblCellMar>
    </w:tblPr>
  </w:style>
  <w:style w:type="table" w:customStyle="1" w:styleId="aff">
    <w:basedOn w:val="TableNormalf"/>
    <w:tblPr>
      <w:tblStyleRowBandSize w:val="1"/>
      <w:tblStyleColBandSize w:val="1"/>
      <w:tblCellMar>
        <w:top w:w="100" w:type="dxa"/>
        <w:left w:w="100" w:type="dxa"/>
        <w:bottom w:w="100" w:type="dxa"/>
        <w:right w:w="100" w:type="dxa"/>
      </w:tblCellMar>
    </w:tblPr>
  </w:style>
  <w:style w:type="table" w:customStyle="1" w:styleId="aff0">
    <w:basedOn w:val="TableNormald"/>
    <w:tblPr>
      <w:tblStyleRowBandSize w:val="1"/>
      <w:tblStyleColBandSize w:val="1"/>
      <w:tblCellMar>
        <w:top w:w="15" w:type="dxa"/>
        <w:left w:w="15" w:type="dxa"/>
        <w:bottom w:w="15" w:type="dxa"/>
        <w:right w:w="15" w:type="dxa"/>
      </w:tblCellMar>
    </w:tblPr>
  </w:style>
  <w:style w:type="table" w:customStyle="1" w:styleId="aff1">
    <w:basedOn w:val="TableNormald"/>
    <w:pPr>
      <w:spacing w:after="0" w:line="240" w:lineRule="auto"/>
    </w:pPr>
    <w:tblPr>
      <w:tblStyleRowBandSize w:val="1"/>
      <w:tblStyleColBandSize w:val="1"/>
      <w:tblCellMar>
        <w:left w:w="108" w:type="dxa"/>
        <w:right w:w="108" w:type="dxa"/>
      </w:tblCellMar>
    </w:tblPr>
  </w:style>
  <w:style w:type="table" w:customStyle="1" w:styleId="aff2">
    <w:basedOn w:val="TableNormald"/>
    <w:pPr>
      <w:spacing w:after="0" w:line="240" w:lineRule="auto"/>
    </w:pPr>
    <w:tblPr>
      <w:tblStyleRowBandSize w:val="1"/>
      <w:tblStyleColBandSize w:val="1"/>
      <w:tblCellMar>
        <w:left w:w="108" w:type="dxa"/>
        <w:right w:w="108" w:type="dxa"/>
      </w:tblCellMar>
    </w:tblPr>
  </w:style>
  <w:style w:type="table" w:customStyle="1" w:styleId="aff3">
    <w:basedOn w:val="TableNormald"/>
    <w:pPr>
      <w:spacing w:after="0" w:line="240" w:lineRule="auto"/>
    </w:pPr>
    <w:tblPr>
      <w:tblStyleRowBandSize w:val="1"/>
      <w:tblStyleColBandSize w:val="1"/>
      <w:tblCellMar>
        <w:left w:w="108" w:type="dxa"/>
        <w:right w:w="108" w:type="dxa"/>
      </w:tblCellMar>
    </w:tblPr>
  </w:style>
  <w:style w:type="table" w:customStyle="1" w:styleId="aff4">
    <w:basedOn w:val="TableNormald"/>
    <w:pPr>
      <w:spacing w:after="0" w:line="240" w:lineRule="auto"/>
    </w:pPr>
    <w:tblPr>
      <w:tblStyleRowBandSize w:val="1"/>
      <w:tblStyleColBandSize w:val="1"/>
      <w:tblCellMar>
        <w:left w:w="108" w:type="dxa"/>
        <w:right w:w="108" w:type="dxa"/>
      </w:tblCellMar>
    </w:tblPr>
  </w:style>
  <w:style w:type="table" w:customStyle="1" w:styleId="aff5">
    <w:basedOn w:val="TableNormald"/>
    <w:pPr>
      <w:spacing w:after="0" w:line="240" w:lineRule="auto"/>
    </w:pPr>
    <w:tblPr>
      <w:tblStyleRowBandSize w:val="1"/>
      <w:tblStyleColBandSize w:val="1"/>
      <w:tblCellMar>
        <w:left w:w="108" w:type="dxa"/>
        <w:right w:w="108" w:type="dxa"/>
      </w:tblCellMar>
    </w:tblPr>
  </w:style>
  <w:style w:type="table" w:customStyle="1" w:styleId="aff6">
    <w:basedOn w:val="TableNormald"/>
    <w:pPr>
      <w:spacing w:after="0" w:line="240" w:lineRule="auto"/>
    </w:pPr>
    <w:tblPr>
      <w:tblStyleRowBandSize w:val="1"/>
      <w:tblStyleColBandSize w:val="1"/>
      <w:tblCellMar>
        <w:left w:w="108" w:type="dxa"/>
        <w:right w:w="108" w:type="dxa"/>
      </w:tblCellMar>
    </w:tblPr>
  </w:style>
  <w:style w:type="table" w:customStyle="1" w:styleId="aff7">
    <w:basedOn w:val="TableNormald"/>
    <w:pPr>
      <w:spacing w:after="0" w:line="240" w:lineRule="auto"/>
    </w:pPr>
    <w:tblPr>
      <w:tblStyleRowBandSize w:val="1"/>
      <w:tblStyleColBandSize w:val="1"/>
      <w:tblCellMar>
        <w:left w:w="108" w:type="dxa"/>
        <w:right w:w="108" w:type="dxa"/>
      </w:tblCellMar>
    </w:tblPr>
  </w:style>
  <w:style w:type="table" w:customStyle="1" w:styleId="aff8">
    <w:basedOn w:val="TableNormald"/>
    <w:pPr>
      <w:spacing w:after="0" w:line="240" w:lineRule="auto"/>
    </w:pPr>
    <w:tblPr>
      <w:tblStyleRowBandSize w:val="1"/>
      <w:tblStyleColBandSize w:val="1"/>
      <w:tblCellMar>
        <w:left w:w="108" w:type="dxa"/>
        <w:right w:w="108" w:type="dxa"/>
      </w:tblCellMar>
    </w:tblPr>
  </w:style>
  <w:style w:type="table" w:customStyle="1" w:styleId="aff9">
    <w:basedOn w:val="TableNormald"/>
    <w:tblPr>
      <w:tblStyleRowBandSize w:val="1"/>
      <w:tblStyleColBandSize w:val="1"/>
      <w:tblCellMar>
        <w:top w:w="15" w:type="dxa"/>
        <w:left w:w="15" w:type="dxa"/>
        <w:bottom w:w="15" w:type="dxa"/>
        <w:right w:w="15" w:type="dxa"/>
      </w:tblCellMar>
    </w:tblPr>
  </w:style>
  <w:style w:type="table" w:customStyle="1" w:styleId="affa">
    <w:basedOn w:val="TableNormald"/>
    <w:pPr>
      <w:spacing w:after="0" w:line="240" w:lineRule="auto"/>
    </w:pPr>
    <w:tblPr>
      <w:tblStyleRowBandSize w:val="1"/>
      <w:tblStyleColBandSize w:val="1"/>
      <w:tblCellMar>
        <w:left w:w="108" w:type="dxa"/>
        <w:right w:w="108" w:type="dxa"/>
      </w:tblCellMar>
    </w:tblPr>
  </w:style>
  <w:style w:type="table" w:customStyle="1" w:styleId="affb">
    <w:basedOn w:val="TableNormald"/>
    <w:pPr>
      <w:spacing w:after="0" w:line="240" w:lineRule="auto"/>
    </w:pPr>
    <w:tblPr>
      <w:tblStyleRowBandSize w:val="1"/>
      <w:tblStyleColBandSize w:val="1"/>
      <w:tblCellMar>
        <w:left w:w="108" w:type="dxa"/>
        <w:right w:w="108" w:type="dxa"/>
      </w:tblCellMar>
    </w:tblPr>
  </w:style>
  <w:style w:type="table" w:customStyle="1" w:styleId="affc">
    <w:basedOn w:val="TableNormald"/>
    <w:pPr>
      <w:spacing w:after="0" w:line="240" w:lineRule="auto"/>
    </w:pPr>
    <w:tblPr>
      <w:tblStyleRowBandSize w:val="1"/>
      <w:tblStyleColBandSize w:val="1"/>
      <w:tblCellMar>
        <w:left w:w="108" w:type="dxa"/>
        <w:right w:w="108" w:type="dxa"/>
      </w:tblCellMar>
    </w:tblPr>
  </w:style>
  <w:style w:type="table" w:customStyle="1" w:styleId="affd">
    <w:basedOn w:val="TableNormald"/>
    <w:pPr>
      <w:spacing w:after="0" w:line="240" w:lineRule="auto"/>
    </w:pPr>
    <w:tblPr>
      <w:tblStyleRowBandSize w:val="1"/>
      <w:tblStyleColBandSize w:val="1"/>
      <w:tblCellMar>
        <w:left w:w="108" w:type="dxa"/>
        <w:right w:w="108" w:type="dxa"/>
      </w:tblCellMar>
    </w:tblPr>
  </w:style>
  <w:style w:type="table" w:customStyle="1" w:styleId="affe">
    <w:basedOn w:val="TableNormald"/>
    <w:pPr>
      <w:spacing w:after="0" w:line="240" w:lineRule="auto"/>
    </w:pPr>
    <w:tblPr>
      <w:tblStyleRowBandSize w:val="1"/>
      <w:tblStyleColBandSize w:val="1"/>
      <w:tblCellMar>
        <w:left w:w="108" w:type="dxa"/>
        <w:right w:w="108" w:type="dxa"/>
      </w:tblCellMar>
    </w:tblPr>
  </w:style>
  <w:style w:type="table" w:customStyle="1" w:styleId="afff">
    <w:basedOn w:val="TableNormald"/>
    <w:pPr>
      <w:spacing w:after="0" w:line="240" w:lineRule="auto"/>
    </w:pPr>
    <w:tblPr>
      <w:tblStyleRowBandSize w:val="1"/>
      <w:tblStyleColBandSize w:val="1"/>
      <w:tblCellMar>
        <w:left w:w="108" w:type="dxa"/>
        <w:right w:w="108" w:type="dxa"/>
      </w:tblCellMar>
    </w:tblPr>
  </w:style>
  <w:style w:type="table" w:customStyle="1" w:styleId="afff0">
    <w:basedOn w:val="TableNormald"/>
    <w:pPr>
      <w:spacing w:after="0" w:line="240" w:lineRule="auto"/>
    </w:pPr>
    <w:tblPr>
      <w:tblStyleRowBandSize w:val="1"/>
      <w:tblStyleColBandSize w:val="1"/>
      <w:tblCellMar>
        <w:left w:w="108" w:type="dxa"/>
        <w:right w:w="108" w:type="dxa"/>
      </w:tblCellMar>
    </w:tblPr>
  </w:style>
  <w:style w:type="table" w:customStyle="1" w:styleId="afff1">
    <w:basedOn w:val="TableNormald"/>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leNormal"/>
    <w:next w:val="TableGrid"/>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b"/>
    <w:tblPr>
      <w:tblStyleRowBandSize w:val="1"/>
      <w:tblStyleColBandSize w:val="1"/>
      <w:tblCellMar>
        <w:top w:w="15" w:type="dxa"/>
        <w:left w:w="15" w:type="dxa"/>
        <w:bottom w:w="15" w:type="dxa"/>
        <w:right w:w="15" w:type="dxa"/>
      </w:tblCellMar>
    </w:tblPr>
  </w:style>
  <w:style w:type="table" w:customStyle="1" w:styleId="afff3">
    <w:basedOn w:val="TableNormalb"/>
    <w:pPr>
      <w:spacing w:after="0" w:line="240" w:lineRule="auto"/>
    </w:pPr>
    <w:tblPr>
      <w:tblStyleRowBandSize w:val="1"/>
      <w:tblStyleColBandSize w:val="1"/>
      <w:tblCellMar>
        <w:left w:w="108" w:type="dxa"/>
        <w:right w:w="108" w:type="dxa"/>
      </w:tblCellMar>
    </w:tblPr>
  </w:style>
  <w:style w:type="table" w:customStyle="1" w:styleId="afff4">
    <w:basedOn w:val="TableNormalb"/>
    <w:pPr>
      <w:spacing w:after="0" w:line="240" w:lineRule="auto"/>
    </w:pPr>
    <w:tblPr>
      <w:tblStyleRowBandSize w:val="1"/>
      <w:tblStyleColBandSize w:val="1"/>
      <w:tblCellMar>
        <w:left w:w="108" w:type="dxa"/>
        <w:right w:w="108" w:type="dxa"/>
      </w:tblCellMar>
    </w:tblPr>
  </w:style>
  <w:style w:type="table" w:customStyle="1" w:styleId="afff5">
    <w:basedOn w:val="TableNormalb"/>
    <w:pPr>
      <w:spacing w:after="0" w:line="240" w:lineRule="auto"/>
    </w:pPr>
    <w:tblPr>
      <w:tblStyleRowBandSize w:val="1"/>
      <w:tblStyleColBandSize w:val="1"/>
      <w:tblCellMar>
        <w:left w:w="108" w:type="dxa"/>
        <w:right w:w="108" w:type="dxa"/>
      </w:tblCellMar>
    </w:tblPr>
  </w:style>
  <w:style w:type="table" w:customStyle="1" w:styleId="afff6">
    <w:basedOn w:val="TableNormalb"/>
    <w:pPr>
      <w:spacing w:after="0" w:line="240" w:lineRule="auto"/>
    </w:pPr>
    <w:tblPr>
      <w:tblStyleRowBandSize w:val="1"/>
      <w:tblStyleColBandSize w:val="1"/>
      <w:tblCellMar>
        <w:left w:w="108" w:type="dxa"/>
        <w:right w:w="108" w:type="dxa"/>
      </w:tblCellMar>
    </w:tblPr>
  </w:style>
  <w:style w:type="table" w:customStyle="1" w:styleId="afff7">
    <w:basedOn w:val="TableNormalb"/>
    <w:pPr>
      <w:spacing w:after="0" w:line="240" w:lineRule="auto"/>
    </w:pPr>
    <w:tblPr>
      <w:tblStyleRowBandSize w:val="1"/>
      <w:tblStyleColBandSize w:val="1"/>
      <w:tblCellMar>
        <w:left w:w="108" w:type="dxa"/>
        <w:right w:w="108" w:type="dxa"/>
      </w:tblCellMar>
    </w:tblPr>
  </w:style>
  <w:style w:type="table" w:customStyle="1" w:styleId="afff8">
    <w:basedOn w:val="TableNormalb"/>
    <w:pPr>
      <w:spacing w:after="0" w:line="240" w:lineRule="auto"/>
    </w:pPr>
    <w:tblPr>
      <w:tblStyleRowBandSize w:val="1"/>
      <w:tblStyleColBandSize w:val="1"/>
      <w:tblCellMar>
        <w:left w:w="108" w:type="dxa"/>
        <w:right w:w="108" w:type="dxa"/>
      </w:tblCellMar>
    </w:tblPr>
  </w:style>
  <w:style w:type="table" w:customStyle="1" w:styleId="afff9">
    <w:basedOn w:val="TableNormalb"/>
    <w:pPr>
      <w:spacing w:after="0" w:line="240" w:lineRule="auto"/>
    </w:pPr>
    <w:tblPr>
      <w:tblStyleRowBandSize w:val="1"/>
      <w:tblStyleColBandSize w:val="1"/>
      <w:tblCellMar>
        <w:left w:w="108" w:type="dxa"/>
        <w:right w:w="108" w:type="dxa"/>
      </w:tblCellMar>
    </w:tblPr>
  </w:style>
  <w:style w:type="table" w:customStyle="1" w:styleId="afffa">
    <w:basedOn w:val="TableNormala"/>
    <w:tblPr>
      <w:tblStyleRowBandSize w:val="1"/>
      <w:tblStyleColBandSize w:val="1"/>
      <w:tblCellMar>
        <w:top w:w="15" w:type="dxa"/>
        <w:left w:w="15" w:type="dxa"/>
        <w:bottom w:w="15" w:type="dxa"/>
        <w:right w:w="15" w:type="dxa"/>
      </w:tblCellMar>
    </w:tblPr>
  </w:style>
  <w:style w:type="table" w:customStyle="1" w:styleId="afffb">
    <w:basedOn w:val="TableNormala"/>
    <w:pPr>
      <w:spacing w:after="0" w:line="240" w:lineRule="auto"/>
    </w:pPr>
    <w:tblPr>
      <w:tblStyleRowBandSize w:val="1"/>
      <w:tblStyleColBandSize w:val="1"/>
      <w:tblCellMar>
        <w:left w:w="108" w:type="dxa"/>
        <w:right w:w="108" w:type="dxa"/>
      </w:tblCellMar>
    </w:tblPr>
  </w:style>
  <w:style w:type="table" w:customStyle="1" w:styleId="afffc">
    <w:basedOn w:val="TableNormala"/>
    <w:pPr>
      <w:spacing w:after="0" w:line="240" w:lineRule="auto"/>
    </w:pPr>
    <w:tblPr>
      <w:tblStyleRowBandSize w:val="1"/>
      <w:tblStyleColBandSize w:val="1"/>
      <w:tblCellMar>
        <w:left w:w="108" w:type="dxa"/>
        <w:right w:w="108" w:type="dxa"/>
      </w:tblCellMar>
    </w:tblPr>
  </w:style>
  <w:style w:type="table" w:customStyle="1" w:styleId="afffd">
    <w:basedOn w:val="TableNormala"/>
    <w:pPr>
      <w:spacing w:after="0" w:line="240" w:lineRule="auto"/>
    </w:pPr>
    <w:tblPr>
      <w:tblStyleRowBandSize w:val="1"/>
      <w:tblStyleColBandSize w:val="1"/>
      <w:tblCellMar>
        <w:left w:w="108" w:type="dxa"/>
        <w:right w:w="108" w:type="dxa"/>
      </w:tblCellMar>
    </w:tblPr>
  </w:style>
  <w:style w:type="table" w:customStyle="1" w:styleId="afffe">
    <w:basedOn w:val="TableNormala"/>
    <w:pPr>
      <w:spacing w:after="0" w:line="240" w:lineRule="auto"/>
    </w:pPr>
    <w:tblPr>
      <w:tblStyleRowBandSize w:val="1"/>
      <w:tblStyleColBandSize w:val="1"/>
      <w:tblCellMar>
        <w:left w:w="108" w:type="dxa"/>
        <w:right w:w="108" w:type="dxa"/>
      </w:tblCellMar>
    </w:tblPr>
  </w:style>
  <w:style w:type="table" w:customStyle="1" w:styleId="affff">
    <w:basedOn w:val="TableNormala"/>
    <w:pPr>
      <w:spacing w:after="0" w:line="240" w:lineRule="auto"/>
    </w:pPr>
    <w:tblPr>
      <w:tblStyleRowBandSize w:val="1"/>
      <w:tblStyleColBandSize w:val="1"/>
      <w:tblCellMar>
        <w:left w:w="108" w:type="dxa"/>
        <w:right w:w="108" w:type="dxa"/>
      </w:tblCellMar>
    </w:tblPr>
  </w:style>
  <w:style w:type="table" w:customStyle="1" w:styleId="affff0">
    <w:basedOn w:val="TableNormala"/>
    <w:pPr>
      <w:spacing w:after="0" w:line="240" w:lineRule="auto"/>
    </w:pPr>
    <w:tblPr>
      <w:tblStyleRowBandSize w:val="1"/>
      <w:tblStyleColBandSize w:val="1"/>
      <w:tblCellMar>
        <w:left w:w="108" w:type="dxa"/>
        <w:right w:w="108" w:type="dxa"/>
      </w:tblCellMar>
    </w:tblPr>
  </w:style>
  <w:style w:type="table" w:customStyle="1" w:styleId="affff1">
    <w:basedOn w:val="TableNormala"/>
    <w:pPr>
      <w:spacing w:after="0" w:line="240" w:lineRule="auto"/>
    </w:pPr>
    <w:tblPr>
      <w:tblStyleRowBandSize w:val="1"/>
      <w:tblStyleColBandSize w:val="1"/>
      <w:tblCellMar>
        <w:left w:w="108" w:type="dxa"/>
        <w:right w:w="108" w:type="dxa"/>
      </w:tblCellMar>
    </w:tblPr>
  </w:style>
  <w:style w:type="table" w:customStyle="1" w:styleId="affff2">
    <w:basedOn w:val="TableNormal9"/>
    <w:tblPr>
      <w:tblStyleRowBandSize w:val="1"/>
      <w:tblStyleColBandSize w:val="1"/>
      <w:tblCellMar>
        <w:top w:w="15" w:type="dxa"/>
        <w:left w:w="15" w:type="dxa"/>
        <w:bottom w:w="15" w:type="dxa"/>
        <w:right w:w="15" w:type="dxa"/>
      </w:tblCellMar>
    </w:tblPr>
  </w:style>
  <w:style w:type="table" w:customStyle="1" w:styleId="a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9"/>
    <w:tblPr>
      <w:tblStyleRowBandSize w:val="1"/>
      <w:tblStyleColBandSize w:val="1"/>
      <w:tblCellMar>
        <w:top w:w="15" w:type="dxa"/>
        <w:left w:w="15" w:type="dxa"/>
        <w:bottom w:w="15" w:type="dxa"/>
        <w:right w:w="15" w:type="dxa"/>
      </w:tblCellMar>
    </w:tblPr>
  </w:style>
  <w:style w:type="table" w:customStyle="1" w:styleId="affffb">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9"/>
    <w:tblPr>
      <w:tblStyleRowBandSize w:val="1"/>
      <w:tblStyleColBandSize w:val="1"/>
      <w:tblCellMar>
        <w:top w:w="15" w:type="dxa"/>
        <w:left w:w="15" w:type="dxa"/>
        <w:bottom w:w="15" w:type="dxa"/>
        <w:right w:w="15" w:type="dxa"/>
      </w:tblCellMar>
    </w:tblPr>
  </w:style>
  <w:style w:type="table" w:customStyle="1" w:styleId="af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6"/>
    <w:tblPr>
      <w:tblStyleRowBandSize w:val="1"/>
      <w:tblStyleColBandSize w:val="1"/>
      <w:tblCellMar>
        <w:top w:w="15" w:type="dxa"/>
        <w:left w:w="15" w:type="dxa"/>
        <w:bottom w:w="15" w:type="dxa"/>
        <w:right w:w="15" w:type="dxa"/>
      </w:tblCellMar>
    </w:tblPr>
  </w:style>
  <w:style w:type="table" w:customStyle="1" w:styleId="a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6"/>
    <w:tblPr>
      <w:tblStyleRowBandSize w:val="1"/>
      <w:tblStyleColBandSize w:val="1"/>
      <w:tblCellMar>
        <w:top w:w="15" w:type="dxa"/>
        <w:left w:w="15" w:type="dxa"/>
        <w:bottom w:w="15" w:type="dxa"/>
        <w:right w:w="15" w:type="dxa"/>
      </w:tblCellMar>
    </w:tblPr>
  </w:style>
  <w:style w:type="table" w:customStyle="1" w:styleId="a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6"/>
    <w:tblPr>
      <w:tblStyleRowBandSize w:val="1"/>
      <w:tblStyleColBandSize w:val="1"/>
      <w:tblCellMar>
        <w:top w:w="15" w:type="dxa"/>
        <w:left w:w="15" w:type="dxa"/>
        <w:bottom w:w="15" w:type="dxa"/>
        <w:right w:w="15" w:type="dxa"/>
      </w:tblCellMar>
    </w:tblPr>
  </w:style>
  <w:style w:type="table" w:customStyle="1" w:styleId="a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6"/>
    <w:tblPr>
      <w:tblStyleRowBandSize w:val="1"/>
      <w:tblStyleColBandSize w:val="1"/>
      <w:tblCellMar>
        <w:top w:w="15" w:type="dxa"/>
        <w:left w:w="15" w:type="dxa"/>
        <w:bottom w:w="15" w:type="dxa"/>
        <w:right w:w="15" w:type="dxa"/>
      </w:tblCellMar>
    </w:tblPr>
  </w:style>
  <w:style w:type="table" w:customStyle="1" w:styleId="af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6"/>
    <w:tblPr>
      <w:tblStyleRowBandSize w:val="1"/>
      <w:tblStyleColBandSize w:val="1"/>
      <w:tblCellMar>
        <w:top w:w="15" w:type="dxa"/>
        <w:left w:w="15" w:type="dxa"/>
        <w:bottom w:w="15" w:type="dxa"/>
        <w:right w:w="15" w:type="dxa"/>
      </w:tblCellMar>
    </w:tblPr>
  </w:style>
  <w:style w:type="table" w:customStyle="1" w:styleId="af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6"/>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1"/>
    <w:tblPr>
      <w:tblStyleRowBandSize w:val="1"/>
      <w:tblStyleColBandSize w:val="1"/>
      <w:tblCellMar>
        <w:top w:w="15" w:type="dxa"/>
        <w:left w:w="15" w:type="dxa"/>
        <w:bottom w:w="15" w:type="dxa"/>
        <w:right w:w="15" w:type="dxa"/>
      </w:tblCellMar>
    </w:tblPr>
  </w:style>
  <w:style w:type="table" w:customStyle="1" w:styleId="affffffff3">
    <w:basedOn w:val="TableNormal1"/>
    <w:tblPr>
      <w:tblStyleRowBandSize w:val="1"/>
      <w:tblStyleColBandSize w:val="1"/>
      <w:tblCellMar>
        <w:top w:w="0" w:type="dxa"/>
        <w:left w:w="115" w:type="dxa"/>
        <w:bottom w:w="0" w:type="dxa"/>
        <w:right w:w="115" w:type="dxa"/>
      </w:tblCellMar>
    </w:tblPr>
  </w:style>
  <w:style w:type="table" w:customStyle="1" w:styleId="affffffff4">
    <w:basedOn w:val="TableNormal1"/>
    <w:tblPr>
      <w:tblStyleRowBandSize w:val="1"/>
      <w:tblStyleColBandSize w:val="1"/>
      <w:tblCellMar>
        <w:top w:w="0" w:type="dxa"/>
        <w:left w:w="115" w:type="dxa"/>
        <w:bottom w:w="0" w:type="dxa"/>
        <w:right w:w="115" w:type="dxa"/>
      </w:tblCellMar>
    </w:tblPr>
  </w:style>
  <w:style w:type="table" w:customStyle="1" w:styleId="affffff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DD36646-2C87-4901-8585-215AEA71913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4</Pages>
  <Words>888</Words>
  <Characters>5737</Characters>
  <Application>Microsoft Office Word</Application>
  <DocSecurity>0</DocSecurity>
  <Lines>239</Lines>
  <Paragraphs>174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18</cp:revision>
  <dcterms:created xsi:type="dcterms:W3CDTF">2026-02-17T13:28:00Z</dcterms:created>
  <dcterms:modified xsi:type="dcterms:W3CDTF">2026-06-09T17:35:00Z</dcterms:modified>
</cp:coreProperties>
</file>