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  <w:rtl w:val="0"/>
        </w:rPr>
        <w:t xml:space="preserve">Villa Crisanta Resort Leisure Spa &amp; Pavilion is only 70km from the Alabang / Filinvest exit and is easily accessible from neighboring Lipa, Batangas and San Juan cities.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bookmarkStart w:colFirst="0" w:colLast="0" w:name="_ovyn233o7prn" w:id="0"/>
      <w:bookmarkEnd w:id="0"/>
      <w:r w:rsidDel="00000000" w:rsidR="00000000" w:rsidRPr="00000000">
        <w:rPr>
          <w:vertAlign w:val="baseline"/>
          <w:rtl w:val="0"/>
        </w:rPr>
        <w:t xml:space="preserve">Driving directions: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  <w:rtl w:val="0"/>
        </w:rPr>
        <w:t xml:space="preserve">1. Go to the South Luzon Express Way then take Batangas Exit.</w:t>
        <w:br w:type="textWrapping"/>
        <w:t xml:space="preserve">2. After 7 kilometers, you will see Star Toll way to your right.  Enter here.</w:t>
        <w:br w:type="textWrapping"/>
        <w:t xml:space="preserve">3. From Star Toll way, take the Ibaan Exit.</w:t>
        <w:br w:type="textWrapping"/>
        <w:t xml:space="preserve">4. From Ibaan, just follow the road to Ibaan town proper.  You will see a church and a covered court.  Turn left here.</w:t>
        <w:br w:type="textWrapping"/>
        <w:t xml:space="preserve">5. Then take the right side of the Y-junction going towards Rosario town.</w:t>
        <w:br w:type="textWrapping"/>
        <w:t xml:space="preserve">6. When you see Petron at the right and a Jose B. Zuno university marker, turn left then follow the road signs to Villa Crisanta.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bookmarkStart w:colFirst="0" w:colLast="0" w:name="_p493r836n8sw" w:id="1"/>
      <w:bookmarkEnd w:id="1"/>
      <w:r w:rsidDel="00000000" w:rsidR="00000000" w:rsidRPr="00000000">
        <w:rPr>
          <w:vertAlign w:val="baseline"/>
          <w:rtl w:val="0"/>
        </w:rPr>
        <w:t xml:space="preserve">Our Contact Details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  <w:rtl w:val="0"/>
        </w:rPr>
        <w:t xml:space="preserve">Website: http://www.villacrisanta.com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color w:val="00008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  <w:rtl w:val="0"/>
        </w:rPr>
        <w:t xml:space="preserve">Email us: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80"/>
          <w:sz w:val="36"/>
          <w:szCs w:val="36"/>
          <w:u w:val="single"/>
          <w:vertAlign w:val="baseline"/>
          <w:rtl w:val="0"/>
        </w:rPr>
        <w:t xml:space="preserve">sales@villacrisanta.com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  <w:rtl w:val="0"/>
        </w:rPr>
        <w:t xml:space="preserve">Call or text: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Marla Fortus, +63 906-227-3710 or +63 926 779 1847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Pen Paña +63 922 836 8357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Map to Villa Crisanta Garden Resort, Batangas, Philippines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331585" cy="8410575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841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40" w:line="240" w:lineRule="auto"/>
      <w:contextualSpacing w:val="0"/>
      <w:jc w:val="left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