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Ata n°001/2014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right"/>
      </w:pPr>
      <w:r w:rsidDel="00000000" w:rsidR="00000000" w:rsidRPr="00000000">
        <w:rPr>
          <w:b w:val="1"/>
          <w:rtl w:val="0"/>
        </w:rPr>
        <w:tab/>
        <w:tab/>
        <w:t xml:space="preserve">Foz do iguaçu, 20 de Fevereiro de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Às nove horas e vinte e sete minutos do dia vinte do mês de fevereiro de dois mil e quatorze os associados do centro acadêmico de ciência da computação e acadêmicos do curso de ciência da computação da Universidade Estadual do Oeste do Paraná reuniram-se em assembleia, onde foram informados pelo secretário da assembleia o associado Rafael Augusto Machado Escobar, que devido à ausência de cinquenta por cento mais um dos associados a assembleia teria início às nove horas e quarenta e sete minutos. Às nove horas e quarenta e sete minutos teve início a assembléia ordinária onde o presidente do centro acadêmico conduziu a aprovação da ata 003/2013 e a aprovação com alteração da ata 002/2013. O presidente do centro acadêmico comunicou o desligamento do vice-secretário Kenner Kliemann, e o apontamento de um sucessor onde não havendo nenhum membro contrário empossou do cargo: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Cargo que ocupa: Vice-Secretário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Nome completo: Lucas Schramm Ribeiro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Estado civil: Solteiro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Nacionalidade: Brasileiro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Profissão: Estudante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RG:9695595-2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CPF:081240099-29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Endereço residencial: Rua Padre Montoya, 1585 apartametno 206.  Foz do Iguaçu, Paraná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presidente do centro acadêmico conduziu a aprovação do calendário de assembleias para o ano de 2014, ficando agendado a realização de  de uma assembléia extraordinária mensal toda primeira quinta feira útil do mês. Foram eleitos os representantes do primeiro ano, sendo Cristopher Vidal Machado como representante e</w:t>
      </w:r>
      <w:r w:rsidDel="00000000" w:rsidR="00000000" w:rsidRPr="00000000">
        <w:rPr>
          <w:color w:val="000000"/>
          <w:sz w:val="24"/>
          <w:szCs w:val="24"/>
          <w:shd w:fill="f7f7f7" w:val="clear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Richard Lerias como suplente. </w:t>
      </w:r>
      <w:r w:rsidDel="00000000" w:rsidR="00000000" w:rsidRPr="00000000">
        <w:rPr>
          <w:sz w:val="24"/>
          <w:szCs w:val="24"/>
          <w:rtl w:val="0"/>
        </w:rPr>
        <w:t xml:space="preserve">Não havendo mais nenhum assunto a tratar às 10 horas e dezesseis minutos encerra-se a assembleia ordinária. Eu Rafael Augusto Machado Escobar, secretário do Centro Acadêmico de Ciência da Computação lavrei a presente ata a qual seque por mim assinada.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 w:val="0"/>
        <w:tblW w:w="8895.0" w:type="dxa"/>
        <w:jc w:val="left"/>
        <w:tblInd w:w="-100.0" w:type="dxa"/>
        <w:tblLayout w:type="fixed"/>
        <w:tblLook w:val="0600"/>
      </w:tblPr>
      <w:tblGrid>
        <w:gridCol w:w="3915"/>
        <w:gridCol w:w="630"/>
        <w:gridCol w:w="4350"/>
        <w:tblGridChange w:id="0">
          <w:tblGrid>
            <w:gridCol w:w="3915"/>
            <w:gridCol w:w="630"/>
            <w:gridCol w:w="4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Presidente do Centro Acadêmico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Emerson Luiz dos Santos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Secretário do Centro Acadêmico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Rafael Augusto Machado Escobar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