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95005" w14:textId="77777777" w:rsidR="00307033" w:rsidRDefault="00307033" w:rsidP="00307033">
      <w:pPr>
        <w:jc w:val="center"/>
        <w:rPr>
          <w:rFonts w:ascii="Arial" w:hAnsi="Arial" w:cs="Arial"/>
          <w:sz w:val="24"/>
          <w:szCs w:val="24"/>
        </w:rPr>
      </w:pPr>
      <w:r w:rsidRPr="00E1221B">
        <w:rPr>
          <w:rFonts w:ascii="Arial" w:hAnsi="Arial" w:cs="Arial"/>
          <w:sz w:val="24"/>
          <w:szCs w:val="24"/>
        </w:rPr>
        <w:t>Leonardo Soares</w:t>
      </w:r>
      <w:r w:rsidRPr="00E1221B">
        <w:rPr>
          <w:rFonts w:ascii="Arial" w:hAnsi="Arial" w:cs="Arial"/>
          <w:sz w:val="24"/>
          <w:szCs w:val="24"/>
        </w:rPr>
        <w:br/>
        <w:t>Rodrigo Vasconcellos</w:t>
      </w:r>
      <w:r w:rsidRPr="00E1221B">
        <w:rPr>
          <w:rFonts w:ascii="Arial" w:hAnsi="Arial" w:cs="Arial"/>
          <w:sz w:val="24"/>
          <w:szCs w:val="24"/>
        </w:rPr>
        <w:br/>
        <w:t>Samuel Arcanjo</w:t>
      </w:r>
    </w:p>
    <w:p w14:paraId="4FFF95B9" w14:textId="77777777" w:rsidR="00307033" w:rsidRDefault="00307033" w:rsidP="00307033">
      <w:pPr>
        <w:jc w:val="center"/>
        <w:rPr>
          <w:rFonts w:ascii="Arial" w:hAnsi="Arial" w:cs="Arial"/>
          <w:sz w:val="24"/>
          <w:szCs w:val="24"/>
        </w:rPr>
      </w:pPr>
    </w:p>
    <w:p w14:paraId="1B1FC61B" w14:textId="77777777" w:rsidR="00307033" w:rsidRDefault="00307033" w:rsidP="00307033">
      <w:pPr>
        <w:jc w:val="center"/>
        <w:rPr>
          <w:rFonts w:ascii="Arial" w:hAnsi="Arial" w:cs="Arial"/>
          <w:sz w:val="24"/>
          <w:szCs w:val="24"/>
        </w:rPr>
      </w:pPr>
    </w:p>
    <w:p w14:paraId="2CFFC2DD" w14:textId="77777777" w:rsidR="00307033" w:rsidRDefault="00307033" w:rsidP="00307033">
      <w:pPr>
        <w:jc w:val="center"/>
        <w:rPr>
          <w:rFonts w:ascii="Arial" w:hAnsi="Arial" w:cs="Arial"/>
          <w:sz w:val="24"/>
          <w:szCs w:val="24"/>
        </w:rPr>
      </w:pPr>
    </w:p>
    <w:p w14:paraId="6AE375F1" w14:textId="77777777" w:rsidR="00307033" w:rsidRDefault="00307033" w:rsidP="00307033">
      <w:pPr>
        <w:jc w:val="center"/>
        <w:rPr>
          <w:rFonts w:ascii="Arial" w:hAnsi="Arial" w:cs="Arial"/>
          <w:sz w:val="24"/>
          <w:szCs w:val="24"/>
        </w:rPr>
      </w:pPr>
    </w:p>
    <w:p w14:paraId="3330A0B4" w14:textId="77777777" w:rsidR="00307033" w:rsidRDefault="00307033" w:rsidP="00307033">
      <w:pPr>
        <w:jc w:val="center"/>
        <w:rPr>
          <w:rFonts w:ascii="Arial" w:hAnsi="Arial" w:cs="Arial"/>
          <w:sz w:val="24"/>
          <w:szCs w:val="24"/>
        </w:rPr>
      </w:pPr>
    </w:p>
    <w:p w14:paraId="6B91E07F" w14:textId="77777777" w:rsidR="00307033" w:rsidRDefault="00307033" w:rsidP="00307033">
      <w:pPr>
        <w:jc w:val="center"/>
        <w:rPr>
          <w:rFonts w:ascii="Arial" w:hAnsi="Arial" w:cs="Arial"/>
          <w:sz w:val="24"/>
          <w:szCs w:val="24"/>
        </w:rPr>
      </w:pPr>
    </w:p>
    <w:p w14:paraId="565E5070" w14:textId="77777777" w:rsidR="00307033" w:rsidRDefault="00307033" w:rsidP="00307033">
      <w:pPr>
        <w:jc w:val="center"/>
        <w:rPr>
          <w:rFonts w:ascii="Arial" w:hAnsi="Arial" w:cs="Arial"/>
          <w:sz w:val="24"/>
          <w:szCs w:val="24"/>
        </w:rPr>
      </w:pPr>
    </w:p>
    <w:p w14:paraId="21AA961B" w14:textId="38DC71BE" w:rsidR="00307033" w:rsidRDefault="00307033" w:rsidP="00307033">
      <w:pPr>
        <w:jc w:val="center"/>
        <w:rPr>
          <w:rFonts w:ascii="Arial" w:hAnsi="Arial" w:cs="Arial"/>
          <w:sz w:val="24"/>
          <w:szCs w:val="24"/>
        </w:rPr>
      </w:pPr>
      <w:r>
        <w:rPr>
          <w:rFonts w:ascii="Arial" w:hAnsi="Arial" w:cs="Arial"/>
          <w:sz w:val="24"/>
          <w:szCs w:val="24"/>
        </w:rPr>
        <w:t>Ferramentas para Governança de Dados</w:t>
      </w:r>
    </w:p>
    <w:p w14:paraId="7B27C10F" w14:textId="77777777" w:rsidR="00307033" w:rsidRDefault="00307033" w:rsidP="00307033">
      <w:pPr>
        <w:jc w:val="center"/>
        <w:rPr>
          <w:rFonts w:ascii="Arial" w:hAnsi="Arial" w:cs="Arial"/>
          <w:sz w:val="24"/>
          <w:szCs w:val="24"/>
        </w:rPr>
      </w:pPr>
    </w:p>
    <w:p w14:paraId="3F264CC4" w14:textId="77777777" w:rsidR="00307033" w:rsidRDefault="00307033" w:rsidP="00307033">
      <w:pPr>
        <w:jc w:val="center"/>
        <w:rPr>
          <w:rFonts w:ascii="Arial" w:hAnsi="Arial" w:cs="Arial"/>
          <w:sz w:val="24"/>
          <w:szCs w:val="24"/>
        </w:rPr>
      </w:pPr>
    </w:p>
    <w:p w14:paraId="3B5BDFD5" w14:textId="77777777" w:rsidR="00307033" w:rsidRDefault="00307033" w:rsidP="00307033">
      <w:pPr>
        <w:jc w:val="center"/>
        <w:rPr>
          <w:rFonts w:ascii="Arial" w:hAnsi="Arial" w:cs="Arial"/>
          <w:sz w:val="24"/>
          <w:szCs w:val="24"/>
        </w:rPr>
      </w:pPr>
    </w:p>
    <w:p w14:paraId="4EA6C60B" w14:textId="77777777" w:rsidR="00307033" w:rsidRDefault="00307033" w:rsidP="00307033">
      <w:pPr>
        <w:jc w:val="center"/>
        <w:rPr>
          <w:rFonts w:ascii="Arial" w:hAnsi="Arial" w:cs="Arial"/>
          <w:sz w:val="24"/>
          <w:szCs w:val="24"/>
        </w:rPr>
      </w:pPr>
    </w:p>
    <w:p w14:paraId="6F0881C3" w14:textId="77777777" w:rsidR="00307033" w:rsidRDefault="00307033" w:rsidP="00307033">
      <w:pPr>
        <w:jc w:val="center"/>
        <w:rPr>
          <w:rFonts w:ascii="Arial" w:hAnsi="Arial" w:cs="Arial"/>
          <w:sz w:val="24"/>
          <w:szCs w:val="24"/>
        </w:rPr>
      </w:pPr>
    </w:p>
    <w:p w14:paraId="34671A04" w14:textId="77777777" w:rsidR="00307033" w:rsidRDefault="00307033" w:rsidP="00307033">
      <w:pPr>
        <w:jc w:val="center"/>
        <w:rPr>
          <w:rFonts w:ascii="Arial" w:hAnsi="Arial" w:cs="Arial"/>
          <w:sz w:val="24"/>
          <w:szCs w:val="24"/>
        </w:rPr>
      </w:pPr>
    </w:p>
    <w:p w14:paraId="725DCED0" w14:textId="77777777" w:rsidR="00307033" w:rsidRDefault="00307033" w:rsidP="00307033">
      <w:pPr>
        <w:jc w:val="center"/>
        <w:rPr>
          <w:rFonts w:ascii="Arial" w:hAnsi="Arial" w:cs="Arial"/>
          <w:sz w:val="24"/>
          <w:szCs w:val="24"/>
        </w:rPr>
      </w:pPr>
    </w:p>
    <w:p w14:paraId="13D3E6B8" w14:textId="77777777" w:rsidR="00307033" w:rsidRDefault="00307033" w:rsidP="00307033">
      <w:pPr>
        <w:jc w:val="center"/>
        <w:rPr>
          <w:rFonts w:ascii="Arial" w:hAnsi="Arial" w:cs="Arial"/>
          <w:sz w:val="24"/>
          <w:szCs w:val="24"/>
        </w:rPr>
      </w:pPr>
    </w:p>
    <w:p w14:paraId="4346DCB6" w14:textId="77777777" w:rsidR="00307033" w:rsidRDefault="00307033" w:rsidP="00307033">
      <w:pPr>
        <w:jc w:val="center"/>
        <w:rPr>
          <w:rFonts w:ascii="Arial" w:hAnsi="Arial" w:cs="Arial"/>
          <w:sz w:val="24"/>
          <w:szCs w:val="24"/>
        </w:rPr>
      </w:pPr>
    </w:p>
    <w:p w14:paraId="108E10FB" w14:textId="77777777" w:rsidR="00307033" w:rsidRDefault="00307033" w:rsidP="00307033">
      <w:pPr>
        <w:jc w:val="center"/>
        <w:rPr>
          <w:rFonts w:ascii="Arial" w:hAnsi="Arial" w:cs="Arial"/>
          <w:sz w:val="24"/>
          <w:szCs w:val="24"/>
        </w:rPr>
      </w:pPr>
    </w:p>
    <w:p w14:paraId="352E1F03" w14:textId="77777777" w:rsidR="00307033" w:rsidRDefault="00307033" w:rsidP="00307033">
      <w:pPr>
        <w:jc w:val="center"/>
        <w:rPr>
          <w:rFonts w:ascii="Arial" w:hAnsi="Arial" w:cs="Arial"/>
          <w:sz w:val="24"/>
          <w:szCs w:val="24"/>
        </w:rPr>
      </w:pPr>
    </w:p>
    <w:p w14:paraId="456887E9" w14:textId="77777777" w:rsidR="00307033" w:rsidRDefault="00307033" w:rsidP="00307033">
      <w:pPr>
        <w:jc w:val="center"/>
        <w:rPr>
          <w:rFonts w:ascii="Arial" w:hAnsi="Arial" w:cs="Arial"/>
          <w:sz w:val="24"/>
          <w:szCs w:val="24"/>
        </w:rPr>
      </w:pPr>
    </w:p>
    <w:p w14:paraId="5632DCF8" w14:textId="77777777" w:rsidR="00307033" w:rsidRDefault="00307033" w:rsidP="00307033">
      <w:pPr>
        <w:jc w:val="center"/>
        <w:rPr>
          <w:rFonts w:ascii="Arial" w:hAnsi="Arial" w:cs="Arial"/>
          <w:sz w:val="24"/>
          <w:szCs w:val="24"/>
        </w:rPr>
      </w:pPr>
    </w:p>
    <w:p w14:paraId="78540270" w14:textId="77777777" w:rsidR="00307033" w:rsidRDefault="00307033" w:rsidP="00307033">
      <w:pPr>
        <w:jc w:val="center"/>
        <w:rPr>
          <w:rFonts w:ascii="Arial" w:hAnsi="Arial" w:cs="Arial"/>
          <w:sz w:val="24"/>
          <w:szCs w:val="24"/>
        </w:rPr>
      </w:pPr>
    </w:p>
    <w:p w14:paraId="49EE758D" w14:textId="77777777" w:rsidR="00307033" w:rsidRDefault="00307033" w:rsidP="00307033">
      <w:pPr>
        <w:jc w:val="center"/>
        <w:rPr>
          <w:rFonts w:ascii="Arial" w:hAnsi="Arial" w:cs="Arial"/>
          <w:sz w:val="24"/>
          <w:szCs w:val="24"/>
        </w:rPr>
      </w:pPr>
    </w:p>
    <w:p w14:paraId="5C208D98" w14:textId="77777777" w:rsidR="00307033" w:rsidRDefault="00307033" w:rsidP="00307033">
      <w:pPr>
        <w:jc w:val="center"/>
        <w:rPr>
          <w:rFonts w:ascii="Arial" w:hAnsi="Arial" w:cs="Arial"/>
          <w:sz w:val="24"/>
          <w:szCs w:val="24"/>
        </w:rPr>
      </w:pPr>
    </w:p>
    <w:p w14:paraId="67E4E538" w14:textId="77777777" w:rsidR="00307033" w:rsidRDefault="00307033" w:rsidP="00307033">
      <w:pPr>
        <w:jc w:val="center"/>
        <w:rPr>
          <w:rFonts w:ascii="Arial" w:hAnsi="Arial" w:cs="Arial"/>
          <w:sz w:val="24"/>
          <w:szCs w:val="24"/>
        </w:rPr>
      </w:pPr>
    </w:p>
    <w:p w14:paraId="533A8FDA" w14:textId="77777777" w:rsidR="00307033" w:rsidRDefault="00307033" w:rsidP="00307033">
      <w:pPr>
        <w:jc w:val="center"/>
        <w:rPr>
          <w:rFonts w:ascii="Arial" w:hAnsi="Arial" w:cs="Arial"/>
          <w:sz w:val="24"/>
          <w:szCs w:val="24"/>
        </w:rPr>
      </w:pPr>
    </w:p>
    <w:p w14:paraId="08AD775D" w14:textId="77777777" w:rsidR="00307033" w:rsidRDefault="00307033" w:rsidP="00307033">
      <w:pPr>
        <w:jc w:val="center"/>
        <w:rPr>
          <w:rFonts w:ascii="Arial" w:hAnsi="Arial" w:cs="Arial"/>
          <w:sz w:val="24"/>
          <w:szCs w:val="24"/>
        </w:rPr>
      </w:pPr>
    </w:p>
    <w:p w14:paraId="1948FCA3" w14:textId="1B04F6EC" w:rsidR="00181C7E" w:rsidRDefault="00307033" w:rsidP="00181C7E">
      <w:pPr>
        <w:jc w:val="center"/>
        <w:rPr>
          <w:rFonts w:ascii="Arial" w:hAnsi="Arial" w:cs="Arial"/>
          <w:sz w:val="24"/>
          <w:szCs w:val="24"/>
        </w:rPr>
      </w:pPr>
      <w:r>
        <w:rPr>
          <w:rFonts w:ascii="Arial" w:hAnsi="Arial" w:cs="Arial"/>
          <w:sz w:val="24"/>
          <w:szCs w:val="24"/>
        </w:rPr>
        <w:t>Santos, 2021</w:t>
      </w:r>
    </w:p>
    <w:p w14:paraId="2881877D" w14:textId="4F0E24A3" w:rsidR="00181C7E" w:rsidRPr="002B44B8" w:rsidRDefault="00181C7E" w:rsidP="002B44B8">
      <w:pPr>
        <w:jc w:val="center"/>
        <w:rPr>
          <w:rFonts w:ascii="Arial" w:hAnsi="Arial" w:cs="Arial"/>
          <w:b/>
          <w:bCs/>
          <w:sz w:val="28"/>
          <w:szCs w:val="28"/>
        </w:rPr>
      </w:pPr>
      <w:r w:rsidRPr="002B44B8">
        <w:rPr>
          <w:rFonts w:ascii="Arial" w:hAnsi="Arial" w:cs="Arial"/>
          <w:b/>
          <w:bCs/>
          <w:sz w:val="28"/>
          <w:szCs w:val="28"/>
        </w:rPr>
        <w:lastRenderedPageBreak/>
        <w:t>Introdução</w:t>
      </w:r>
    </w:p>
    <w:p w14:paraId="301121F8" w14:textId="62175761" w:rsidR="00181C7E" w:rsidRDefault="00181C7E" w:rsidP="00181C7E">
      <w:pPr>
        <w:rPr>
          <w:rFonts w:ascii="Arial" w:hAnsi="Arial" w:cs="Arial"/>
          <w:sz w:val="24"/>
          <w:szCs w:val="24"/>
        </w:rPr>
      </w:pPr>
      <w:r w:rsidRPr="00181C7E">
        <w:rPr>
          <w:rFonts w:ascii="Arial" w:hAnsi="Arial" w:cs="Arial"/>
          <w:sz w:val="24"/>
          <w:szCs w:val="24"/>
        </w:rPr>
        <w:t>Pensando em mapear as melhores ferramentas destinadas em auxiliar a governança de dados</w:t>
      </w:r>
      <w:r>
        <w:rPr>
          <w:rFonts w:ascii="Arial" w:hAnsi="Arial" w:cs="Arial"/>
          <w:sz w:val="24"/>
          <w:szCs w:val="24"/>
        </w:rPr>
        <w:t xml:space="preserve">, elaboramos este trabalho visando destacar as principais características e escolhas de </w:t>
      </w:r>
      <w:r w:rsidRPr="00181C7E">
        <w:rPr>
          <w:rFonts w:ascii="Arial" w:hAnsi="Arial" w:cs="Arial"/>
          <w:i/>
          <w:iCs/>
          <w:sz w:val="24"/>
          <w:szCs w:val="24"/>
        </w:rPr>
        <w:t>softwares</w:t>
      </w:r>
      <w:r>
        <w:rPr>
          <w:rFonts w:ascii="Arial" w:hAnsi="Arial" w:cs="Arial"/>
          <w:sz w:val="24"/>
          <w:szCs w:val="24"/>
        </w:rPr>
        <w:t xml:space="preserve"> que auxiliariam empresas a cuidar de seus dados.</w:t>
      </w:r>
    </w:p>
    <w:p w14:paraId="3E3EABA0" w14:textId="518E60EC" w:rsidR="00181C7E" w:rsidRDefault="002B44B8">
      <w:pPr>
        <w:rPr>
          <w:rFonts w:ascii="Arial" w:hAnsi="Arial" w:cs="Arial"/>
          <w:b/>
          <w:bCs/>
          <w:sz w:val="28"/>
          <w:szCs w:val="28"/>
        </w:rPr>
      </w:pPr>
      <w:r>
        <w:rPr>
          <w:rFonts w:ascii="Arial" w:hAnsi="Arial" w:cs="Arial"/>
          <w:sz w:val="24"/>
          <w:szCs w:val="24"/>
        </w:rPr>
        <w:t>Esta pesquisa detalhará as ferramentas e as áreas que as mesmas atuam, para assim, justificar a escolha de cada software</w:t>
      </w:r>
    </w:p>
    <w:p w14:paraId="244FA253" w14:textId="77777777" w:rsidR="00181C7E" w:rsidRDefault="00181C7E">
      <w:pPr>
        <w:rPr>
          <w:rFonts w:ascii="Arial" w:hAnsi="Arial" w:cs="Arial"/>
          <w:b/>
          <w:bCs/>
          <w:sz w:val="28"/>
          <w:szCs w:val="28"/>
        </w:rPr>
      </w:pPr>
    </w:p>
    <w:p w14:paraId="598D5BAD" w14:textId="77777777" w:rsidR="00181C7E" w:rsidRDefault="00181C7E">
      <w:pPr>
        <w:rPr>
          <w:rFonts w:ascii="Arial" w:hAnsi="Arial" w:cs="Arial"/>
          <w:b/>
          <w:bCs/>
          <w:sz w:val="28"/>
          <w:szCs w:val="28"/>
        </w:rPr>
      </w:pPr>
    </w:p>
    <w:p w14:paraId="4D33B6EF" w14:textId="77777777" w:rsidR="00181C7E" w:rsidRDefault="00181C7E">
      <w:pPr>
        <w:rPr>
          <w:rFonts w:ascii="Arial" w:hAnsi="Arial" w:cs="Arial"/>
          <w:b/>
          <w:bCs/>
          <w:sz w:val="28"/>
          <w:szCs w:val="28"/>
        </w:rPr>
      </w:pPr>
    </w:p>
    <w:p w14:paraId="4A07F36E" w14:textId="77777777" w:rsidR="00181C7E" w:rsidRDefault="00181C7E">
      <w:pPr>
        <w:rPr>
          <w:rFonts w:ascii="Arial" w:hAnsi="Arial" w:cs="Arial"/>
          <w:b/>
          <w:bCs/>
          <w:sz w:val="28"/>
          <w:szCs w:val="28"/>
        </w:rPr>
      </w:pPr>
    </w:p>
    <w:p w14:paraId="3144F2CD" w14:textId="77777777" w:rsidR="002B44B8" w:rsidRDefault="002B44B8">
      <w:pPr>
        <w:rPr>
          <w:rFonts w:ascii="Arial" w:hAnsi="Arial" w:cs="Arial"/>
          <w:b/>
          <w:bCs/>
          <w:sz w:val="28"/>
          <w:szCs w:val="28"/>
        </w:rPr>
      </w:pPr>
    </w:p>
    <w:p w14:paraId="1200C1CB" w14:textId="77777777" w:rsidR="002B44B8" w:rsidRDefault="002B44B8">
      <w:pPr>
        <w:rPr>
          <w:rFonts w:ascii="Arial" w:hAnsi="Arial" w:cs="Arial"/>
          <w:b/>
          <w:bCs/>
          <w:sz w:val="28"/>
          <w:szCs w:val="28"/>
        </w:rPr>
      </w:pPr>
    </w:p>
    <w:p w14:paraId="12E68BEE" w14:textId="77777777" w:rsidR="002B44B8" w:rsidRDefault="002B44B8">
      <w:pPr>
        <w:rPr>
          <w:rFonts w:ascii="Arial" w:hAnsi="Arial" w:cs="Arial"/>
          <w:b/>
          <w:bCs/>
          <w:sz w:val="28"/>
          <w:szCs w:val="28"/>
        </w:rPr>
      </w:pPr>
    </w:p>
    <w:p w14:paraId="6C3DDD52" w14:textId="77777777" w:rsidR="002B44B8" w:rsidRDefault="002B44B8">
      <w:pPr>
        <w:rPr>
          <w:rFonts w:ascii="Arial" w:hAnsi="Arial" w:cs="Arial"/>
          <w:b/>
          <w:bCs/>
          <w:sz w:val="28"/>
          <w:szCs w:val="28"/>
        </w:rPr>
      </w:pPr>
    </w:p>
    <w:p w14:paraId="3CB81144" w14:textId="77777777" w:rsidR="002B44B8" w:rsidRDefault="002B44B8">
      <w:pPr>
        <w:rPr>
          <w:rFonts w:ascii="Arial" w:hAnsi="Arial" w:cs="Arial"/>
          <w:b/>
          <w:bCs/>
          <w:sz w:val="28"/>
          <w:szCs w:val="28"/>
        </w:rPr>
      </w:pPr>
    </w:p>
    <w:p w14:paraId="1EACBA0F" w14:textId="77777777" w:rsidR="002B44B8" w:rsidRDefault="002B44B8">
      <w:pPr>
        <w:rPr>
          <w:rFonts w:ascii="Arial" w:hAnsi="Arial" w:cs="Arial"/>
          <w:b/>
          <w:bCs/>
          <w:sz w:val="28"/>
          <w:szCs w:val="28"/>
        </w:rPr>
      </w:pPr>
    </w:p>
    <w:p w14:paraId="08F30457" w14:textId="77777777" w:rsidR="002B44B8" w:rsidRDefault="002B44B8">
      <w:pPr>
        <w:rPr>
          <w:rFonts w:ascii="Arial" w:hAnsi="Arial" w:cs="Arial"/>
          <w:b/>
          <w:bCs/>
          <w:sz w:val="28"/>
          <w:szCs w:val="28"/>
        </w:rPr>
      </w:pPr>
    </w:p>
    <w:p w14:paraId="34F724BF" w14:textId="77777777" w:rsidR="002B44B8" w:rsidRDefault="002B44B8">
      <w:pPr>
        <w:rPr>
          <w:rFonts w:ascii="Arial" w:hAnsi="Arial" w:cs="Arial"/>
          <w:b/>
          <w:bCs/>
          <w:sz w:val="28"/>
          <w:szCs w:val="28"/>
        </w:rPr>
      </w:pPr>
    </w:p>
    <w:p w14:paraId="0779CA3B" w14:textId="77777777" w:rsidR="002B44B8" w:rsidRDefault="002B44B8">
      <w:pPr>
        <w:rPr>
          <w:rFonts w:ascii="Arial" w:hAnsi="Arial" w:cs="Arial"/>
          <w:b/>
          <w:bCs/>
          <w:sz w:val="28"/>
          <w:szCs w:val="28"/>
        </w:rPr>
      </w:pPr>
    </w:p>
    <w:p w14:paraId="235D3706" w14:textId="77777777" w:rsidR="002B44B8" w:rsidRDefault="002B44B8">
      <w:pPr>
        <w:rPr>
          <w:rFonts w:ascii="Arial" w:hAnsi="Arial" w:cs="Arial"/>
          <w:b/>
          <w:bCs/>
          <w:sz w:val="28"/>
          <w:szCs w:val="28"/>
        </w:rPr>
      </w:pPr>
    </w:p>
    <w:p w14:paraId="17D9062E" w14:textId="77777777" w:rsidR="002B44B8" w:rsidRDefault="002B44B8">
      <w:pPr>
        <w:rPr>
          <w:rFonts w:ascii="Arial" w:hAnsi="Arial" w:cs="Arial"/>
          <w:b/>
          <w:bCs/>
          <w:sz w:val="28"/>
          <w:szCs w:val="28"/>
        </w:rPr>
      </w:pPr>
    </w:p>
    <w:p w14:paraId="4AB201C7" w14:textId="77777777" w:rsidR="002B44B8" w:rsidRDefault="002B44B8">
      <w:pPr>
        <w:rPr>
          <w:rFonts w:ascii="Arial" w:hAnsi="Arial" w:cs="Arial"/>
          <w:b/>
          <w:bCs/>
          <w:sz w:val="28"/>
          <w:szCs w:val="28"/>
        </w:rPr>
      </w:pPr>
    </w:p>
    <w:p w14:paraId="1CB744C1" w14:textId="77777777" w:rsidR="002B44B8" w:rsidRDefault="002B44B8">
      <w:pPr>
        <w:rPr>
          <w:rFonts w:ascii="Arial" w:hAnsi="Arial" w:cs="Arial"/>
          <w:b/>
          <w:bCs/>
          <w:sz w:val="28"/>
          <w:szCs w:val="28"/>
        </w:rPr>
      </w:pPr>
    </w:p>
    <w:p w14:paraId="3C285733" w14:textId="77777777" w:rsidR="002B44B8" w:rsidRDefault="002B44B8">
      <w:pPr>
        <w:rPr>
          <w:rFonts w:ascii="Arial" w:hAnsi="Arial" w:cs="Arial"/>
          <w:b/>
          <w:bCs/>
          <w:sz w:val="28"/>
          <w:szCs w:val="28"/>
        </w:rPr>
      </w:pPr>
    </w:p>
    <w:p w14:paraId="69787932" w14:textId="77777777" w:rsidR="002B44B8" w:rsidRDefault="002B44B8">
      <w:pPr>
        <w:rPr>
          <w:rFonts w:ascii="Arial" w:hAnsi="Arial" w:cs="Arial"/>
          <w:b/>
          <w:bCs/>
          <w:sz w:val="28"/>
          <w:szCs w:val="28"/>
        </w:rPr>
      </w:pPr>
    </w:p>
    <w:p w14:paraId="0415AFDC" w14:textId="77777777" w:rsidR="002B44B8" w:rsidRDefault="002B44B8">
      <w:pPr>
        <w:rPr>
          <w:rFonts w:ascii="Arial" w:hAnsi="Arial" w:cs="Arial"/>
          <w:b/>
          <w:bCs/>
          <w:sz w:val="28"/>
          <w:szCs w:val="28"/>
        </w:rPr>
      </w:pPr>
    </w:p>
    <w:p w14:paraId="096E6AD1" w14:textId="77777777" w:rsidR="002B44B8" w:rsidRDefault="002B44B8">
      <w:pPr>
        <w:rPr>
          <w:rFonts w:ascii="Arial" w:hAnsi="Arial" w:cs="Arial"/>
          <w:b/>
          <w:bCs/>
          <w:sz w:val="28"/>
          <w:szCs w:val="28"/>
        </w:rPr>
      </w:pPr>
    </w:p>
    <w:p w14:paraId="06E7B3C8" w14:textId="77777777" w:rsidR="002B44B8" w:rsidRDefault="002B44B8">
      <w:pPr>
        <w:rPr>
          <w:rFonts w:ascii="Arial" w:hAnsi="Arial" w:cs="Arial"/>
          <w:b/>
          <w:bCs/>
          <w:sz w:val="28"/>
          <w:szCs w:val="28"/>
        </w:rPr>
      </w:pPr>
    </w:p>
    <w:p w14:paraId="5601FE79" w14:textId="21B7328F" w:rsidR="002B44B8" w:rsidRDefault="002B44B8" w:rsidP="002B44B8">
      <w:pPr>
        <w:jc w:val="center"/>
        <w:rPr>
          <w:rFonts w:ascii="Arial" w:hAnsi="Arial" w:cs="Arial"/>
          <w:b/>
          <w:bCs/>
          <w:sz w:val="28"/>
          <w:szCs w:val="28"/>
        </w:rPr>
      </w:pPr>
      <w:r>
        <w:rPr>
          <w:rFonts w:ascii="Arial" w:hAnsi="Arial" w:cs="Arial"/>
          <w:b/>
          <w:bCs/>
          <w:sz w:val="28"/>
          <w:szCs w:val="28"/>
        </w:rPr>
        <w:lastRenderedPageBreak/>
        <w:t>O que são ferramentas para Governança de Dados?</w:t>
      </w:r>
    </w:p>
    <w:p w14:paraId="0C1B64AE" w14:textId="5F80ADF5" w:rsidR="002B44B8" w:rsidRDefault="002B44B8" w:rsidP="002B44B8">
      <w:pPr>
        <w:rPr>
          <w:rFonts w:ascii="Arial" w:hAnsi="Arial" w:cs="Arial"/>
          <w:sz w:val="24"/>
          <w:szCs w:val="24"/>
        </w:rPr>
      </w:pPr>
      <w:r>
        <w:rPr>
          <w:rFonts w:ascii="Arial" w:hAnsi="Arial" w:cs="Arial"/>
          <w:sz w:val="24"/>
          <w:szCs w:val="24"/>
        </w:rPr>
        <w:t>Antes de iniciar qualquer comparação ou especulação referente as ferramentas para a Governança de Dados, temos que entender no que de fato as mesmas significam. Um software de governança de dados não representa apenas um “Facilitador” para algumas etapas de extração de dados, mas sim um controlador de como estas informações se relacionam</w:t>
      </w:r>
      <w:r w:rsidR="007F2F10">
        <w:rPr>
          <w:rFonts w:ascii="Arial" w:hAnsi="Arial" w:cs="Arial"/>
          <w:sz w:val="24"/>
          <w:szCs w:val="24"/>
        </w:rPr>
        <w:t xml:space="preserve"> e considerar</w:t>
      </w:r>
      <w:r>
        <w:rPr>
          <w:rFonts w:ascii="Arial" w:hAnsi="Arial" w:cs="Arial"/>
          <w:sz w:val="24"/>
          <w:szCs w:val="24"/>
        </w:rPr>
        <w:t xml:space="preserve"> quais informações devem ser consideradas cruciais para o negócio</w:t>
      </w:r>
      <w:r w:rsidR="007F2F10">
        <w:rPr>
          <w:rFonts w:ascii="Arial" w:hAnsi="Arial" w:cs="Arial"/>
          <w:sz w:val="24"/>
          <w:szCs w:val="24"/>
        </w:rPr>
        <w:t>.</w:t>
      </w:r>
    </w:p>
    <w:p w14:paraId="67BF4496" w14:textId="77777777" w:rsidR="007F2F10" w:rsidRDefault="007F2F10" w:rsidP="007F2F10">
      <w:pPr>
        <w:rPr>
          <w:rFonts w:ascii="Arial" w:hAnsi="Arial" w:cs="Arial"/>
          <w:sz w:val="24"/>
          <w:szCs w:val="24"/>
        </w:rPr>
      </w:pPr>
    </w:p>
    <w:p w14:paraId="2133E8F2" w14:textId="669E736F" w:rsidR="00AD6900" w:rsidRDefault="00307033" w:rsidP="007F2F10">
      <w:pPr>
        <w:jc w:val="center"/>
        <w:rPr>
          <w:rFonts w:ascii="Arial" w:hAnsi="Arial" w:cs="Arial"/>
          <w:b/>
          <w:bCs/>
          <w:sz w:val="28"/>
          <w:szCs w:val="28"/>
        </w:rPr>
      </w:pPr>
      <w:r>
        <w:rPr>
          <w:rFonts w:ascii="Arial" w:hAnsi="Arial" w:cs="Arial"/>
          <w:b/>
          <w:bCs/>
          <w:sz w:val="28"/>
          <w:szCs w:val="28"/>
        </w:rPr>
        <w:t>Qualidade de dados</w:t>
      </w:r>
    </w:p>
    <w:p w14:paraId="5BAA4F46" w14:textId="77777777" w:rsidR="007F2F10" w:rsidRDefault="00307033">
      <w:pPr>
        <w:rPr>
          <w:rFonts w:ascii="Arial" w:hAnsi="Arial" w:cs="Arial"/>
          <w:sz w:val="24"/>
          <w:szCs w:val="24"/>
        </w:rPr>
      </w:pPr>
      <w:r>
        <w:rPr>
          <w:rFonts w:ascii="Arial" w:hAnsi="Arial" w:cs="Arial"/>
          <w:sz w:val="24"/>
          <w:szCs w:val="24"/>
        </w:rPr>
        <w:t xml:space="preserve">A Qualidade de Dados está relacionada não só com a organização de tabelas ou outras partes técnicas de extração de informações, mas também na compreensão e do perfil do usuário que irá utilizar estes dados. </w:t>
      </w:r>
    </w:p>
    <w:p w14:paraId="59A7CFBD" w14:textId="0D3F3C9C" w:rsidR="00C54F5D" w:rsidRDefault="00307033">
      <w:pPr>
        <w:rPr>
          <w:rFonts w:ascii="Arial" w:hAnsi="Arial" w:cs="Arial"/>
          <w:sz w:val="24"/>
          <w:szCs w:val="24"/>
        </w:rPr>
      </w:pPr>
      <w:r>
        <w:rPr>
          <w:rFonts w:ascii="Arial" w:hAnsi="Arial" w:cs="Arial"/>
          <w:sz w:val="24"/>
          <w:szCs w:val="24"/>
        </w:rPr>
        <w:t>Com isso em mente</w:t>
      </w:r>
      <w:r w:rsidR="007F2F10">
        <w:rPr>
          <w:rFonts w:ascii="Arial" w:hAnsi="Arial" w:cs="Arial"/>
          <w:sz w:val="24"/>
          <w:szCs w:val="24"/>
        </w:rPr>
        <w:t>, buscamos por diversas ferramentas, também, nos baseamos no “Quadrante Mágico de Gartner de Qualidade de Dados” de 2019 e escolhemos algumas ferramentas para comparar, sendo as seguintes:</w:t>
      </w:r>
    </w:p>
    <w:p w14:paraId="59FE1AC9" w14:textId="181A8260" w:rsidR="00307033" w:rsidRDefault="00307033" w:rsidP="00C54F5D">
      <w:pPr>
        <w:pStyle w:val="PargrafodaLista"/>
        <w:numPr>
          <w:ilvl w:val="0"/>
          <w:numId w:val="1"/>
        </w:numPr>
        <w:rPr>
          <w:rFonts w:ascii="Arial" w:hAnsi="Arial" w:cs="Arial"/>
          <w:sz w:val="24"/>
          <w:szCs w:val="24"/>
        </w:rPr>
      </w:pPr>
      <w:r w:rsidRPr="00C54F5D">
        <w:rPr>
          <w:rFonts w:ascii="Arial" w:hAnsi="Arial" w:cs="Arial"/>
          <w:sz w:val="24"/>
          <w:szCs w:val="24"/>
        </w:rPr>
        <w:t>IBM BigQuality</w:t>
      </w:r>
      <w:r w:rsidR="00990026">
        <w:rPr>
          <w:rFonts w:ascii="Arial" w:hAnsi="Arial" w:cs="Arial"/>
          <w:sz w:val="24"/>
          <w:szCs w:val="24"/>
        </w:rPr>
        <w:t xml:space="preserve"> - IBM</w:t>
      </w:r>
    </w:p>
    <w:p w14:paraId="09DB9E95" w14:textId="027C9952" w:rsidR="00C54F5D" w:rsidRDefault="00C54F5D" w:rsidP="00C54F5D">
      <w:pPr>
        <w:pStyle w:val="PargrafodaLista"/>
        <w:numPr>
          <w:ilvl w:val="0"/>
          <w:numId w:val="1"/>
        </w:numPr>
        <w:rPr>
          <w:rFonts w:ascii="Arial" w:hAnsi="Arial" w:cs="Arial"/>
          <w:sz w:val="24"/>
          <w:szCs w:val="24"/>
        </w:rPr>
      </w:pPr>
      <w:r w:rsidRPr="00C54F5D">
        <w:rPr>
          <w:rFonts w:ascii="Arial" w:hAnsi="Arial" w:cs="Arial"/>
          <w:sz w:val="24"/>
          <w:szCs w:val="24"/>
        </w:rPr>
        <w:t>Informatica Data Quality</w:t>
      </w:r>
      <w:r w:rsidR="00990026">
        <w:rPr>
          <w:rFonts w:ascii="Arial" w:hAnsi="Arial" w:cs="Arial"/>
          <w:sz w:val="24"/>
          <w:szCs w:val="24"/>
        </w:rPr>
        <w:t xml:space="preserve"> - Informatica</w:t>
      </w:r>
    </w:p>
    <w:p w14:paraId="2495496B" w14:textId="25E250E0" w:rsidR="00C54F5D" w:rsidRPr="00C54F5D" w:rsidRDefault="00990026" w:rsidP="00C54F5D">
      <w:pPr>
        <w:pStyle w:val="PargrafodaLista"/>
        <w:numPr>
          <w:ilvl w:val="0"/>
          <w:numId w:val="1"/>
        </w:numPr>
        <w:rPr>
          <w:rFonts w:ascii="Arial" w:hAnsi="Arial" w:cs="Arial"/>
          <w:sz w:val="24"/>
          <w:szCs w:val="24"/>
        </w:rPr>
      </w:pPr>
      <w:r w:rsidRPr="00990026">
        <w:rPr>
          <w:rFonts w:ascii="Arial" w:hAnsi="Arial" w:cs="Arial"/>
          <w:sz w:val="24"/>
          <w:szCs w:val="24"/>
        </w:rPr>
        <w:t>Enlighten</w:t>
      </w:r>
      <w:r>
        <w:rPr>
          <w:rFonts w:ascii="Arial" w:hAnsi="Arial" w:cs="Arial"/>
          <w:sz w:val="24"/>
          <w:szCs w:val="24"/>
        </w:rPr>
        <w:t xml:space="preserve"> – Innovative Systems</w:t>
      </w:r>
    </w:p>
    <w:p w14:paraId="21369BD0" w14:textId="1A507A4D" w:rsidR="00AE3801" w:rsidRDefault="00990026">
      <w:pPr>
        <w:rPr>
          <w:rFonts w:ascii="Arial" w:hAnsi="Arial" w:cs="Arial"/>
          <w:sz w:val="24"/>
          <w:szCs w:val="24"/>
        </w:rPr>
      </w:pPr>
      <w:r>
        <w:rPr>
          <w:rFonts w:ascii="Arial" w:hAnsi="Arial" w:cs="Arial"/>
          <w:sz w:val="24"/>
          <w:szCs w:val="24"/>
        </w:rPr>
        <w:t xml:space="preserve">As três ferramentas sinalizadas acima são de empresas extremamente capacitadas, logo, </w:t>
      </w:r>
      <w:r w:rsidR="007F2F10">
        <w:rPr>
          <w:rFonts w:ascii="Arial" w:hAnsi="Arial" w:cs="Arial"/>
          <w:sz w:val="24"/>
          <w:szCs w:val="24"/>
        </w:rPr>
        <w:t>o grupo pensou em alguns pilares que são de extrema importância para elaboração dest</w:t>
      </w:r>
      <w:r w:rsidR="00037CCA">
        <w:rPr>
          <w:rFonts w:ascii="Arial" w:hAnsi="Arial" w:cs="Arial"/>
          <w:sz w:val="24"/>
          <w:szCs w:val="24"/>
        </w:rPr>
        <w:t>e controle de</w:t>
      </w:r>
      <w:r w:rsidR="007F2F10">
        <w:rPr>
          <w:rFonts w:ascii="Arial" w:hAnsi="Arial" w:cs="Arial"/>
          <w:sz w:val="24"/>
          <w:szCs w:val="24"/>
        </w:rPr>
        <w:t xml:space="preserve"> qualidade de dados, </w:t>
      </w:r>
      <w:r>
        <w:rPr>
          <w:rFonts w:ascii="Arial" w:hAnsi="Arial" w:cs="Arial"/>
          <w:sz w:val="24"/>
          <w:szCs w:val="24"/>
        </w:rPr>
        <w:t>sendo eles:</w:t>
      </w:r>
    </w:p>
    <w:p w14:paraId="1AA250CD" w14:textId="5DF66FD5"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Perfil de dados</w:t>
      </w:r>
    </w:p>
    <w:p w14:paraId="522D2E52" w14:textId="51C60EA2" w:rsidR="00990026" w:rsidRDefault="00ED14FE" w:rsidP="00990026">
      <w:pPr>
        <w:pStyle w:val="PargrafodaLista"/>
        <w:numPr>
          <w:ilvl w:val="0"/>
          <w:numId w:val="1"/>
        </w:numPr>
        <w:rPr>
          <w:rFonts w:ascii="Arial" w:hAnsi="Arial" w:cs="Arial"/>
          <w:sz w:val="24"/>
          <w:szCs w:val="24"/>
        </w:rPr>
      </w:pPr>
      <w:r>
        <w:rPr>
          <w:rFonts w:ascii="Arial" w:hAnsi="Arial" w:cs="Arial"/>
          <w:sz w:val="24"/>
          <w:szCs w:val="24"/>
        </w:rPr>
        <w:t>Integração com outros sistemas</w:t>
      </w:r>
    </w:p>
    <w:p w14:paraId="32DED32F" w14:textId="038FCB24" w:rsidR="00990026" w:rsidRDefault="00990026" w:rsidP="00990026">
      <w:pPr>
        <w:pStyle w:val="PargrafodaLista"/>
        <w:numPr>
          <w:ilvl w:val="0"/>
          <w:numId w:val="1"/>
        </w:numPr>
        <w:rPr>
          <w:rFonts w:ascii="Arial" w:hAnsi="Arial" w:cs="Arial"/>
          <w:sz w:val="24"/>
          <w:szCs w:val="24"/>
        </w:rPr>
      </w:pPr>
      <w:r>
        <w:rPr>
          <w:rFonts w:ascii="Arial" w:hAnsi="Arial" w:cs="Arial"/>
          <w:sz w:val="24"/>
          <w:szCs w:val="24"/>
        </w:rPr>
        <w:t>Suporte</w:t>
      </w:r>
    </w:p>
    <w:p w14:paraId="4343490A" w14:textId="3BBE7C42" w:rsidR="00DC23C7" w:rsidRPr="00037CCA" w:rsidRDefault="00990026" w:rsidP="00037CCA">
      <w:pPr>
        <w:pStyle w:val="PargrafodaLista"/>
        <w:numPr>
          <w:ilvl w:val="0"/>
          <w:numId w:val="1"/>
        </w:numPr>
        <w:rPr>
          <w:rFonts w:ascii="Arial" w:hAnsi="Arial" w:cs="Arial"/>
          <w:sz w:val="24"/>
          <w:szCs w:val="24"/>
        </w:rPr>
      </w:pPr>
      <w:r>
        <w:rPr>
          <w:rFonts w:ascii="Arial" w:hAnsi="Arial" w:cs="Arial"/>
          <w:sz w:val="24"/>
          <w:szCs w:val="24"/>
        </w:rPr>
        <w:t>Documentação</w:t>
      </w:r>
    </w:p>
    <w:p w14:paraId="163E9766" w14:textId="0B29E3F0" w:rsidR="00307033" w:rsidRPr="00037CCA" w:rsidRDefault="00037CCA">
      <w:pPr>
        <w:rPr>
          <w:rFonts w:ascii="Arial" w:hAnsi="Arial" w:cs="Arial"/>
          <w:b/>
          <w:bCs/>
          <w:sz w:val="24"/>
          <w:szCs w:val="24"/>
        </w:rPr>
      </w:pPr>
      <w:r>
        <w:rPr>
          <w:rFonts w:ascii="Arial" w:hAnsi="Arial" w:cs="Arial"/>
          <w:b/>
          <w:bCs/>
          <w:sz w:val="28"/>
          <w:szCs w:val="28"/>
        </w:rPr>
        <w:br/>
      </w:r>
      <w:r>
        <w:rPr>
          <w:rFonts w:ascii="Arial" w:hAnsi="Arial" w:cs="Arial"/>
          <w:b/>
          <w:bCs/>
          <w:sz w:val="24"/>
          <w:szCs w:val="24"/>
        </w:rPr>
        <w:t xml:space="preserve">- </w:t>
      </w:r>
      <w:r w:rsidR="00990026" w:rsidRPr="00037CCA">
        <w:rPr>
          <w:rFonts w:ascii="Arial" w:hAnsi="Arial" w:cs="Arial"/>
          <w:b/>
          <w:bCs/>
          <w:sz w:val="24"/>
          <w:szCs w:val="24"/>
        </w:rPr>
        <w:t>Perfil de dados</w:t>
      </w:r>
    </w:p>
    <w:p w14:paraId="0BF6A175" w14:textId="57422CF3" w:rsidR="00990026" w:rsidRDefault="00BC671C">
      <w:pPr>
        <w:rPr>
          <w:rFonts w:ascii="Arial" w:hAnsi="Arial" w:cs="Arial"/>
          <w:sz w:val="24"/>
          <w:szCs w:val="24"/>
        </w:rPr>
      </w:pPr>
      <w:r>
        <w:rPr>
          <w:rFonts w:ascii="Arial" w:hAnsi="Arial" w:cs="Arial"/>
          <w:sz w:val="24"/>
          <w:szCs w:val="24"/>
        </w:rPr>
        <w:t xml:space="preserve">A elaboração de um perfil de dados normalmente é realizada por um software, onde o mesmo disponibilizaria ao usuário um relatório para o mesmo tomar as decisões necessárias sobre o controle de dados, fornecendo assim um relacionamento melhor entre </w:t>
      </w:r>
      <w:r w:rsidR="00037CCA">
        <w:rPr>
          <w:rFonts w:ascii="Arial" w:hAnsi="Arial" w:cs="Arial"/>
          <w:sz w:val="24"/>
          <w:szCs w:val="24"/>
        </w:rPr>
        <w:t>as informações</w:t>
      </w:r>
      <w:r>
        <w:rPr>
          <w:rFonts w:ascii="Arial" w:hAnsi="Arial" w:cs="Arial"/>
          <w:sz w:val="24"/>
          <w:szCs w:val="24"/>
        </w:rPr>
        <w:t>.</w:t>
      </w:r>
    </w:p>
    <w:p w14:paraId="77CE298B" w14:textId="245342AB" w:rsidR="00BC671C" w:rsidRDefault="00BC671C">
      <w:pPr>
        <w:rPr>
          <w:rFonts w:ascii="Arial" w:hAnsi="Arial" w:cs="Arial"/>
          <w:sz w:val="24"/>
          <w:szCs w:val="24"/>
        </w:rPr>
      </w:pPr>
      <w:r>
        <w:rPr>
          <w:rFonts w:ascii="Arial" w:hAnsi="Arial" w:cs="Arial"/>
          <w:sz w:val="24"/>
          <w:szCs w:val="24"/>
        </w:rPr>
        <w:t>O sistema IBM BigQuality</w:t>
      </w:r>
      <w:r w:rsidR="00ED14FE">
        <w:rPr>
          <w:rFonts w:ascii="Arial" w:hAnsi="Arial" w:cs="Arial"/>
          <w:sz w:val="24"/>
          <w:szCs w:val="24"/>
        </w:rPr>
        <w:t xml:space="preserve">, de acordo com o site, disponibiliza a criação de um conjunto de </w:t>
      </w:r>
      <w:r w:rsidR="00BF7EF2">
        <w:rPr>
          <w:rFonts w:ascii="Arial" w:hAnsi="Arial" w:cs="Arial"/>
          <w:sz w:val="24"/>
          <w:szCs w:val="24"/>
        </w:rPr>
        <w:t>recursos</w:t>
      </w:r>
      <w:r w:rsidR="00ED14FE">
        <w:rPr>
          <w:rFonts w:ascii="Arial" w:hAnsi="Arial" w:cs="Arial"/>
          <w:sz w:val="24"/>
          <w:szCs w:val="24"/>
        </w:rPr>
        <w:t xml:space="preserve"> de criação de perfil de dados, porém, não encontrei de forma clara nas suas documentações como esta construção de perfil é realizada. </w:t>
      </w:r>
    </w:p>
    <w:p w14:paraId="29315C49" w14:textId="7F461A8B" w:rsidR="00BF7EF2" w:rsidRDefault="00BF7EF2">
      <w:pPr>
        <w:rPr>
          <w:rFonts w:ascii="Arial" w:hAnsi="Arial" w:cs="Arial"/>
          <w:sz w:val="24"/>
          <w:szCs w:val="24"/>
        </w:rPr>
      </w:pPr>
      <w:r>
        <w:rPr>
          <w:rFonts w:ascii="Arial" w:hAnsi="Arial" w:cs="Arial"/>
          <w:sz w:val="24"/>
          <w:szCs w:val="24"/>
        </w:rPr>
        <w:t xml:space="preserve">Já o sistema Informatica Data Quality, não tem de forma clara no site a elaboração do perfil, porém, em sua documentação </w:t>
      </w:r>
      <w:r w:rsidR="00833416">
        <w:rPr>
          <w:rFonts w:ascii="Arial" w:hAnsi="Arial" w:cs="Arial"/>
          <w:sz w:val="24"/>
          <w:szCs w:val="24"/>
        </w:rPr>
        <w:t>há</w:t>
      </w:r>
      <w:r>
        <w:rPr>
          <w:rFonts w:ascii="Arial" w:hAnsi="Arial" w:cs="Arial"/>
          <w:sz w:val="24"/>
          <w:szCs w:val="24"/>
        </w:rPr>
        <w:t xml:space="preserve"> de forma extremamente </w:t>
      </w:r>
      <w:r w:rsidR="00324E39">
        <w:rPr>
          <w:rFonts w:ascii="Arial" w:hAnsi="Arial" w:cs="Arial"/>
          <w:sz w:val="24"/>
          <w:szCs w:val="24"/>
        </w:rPr>
        <w:t>disponível como elaborar a criação deste perfil</w:t>
      </w:r>
      <w:r w:rsidR="00833416">
        <w:rPr>
          <w:rFonts w:ascii="Arial" w:hAnsi="Arial" w:cs="Arial"/>
          <w:sz w:val="24"/>
          <w:szCs w:val="24"/>
        </w:rPr>
        <w:t>.</w:t>
      </w:r>
    </w:p>
    <w:p w14:paraId="3F75559C" w14:textId="7C3D474E" w:rsidR="00833416" w:rsidRDefault="00833416">
      <w:pPr>
        <w:rPr>
          <w:rFonts w:ascii="Arial" w:hAnsi="Arial" w:cs="Arial"/>
          <w:sz w:val="24"/>
          <w:szCs w:val="24"/>
        </w:rPr>
      </w:pPr>
      <w:r>
        <w:rPr>
          <w:rFonts w:ascii="Arial" w:hAnsi="Arial" w:cs="Arial"/>
          <w:sz w:val="24"/>
          <w:szCs w:val="24"/>
        </w:rPr>
        <w:lastRenderedPageBreak/>
        <w:t xml:space="preserve">Por fim, o sistema </w:t>
      </w:r>
      <w:r w:rsidRPr="00990026">
        <w:rPr>
          <w:rFonts w:ascii="Arial" w:hAnsi="Arial" w:cs="Arial"/>
          <w:sz w:val="24"/>
          <w:szCs w:val="24"/>
        </w:rPr>
        <w:t>Enlighten</w:t>
      </w:r>
      <w:r>
        <w:rPr>
          <w:rFonts w:ascii="Arial" w:hAnsi="Arial" w:cs="Arial"/>
          <w:sz w:val="24"/>
          <w:szCs w:val="24"/>
        </w:rPr>
        <w:t xml:space="preserve">, da empresa Innovative Sytems, </w:t>
      </w:r>
      <w:r w:rsidR="00FA7A33">
        <w:rPr>
          <w:rFonts w:ascii="Arial" w:hAnsi="Arial" w:cs="Arial"/>
          <w:sz w:val="24"/>
          <w:szCs w:val="24"/>
        </w:rPr>
        <w:t>também disponibiliza a possibilidade da criação de um perfil de dados, os mesmos contam com uma ala inteira no site descrevendo os benefícios da identificação do perfil de dados de um negócio.</w:t>
      </w:r>
    </w:p>
    <w:p w14:paraId="310A892D" w14:textId="77651538" w:rsidR="00FA7A33" w:rsidRDefault="00FA7A33">
      <w:pPr>
        <w:rPr>
          <w:rFonts w:ascii="Arial" w:hAnsi="Arial" w:cs="Arial"/>
          <w:sz w:val="24"/>
          <w:szCs w:val="24"/>
        </w:rPr>
      </w:pPr>
      <w:r>
        <w:rPr>
          <w:rFonts w:ascii="Arial" w:hAnsi="Arial" w:cs="Arial"/>
          <w:sz w:val="24"/>
          <w:szCs w:val="24"/>
        </w:rPr>
        <w:t>Com as informações levantadas, decidimos que dentre os sistema</w:t>
      </w:r>
      <w:r w:rsidR="00406947">
        <w:rPr>
          <w:rFonts w:ascii="Arial" w:hAnsi="Arial" w:cs="Arial"/>
          <w:sz w:val="24"/>
          <w:szCs w:val="24"/>
        </w:rPr>
        <w:t>s</w:t>
      </w:r>
      <w:r>
        <w:rPr>
          <w:rFonts w:ascii="Arial" w:hAnsi="Arial" w:cs="Arial"/>
          <w:sz w:val="24"/>
          <w:szCs w:val="24"/>
        </w:rPr>
        <w:t xml:space="preserve"> citados,</w:t>
      </w:r>
      <w:r w:rsidR="00406947">
        <w:rPr>
          <w:rFonts w:ascii="Arial" w:hAnsi="Arial" w:cs="Arial"/>
          <w:sz w:val="24"/>
          <w:szCs w:val="24"/>
        </w:rPr>
        <w:t xml:space="preserve"> o I</w:t>
      </w:r>
      <w:r>
        <w:rPr>
          <w:rFonts w:ascii="Arial" w:hAnsi="Arial" w:cs="Arial"/>
          <w:sz w:val="24"/>
          <w:szCs w:val="24"/>
        </w:rPr>
        <w:t>nform</w:t>
      </w:r>
      <w:r w:rsidR="00406947">
        <w:rPr>
          <w:rFonts w:ascii="Arial" w:hAnsi="Arial" w:cs="Arial"/>
          <w:sz w:val="24"/>
          <w:szCs w:val="24"/>
        </w:rPr>
        <w:t>a</w:t>
      </w:r>
      <w:r>
        <w:rPr>
          <w:rFonts w:ascii="Arial" w:hAnsi="Arial" w:cs="Arial"/>
          <w:sz w:val="24"/>
          <w:szCs w:val="24"/>
        </w:rPr>
        <w:t>tica</w:t>
      </w:r>
      <w:r w:rsidR="00406947">
        <w:rPr>
          <w:rFonts w:ascii="Arial" w:hAnsi="Arial" w:cs="Arial"/>
          <w:sz w:val="24"/>
          <w:szCs w:val="24"/>
        </w:rPr>
        <w:t xml:space="preserve"> Data Quality</w:t>
      </w:r>
      <w:r>
        <w:rPr>
          <w:rFonts w:ascii="Arial" w:hAnsi="Arial" w:cs="Arial"/>
          <w:sz w:val="24"/>
          <w:szCs w:val="24"/>
        </w:rPr>
        <w:t xml:space="preserve"> e o Enlighten, são ótimos </w:t>
      </w:r>
      <w:r w:rsidR="00406947">
        <w:rPr>
          <w:rFonts w:ascii="Arial" w:hAnsi="Arial" w:cs="Arial"/>
          <w:sz w:val="24"/>
          <w:szCs w:val="24"/>
        </w:rPr>
        <w:t>softwares</w:t>
      </w:r>
      <w:r>
        <w:rPr>
          <w:rFonts w:ascii="Arial" w:hAnsi="Arial" w:cs="Arial"/>
          <w:sz w:val="24"/>
          <w:szCs w:val="24"/>
        </w:rPr>
        <w:t xml:space="preserve"> para levantar o Perfil de dados</w:t>
      </w:r>
      <w:r w:rsidR="00406947">
        <w:rPr>
          <w:rFonts w:ascii="Arial" w:hAnsi="Arial" w:cs="Arial"/>
          <w:sz w:val="24"/>
          <w:szCs w:val="24"/>
        </w:rPr>
        <w:t xml:space="preserve"> de um negócio</w:t>
      </w:r>
    </w:p>
    <w:p w14:paraId="5CEE3430" w14:textId="77777777" w:rsidR="00CD47E9" w:rsidRDefault="00CD47E9">
      <w:pPr>
        <w:rPr>
          <w:rFonts w:ascii="Arial" w:hAnsi="Arial" w:cs="Arial"/>
          <w:b/>
          <w:bCs/>
          <w:sz w:val="24"/>
          <w:szCs w:val="24"/>
        </w:rPr>
      </w:pPr>
    </w:p>
    <w:p w14:paraId="223D4B83" w14:textId="3B9BA3F8" w:rsidR="00406947" w:rsidRDefault="00406947">
      <w:pPr>
        <w:rPr>
          <w:rFonts w:ascii="Arial" w:hAnsi="Arial" w:cs="Arial"/>
          <w:b/>
          <w:bCs/>
          <w:sz w:val="24"/>
          <w:szCs w:val="24"/>
        </w:rPr>
      </w:pPr>
      <w:r w:rsidRPr="00406947">
        <w:rPr>
          <w:rFonts w:ascii="Arial" w:hAnsi="Arial" w:cs="Arial"/>
          <w:b/>
          <w:bCs/>
          <w:sz w:val="24"/>
          <w:szCs w:val="24"/>
        </w:rPr>
        <w:t>- Integração com outros sistemas</w:t>
      </w:r>
    </w:p>
    <w:p w14:paraId="742C2E11" w14:textId="1AAFBE75" w:rsidR="00406947" w:rsidRDefault="00406947">
      <w:pPr>
        <w:rPr>
          <w:rFonts w:ascii="Arial" w:hAnsi="Arial" w:cs="Arial"/>
          <w:sz w:val="24"/>
          <w:szCs w:val="24"/>
        </w:rPr>
      </w:pPr>
      <w:r w:rsidRPr="00406947">
        <w:rPr>
          <w:rFonts w:ascii="Arial" w:hAnsi="Arial" w:cs="Arial"/>
          <w:sz w:val="24"/>
          <w:szCs w:val="24"/>
        </w:rPr>
        <w:t xml:space="preserve">O título deste pilar sinaliza de forma bem clara </w:t>
      </w:r>
      <w:r>
        <w:rPr>
          <w:rFonts w:ascii="Arial" w:hAnsi="Arial" w:cs="Arial"/>
          <w:sz w:val="24"/>
          <w:szCs w:val="24"/>
        </w:rPr>
        <w:t>o que buscamos, que seria se estas mesmas ferramentas proporcionam algum facilitador para conectar com outros softwares.</w:t>
      </w:r>
    </w:p>
    <w:p w14:paraId="632A5768" w14:textId="48BB7625" w:rsidR="00406947" w:rsidRDefault="00406947">
      <w:pPr>
        <w:rPr>
          <w:rFonts w:ascii="Arial" w:hAnsi="Arial" w:cs="Arial"/>
          <w:sz w:val="24"/>
          <w:szCs w:val="24"/>
        </w:rPr>
      </w:pPr>
      <w:r>
        <w:rPr>
          <w:rFonts w:ascii="Arial" w:hAnsi="Arial" w:cs="Arial"/>
          <w:sz w:val="24"/>
          <w:szCs w:val="24"/>
        </w:rPr>
        <w:t>O IBM BigQuality contém uma área e bem específica e destinada a conexão ao Hadoop, aliás, em seu site é uma das características mais destacadas para a utilização desta ferramenta, levando em conta que o software Hadoop está em alta no mercado de processamento de grandes volumes de dados.</w:t>
      </w:r>
    </w:p>
    <w:p w14:paraId="40BF7CE9" w14:textId="129B5322" w:rsidR="00406947" w:rsidRDefault="00406947">
      <w:pPr>
        <w:rPr>
          <w:rFonts w:ascii="Arial" w:hAnsi="Arial" w:cs="Arial"/>
          <w:sz w:val="24"/>
          <w:szCs w:val="24"/>
        </w:rPr>
      </w:pPr>
      <w:r>
        <w:rPr>
          <w:rFonts w:ascii="Arial" w:hAnsi="Arial" w:cs="Arial"/>
          <w:sz w:val="24"/>
          <w:szCs w:val="24"/>
        </w:rPr>
        <w:t>Já o Informatica Data Quality</w:t>
      </w:r>
      <w:r w:rsidR="00CD47E9">
        <w:rPr>
          <w:rFonts w:ascii="Arial" w:hAnsi="Arial" w:cs="Arial"/>
          <w:sz w:val="24"/>
          <w:szCs w:val="24"/>
        </w:rPr>
        <w:t xml:space="preserve"> se importa com as conexões de infraestruturas em nuvem como o Microsoft Azure e o AWS (Amaxon Web Services), lembrando que estas duas estruturas proporcionam uma robustez maior para o controle de suas informações, sendo que ambas as empresas contam com diversos datacenters espalhados pelo mundo.</w:t>
      </w:r>
    </w:p>
    <w:p w14:paraId="4C657F5E" w14:textId="3F246513" w:rsidR="00CD47E9" w:rsidRDefault="00CD47E9">
      <w:pPr>
        <w:rPr>
          <w:rFonts w:ascii="Arial" w:hAnsi="Arial" w:cs="Arial"/>
          <w:sz w:val="24"/>
          <w:szCs w:val="24"/>
        </w:rPr>
      </w:pPr>
      <w:r>
        <w:rPr>
          <w:rFonts w:ascii="Arial" w:hAnsi="Arial" w:cs="Arial"/>
          <w:sz w:val="24"/>
          <w:szCs w:val="24"/>
        </w:rPr>
        <w:t>E então o Enlighten, ferramenta da empresa Innovative Systems, não sinaliza um software específico para conexão, na realidade os mesmos listam de forma genérica a possibilidade de integração com sistemas ERP, Warehouses entre outros.</w:t>
      </w:r>
    </w:p>
    <w:p w14:paraId="72465773" w14:textId="253B4628" w:rsidR="00CD47E9" w:rsidRDefault="00CD47E9">
      <w:pPr>
        <w:rPr>
          <w:rFonts w:ascii="Arial" w:hAnsi="Arial" w:cs="Arial"/>
          <w:sz w:val="24"/>
          <w:szCs w:val="24"/>
        </w:rPr>
      </w:pPr>
      <w:r>
        <w:rPr>
          <w:rFonts w:ascii="Arial" w:hAnsi="Arial" w:cs="Arial"/>
          <w:sz w:val="24"/>
          <w:szCs w:val="24"/>
        </w:rPr>
        <w:t>Realizando uma comparação básica, o grupo decidiu que as melhores ferramentas para uma integração fácil com outros sistemas, seriam o IBM BigQuality e o Informatica Data Quality, pelo fato que as mesmas deixam de forma bem clara os parceiros que as mesmas contam.</w:t>
      </w:r>
    </w:p>
    <w:p w14:paraId="0CF30B5F" w14:textId="77777777" w:rsidR="00CD47E9" w:rsidRDefault="00CD47E9">
      <w:pPr>
        <w:rPr>
          <w:rFonts w:ascii="Arial" w:hAnsi="Arial" w:cs="Arial"/>
          <w:sz w:val="24"/>
          <w:szCs w:val="24"/>
        </w:rPr>
      </w:pPr>
    </w:p>
    <w:p w14:paraId="6DFF41A6" w14:textId="415CDD9C" w:rsidR="00CD47E9" w:rsidRPr="00CD47E9" w:rsidRDefault="00CD47E9">
      <w:pPr>
        <w:rPr>
          <w:rFonts w:ascii="Arial" w:hAnsi="Arial" w:cs="Arial"/>
          <w:b/>
          <w:bCs/>
          <w:sz w:val="24"/>
          <w:szCs w:val="24"/>
        </w:rPr>
      </w:pPr>
      <w:r w:rsidRPr="00CD47E9">
        <w:rPr>
          <w:rFonts w:ascii="Arial" w:hAnsi="Arial" w:cs="Arial"/>
          <w:b/>
          <w:bCs/>
          <w:sz w:val="24"/>
          <w:szCs w:val="24"/>
        </w:rPr>
        <w:t>- Suporte</w:t>
      </w:r>
    </w:p>
    <w:p w14:paraId="4DA5F894" w14:textId="77777777" w:rsidR="00833416" w:rsidRDefault="00833416">
      <w:pPr>
        <w:rPr>
          <w:rFonts w:ascii="Arial" w:hAnsi="Arial" w:cs="Arial"/>
          <w:sz w:val="24"/>
          <w:szCs w:val="24"/>
        </w:rPr>
      </w:pPr>
    </w:p>
    <w:p w14:paraId="44DBB547" w14:textId="35D73098" w:rsidR="00B03BB2" w:rsidRDefault="00A73F05">
      <w:pPr>
        <w:rPr>
          <w:rFonts w:ascii="Arial" w:hAnsi="Arial" w:cs="Arial"/>
          <w:sz w:val="24"/>
          <w:szCs w:val="24"/>
        </w:rPr>
      </w:pPr>
      <w:r>
        <w:rPr>
          <w:rFonts w:ascii="Arial" w:hAnsi="Arial" w:cs="Arial"/>
          <w:sz w:val="24"/>
          <w:szCs w:val="24"/>
        </w:rPr>
        <w:t>O suporte muitas vezes não é levado em conta na decisão de escolha de um software, porém, o mesmo é que muitas vezes inviabilizam a implementação da ferramenta, um suporte ruim proporciona uma utilização péssima da ferramenta, por isso consideramos o mesmo para ser levado em conta na decisão de uma ferramenta.</w:t>
      </w:r>
    </w:p>
    <w:p w14:paraId="1B7003A6" w14:textId="79124EC1" w:rsidR="00A73F05" w:rsidRDefault="00A73F05">
      <w:pPr>
        <w:rPr>
          <w:rFonts w:ascii="Arial" w:hAnsi="Arial" w:cs="Arial"/>
          <w:sz w:val="24"/>
          <w:szCs w:val="24"/>
        </w:rPr>
      </w:pPr>
      <w:r>
        <w:rPr>
          <w:rFonts w:ascii="Arial" w:hAnsi="Arial" w:cs="Arial"/>
          <w:sz w:val="24"/>
          <w:szCs w:val="24"/>
        </w:rPr>
        <w:t xml:space="preserve">A empresa Informatica contém uma base fortificada de suporte, contendo não apenas um fórum, mas também os mesmos constroem grupos de usuários e </w:t>
      </w:r>
      <w:r>
        <w:rPr>
          <w:rFonts w:ascii="Arial" w:hAnsi="Arial" w:cs="Arial"/>
          <w:sz w:val="24"/>
          <w:szCs w:val="24"/>
        </w:rPr>
        <w:lastRenderedPageBreak/>
        <w:t>marcam encontros para sanar dúvidas de suas respectivas ferramentas como o Informatica Data Quality.</w:t>
      </w:r>
    </w:p>
    <w:p w14:paraId="4E64410B" w14:textId="7FAB5863" w:rsidR="00A73F05" w:rsidRDefault="00A73F05">
      <w:pPr>
        <w:rPr>
          <w:rFonts w:ascii="Arial" w:hAnsi="Arial" w:cs="Arial"/>
          <w:sz w:val="24"/>
          <w:szCs w:val="24"/>
        </w:rPr>
      </w:pPr>
      <w:r>
        <w:rPr>
          <w:rFonts w:ascii="Arial" w:hAnsi="Arial" w:cs="Arial"/>
          <w:sz w:val="24"/>
          <w:szCs w:val="24"/>
        </w:rPr>
        <w:t xml:space="preserve">Já a IBM, sendo uma empresa de longa data também contam </w:t>
      </w:r>
      <w:r w:rsidR="00AD78AA">
        <w:rPr>
          <w:rFonts w:ascii="Arial" w:hAnsi="Arial" w:cs="Arial"/>
          <w:sz w:val="24"/>
          <w:szCs w:val="24"/>
        </w:rPr>
        <w:t>com uma base forte de suporte, onde existem alas de “Registro de Caso”, ou seja, caso ocorra algum problema em uma das ferramentas como o IBM Big Quality.</w:t>
      </w:r>
    </w:p>
    <w:p w14:paraId="2C6E7DAB" w14:textId="0C768633" w:rsidR="00AD78AA" w:rsidRDefault="00AD78AA">
      <w:pPr>
        <w:rPr>
          <w:rFonts w:ascii="Arial" w:hAnsi="Arial" w:cs="Arial"/>
          <w:sz w:val="24"/>
          <w:szCs w:val="24"/>
        </w:rPr>
      </w:pPr>
      <w:r>
        <w:rPr>
          <w:rFonts w:ascii="Arial" w:hAnsi="Arial" w:cs="Arial"/>
          <w:sz w:val="24"/>
          <w:szCs w:val="24"/>
        </w:rPr>
        <w:t>Já a Innovative System deixou a desejar na disponibilização do suporte, tivemos que garimpar no google para localizar a base de suporte, também as informações e acesso a sua comunidade necessitam de uma credencial, dificultando assim o acesso ao público. Por não obter o produto não obtivemos a confirmação se existe outras formas de acesso ao suporte.</w:t>
      </w:r>
    </w:p>
    <w:p w14:paraId="3A06FAC4" w14:textId="4064183D" w:rsidR="00AD78AA" w:rsidRDefault="00AD78AA">
      <w:pPr>
        <w:rPr>
          <w:rFonts w:ascii="Arial" w:hAnsi="Arial" w:cs="Arial"/>
          <w:sz w:val="24"/>
          <w:szCs w:val="24"/>
        </w:rPr>
      </w:pPr>
      <w:r>
        <w:rPr>
          <w:rFonts w:ascii="Arial" w:hAnsi="Arial" w:cs="Arial"/>
          <w:sz w:val="24"/>
          <w:szCs w:val="24"/>
        </w:rPr>
        <w:t>Sendo assim</w:t>
      </w:r>
      <w:r w:rsidR="00F161E2">
        <w:rPr>
          <w:rFonts w:ascii="Arial" w:hAnsi="Arial" w:cs="Arial"/>
          <w:sz w:val="24"/>
          <w:szCs w:val="24"/>
        </w:rPr>
        <w:t>, as ferramentas IBM BigQuality e Informatica Data Quality, são os softwares que contém com um suporte mais consolidado para auxiliar o usuário.</w:t>
      </w:r>
    </w:p>
    <w:p w14:paraId="5B02B6E6" w14:textId="122F6E20" w:rsidR="00B515D5" w:rsidRDefault="00B515D5">
      <w:pPr>
        <w:rPr>
          <w:rFonts w:ascii="Arial" w:hAnsi="Arial" w:cs="Arial"/>
          <w:sz w:val="24"/>
          <w:szCs w:val="24"/>
        </w:rPr>
      </w:pPr>
    </w:p>
    <w:p w14:paraId="40A06990" w14:textId="0A2105D3" w:rsidR="00B515D5" w:rsidRPr="00B515D5" w:rsidRDefault="00B515D5">
      <w:pPr>
        <w:rPr>
          <w:rFonts w:ascii="Arial" w:hAnsi="Arial" w:cs="Arial"/>
          <w:b/>
          <w:bCs/>
          <w:sz w:val="24"/>
          <w:szCs w:val="24"/>
        </w:rPr>
      </w:pPr>
      <w:r w:rsidRPr="00B515D5">
        <w:rPr>
          <w:rFonts w:ascii="Arial" w:hAnsi="Arial" w:cs="Arial"/>
          <w:b/>
          <w:bCs/>
          <w:sz w:val="24"/>
          <w:szCs w:val="24"/>
        </w:rPr>
        <w:t>- Documentação</w:t>
      </w:r>
    </w:p>
    <w:p w14:paraId="2FE91FC2" w14:textId="322728B4" w:rsidR="00B515D5" w:rsidRDefault="00B515D5">
      <w:pPr>
        <w:rPr>
          <w:rFonts w:ascii="Arial" w:hAnsi="Arial" w:cs="Arial"/>
          <w:sz w:val="24"/>
          <w:szCs w:val="24"/>
        </w:rPr>
      </w:pPr>
      <w:r>
        <w:rPr>
          <w:rFonts w:ascii="Arial" w:hAnsi="Arial" w:cs="Arial"/>
          <w:sz w:val="24"/>
          <w:szCs w:val="24"/>
        </w:rPr>
        <w:t>A documentação é de estrema importância para a implementação de uma ferramenta, pois, na ausência de um suporte, o usuário pode consultá-la.</w:t>
      </w:r>
    </w:p>
    <w:p w14:paraId="1B839A13" w14:textId="77777777" w:rsidR="00B515D5" w:rsidRDefault="00B515D5">
      <w:pPr>
        <w:rPr>
          <w:rFonts w:ascii="Arial" w:hAnsi="Arial" w:cs="Arial"/>
          <w:sz w:val="24"/>
          <w:szCs w:val="24"/>
        </w:rPr>
      </w:pPr>
    </w:p>
    <w:p w14:paraId="79C7F697" w14:textId="77777777" w:rsidR="00F161E2" w:rsidRPr="00990026" w:rsidRDefault="00F161E2">
      <w:pPr>
        <w:rPr>
          <w:rFonts w:ascii="Arial" w:hAnsi="Arial" w:cs="Arial"/>
          <w:sz w:val="24"/>
          <w:szCs w:val="24"/>
        </w:rPr>
      </w:pPr>
    </w:p>
    <w:sectPr w:rsidR="00F161E2" w:rsidRPr="0099002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A43F7"/>
    <w:multiLevelType w:val="hybridMultilevel"/>
    <w:tmpl w:val="4E349534"/>
    <w:lvl w:ilvl="0" w:tplc="6EDEBD44">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197"/>
    <w:rsid w:val="00037CCA"/>
    <w:rsid w:val="00181C7E"/>
    <w:rsid w:val="002B44B8"/>
    <w:rsid w:val="00307033"/>
    <w:rsid w:val="00324E39"/>
    <w:rsid w:val="00406947"/>
    <w:rsid w:val="0061372A"/>
    <w:rsid w:val="007B4197"/>
    <w:rsid w:val="007F2F10"/>
    <w:rsid w:val="00833416"/>
    <w:rsid w:val="00990026"/>
    <w:rsid w:val="00A73F05"/>
    <w:rsid w:val="00AD6900"/>
    <w:rsid w:val="00AD78AA"/>
    <w:rsid w:val="00AE3801"/>
    <w:rsid w:val="00B03BB2"/>
    <w:rsid w:val="00B515D5"/>
    <w:rsid w:val="00BC671C"/>
    <w:rsid w:val="00BF7EF2"/>
    <w:rsid w:val="00C54F5D"/>
    <w:rsid w:val="00CD47E9"/>
    <w:rsid w:val="00DC23C7"/>
    <w:rsid w:val="00ED14FE"/>
    <w:rsid w:val="00F161E2"/>
    <w:rsid w:val="00FA7A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D4754"/>
  <w15:chartTrackingRefBased/>
  <w15:docId w15:val="{164ECA2C-0F2D-40F0-9D11-A7C392862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033"/>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C54F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034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387</TotalTime>
  <Pages>5</Pages>
  <Words>891</Words>
  <Characters>4814</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Arcanjo de Oliveira Rodrigues</dc:creator>
  <cp:keywords/>
  <dc:description/>
  <cp:lastModifiedBy>Samuel Arcanjo de Oliveira Rodrigues</cp:lastModifiedBy>
  <cp:revision>10</cp:revision>
  <dcterms:created xsi:type="dcterms:W3CDTF">2021-04-25T17:22:00Z</dcterms:created>
  <dcterms:modified xsi:type="dcterms:W3CDTF">2021-05-01T19:29:00Z</dcterms:modified>
</cp:coreProperties>
</file>