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141E4" w14:textId="6C1153CB" w:rsidR="00832003" w:rsidRPr="00832003" w:rsidRDefault="00A008AA" w:rsidP="0088189B">
      <w:pPr>
        <w:pStyle w:val="berschrift1"/>
        <w:rPr>
          <w:lang w:val="en-US"/>
        </w:rPr>
      </w:pPr>
      <w:r>
        <w:rPr>
          <w:lang w:val="en-US"/>
        </w:rPr>
        <w:t>A</w:t>
      </w:r>
      <w:r w:rsidR="00832003">
        <w:rPr>
          <w:lang w:val="en-US"/>
        </w:rPr>
        <w:t>utomated real-time mass balance readings using in situ cameras and computer vision techniques</w:t>
      </w:r>
    </w:p>
    <w:p w14:paraId="4D379554" w14:textId="686897B9" w:rsidR="004F72B7" w:rsidRDefault="004F72B7" w:rsidP="004F72B7">
      <w:pPr>
        <w:rPr>
          <w:lang w:val="en-US"/>
        </w:rPr>
      </w:pPr>
    </w:p>
    <w:p w14:paraId="008C3102" w14:textId="682C1F5E" w:rsidR="0017024E" w:rsidRDefault="0017024E" w:rsidP="0017024E">
      <w:pPr>
        <w:pStyle w:val="berschrift2"/>
        <w:rPr>
          <w:lang w:val="en-US"/>
        </w:rPr>
      </w:pPr>
      <w:r>
        <w:rPr>
          <w:lang w:val="en-US"/>
        </w:rPr>
        <w:t>Sold, L</w:t>
      </w:r>
      <w:proofErr w:type="gramStart"/>
      <w:r w:rsidR="00832003">
        <w:rPr>
          <w:lang w:val="en-US"/>
        </w:rPr>
        <w:t>*,*</w:t>
      </w:r>
      <w:proofErr w:type="gramEnd"/>
      <w:r w:rsidR="00832003">
        <w:rPr>
          <w:lang w:val="en-US"/>
        </w:rPr>
        <w:t>*</w:t>
      </w:r>
      <w:r w:rsidR="000A0900">
        <w:rPr>
          <w:lang w:val="en-US"/>
        </w:rPr>
        <w:t>,***</w:t>
      </w:r>
      <w:r>
        <w:rPr>
          <w:lang w:val="en-US"/>
        </w:rPr>
        <w:t xml:space="preserve"> &amp; </w:t>
      </w:r>
      <w:proofErr w:type="spellStart"/>
      <w:r>
        <w:rPr>
          <w:lang w:val="en-US"/>
        </w:rPr>
        <w:t>Landmann</w:t>
      </w:r>
      <w:proofErr w:type="spellEnd"/>
      <w:r w:rsidR="00832003">
        <w:rPr>
          <w:lang w:val="en-US"/>
        </w:rPr>
        <w:t>*</w:t>
      </w:r>
      <w:r w:rsidR="000A0900">
        <w:rPr>
          <w:lang w:val="en-US"/>
        </w:rPr>
        <w:t>*</w:t>
      </w:r>
      <w:r w:rsidR="00832003">
        <w:rPr>
          <w:lang w:val="en-US"/>
        </w:rPr>
        <w:t>,***</w:t>
      </w:r>
      <w:r>
        <w:rPr>
          <w:lang w:val="en-US"/>
        </w:rPr>
        <w:t>, J</w:t>
      </w:r>
      <w:r w:rsidR="000A0900">
        <w:rPr>
          <w:lang w:val="en-US"/>
        </w:rPr>
        <w:t>M</w:t>
      </w:r>
      <w:r w:rsidR="00980195">
        <w:rPr>
          <w:lang w:val="en-US"/>
        </w:rPr>
        <w:t xml:space="preserve"> &amp; </w:t>
      </w:r>
      <w:proofErr w:type="spellStart"/>
      <w:r w:rsidR="00CB02F4">
        <w:rPr>
          <w:lang w:val="en-US"/>
        </w:rPr>
        <w:t>Borner</w:t>
      </w:r>
      <w:proofErr w:type="spellEnd"/>
      <w:r w:rsidR="00CB02F4">
        <w:rPr>
          <w:lang w:val="en-US"/>
        </w:rPr>
        <w:t>, J</w:t>
      </w:r>
      <w:r w:rsidR="00832003">
        <w:rPr>
          <w:lang w:val="en-US"/>
        </w:rPr>
        <w:t>*</w:t>
      </w:r>
      <w:r w:rsidR="00980195">
        <w:rPr>
          <w:lang w:val="en-US"/>
        </w:rPr>
        <w:t xml:space="preserve"> </w:t>
      </w:r>
      <w:r w:rsidR="00A008AA">
        <w:rPr>
          <w:lang w:val="en-US"/>
        </w:rPr>
        <w:t xml:space="preserve">&amp; Cremona, A* </w:t>
      </w:r>
      <w:r w:rsidR="000A0900">
        <w:rPr>
          <w:lang w:val="en-US"/>
        </w:rPr>
        <w:t xml:space="preserve">&amp; Ogier, C*,** &amp; Huss, M*,**.*** </w:t>
      </w:r>
      <w:r w:rsidR="00980195">
        <w:rPr>
          <w:lang w:val="en-US"/>
        </w:rPr>
        <w:t>&amp; Farinotti, D</w:t>
      </w:r>
      <w:r w:rsidR="00832003">
        <w:rPr>
          <w:lang w:val="en-US"/>
        </w:rPr>
        <w:t>*</w:t>
      </w:r>
      <w:r w:rsidR="000A0900">
        <w:rPr>
          <w:lang w:val="en-US"/>
        </w:rPr>
        <w:t>*</w:t>
      </w:r>
      <w:r w:rsidR="00832003">
        <w:rPr>
          <w:lang w:val="en-US"/>
        </w:rPr>
        <w:t>,***</w:t>
      </w:r>
      <w:r>
        <w:rPr>
          <w:lang w:val="en-US"/>
        </w:rPr>
        <w:t xml:space="preserve"> </w:t>
      </w:r>
    </w:p>
    <w:p w14:paraId="5802326E" w14:textId="7C953033" w:rsidR="00CB02F4" w:rsidRDefault="0088189B" w:rsidP="00CB02F4">
      <w:pPr>
        <w:rPr>
          <w:lang w:val="en-US"/>
        </w:rPr>
      </w:pPr>
      <w:r>
        <w:rPr>
          <w:lang w:val="en-US"/>
        </w:rPr>
        <w:t xml:space="preserve">* </w:t>
      </w:r>
      <w:r w:rsidR="00042E02">
        <w:rPr>
          <w:lang w:val="en-US"/>
        </w:rPr>
        <w:t xml:space="preserve">Department of Geosciences, </w:t>
      </w:r>
      <w:r w:rsidR="00CB02F4">
        <w:rPr>
          <w:lang w:val="en-US"/>
        </w:rPr>
        <w:t>University of Fribourg, Switzerland</w:t>
      </w:r>
    </w:p>
    <w:p w14:paraId="7C252C80" w14:textId="35610AC1" w:rsidR="00CB02F4" w:rsidRDefault="0088189B" w:rsidP="00042E02">
      <w:pPr>
        <w:rPr>
          <w:lang w:val="en-US"/>
        </w:rPr>
      </w:pPr>
      <w:r>
        <w:rPr>
          <w:lang w:val="en-US"/>
        </w:rPr>
        <w:t xml:space="preserve">** </w:t>
      </w:r>
      <w:r w:rsidR="00042E02" w:rsidRPr="00042E02">
        <w:rPr>
          <w:lang w:val="en-US"/>
        </w:rPr>
        <w:t>Laboratory of Hydraulics,</w:t>
      </w:r>
      <w:r w:rsidR="00042E02">
        <w:rPr>
          <w:lang w:val="en-US"/>
        </w:rPr>
        <w:t xml:space="preserve"> </w:t>
      </w:r>
      <w:r w:rsidR="00042E02" w:rsidRPr="00042E02">
        <w:rPr>
          <w:lang w:val="en-US"/>
        </w:rPr>
        <w:t>Hydrology and Glaciology VAW</w:t>
      </w:r>
      <w:r w:rsidR="00042E02">
        <w:rPr>
          <w:lang w:val="en-US"/>
        </w:rPr>
        <w:t>, ETH Zurich</w:t>
      </w:r>
      <w:r w:rsidR="00CB02F4">
        <w:rPr>
          <w:lang w:val="en-US"/>
        </w:rPr>
        <w:t>, Switzerland</w:t>
      </w:r>
    </w:p>
    <w:p w14:paraId="00C655AE" w14:textId="072CF9DC" w:rsidR="00832003" w:rsidRPr="00CB02F4" w:rsidRDefault="0088189B" w:rsidP="00042E02">
      <w:pPr>
        <w:rPr>
          <w:lang w:val="en-US"/>
        </w:rPr>
      </w:pPr>
      <w:r>
        <w:rPr>
          <w:lang w:val="en-US"/>
        </w:rPr>
        <w:t xml:space="preserve">*** </w:t>
      </w:r>
      <w:r w:rsidR="00832003">
        <w:rPr>
          <w:lang w:val="en-US"/>
        </w:rPr>
        <w:t>Swiss Federal Institute for Snow, Forest and Landscape Research (WSL), Birmensdorf, Switzerland</w:t>
      </w:r>
    </w:p>
    <w:p w14:paraId="5C09B139" w14:textId="77777777" w:rsidR="0017024E" w:rsidRPr="0017024E" w:rsidRDefault="0017024E" w:rsidP="0017024E">
      <w:pPr>
        <w:rPr>
          <w:lang w:val="en-US"/>
        </w:rPr>
      </w:pPr>
    </w:p>
    <w:p w14:paraId="5FE82133" w14:textId="6346060F" w:rsidR="00695B60" w:rsidRDefault="003F0C8F" w:rsidP="004F72B7">
      <w:pPr>
        <w:rPr>
          <w:lang w:val="en-US"/>
        </w:rPr>
      </w:pPr>
      <w:r>
        <w:rPr>
          <w:lang w:val="en-US"/>
        </w:rPr>
        <w:t>Triggered by</w:t>
      </w:r>
      <w:r w:rsidR="0054380E">
        <w:rPr>
          <w:lang w:val="en-US"/>
        </w:rPr>
        <w:t xml:space="preserve"> climate change, glaciers are retreating world-wide at alarming rates. Since </w:t>
      </w:r>
      <w:r w:rsidR="00027E14">
        <w:rPr>
          <w:lang w:val="en-US"/>
        </w:rPr>
        <w:t xml:space="preserve">glacier melt </w:t>
      </w:r>
      <w:r w:rsidR="00692DF4">
        <w:rPr>
          <w:lang w:val="en-US"/>
        </w:rPr>
        <w:t xml:space="preserve">can </w:t>
      </w:r>
      <w:r w:rsidR="0054380E">
        <w:rPr>
          <w:lang w:val="en-US"/>
        </w:rPr>
        <w:t xml:space="preserve">contribute </w:t>
      </w:r>
      <w:r w:rsidR="00692DF4">
        <w:rPr>
          <w:lang w:val="en-US"/>
        </w:rPr>
        <w:t xml:space="preserve">significant proportions to </w:t>
      </w:r>
      <w:r w:rsidR="00474494">
        <w:rPr>
          <w:lang w:val="en-US"/>
        </w:rPr>
        <w:t xml:space="preserve">hydrological catchment </w:t>
      </w:r>
      <w:r w:rsidR="00692DF4">
        <w:rPr>
          <w:lang w:val="en-US"/>
        </w:rPr>
        <w:t xml:space="preserve">runoff, it is important to know how much </w:t>
      </w:r>
      <w:r>
        <w:rPr>
          <w:lang w:val="en-US"/>
        </w:rPr>
        <w:t>melt</w:t>
      </w:r>
      <w:r w:rsidR="00692DF4">
        <w:rPr>
          <w:lang w:val="en-US"/>
        </w:rPr>
        <w:t xml:space="preserve">water </w:t>
      </w:r>
      <w:r w:rsidR="00C12227">
        <w:rPr>
          <w:lang w:val="en-US"/>
        </w:rPr>
        <w:t>glacier</w:t>
      </w:r>
      <w:r w:rsidR="00304388">
        <w:rPr>
          <w:lang w:val="en-US"/>
        </w:rPr>
        <w:t>s</w:t>
      </w:r>
      <w:r w:rsidR="00692DF4">
        <w:rPr>
          <w:lang w:val="en-US"/>
        </w:rPr>
        <w:t xml:space="preserve"> can </w:t>
      </w:r>
      <w:r w:rsidR="00474494">
        <w:rPr>
          <w:lang w:val="en-US"/>
        </w:rPr>
        <w:t xml:space="preserve">still </w:t>
      </w:r>
      <w:r w:rsidR="00692DF4">
        <w:rPr>
          <w:lang w:val="en-US"/>
        </w:rPr>
        <w:t xml:space="preserve">release under decreasing ice volumes. For a better water resources management, </w:t>
      </w:r>
      <w:r w:rsidR="00C12227">
        <w:rPr>
          <w:lang w:val="en-US"/>
        </w:rPr>
        <w:t xml:space="preserve">a near real-time mass balance </w:t>
      </w:r>
      <w:r w:rsidR="00525BE9">
        <w:rPr>
          <w:lang w:val="en-US"/>
        </w:rPr>
        <w:t xml:space="preserve">estimate </w:t>
      </w:r>
      <w:r w:rsidR="00C12227">
        <w:rPr>
          <w:lang w:val="en-US"/>
        </w:rPr>
        <w:t>would thus be desirable.</w:t>
      </w:r>
      <w:r w:rsidR="00692DF4">
        <w:rPr>
          <w:lang w:val="en-US"/>
        </w:rPr>
        <w:t xml:space="preserve"> </w:t>
      </w:r>
      <w:r w:rsidR="005F3A91">
        <w:rPr>
          <w:lang w:val="en-US"/>
        </w:rPr>
        <w:t>On short time scales, g</w:t>
      </w:r>
      <w:r w:rsidR="00E44EF3">
        <w:rPr>
          <w:lang w:val="en-US"/>
        </w:rPr>
        <w:t>lacier mass balance models</w:t>
      </w:r>
      <w:r w:rsidR="00692DF4">
        <w:rPr>
          <w:lang w:val="en-US"/>
        </w:rPr>
        <w:t xml:space="preserve"> </w:t>
      </w:r>
      <w:r w:rsidR="005F3A91">
        <w:rPr>
          <w:lang w:val="en-US"/>
        </w:rPr>
        <w:t xml:space="preserve">are </w:t>
      </w:r>
      <w:r w:rsidR="001C5A0A">
        <w:rPr>
          <w:lang w:val="en-US"/>
        </w:rPr>
        <w:t xml:space="preserve">usually </w:t>
      </w:r>
      <w:r w:rsidR="005F3A91">
        <w:rPr>
          <w:lang w:val="en-US"/>
        </w:rPr>
        <w:t xml:space="preserve">uncertain though, and they </w:t>
      </w:r>
      <w:r w:rsidR="00832003">
        <w:rPr>
          <w:lang w:val="en-US"/>
        </w:rPr>
        <w:t>rely heavily on field data for calibration and validation.</w:t>
      </w:r>
      <w:r w:rsidR="0038658B">
        <w:rPr>
          <w:lang w:val="en-US"/>
        </w:rPr>
        <w:t xml:space="preserve"> Because </w:t>
      </w:r>
      <w:r>
        <w:rPr>
          <w:lang w:val="en-US"/>
        </w:rPr>
        <w:t xml:space="preserve">acquiring </w:t>
      </w:r>
      <w:r w:rsidR="00664BDD">
        <w:rPr>
          <w:lang w:val="en-US"/>
        </w:rPr>
        <w:t xml:space="preserve">field data </w:t>
      </w:r>
      <w:r>
        <w:rPr>
          <w:lang w:val="en-US"/>
        </w:rPr>
        <w:t>i</w:t>
      </w:r>
      <w:r w:rsidR="00474494">
        <w:rPr>
          <w:lang w:val="en-US"/>
        </w:rPr>
        <w:t xml:space="preserve">s </w:t>
      </w:r>
      <w:r w:rsidR="00664BDD">
        <w:rPr>
          <w:lang w:val="en-US"/>
        </w:rPr>
        <w:t>resource-intensive</w:t>
      </w:r>
      <w:r w:rsidR="0038658B">
        <w:rPr>
          <w:lang w:val="en-US"/>
        </w:rPr>
        <w:t xml:space="preserve">, most studies rely </w:t>
      </w:r>
      <w:r w:rsidR="001C5A0A">
        <w:rPr>
          <w:lang w:val="en-US"/>
        </w:rPr>
        <w:t>exclusively</w:t>
      </w:r>
      <w:r w:rsidR="00664BDD">
        <w:rPr>
          <w:lang w:val="en-US"/>
        </w:rPr>
        <w:t xml:space="preserve"> on</w:t>
      </w:r>
      <w:r w:rsidR="0038658B">
        <w:rPr>
          <w:lang w:val="en-US"/>
        </w:rPr>
        <w:t xml:space="preserve"> annual or seasonal data sets.</w:t>
      </w:r>
    </w:p>
    <w:p w14:paraId="4B12FD79" w14:textId="77777777" w:rsidR="00695B60" w:rsidRDefault="00695B60" w:rsidP="004F72B7">
      <w:pPr>
        <w:rPr>
          <w:lang w:val="en-US"/>
        </w:rPr>
      </w:pPr>
    </w:p>
    <w:p w14:paraId="627AC894" w14:textId="639900A6" w:rsidR="00182DFD" w:rsidRDefault="002E0B75" w:rsidP="00182DFD">
      <w:pPr>
        <w:rPr>
          <w:lang w:val="en-US"/>
        </w:rPr>
      </w:pPr>
      <w:r>
        <w:rPr>
          <w:lang w:val="en-US"/>
        </w:rPr>
        <w:t>To provide an improved data basis</w:t>
      </w:r>
      <w:r w:rsidR="00525BE9">
        <w:rPr>
          <w:lang w:val="en-US"/>
        </w:rPr>
        <w:t xml:space="preserve"> for near-real time </w:t>
      </w:r>
      <w:r w:rsidR="0054380E">
        <w:rPr>
          <w:lang w:val="en-US"/>
        </w:rPr>
        <w:t>analyses</w:t>
      </w:r>
      <w:r w:rsidR="00027E14">
        <w:rPr>
          <w:lang w:val="en-US"/>
        </w:rPr>
        <w:t xml:space="preserve"> </w:t>
      </w:r>
      <w:r w:rsidR="00805701">
        <w:rPr>
          <w:lang w:val="en-US"/>
        </w:rPr>
        <w:t xml:space="preserve">produced </w:t>
      </w:r>
      <w:r w:rsidR="00027E14">
        <w:rPr>
          <w:lang w:val="en-US"/>
        </w:rPr>
        <w:t xml:space="preserve">within the CRAMPON </w:t>
      </w:r>
      <w:r w:rsidR="00805701">
        <w:rPr>
          <w:lang w:val="en-US"/>
        </w:rPr>
        <w:t xml:space="preserve">project </w:t>
      </w:r>
      <w:r w:rsidR="00027E14">
        <w:rPr>
          <w:lang w:val="en-US"/>
        </w:rPr>
        <w:t>(Cryospheric Monitoring and Prediction Online)</w:t>
      </w:r>
      <w:r w:rsidR="0038658B">
        <w:rPr>
          <w:lang w:val="en-US"/>
        </w:rPr>
        <w:t>, w</w:t>
      </w:r>
      <w:r w:rsidR="00CD392D">
        <w:rPr>
          <w:lang w:val="en-US"/>
        </w:rPr>
        <w:t>e</w:t>
      </w:r>
      <w:r w:rsidR="00E44EF3">
        <w:rPr>
          <w:lang w:val="en-US"/>
        </w:rPr>
        <w:t xml:space="preserve"> aim </w:t>
      </w:r>
      <w:r w:rsidR="0038658B">
        <w:rPr>
          <w:lang w:val="en-US"/>
        </w:rPr>
        <w:t xml:space="preserve">at measuring glacier </w:t>
      </w:r>
      <w:r w:rsidR="001C5A0A">
        <w:rPr>
          <w:lang w:val="en-US"/>
        </w:rPr>
        <w:t xml:space="preserve">point </w:t>
      </w:r>
      <w:r w:rsidR="0038658B">
        <w:rPr>
          <w:lang w:val="en-US"/>
        </w:rPr>
        <w:t>ablation</w:t>
      </w:r>
      <w:r w:rsidR="00805701">
        <w:rPr>
          <w:lang w:val="en-US"/>
        </w:rPr>
        <w:t xml:space="preserve"> automat</w:t>
      </w:r>
      <w:r w:rsidR="00695B60">
        <w:rPr>
          <w:lang w:val="en-US"/>
        </w:rPr>
        <w:t>ically</w:t>
      </w:r>
      <w:r w:rsidR="00805701">
        <w:rPr>
          <w:lang w:val="en-US"/>
        </w:rPr>
        <w:t>,</w:t>
      </w:r>
      <w:r w:rsidR="00C13C0F">
        <w:rPr>
          <w:lang w:val="en-US"/>
        </w:rPr>
        <w:t xml:space="preserve"> remotely and</w:t>
      </w:r>
      <w:r w:rsidR="0038658B">
        <w:rPr>
          <w:lang w:val="en-US"/>
        </w:rPr>
        <w:t xml:space="preserve"> </w:t>
      </w:r>
      <w:r w:rsidR="00C13C0F">
        <w:rPr>
          <w:lang w:val="en-US"/>
        </w:rPr>
        <w:t xml:space="preserve">with </w:t>
      </w:r>
      <w:r w:rsidR="00CD392D">
        <w:rPr>
          <w:lang w:val="en-US"/>
        </w:rPr>
        <w:t>high temporal resolution</w:t>
      </w:r>
      <w:r w:rsidR="0038658B">
        <w:rPr>
          <w:lang w:val="en-US"/>
        </w:rPr>
        <w:t>.</w:t>
      </w:r>
      <w:r w:rsidR="00695B60">
        <w:rPr>
          <w:lang w:val="en-US"/>
        </w:rPr>
        <w:t xml:space="preserve"> </w:t>
      </w:r>
      <w:r w:rsidR="005F3A91">
        <w:rPr>
          <w:lang w:val="en-US"/>
        </w:rPr>
        <w:t>For th</w:t>
      </w:r>
      <w:r w:rsidR="00304388">
        <w:rPr>
          <w:lang w:val="en-US"/>
        </w:rPr>
        <w:t xml:space="preserve">is purpose, we have equipped </w:t>
      </w:r>
      <w:r w:rsidR="005F3A91">
        <w:rPr>
          <w:lang w:val="en-US"/>
        </w:rPr>
        <w:t>nine ablation stakes o</w:t>
      </w:r>
      <w:r w:rsidR="00664BDD" w:rsidRPr="00664BDD">
        <w:rPr>
          <w:lang w:val="en-US"/>
        </w:rPr>
        <w:t xml:space="preserve">n </w:t>
      </w:r>
      <w:proofErr w:type="spellStart"/>
      <w:r w:rsidR="00664BDD" w:rsidRPr="00664BDD">
        <w:rPr>
          <w:lang w:val="en-US"/>
        </w:rPr>
        <w:t>Rhonegletscher</w:t>
      </w:r>
      <w:proofErr w:type="spellEnd"/>
      <w:r w:rsidR="00664BDD" w:rsidRPr="00664BDD">
        <w:rPr>
          <w:lang w:val="en-US"/>
        </w:rPr>
        <w:t xml:space="preserve">, Grosser </w:t>
      </w:r>
      <w:proofErr w:type="spellStart"/>
      <w:r w:rsidR="00664BDD" w:rsidRPr="00664BDD">
        <w:rPr>
          <w:lang w:val="en-US"/>
        </w:rPr>
        <w:t>Aletschgletscher</w:t>
      </w:r>
      <w:proofErr w:type="spellEnd"/>
      <w:r w:rsidR="00664BDD" w:rsidRPr="00664BDD">
        <w:rPr>
          <w:lang w:val="en-US"/>
        </w:rPr>
        <w:t xml:space="preserve">, </w:t>
      </w:r>
      <w:proofErr w:type="spellStart"/>
      <w:r w:rsidR="00664BDD" w:rsidRPr="00664BDD">
        <w:rPr>
          <w:lang w:val="en-US"/>
        </w:rPr>
        <w:t>Findelengletscher</w:t>
      </w:r>
      <w:proofErr w:type="spellEnd"/>
      <w:r w:rsidR="005F3A91">
        <w:rPr>
          <w:lang w:val="en-US"/>
        </w:rPr>
        <w:t xml:space="preserve"> and </w:t>
      </w:r>
      <w:r w:rsidR="00135119">
        <w:rPr>
          <w:lang w:val="en-US"/>
        </w:rPr>
        <w:t xml:space="preserve">Glacier de la </w:t>
      </w:r>
      <w:proofErr w:type="spellStart"/>
      <w:r w:rsidR="005F3A91">
        <w:rPr>
          <w:lang w:val="en-US"/>
        </w:rPr>
        <w:t>Plaine</w:t>
      </w:r>
      <w:proofErr w:type="spellEnd"/>
      <w:r w:rsidR="005F3A91">
        <w:rPr>
          <w:lang w:val="en-US"/>
        </w:rPr>
        <w:t xml:space="preserve"> </w:t>
      </w:r>
      <w:proofErr w:type="spellStart"/>
      <w:r w:rsidR="005F3A91">
        <w:rPr>
          <w:lang w:val="en-US"/>
        </w:rPr>
        <w:t>Morte</w:t>
      </w:r>
      <w:proofErr w:type="spellEnd"/>
      <w:r w:rsidR="005F3A91">
        <w:rPr>
          <w:lang w:val="en-US"/>
        </w:rPr>
        <w:t xml:space="preserve"> </w:t>
      </w:r>
      <w:r w:rsidR="00664BDD" w:rsidRPr="00664BDD">
        <w:rPr>
          <w:lang w:val="en-US"/>
        </w:rPr>
        <w:t>in Switzerland</w:t>
      </w:r>
      <w:r w:rsidR="005F3A91">
        <w:rPr>
          <w:lang w:val="en-US"/>
        </w:rPr>
        <w:t xml:space="preserve"> with an additional setup</w:t>
      </w:r>
      <w:r w:rsidR="00C13C0F">
        <w:rPr>
          <w:lang w:val="en-US"/>
        </w:rPr>
        <w:t>:</w:t>
      </w:r>
      <w:r w:rsidR="00CD392D">
        <w:rPr>
          <w:lang w:val="en-US"/>
        </w:rPr>
        <w:t xml:space="preserve"> </w:t>
      </w:r>
      <w:r w:rsidR="005F3A91">
        <w:rPr>
          <w:lang w:val="en-US"/>
        </w:rPr>
        <w:t>at</w:t>
      </w:r>
      <w:r w:rsidR="00027E14">
        <w:rPr>
          <w:lang w:val="en-US"/>
        </w:rPr>
        <w:t>tached to</w:t>
      </w:r>
      <w:r w:rsidR="005F3A91">
        <w:rPr>
          <w:lang w:val="en-US"/>
        </w:rPr>
        <w:t xml:space="preserve"> each ablation stake, </w:t>
      </w:r>
      <w:r w:rsidR="00C13C0F">
        <w:rPr>
          <w:lang w:val="en-US"/>
        </w:rPr>
        <w:t>an</w:t>
      </w:r>
      <w:r w:rsidR="00304388">
        <w:rPr>
          <w:lang w:val="en-US"/>
        </w:rPr>
        <w:t xml:space="preserve">other </w:t>
      </w:r>
      <w:r w:rsidR="00C13C0F">
        <w:rPr>
          <w:lang w:val="en-US"/>
        </w:rPr>
        <w:t>aluminum</w:t>
      </w:r>
      <w:r w:rsidR="0017024E">
        <w:rPr>
          <w:lang w:val="en-US"/>
        </w:rPr>
        <w:t xml:space="preserve"> </w:t>
      </w:r>
      <w:r w:rsidR="00C13C0F">
        <w:rPr>
          <w:lang w:val="en-US"/>
        </w:rPr>
        <w:t xml:space="preserve">stake construction </w:t>
      </w:r>
      <w:r w:rsidR="0017024E">
        <w:rPr>
          <w:lang w:val="en-US"/>
        </w:rPr>
        <w:t xml:space="preserve">holds </w:t>
      </w:r>
      <w:r w:rsidR="008B2950">
        <w:rPr>
          <w:lang w:val="en-US"/>
        </w:rPr>
        <w:t xml:space="preserve">a </w:t>
      </w:r>
      <w:r w:rsidR="0017024E">
        <w:rPr>
          <w:lang w:val="en-US"/>
        </w:rPr>
        <w:t>solar-powered</w:t>
      </w:r>
      <w:r w:rsidR="00695B60">
        <w:rPr>
          <w:lang w:val="en-US"/>
        </w:rPr>
        <w:t xml:space="preserve"> </w:t>
      </w:r>
      <w:r w:rsidR="00C13C0F">
        <w:rPr>
          <w:lang w:val="en-US"/>
        </w:rPr>
        <w:t xml:space="preserve">camera </w:t>
      </w:r>
      <w:r w:rsidR="00B71B1D">
        <w:rPr>
          <w:lang w:val="en-US"/>
        </w:rPr>
        <w:t xml:space="preserve">at </w:t>
      </w:r>
      <w:r w:rsidR="0017024E">
        <w:rPr>
          <w:lang w:val="en-US"/>
        </w:rPr>
        <w:t>about 1m distance.</w:t>
      </w:r>
      <w:r w:rsidR="008B2950">
        <w:rPr>
          <w:lang w:val="en-US"/>
        </w:rPr>
        <w:t xml:space="preserve"> </w:t>
      </w:r>
      <w:r w:rsidR="00304388">
        <w:rPr>
          <w:lang w:val="en-US"/>
        </w:rPr>
        <w:t>As the ice surface melt</w:t>
      </w:r>
      <w:r w:rsidR="001C5A0A">
        <w:rPr>
          <w:lang w:val="en-US"/>
        </w:rPr>
        <w:t>s</w:t>
      </w:r>
      <w:r w:rsidR="00304388">
        <w:rPr>
          <w:lang w:val="en-US"/>
        </w:rPr>
        <w:t>, t</w:t>
      </w:r>
      <w:r w:rsidR="00E3062A">
        <w:rPr>
          <w:lang w:val="en-US"/>
        </w:rPr>
        <w:t xml:space="preserve">he </w:t>
      </w:r>
      <w:r w:rsidR="00664BDD">
        <w:rPr>
          <w:lang w:val="en-US"/>
        </w:rPr>
        <w:t xml:space="preserve">camera </w:t>
      </w:r>
      <w:r w:rsidR="00E3062A">
        <w:rPr>
          <w:lang w:val="en-US"/>
        </w:rPr>
        <w:t xml:space="preserve">slides down the </w:t>
      </w:r>
      <w:r w:rsidR="005F3A91">
        <w:rPr>
          <w:lang w:val="en-US"/>
        </w:rPr>
        <w:t xml:space="preserve">ablation </w:t>
      </w:r>
      <w:r w:rsidR="00E3062A">
        <w:rPr>
          <w:lang w:val="en-US"/>
        </w:rPr>
        <w:t>stake</w:t>
      </w:r>
      <w:r w:rsidR="00A1541B" w:rsidRPr="00A1541B">
        <w:rPr>
          <w:lang w:val="en-US"/>
        </w:rPr>
        <w:t>,</w:t>
      </w:r>
      <w:r w:rsidR="00E3062A">
        <w:rPr>
          <w:lang w:val="en-US"/>
        </w:rPr>
        <w:t xml:space="preserve"> </w:t>
      </w:r>
      <w:r w:rsidR="001C5A0A">
        <w:rPr>
          <w:lang w:val="en-US"/>
        </w:rPr>
        <w:t>takes</w:t>
      </w:r>
      <w:r w:rsidR="003F0C8F">
        <w:rPr>
          <w:lang w:val="en-US"/>
        </w:rPr>
        <w:t xml:space="preserve"> RGB </w:t>
      </w:r>
      <w:r w:rsidR="00304388">
        <w:rPr>
          <w:lang w:val="en-US"/>
        </w:rPr>
        <w:t>i</w:t>
      </w:r>
      <w:r w:rsidR="0017024E">
        <w:rPr>
          <w:lang w:val="en-US"/>
        </w:rPr>
        <w:t xml:space="preserve">mages </w:t>
      </w:r>
      <w:r w:rsidR="0029253B">
        <w:rPr>
          <w:lang w:val="en-US"/>
        </w:rPr>
        <w:t xml:space="preserve">of the bottom 50cm </w:t>
      </w:r>
      <w:r w:rsidR="0017024E">
        <w:rPr>
          <w:lang w:val="en-US"/>
        </w:rPr>
        <w:t xml:space="preserve">at </w:t>
      </w:r>
      <w:r w:rsidR="007F1D37">
        <w:rPr>
          <w:lang w:val="en-US"/>
        </w:rPr>
        <w:t xml:space="preserve">20min </w:t>
      </w:r>
      <w:r w:rsidR="0017024E">
        <w:rPr>
          <w:lang w:val="en-US"/>
        </w:rPr>
        <w:t>intervals</w:t>
      </w:r>
      <w:r w:rsidR="00A1541B">
        <w:rPr>
          <w:lang w:val="en-US"/>
        </w:rPr>
        <w:t xml:space="preserve">, and sends </w:t>
      </w:r>
      <w:r w:rsidR="0071075A">
        <w:rPr>
          <w:lang w:val="en-US"/>
        </w:rPr>
        <w:t xml:space="preserve">the </w:t>
      </w:r>
      <w:r w:rsidR="00027E14">
        <w:rPr>
          <w:lang w:val="en-US"/>
        </w:rPr>
        <w:t>images</w:t>
      </w:r>
      <w:r w:rsidR="00525BE9">
        <w:rPr>
          <w:lang w:val="en-US"/>
        </w:rPr>
        <w:t xml:space="preserve"> </w:t>
      </w:r>
      <w:r w:rsidR="0071075A">
        <w:rPr>
          <w:lang w:val="en-US"/>
        </w:rPr>
        <w:t xml:space="preserve">to a </w:t>
      </w:r>
      <w:r w:rsidR="00664BDD">
        <w:rPr>
          <w:lang w:val="en-US"/>
        </w:rPr>
        <w:t>server</w:t>
      </w:r>
      <w:r w:rsidR="0017024E">
        <w:rPr>
          <w:lang w:val="en-US"/>
        </w:rPr>
        <w:t>.</w:t>
      </w:r>
      <w:r w:rsidR="00FC356C">
        <w:rPr>
          <w:lang w:val="en-US"/>
        </w:rPr>
        <w:t xml:space="preserve"> </w:t>
      </w:r>
      <w:r w:rsidR="00182DFD">
        <w:rPr>
          <w:lang w:val="en-US"/>
        </w:rPr>
        <w:t xml:space="preserve">Colored tape markers </w:t>
      </w:r>
      <w:r w:rsidR="00695B60">
        <w:rPr>
          <w:lang w:val="en-US"/>
        </w:rPr>
        <w:t xml:space="preserve">of known </w:t>
      </w:r>
      <w:r w:rsidR="00730D98">
        <w:rPr>
          <w:lang w:val="en-US"/>
        </w:rPr>
        <w:t xml:space="preserve">width and </w:t>
      </w:r>
      <w:r w:rsidR="00EC0C33">
        <w:rPr>
          <w:lang w:val="en-US"/>
        </w:rPr>
        <w:t xml:space="preserve">spacing </w:t>
      </w:r>
      <w:r w:rsidR="0038658B">
        <w:rPr>
          <w:lang w:val="en-US"/>
        </w:rPr>
        <w:t xml:space="preserve">serve as a scale reference </w:t>
      </w:r>
      <w:r w:rsidR="00182DFD">
        <w:rPr>
          <w:lang w:val="en-US"/>
        </w:rPr>
        <w:t>on the stak</w:t>
      </w:r>
      <w:r w:rsidR="00EC0C33">
        <w:rPr>
          <w:lang w:val="en-US"/>
        </w:rPr>
        <w:t>e</w:t>
      </w:r>
      <w:r w:rsidR="00182DFD">
        <w:rPr>
          <w:lang w:val="en-US"/>
        </w:rPr>
        <w:t>.</w:t>
      </w:r>
      <w:r w:rsidR="00FC356C">
        <w:rPr>
          <w:lang w:val="en-US"/>
        </w:rPr>
        <w:t xml:space="preserve"> </w:t>
      </w:r>
      <w:r w:rsidR="00182DFD">
        <w:rPr>
          <w:lang w:val="en-US"/>
        </w:rPr>
        <w:t xml:space="preserve">The </w:t>
      </w:r>
      <w:r w:rsidR="00730D98">
        <w:rPr>
          <w:lang w:val="en-US"/>
        </w:rPr>
        <w:t xml:space="preserve">total </w:t>
      </w:r>
      <w:r w:rsidR="00182DFD">
        <w:rPr>
          <w:lang w:val="en-US"/>
        </w:rPr>
        <w:t xml:space="preserve">sequence of markers </w:t>
      </w:r>
      <w:r w:rsidR="00135119">
        <w:rPr>
          <w:lang w:val="en-US"/>
        </w:rPr>
        <w:t>using</w:t>
      </w:r>
      <w:r w:rsidR="00182DFD">
        <w:rPr>
          <w:lang w:val="en-US"/>
        </w:rPr>
        <w:t xml:space="preserve"> </w:t>
      </w:r>
      <w:r w:rsidR="00E742B5">
        <w:rPr>
          <w:lang w:val="en-US"/>
        </w:rPr>
        <w:t>eight</w:t>
      </w:r>
      <w:r w:rsidR="00182DFD">
        <w:rPr>
          <w:lang w:val="en-US"/>
        </w:rPr>
        <w:t xml:space="preserve"> different colors</w:t>
      </w:r>
      <w:r w:rsidR="00695B60">
        <w:rPr>
          <w:lang w:val="en-US"/>
        </w:rPr>
        <w:t xml:space="preserve"> </w:t>
      </w:r>
      <w:r w:rsidR="00182DFD">
        <w:rPr>
          <w:lang w:val="en-US"/>
        </w:rPr>
        <w:t xml:space="preserve">is shuffled to </w:t>
      </w:r>
      <w:r w:rsidR="00900444">
        <w:rPr>
          <w:lang w:val="en-US"/>
        </w:rPr>
        <w:t>allow for</w:t>
      </w:r>
      <w:r w:rsidR="00182DFD">
        <w:rPr>
          <w:lang w:val="en-US"/>
        </w:rPr>
        <w:t xml:space="preserve"> </w:t>
      </w:r>
      <w:r w:rsidR="00900444">
        <w:rPr>
          <w:lang w:val="en-US"/>
        </w:rPr>
        <w:t xml:space="preserve">a </w:t>
      </w:r>
      <w:r w:rsidR="00E3062A">
        <w:rPr>
          <w:lang w:val="en-US"/>
        </w:rPr>
        <w:t xml:space="preserve">unique </w:t>
      </w:r>
      <w:r w:rsidR="00182DFD">
        <w:rPr>
          <w:lang w:val="en-US"/>
        </w:rPr>
        <w:t>identification of sub-sequences</w:t>
      </w:r>
      <w:r w:rsidR="00730D98">
        <w:rPr>
          <w:lang w:val="en-US"/>
        </w:rPr>
        <w:t xml:space="preserve"> of four markers</w:t>
      </w:r>
      <w:r w:rsidR="00182DFD">
        <w:rPr>
          <w:lang w:val="en-US"/>
        </w:rPr>
        <w:t>.</w:t>
      </w:r>
    </w:p>
    <w:p w14:paraId="49CC6CB1" w14:textId="77777777" w:rsidR="00695B60" w:rsidRDefault="00695B60" w:rsidP="00182DFD">
      <w:pPr>
        <w:rPr>
          <w:lang w:val="en-US"/>
        </w:rPr>
      </w:pPr>
    </w:p>
    <w:p w14:paraId="0261D42D" w14:textId="36D65AC2" w:rsidR="00695B60" w:rsidRDefault="00541732" w:rsidP="004F72B7">
      <w:pPr>
        <w:rPr>
          <w:lang w:val="en-US"/>
        </w:rPr>
      </w:pPr>
      <w:r>
        <w:rPr>
          <w:lang w:val="en-US"/>
        </w:rPr>
        <w:t xml:space="preserve">By </w:t>
      </w:r>
      <w:r w:rsidR="005F3A91">
        <w:rPr>
          <w:lang w:val="en-US"/>
        </w:rPr>
        <w:t xml:space="preserve">means of </w:t>
      </w:r>
      <w:r w:rsidR="00E742B5">
        <w:rPr>
          <w:lang w:val="en-US"/>
        </w:rPr>
        <w:t>computer vision</w:t>
      </w:r>
      <w:r w:rsidR="00D15339">
        <w:rPr>
          <w:lang w:val="en-US"/>
        </w:rPr>
        <w:t xml:space="preserve">, the distance of the </w:t>
      </w:r>
      <w:r w:rsidR="005F3A91">
        <w:rPr>
          <w:lang w:val="en-US"/>
        </w:rPr>
        <w:t xml:space="preserve">ablation </w:t>
      </w:r>
      <w:r w:rsidR="00D15339">
        <w:rPr>
          <w:lang w:val="en-US"/>
        </w:rPr>
        <w:t>stake top from the ice surface is obtained automatically</w:t>
      </w:r>
      <w:r w:rsidR="00182DFD">
        <w:rPr>
          <w:lang w:val="en-US"/>
        </w:rPr>
        <w:t xml:space="preserve">: </w:t>
      </w:r>
      <w:r w:rsidR="00D15339">
        <w:rPr>
          <w:lang w:val="en-US"/>
        </w:rPr>
        <w:t>t</w:t>
      </w:r>
      <w:r w:rsidR="00182DFD">
        <w:rPr>
          <w:lang w:val="en-US"/>
        </w:rPr>
        <w:t>he stake is identified by finding co</w:t>
      </w:r>
      <w:r w:rsidR="00FC356C">
        <w:rPr>
          <w:lang w:val="en-US"/>
        </w:rPr>
        <w:t>l</w:t>
      </w:r>
      <w:r w:rsidR="00182DFD">
        <w:rPr>
          <w:lang w:val="en-US"/>
        </w:rPr>
        <w:t>linear points of high color saturation</w:t>
      </w:r>
      <w:r w:rsidR="00730D98">
        <w:rPr>
          <w:lang w:val="en-US"/>
        </w:rPr>
        <w:t xml:space="preserve"> on an image</w:t>
      </w:r>
      <w:r w:rsidR="00C162A4">
        <w:rPr>
          <w:lang w:val="en-US"/>
        </w:rPr>
        <w:t xml:space="preserve">, </w:t>
      </w:r>
      <w:proofErr w:type="gramStart"/>
      <w:r w:rsidR="00C162A4">
        <w:rPr>
          <w:lang w:val="en-US"/>
        </w:rPr>
        <w:t>i.e.</w:t>
      </w:r>
      <w:proofErr w:type="gramEnd"/>
      <w:r w:rsidR="00C162A4">
        <w:rPr>
          <w:lang w:val="en-US"/>
        </w:rPr>
        <w:t xml:space="preserve"> the tape markers.</w:t>
      </w:r>
      <w:r w:rsidR="00602BFD">
        <w:rPr>
          <w:lang w:val="en-US"/>
        </w:rPr>
        <w:t xml:space="preserve"> </w:t>
      </w:r>
      <w:r w:rsidR="00984E5F">
        <w:rPr>
          <w:lang w:val="en-US"/>
        </w:rPr>
        <w:t xml:space="preserve">The base point at the ice surface is given, because it </w:t>
      </w:r>
      <w:r w:rsidR="00FC356C">
        <w:rPr>
          <w:lang w:val="en-US"/>
        </w:rPr>
        <w:t>has a fixed relative position to the camera</w:t>
      </w:r>
      <w:r w:rsidR="00984E5F">
        <w:rPr>
          <w:lang w:val="en-US"/>
        </w:rPr>
        <w:t xml:space="preserve">. </w:t>
      </w:r>
      <w:r w:rsidR="00805701">
        <w:rPr>
          <w:lang w:val="en-US"/>
        </w:rPr>
        <w:t>I</w:t>
      </w:r>
      <w:r w:rsidR="008A1636">
        <w:rPr>
          <w:lang w:val="en-US"/>
        </w:rPr>
        <w:t xml:space="preserve">ndividual </w:t>
      </w:r>
      <w:r w:rsidR="00C162A4">
        <w:rPr>
          <w:lang w:val="en-US"/>
        </w:rPr>
        <w:t>marker</w:t>
      </w:r>
      <w:r w:rsidR="00D3303F">
        <w:rPr>
          <w:lang w:val="en-US"/>
        </w:rPr>
        <w:t>s</w:t>
      </w:r>
      <w:r w:rsidR="00C162A4">
        <w:rPr>
          <w:lang w:val="en-US"/>
        </w:rPr>
        <w:t xml:space="preserve"> are identified by their color</w:t>
      </w:r>
      <w:r w:rsidR="008A1636">
        <w:rPr>
          <w:lang w:val="en-US"/>
        </w:rPr>
        <w:t>,</w:t>
      </w:r>
      <w:r w:rsidR="00C162A4">
        <w:rPr>
          <w:lang w:val="en-US"/>
        </w:rPr>
        <w:t xml:space="preserve"> </w:t>
      </w:r>
      <w:r w:rsidR="009D4E34">
        <w:rPr>
          <w:lang w:val="en-US"/>
        </w:rPr>
        <w:t>while</w:t>
      </w:r>
      <w:r w:rsidR="00C162A4">
        <w:rPr>
          <w:lang w:val="en-US"/>
        </w:rPr>
        <w:t xml:space="preserve"> the </w:t>
      </w:r>
      <w:r w:rsidR="00805701">
        <w:rPr>
          <w:lang w:val="en-US"/>
        </w:rPr>
        <w:t>color sub-</w:t>
      </w:r>
      <w:r w:rsidR="00C162A4">
        <w:rPr>
          <w:lang w:val="en-US"/>
        </w:rPr>
        <w:t>sequence</w:t>
      </w:r>
      <w:r w:rsidR="00805701">
        <w:rPr>
          <w:lang w:val="en-US"/>
        </w:rPr>
        <w:t>s</w:t>
      </w:r>
      <w:r w:rsidR="00C162A4">
        <w:rPr>
          <w:lang w:val="en-US"/>
        </w:rPr>
        <w:t xml:space="preserve"> provide the</w:t>
      </w:r>
      <w:r w:rsidR="005F3A91">
        <w:rPr>
          <w:lang w:val="en-US"/>
        </w:rPr>
        <w:t xml:space="preserve"> </w:t>
      </w:r>
      <w:r w:rsidR="00730D98">
        <w:rPr>
          <w:lang w:val="en-US"/>
        </w:rPr>
        <w:t>total</w:t>
      </w:r>
      <w:r w:rsidR="00C162A4">
        <w:rPr>
          <w:lang w:val="en-US"/>
        </w:rPr>
        <w:t xml:space="preserve"> position on the stake. A </w:t>
      </w:r>
      <w:r w:rsidR="00135119">
        <w:rPr>
          <w:lang w:val="en-US"/>
        </w:rPr>
        <w:t xml:space="preserve">pixel-to-metric </w:t>
      </w:r>
      <w:r w:rsidR="00C162A4">
        <w:rPr>
          <w:lang w:val="en-US"/>
        </w:rPr>
        <w:t xml:space="preserve">scale is </w:t>
      </w:r>
      <w:r w:rsidR="00730D98">
        <w:rPr>
          <w:lang w:val="en-US"/>
        </w:rPr>
        <w:t xml:space="preserve">calculated </w:t>
      </w:r>
      <w:r w:rsidR="00C162A4">
        <w:rPr>
          <w:lang w:val="en-US"/>
        </w:rPr>
        <w:t>for each image</w:t>
      </w:r>
      <w:r w:rsidR="00474494">
        <w:rPr>
          <w:lang w:val="en-US"/>
        </w:rPr>
        <w:t xml:space="preserve"> </w:t>
      </w:r>
      <w:r w:rsidR="00CB02F4">
        <w:rPr>
          <w:lang w:val="en-US"/>
        </w:rPr>
        <w:t>from</w:t>
      </w:r>
      <w:r w:rsidR="00C162A4">
        <w:rPr>
          <w:lang w:val="en-US"/>
        </w:rPr>
        <w:t xml:space="preserve"> the known </w:t>
      </w:r>
      <w:r w:rsidR="007F1D37">
        <w:rPr>
          <w:lang w:val="en-US"/>
        </w:rPr>
        <w:t xml:space="preserve">marker </w:t>
      </w:r>
      <w:r w:rsidR="00C162A4">
        <w:rPr>
          <w:lang w:val="en-US"/>
        </w:rPr>
        <w:t>tape width and spacing</w:t>
      </w:r>
      <w:r w:rsidR="005F3A91">
        <w:rPr>
          <w:lang w:val="en-US"/>
        </w:rPr>
        <w:t>, which</w:t>
      </w:r>
      <w:r w:rsidR="00C162A4">
        <w:rPr>
          <w:lang w:val="en-US"/>
        </w:rPr>
        <w:t xml:space="preserve"> </w:t>
      </w:r>
      <w:r w:rsidR="005F3A91">
        <w:rPr>
          <w:lang w:val="en-US"/>
        </w:rPr>
        <w:t xml:space="preserve">also </w:t>
      </w:r>
      <w:r w:rsidR="00474494">
        <w:rPr>
          <w:lang w:val="en-US"/>
        </w:rPr>
        <w:t>accounts for</w:t>
      </w:r>
      <w:r w:rsidR="00C162A4">
        <w:rPr>
          <w:lang w:val="en-US"/>
        </w:rPr>
        <w:t xml:space="preserve"> the perspective skew</w:t>
      </w:r>
      <w:r w:rsidR="005F3A91">
        <w:rPr>
          <w:lang w:val="en-US"/>
        </w:rPr>
        <w:t>ness</w:t>
      </w:r>
      <w:r w:rsidR="00C162A4">
        <w:rPr>
          <w:lang w:val="en-US"/>
        </w:rPr>
        <w:t xml:space="preserve"> of the stake</w:t>
      </w:r>
      <w:r w:rsidR="009D4E34">
        <w:rPr>
          <w:lang w:val="en-US"/>
        </w:rPr>
        <w:t>.</w:t>
      </w:r>
      <w:r w:rsidR="00F54BFF">
        <w:rPr>
          <w:lang w:val="en-US"/>
        </w:rPr>
        <w:t xml:space="preserve"> </w:t>
      </w:r>
      <w:r w:rsidR="009D4E34">
        <w:rPr>
          <w:lang w:val="en-US"/>
        </w:rPr>
        <w:t xml:space="preserve">A </w:t>
      </w:r>
      <w:r w:rsidR="003F0C8F">
        <w:rPr>
          <w:lang w:val="en-US"/>
        </w:rPr>
        <w:t>reading</w:t>
      </w:r>
      <w:r w:rsidR="00A1541B">
        <w:rPr>
          <w:lang w:val="en-US"/>
        </w:rPr>
        <w:t xml:space="preserve"> </w:t>
      </w:r>
      <w:r w:rsidR="009D4E34">
        <w:rPr>
          <w:lang w:val="en-US"/>
        </w:rPr>
        <w:t xml:space="preserve">uncertainty estimate of </w:t>
      </w:r>
      <w:r w:rsidR="007D1181">
        <w:rPr>
          <w:lang w:val="en-US"/>
        </w:rPr>
        <w:t>2mm</w:t>
      </w:r>
      <w:r w:rsidR="00A1541B">
        <w:rPr>
          <w:lang w:val="en-US"/>
        </w:rPr>
        <w:t xml:space="preserve"> ice thickness</w:t>
      </w:r>
      <w:r w:rsidR="007D1181">
        <w:rPr>
          <w:lang w:val="en-US"/>
        </w:rPr>
        <w:t xml:space="preserve"> is derived from </w:t>
      </w:r>
      <w:r w:rsidR="001C5A0A" w:rsidRPr="001C5A0A">
        <w:rPr>
          <w:lang w:val="en-US"/>
          <w:rPrChange w:id="0" w:author="Johannes Landmann" w:date="2021-01-10T16:33:00Z">
            <w:rPr>
              <w:lang w:val="de-CH"/>
            </w:rPr>
          </w:rPrChange>
        </w:rPr>
        <w:t xml:space="preserve">noise in the scale </w:t>
      </w:r>
      <w:r w:rsidR="003F0C8F" w:rsidRPr="003F0C8F">
        <w:rPr>
          <w:lang w:val="en-US"/>
        </w:rPr>
        <w:t>calculation</w:t>
      </w:r>
      <w:r w:rsidR="00A1541B">
        <w:rPr>
          <w:lang w:val="en-US"/>
        </w:rPr>
        <w:t xml:space="preserve">. </w:t>
      </w:r>
      <w:r w:rsidR="00805701">
        <w:rPr>
          <w:lang w:val="en-US"/>
        </w:rPr>
        <w:t>This estimate</w:t>
      </w:r>
      <w:r w:rsidR="00A1541B">
        <w:rPr>
          <w:lang w:val="en-US"/>
        </w:rPr>
        <w:t xml:space="preserve"> </w:t>
      </w:r>
      <w:r w:rsidR="00CB02F4">
        <w:rPr>
          <w:lang w:val="en-US"/>
        </w:rPr>
        <w:t>includes</w:t>
      </w:r>
      <w:r w:rsidR="007D1181">
        <w:rPr>
          <w:lang w:val="en-US"/>
        </w:rPr>
        <w:t xml:space="preserve"> the quality of the detected marker bounds, image pixel size and the </w:t>
      </w:r>
      <w:r w:rsidR="00622054">
        <w:rPr>
          <w:lang w:val="en-US"/>
        </w:rPr>
        <w:t xml:space="preserve">precision of the </w:t>
      </w:r>
      <w:r w:rsidR="007F1D37">
        <w:rPr>
          <w:lang w:val="en-US"/>
        </w:rPr>
        <w:t xml:space="preserve">actual </w:t>
      </w:r>
      <w:r w:rsidR="00622054">
        <w:rPr>
          <w:lang w:val="en-US"/>
        </w:rPr>
        <w:t>marker</w:t>
      </w:r>
      <w:r w:rsidR="00F829B0">
        <w:rPr>
          <w:lang w:val="en-US"/>
        </w:rPr>
        <w:t xml:space="preserve"> </w:t>
      </w:r>
      <w:r w:rsidR="00622054">
        <w:rPr>
          <w:lang w:val="en-US"/>
        </w:rPr>
        <w:t>positions</w:t>
      </w:r>
      <w:r w:rsidR="001C5A0A">
        <w:rPr>
          <w:lang w:val="en-US"/>
        </w:rPr>
        <w:t xml:space="preserve"> as error sources</w:t>
      </w:r>
      <w:r w:rsidR="00622054">
        <w:rPr>
          <w:lang w:val="en-US"/>
        </w:rPr>
        <w:t>.</w:t>
      </w:r>
      <w:r w:rsidR="00CB02F4">
        <w:rPr>
          <w:lang w:val="en-US"/>
        </w:rPr>
        <w:t xml:space="preserve"> </w:t>
      </w:r>
      <w:r w:rsidR="00D07DD9">
        <w:rPr>
          <w:lang w:val="en-US"/>
        </w:rPr>
        <w:t>Images with bad weather conditions are rejected by the processing.</w:t>
      </w:r>
    </w:p>
    <w:p w14:paraId="15F48CBF" w14:textId="77777777" w:rsidR="00695B60" w:rsidRDefault="00695B60" w:rsidP="004F72B7">
      <w:pPr>
        <w:rPr>
          <w:lang w:val="en-US"/>
        </w:rPr>
      </w:pPr>
    </w:p>
    <w:p w14:paraId="7207DAE8" w14:textId="5A4CEEFC" w:rsidR="00B71B1D" w:rsidRPr="00984E5F" w:rsidRDefault="00D07DD9" w:rsidP="004F72B7">
      <w:pPr>
        <w:rPr>
          <w:color w:val="000000" w:themeColor="text1"/>
          <w:lang w:val="en-US"/>
        </w:rPr>
      </w:pPr>
      <w:r>
        <w:rPr>
          <w:lang w:val="en-US"/>
        </w:rPr>
        <w:t>T</w:t>
      </w:r>
      <w:r w:rsidR="00541732">
        <w:rPr>
          <w:lang w:val="en-US"/>
        </w:rPr>
        <w:t xml:space="preserve">he </w:t>
      </w:r>
      <w:r w:rsidR="00304388">
        <w:rPr>
          <w:lang w:val="en-US"/>
        </w:rPr>
        <w:t xml:space="preserve">so-obtained </w:t>
      </w:r>
      <w:r w:rsidR="00A1541B">
        <w:rPr>
          <w:lang w:val="en-US"/>
        </w:rPr>
        <w:t>ice melt</w:t>
      </w:r>
      <w:r w:rsidR="00304388">
        <w:rPr>
          <w:lang w:val="en-US"/>
        </w:rPr>
        <w:t xml:space="preserve"> </w:t>
      </w:r>
      <w:r w:rsidR="00541732">
        <w:rPr>
          <w:lang w:val="en-US"/>
        </w:rPr>
        <w:t xml:space="preserve">time series </w:t>
      </w:r>
      <w:r w:rsidR="00805701">
        <w:rPr>
          <w:lang w:val="en-US"/>
        </w:rPr>
        <w:t>between</w:t>
      </w:r>
      <w:r>
        <w:rPr>
          <w:lang w:val="en-US"/>
        </w:rPr>
        <w:t xml:space="preserve"> </w:t>
      </w:r>
      <w:r w:rsidR="00304388">
        <w:rPr>
          <w:lang w:val="en-US"/>
        </w:rPr>
        <w:t>subsequent</w:t>
      </w:r>
      <w:r>
        <w:rPr>
          <w:lang w:val="en-US"/>
        </w:rPr>
        <w:t xml:space="preserve"> image</w:t>
      </w:r>
      <w:r w:rsidR="00474494">
        <w:rPr>
          <w:lang w:val="en-US"/>
        </w:rPr>
        <w:t xml:space="preserve"> pair</w:t>
      </w:r>
      <w:r>
        <w:rPr>
          <w:lang w:val="en-US"/>
        </w:rPr>
        <w:t xml:space="preserve">s </w:t>
      </w:r>
      <w:r w:rsidR="00541732">
        <w:rPr>
          <w:lang w:val="en-US"/>
        </w:rPr>
        <w:t>is</w:t>
      </w:r>
      <w:r>
        <w:rPr>
          <w:lang w:val="en-US"/>
        </w:rPr>
        <w:t xml:space="preserve"> aggregated to daily </w:t>
      </w:r>
      <w:r w:rsidR="00AE7D16">
        <w:rPr>
          <w:lang w:val="en-US"/>
        </w:rPr>
        <w:t xml:space="preserve">values. </w:t>
      </w:r>
      <w:r w:rsidR="00607FCC">
        <w:rPr>
          <w:lang w:val="en-US"/>
        </w:rPr>
        <w:t xml:space="preserve">The results </w:t>
      </w:r>
      <w:r w:rsidR="00350FB7">
        <w:rPr>
          <w:lang w:val="en-US"/>
        </w:rPr>
        <w:t>show</w:t>
      </w:r>
      <w:r w:rsidR="00607FCC">
        <w:rPr>
          <w:lang w:val="en-US"/>
        </w:rPr>
        <w:t xml:space="preserve"> good agreement</w:t>
      </w:r>
      <w:r w:rsidR="00541732">
        <w:rPr>
          <w:lang w:val="en-US"/>
        </w:rPr>
        <w:t xml:space="preserve"> with </w:t>
      </w:r>
      <w:r w:rsidR="00607FCC">
        <w:rPr>
          <w:lang w:val="en-US"/>
        </w:rPr>
        <w:t xml:space="preserve">manual </w:t>
      </w:r>
      <w:r w:rsidR="001C5A0A">
        <w:rPr>
          <w:lang w:val="en-US"/>
        </w:rPr>
        <w:t>readings</w:t>
      </w:r>
      <w:r w:rsidR="00607FCC">
        <w:rPr>
          <w:lang w:val="en-US"/>
        </w:rPr>
        <w:t xml:space="preserve">. </w:t>
      </w:r>
      <w:r w:rsidR="00304388">
        <w:rPr>
          <w:lang w:val="en-US"/>
        </w:rPr>
        <w:t xml:space="preserve">In addition to the </w:t>
      </w:r>
      <w:r w:rsidR="00805701">
        <w:rPr>
          <w:lang w:val="en-US"/>
        </w:rPr>
        <w:t>suggested image processing</w:t>
      </w:r>
      <w:r w:rsidR="00607FCC">
        <w:rPr>
          <w:lang w:val="en-US"/>
        </w:rPr>
        <w:t xml:space="preserve">, we </w:t>
      </w:r>
      <w:r w:rsidR="00607FCC" w:rsidRPr="00607FCC">
        <w:rPr>
          <w:color w:val="000000" w:themeColor="text1"/>
          <w:lang w:val="en-US"/>
        </w:rPr>
        <w:t xml:space="preserve">discuss </w:t>
      </w:r>
      <w:r w:rsidR="00541732" w:rsidRPr="00607FCC">
        <w:rPr>
          <w:color w:val="000000" w:themeColor="text1"/>
          <w:lang w:val="en-US"/>
        </w:rPr>
        <w:t xml:space="preserve">two </w:t>
      </w:r>
      <w:r w:rsidR="00D3303F" w:rsidRPr="00607FCC">
        <w:rPr>
          <w:color w:val="000000" w:themeColor="text1"/>
          <w:lang w:val="en-US"/>
        </w:rPr>
        <w:t xml:space="preserve">alternative </w:t>
      </w:r>
      <w:r w:rsidR="00607FCC" w:rsidRPr="00607FCC">
        <w:rPr>
          <w:color w:val="000000" w:themeColor="text1"/>
          <w:lang w:val="en-US"/>
        </w:rPr>
        <w:t>approaches</w:t>
      </w:r>
      <w:r w:rsidR="001C5A0A">
        <w:rPr>
          <w:color w:val="000000" w:themeColor="text1"/>
          <w:lang w:val="en-US"/>
        </w:rPr>
        <w:t>: b</w:t>
      </w:r>
      <w:r w:rsidR="0031189B">
        <w:rPr>
          <w:color w:val="000000" w:themeColor="text1"/>
          <w:lang w:val="en-US"/>
        </w:rPr>
        <w:t xml:space="preserve">y detecting tape markers through </w:t>
      </w:r>
      <w:r w:rsidR="001C5A0A">
        <w:rPr>
          <w:color w:val="000000" w:themeColor="text1"/>
          <w:lang w:val="en-US"/>
        </w:rPr>
        <w:t xml:space="preserve">a </w:t>
      </w:r>
      <w:r w:rsidR="0031189B">
        <w:rPr>
          <w:color w:val="000000" w:themeColor="text1"/>
          <w:lang w:val="en-US"/>
        </w:rPr>
        <w:t xml:space="preserve">template matching and tracking their location on </w:t>
      </w:r>
      <w:r w:rsidR="0031189B">
        <w:rPr>
          <w:color w:val="000000" w:themeColor="text1"/>
          <w:lang w:val="en-US"/>
        </w:rPr>
        <w:lastRenderedPageBreak/>
        <w:t>the images over time</w:t>
      </w:r>
      <w:r w:rsidR="001C5A0A">
        <w:rPr>
          <w:color w:val="000000" w:themeColor="text1"/>
          <w:lang w:val="en-US"/>
        </w:rPr>
        <w:t>,</w:t>
      </w:r>
      <w:r w:rsidR="0031189B">
        <w:rPr>
          <w:color w:val="000000" w:themeColor="text1"/>
          <w:lang w:val="en-US"/>
        </w:rPr>
        <w:t xml:space="preserve"> the</w:t>
      </w:r>
      <w:r w:rsidR="00135119">
        <w:rPr>
          <w:color w:val="000000" w:themeColor="text1"/>
          <w:lang w:val="en-US"/>
        </w:rPr>
        <w:t xml:space="preserve"> alternatives</w:t>
      </w:r>
      <w:r w:rsidR="0031189B">
        <w:rPr>
          <w:color w:val="000000" w:themeColor="text1"/>
          <w:lang w:val="en-US"/>
        </w:rPr>
        <w:t xml:space="preserve"> avoid the reconstruction of the stake top </w:t>
      </w:r>
      <w:r w:rsidR="001C5A0A">
        <w:rPr>
          <w:color w:val="000000" w:themeColor="text1"/>
          <w:lang w:val="en-US"/>
        </w:rPr>
        <w:t xml:space="preserve">position </w:t>
      </w:r>
      <w:r w:rsidR="0031189B">
        <w:rPr>
          <w:color w:val="000000" w:themeColor="text1"/>
          <w:lang w:val="en-US"/>
        </w:rPr>
        <w:t>while being more sensitive to longer data gaps.</w:t>
      </w:r>
      <w:r w:rsidR="00695B60">
        <w:rPr>
          <w:color w:val="000000" w:themeColor="text1"/>
          <w:lang w:val="en-US"/>
        </w:rPr>
        <w:t xml:space="preserve"> </w:t>
      </w:r>
      <w:r w:rsidR="008E09BD" w:rsidRPr="00607FCC">
        <w:rPr>
          <w:color w:val="000000" w:themeColor="text1"/>
          <w:lang w:val="en-US"/>
        </w:rPr>
        <w:t xml:space="preserve">We </w:t>
      </w:r>
      <w:r w:rsidR="00607FCC">
        <w:rPr>
          <w:color w:val="000000" w:themeColor="text1"/>
          <w:lang w:val="en-US"/>
        </w:rPr>
        <w:t>conclude</w:t>
      </w:r>
      <w:r w:rsidR="008E09BD" w:rsidRPr="00607FCC">
        <w:rPr>
          <w:color w:val="000000" w:themeColor="text1"/>
          <w:lang w:val="en-US"/>
        </w:rPr>
        <w:t xml:space="preserve"> that </w:t>
      </w:r>
      <w:r w:rsidR="00607FCC">
        <w:rPr>
          <w:color w:val="000000" w:themeColor="text1"/>
          <w:lang w:val="en-US"/>
        </w:rPr>
        <w:t>the presented setup is well-suited to automatically and remotely determine real</w:t>
      </w:r>
      <w:r w:rsidR="00E742B5">
        <w:rPr>
          <w:color w:val="000000" w:themeColor="text1"/>
          <w:lang w:val="en-US"/>
        </w:rPr>
        <w:t>-</w:t>
      </w:r>
      <w:r w:rsidR="00607FCC">
        <w:rPr>
          <w:color w:val="000000" w:themeColor="text1"/>
          <w:lang w:val="en-US"/>
        </w:rPr>
        <w:t xml:space="preserve">time ablation rates </w:t>
      </w:r>
      <w:r w:rsidR="00F120C0">
        <w:rPr>
          <w:color w:val="000000" w:themeColor="text1"/>
          <w:lang w:val="en-US"/>
        </w:rPr>
        <w:t xml:space="preserve">with </w:t>
      </w:r>
      <w:r w:rsidR="00607FCC">
        <w:rPr>
          <w:color w:val="000000" w:themeColor="text1"/>
          <w:lang w:val="en-US"/>
        </w:rPr>
        <w:t xml:space="preserve">low </w:t>
      </w:r>
      <w:r w:rsidR="00F120C0">
        <w:rPr>
          <w:color w:val="000000" w:themeColor="text1"/>
          <w:lang w:val="en-US"/>
        </w:rPr>
        <w:t>effort</w:t>
      </w:r>
      <w:r w:rsidR="00607FCC">
        <w:rPr>
          <w:color w:val="000000" w:themeColor="text1"/>
          <w:lang w:val="en-US"/>
        </w:rPr>
        <w:t>.</w:t>
      </w:r>
      <w:r w:rsidR="008A47C3">
        <w:rPr>
          <w:color w:val="000000" w:themeColor="text1"/>
          <w:lang w:val="en-US"/>
        </w:rPr>
        <w:t xml:space="preserve"> The program code will be made available upon completion</w:t>
      </w:r>
      <w:r w:rsidR="00C7323C">
        <w:rPr>
          <w:color w:val="000000" w:themeColor="text1"/>
          <w:lang w:val="en-US"/>
        </w:rPr>
        <w:t xml:space="preserve"> and, until then, upon request</w:t>
      </w:r>
      <w:r w:rsidR="008A47C3">
        <w:rPr>
          <w:color w:val="000000" w:themeColor="text1"/>
          <w:lang w:val="en-US"/>
        </w:rPr>
        <w:t>.</w:t>
      </w:r>
    </w:p>
    <w:sectPr w:rsidR="00B71B1D" w:rsidRPr="00984E5F" w:rsidSect="00EE38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annes Landmann">
    <w15:presenceInfo w15:providerId="None" w15:userId="Johannes Land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B7"/>
    <w:rsid w:val="0000353F"/>
    <w:rsid w:val="00027E14"/>
    <w:rsid w:val="00042E02"/>
    <w:rsid w:val="00052680"/>
    <w:rsid w:val="00084A25"/>
    <w:rsid w:val="000A0900"/>
    <w:rsid w:val="001012EB"/>
    <w:rsid w:val="00135119"/>
    <w:rsid w:val="001439BE"/>
    <w:rsid w:val="0017024E"/>
    <w:rsid w:val="0017498F"/>
    <w:rsid w:val="00182DFD"/>
    <w:rsid w:val="00185E2B"/>
    <w:rsid w:val="001A01FA"/>
    <w:rsid w:val="001B46EE"/>
    <w:rsid w:val="001C5A0A"/>
    <w:rsid w:val="00262018"/>
    <w:rsid w:val="00275A2D"/>
    <w:rsid w:val="0029253B"/>
    <w:rsid w:val="002E0B75"/>
    <w:rsid w:val="002F391D"/>
    <w:rsid w:val="00304388"/>
    <w:rsid w:val="0031189B"/>
    <w:rsid w:val="003345D2"/>
    <w:rsid w:val="00346948"/>
    <w:rsid w:val="00350FB7"/>
    <w:rsid w:val="0038658B"/>
    <w:rsid w:val="003F0C8F"/>
    <w:rsid w:val="003F4CB5"/>
    <w:rsid w:val="00470C7F"/>
    <w:rsid w:val="00474494"/>
    <w:rsid w:val="004F0659"/>
    <w:rsid w:val="004F72B7"/>
    <w:rsid w:val="00525BE9"/>
    <w:rsid w:val="00541732"/>
    <w:rsid w:val="0054380E"/>
    <w:rsid w:val="0054582F"/>
    <w:rsid w:val="005B4E5B"/>
    <w:rsid w:val="005D579D"/>
    <w:rsid w:val="005F3A91"/>
    <w:rsid w:val="00602BFD"/>
    <w:rsid w:val="0060350C"/>
    <w:rsid w:val="00607FCC"/>
    <w:rsid w:val="00622054"/>
    <w:rsid w:val="00633ED9"/>
    <w:rsid w:val="0065298E"/>
    <w:rsid w:val="00664BDD"/>
    <w:rsid w:val="0068173E"/>
    <w:rsid w:val="00692DF4"/>
    <w:rsid w:val="00695B60"/>
    <w:rsid w:val="006D6049"/>
    <w:rsid w:val="0071075A"/>
    <w:rsid w:val="00730D98"/>
    <w:rsid w:val="007A04DA"/>
    <w:rsid w:val="007B21D5"/>
    <w:rsid w:val="007D1181"/>
    <w:rsid w:val="007F1D37"/>
    <w:rsid w:val="00805701"/>
    <w:rsid w:val="00832003"/>
    <w:rsid w:val="0088189B"/>
    <w:rsid w:val="00881944"/>
    <w:rsid w:val="008A1636"/>
    <w:rsid w:val="008A36A3"/>
    <w:rsid w:val="008A47C3"/>
    <w:rsid w:val="008B2950"/>
    <w:rsid w:val="008E09BD"/>
    <w:rsid w:val="00900444"/>
    <w:rsid w:val="009172F1"/>
    <w:rsid w:val="00934AFC"/>
    <w:rsid w:val="00971497"/>
    <w:rsid w:val="00975A51"/>
    <w:rsid w:val="00980195"/>
    <w:rsid w:val="00984E5F"/>
    <w:rsid w:val="009C0734"/>
    <w:rsid w:val="009D4E34"/>
    <w:rsid w:val="00A008AA"/>
    <w:rsid w:val="00A1541B"/>
    <w:rsid w:val="00A742A2"/>
    <w:rsid w:val="00AE7D16"/>
    <w:rsid w:val="00B22B35"/>
    <w:rsid w:val="00B36AD4"/>
    <w:rsid w:val="00B42B74"/>
    <w:rsid w:val="00B71B1D"/>
    <w:rsid w:val="00BC4875"/>
    <w:rsid w:val="00BC662A"/>
    <w:rsid w:val="00C120B1"/>
    <w:rsid w:val="00C12227"/>
    <w:rsid w:val="00C13C0F"/>
    <w:rsid w:val="00C162A4"/>
    <w:rsid w:val="00C351B7"/>
    <w:rsid w:val="00C4741B"/>
    <w:rsid w:val="00C7323C"/>
    <w:rsid w:val="00CB02F4"/>
    <w:rsid w:val="00CD392D"/>
    <w:rsid w:val="00D07DD9"/>
    <w:rsid w:val="00D15339"/>
    <w:rsid w:val="00D3303F"/>
    <w:rsid w:val="00E3062A"/>
    <w:rsid w:val="00E44EF3"/>
    <w:rsid w:val="00E742B5"/>
    <w:rsid w:val="00E76C59"/>
    <w:rsid w:val="00EC0C33"/>
    <w:rsid w:val="00EE3898"/>
    <w:rsid w:val="00F120C0"/>
    <w:rsid w:val="00F3336D"/>
    <w:rsid w:val="00F54BFF"/>
    <w:rsid w:val="00F76E45"/>
    <w:rsid w:val="00F829B0"/>
    <w:rsid w:val="00FC356C"/>
    <w:rsid w:val="00FF08F2"/>
    <w:rsid w:val="00FF17CD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480F"/>
  <w15:docId w15:val="{1678EB7F-08AA-154D-AAD3-F5F304EC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02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7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72B7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024E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D57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579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57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57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579D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5D57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200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2003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8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511C56-120A-4563-8112-F37F9E4A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Sold</dc:creator>
  <cp:keywords/>
  <dc:description/>
  <cp:lastModifiedBy>Leo Sold</cp:lastModifiedBy>
  <cp:revision>2</cp:revision>
  <dcterms:created xsi:type="dcterms:W3CDTF">2021-01-11T22:32:00Z</dcterms:created>
  <dcterms:modified xsi:type="dcterms:W3CDTF">2021-01-11T22:32:00Z</dcterms:modified>
</cp:coreProperties>
</file>