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61D1" w:rsidRPr="00923E6C" w:rsidRDefault="00F90FE1" w:rsidP="00923E6C">
      <w:pPr>
        <w:jc w:val="center"/>
        <w:rPr>
          <w:b/>
          <w:bCs/>
          <w:sz w:val="32"/>
          <w:szCs w:val="32"/>
        </w:rPr>
      </w:pPr>
      <w:r w:rsidRPr="00923E6C">
        <w:rPr>
          <w:b/>
          <w:bCs/>
          <w:sz w:val="32"/>
          <w:szCs w:val="32"/>
        </w:rPr>
        <w:t xml:space="preserve">Teste Técnico – Software </w:t>
      </w:r>
      <w:proofErr w:type="spellStart"/>
      <w:r w:rsidRPr="00923E6C">
        <w:rPr>
          <w:b/>
          <w:bCs/>
          <w:sz w:val="32"/>
          <w:szCs w:val="32"/>
        </w:rPr>
        <w:t>Developer</w:t>
      </w:r>
      <w:proofErr w:type="spellEnd"/>
      <w:r w:rsidRPr="00923E6C">
        <w:rPr>
          <w:b/>
          <w:bCs/>
          <w:sz w:val="32"/>
          <w:szCs w:val="32"/>
        </w:rPr>
        <w:t xml:space="preserve"> </w:t>
      </w:r>
      <w:proofErr w:type="spellStart"/>
      <w:r w:rsidRPr="00923E6C">
        <w:rPr>
          <w:b/>
          <w:bCs/>
          <w:sz w:val="32"/>
          <w:szCs w:val="32"/>
        </w:rPr>
        <w:t>Intern</w:t>
      </w:r>
      <w:proofErr w:type="spellEnd"/>
    </w:p>
    <w:p w:rsidR="00F90FE1" w:rsidRDefault="00F90FE1"/>
    <w:p w:rsidR="00940FC9" w:rsidRPr="005A76AA" w:rsidRDefault="00940FC9">
      <w:pPr>
        <w:rPr>
          <w:sz w:val="20"/>
          <w:szCs w:val="20"/>
        </w:rPr>
      </w:pPr>
      <w:r w:rsidRPr="005A76AA">
        <w:rPr>
          <w:sz w:val="20"/>
          <w:szCs w:val="20"/>
        </w:rPr>
        <w:t xml:space="preserve">Para iniciar um novo pedido, basta clicar no botão </w:t>
      </w:r>
      <w:r w:rsidRPr="005A76AA">
        <w:rPr>
          <w:b/>
          <w:bCs/>
          <w:sz w:val="20"/>
          <w:szCs w:val="20"/>
        </w:rPr>
        <w:t xml:space="preserve">“New </w:t>
      </w:r>
      <w:proofErr w:type="spellStart"/>
      <w:r w:rsidRPr="005A76AA">
        <w:rPr>
          <w:b/>
          <w:bCs/>
          <w:sz w:val="20"/>
          <w:szCs w:val="20"/>
        </w:rPr>
        <w:t>Order</w:t>
      </w:r>
      <w:proofErr w:type="spellEnd"/>
      <w:r w:rsidRPr="005A76AA">
        <w:rPr>
          <w:b/>
          <w:bCs/>
          <w:sz w:val="20"/>
          <w:szCs w:val="20"/>
        </w:rPr>
        <w:t>”</w:t>
      </w:r>
      <w:r w:rsidRPr="005A76AA">
        <w:rPr>
          <w:sz w:val="20"/>
          <w:szCs w:val="20"/>
        </w:rPr>
        <w:t xml:space="preserve">, que irá liberar a opção </w:t>
      </w:r>
      <w:r w:rsidRPr="005A76AA">
        <w:rPr>
          <w:b/>
          <w:bCs/>
          <w:sz w:val="20"/>
          <w:szCs w:val="20"/>
        </w:rPr>
        <w:t>“</w:t>
      </w:r>
      <w:proofErr w:type="spellStart"/>
      <w:r w:rsidRPr="005A76AA">
        <w:rPr>
          <w:b/>
          <w:bCs/>
          <w:sz w:val="20"/>
          <w:szCs w:val="20"/>
        </w:rPr>
        <w:t>Select</w:t>
      </w:r>
      <w:proofErr w:type="spellEnd"/>
      <w:r w:rsidRPr="005A76AA">
        <w:rPr>
          <w:b/>
          <w:bCs/>
          <w:sz w:val="20"/>
          <w:szCs w:val="20"/>
        </w:rPr>
        <w:t xml:space="preserve"> </w:t>
      </w:r>
      <w:proofErr w:type="spellStart"/>
      <w:r w:rsidRPr="005A76AA">
        <w:rPr>
          <w:b/>
          <w:bCs/>
          <w:sz w:val="20"/>
          <w:szCs w:val="20"/>
        </w:rPr>
        <w:t>Place</w:t>
      </w:r>
      <w:proofErr w:type="spellEnd"/>
      <w:r w:rsidRPr="005A76AA">
        <w:rPr>
          <w:b/>
          <w:bCs/>
          <w:sz w:val="20"/>
          <w:szCs w:val="20"/>
        </w:rPr>
        <w:t xml:space="preserve"> </w:t>
      </w:r>
      <w:proofErr w:type="spellStart"/>
      <w:r w:rsidRPr="005A76AA">
        <w:rPr>
          <w:b/>
          <w:bCs/>
          <w:sz w:val="20"/>
          <w:szCs w:val="20"/>
        </w:rPr>
        <w:t>to</w:t>
      </w:r>
      <w:proofErr w:type="spellEnd"/>
      <w:r w:rsidRPr="005A76AA">
        <w:rPr>
          <w:b/>
          <w:bCs/>
          <w:sz w:val="20"/>
          <w:szCs w:val="20"/>
        </w:rPr>
        <w:t xml:space="preserve"> </w:t>
      </w:r>
      <w:proofErr w:type="spellStart"/>
      <w:r w:rsidRPr="005A76AA">
        <w:rPr>
          <w:b/>
          <w:bCs/>
          <w:sz w:val="20"/>
          <w:szCs w:val="20"/>
        </w:rPr>
        <w:t>Eat</w:t>
      </w:r>
      <w:proofErr w:type="spellEnd"/>
      <w:r w:rsidRPr="005A76AA">
        <w:rPr>
          <w:b/>
          <w:bCs/>
          <w:sz w:val="20"/>
          <w:szCs w:val="20"/>
        </w:rPr>
        <w:t>”</w:t>
      </w:r>
      <w:r w:rsidR="00E436ED" w:rsidRPr="005A76AA">
        <w:rPr>
          <w:sz w:val="20"/>
          <w:szCs w:val="20"/>
        </w:rPr>
        <w:t xml:space="preserve">, juntamente do botão </w:t>
      </w:r>
      <w:r w:rsidR="00E436ED" w:rsidRPr="005A76AA">
        <w:rPr>
          <w:b/>
          <w:bCs/>
          <w:sz w:val="20"/>
          <w:szCs w:val="20"/>
        </w:rPr>
        <w:t>“Reset”</w:t>
      </w:r>
      <w:r w:rsidR="00E436ED" w:rsidRPr="005A76AA">
        <w:rPr>
          <w:sz w:val="20"/>
          <w:szCs w:val="20"/>
        </w:rPr>
        <w:t xml:space="preserve">. O botão </w:t>
      </w:r>
      <w:r w:rsidR="00E436ED" w:rsidRPr="005A76AA">
        <w:rPr>
          <w:b/>
          <w:bCs/>
          <w:sz w:val="20"/>
          <w:szCs w:val="20"/>
        </w:rPr>
        <w:t>“Reset”</w:t>
      </w:r>
      <w:r w:rsidR="00E436ED" w:rsidRPr="005A76AA">
        <w:rPr>
          <w:sz w:val="20"/>
          <w:szCs w:val="20"/>
        </w:rPr>
        <w:t xml:space="preserve"> irá apagar todas as alterações feitas e para recomeçar basta clicar em </w:t>
      </w:r>
      <w:r w:rsidR="00E436ED" w:rsidRPr="005A76AA">
        <w:rPr>
          <w:b/>
          <w:bCs/>
          <w:sz w:val="20"/>
          <w:szCs w:val="20"/>
        </w:rPr>
        <w:t xml:space="preserve">“New </w:t>
      </w:r>
      <w:proofErr w:type="spellStart"/>
      <w:r w:rsidR="00E436ED" w:rsidRPr="005A76AA">
        <w:rPr>
          <w:b/>
          <w:bCs/>
          <w:sz w:val="20"/>
          <w:szCs w:val="20"/>
        </w:rPr>
        <w:t>Order</w:t>
      </w:r>
      <w:proofErr w:type="spellEnd"/>
      <w:r w:rsidR="00E436ED" w:rsidRPr="005A76AA">
        <w:rPr>
          <w:b/>
          <w:bCs/>
          <w:sz w:val="20"/>
          <w:szCs w:val="20"/>
        </w:rPr>
        <w:t xml:space="preserve">” </w:t>
      </w:r>
      <w:r w:rsidR="00E436ED" w:rsidRPr="005A76AA">
        <w:rPr>
          <w:sz w:val="20"/>
          <w:szCs w:val="20"/>
        </w:rPr>
        <w:t>novamente.</w:t>
      </w:r>
    </w:p>
    <w:p w:rsidR="00940FC9" w:rsidRPr="005A76AA" w:rsidRDefault="00940FC9">
      <w:pPr>
        <w:rPr>
          <w:sz w:val="20"/>
          <w:szCs w:val="20"/>
        </w:rPr>
      </w:pPr>
      <w:r w:rsidRPr="005A76AA">
        <w:rPr>
          <w:sz w:val="20"/>
          <w:szCs w:val="20"/>
        </w:rPr>
        <w:t xml:space="preserve">Ao selecionar como quer prosseguir, a informação será preenchida no campo ao lado </w:t>
      </w:r>
      <w:r w:rsidRPr="005A76AA">
        <w:rPr>
          <w:b/>
          <w:bCs/>
          <w:sz w:val="20"/>
          <w:szCs w:val="20"/>
        </w:rPr>
        <w:t>“</w:t>
      </w:r>
      <w:proofErr w:type="spellStart"/>
      <w:r w:rsidRPr="005A76AA">
        <w:rPr>
          <w:b/>
          <w:bCs/>
          <w:sz w:val="20"/>
          <w:szCs w:val="20"/>
        </w:rPr>
        <w:t>Order</w:t>
      </w:r>
      <w:proofErr w:type="spellEnd"/>
      <w:r w:rsidRPr="005A76AA">
        <w:rPr>
          <w:b/>
          <w:bCs/>
          <w:sz w:val="20"/>
          <w:szCs w:val="20"/>
        </w:rPr>
        <w:t xml:space="preserve"> </w:t>
      </w:r>
      <w:proofErr w:type="spellStart"/>
      <w:r w:rsidRPr="005A76AA">
        <w:rPr>
          <w:b/>
          <w:bCs/>
          <w:sz w:val="20"/>
          <w:szCs w:val="20"/>
        </w:rPr>
        <w:t>Summary</w:t>
      </w:r>
      <w:proofErr w:type="spellEnd"/>
      <w:r w:rsidRPr="005A76AA">
        <w:rPr>
          <w:b/>
          <w:bCs/>
          <w:sz w:val="20"/>
          <w:szCs w:val="20"/>
        </w:rPr>
        <w:t>”</w:t>
      </w:r>
      <w:r w:rsidRPr="005A76AA">
        <w:rPr>
          <w:sz w:val="20"/>
          <w:szCs w:val="20"/>
        </w:rPr>
        <w:t xml:space="preserve"> juntamente com o tipo de tampa que o copo irá receber. Também será liberada a opção </w:t>
      </w:r>
      <w:r w:rsidRPr="005A76AA">
        <w:rPr>
          <w:b/>
          <w:bCs/>
          <w:sz w:val="20"/>
          <w:szCs w:val="20"/>
        </w:rPr>
        <w:t>“</w:t>
      </w:r>
      <w:proofErr w:type="spellStart"/>
      <w:r w:rsidRPr="005A76AA">
        <w:rPr>
          <w:b/>
          <w:bCs/>
          <w:sz w:val="20"/>
          <w:szCs w:val="20"/>
        </w:rPr>
        <w:t>Select</w:t>
      </w:r>
      <w:proofErr w:type="spellEnd"/>
      <w:r w:rsidRPr="005A76AA">
        <w:rPr>
          <w:b/>
          <w:bCs/>
          <w:sz w:val="20"/>
          <w:szCs w:val="20"/>
        </w:rPr>
        <w:t xml:space="preserve"> Drink”</w:t>
      </w:r>
      <w:r w:rsidRPr="005A76AA">
        <w:rPr>
          <w:sz w:val="20"/>
          <w:szCs w:val="20"/>
        </w:rPr>
        <w:t>.</w:t>
      </w:r>
    </w:p>
    <w:p w:rsidR="0045149D" w:rsidRPr="005A76AA" w:rsidRDefault="00940FC9">
      <w:pPr>
        <w:rPr>
          <w:sz w:val="20"/>
          <w:szCs w:val="20"/>
        </w:rPr>
      </w:pPr>
      <w:r w:rsidRPr="005A76AA">
        <w:rPr>
          <w:sz w:val="20"/>
          <w:szCs w:val="20"/>
        </w:rPr>
        <w:t xml:space="preserve">Quando selecionar sua bebida, ela será informada no campo ao lado </w:t>
      </w:r>
      <w:r w:rsidRPr="005A76AA">
        <w:rPr>
          <w:b/>
          <w:bCs/>
          <w:sz w:val="20"/>
          <w:szCs w:val="20"/>
        </w:rPr>
        <w:t>“</w:t>
      </w:r>
      <w:proofErr w:type="spellStart"/>
      <w:r w:rsidRPr="005A76AA">
        <w:rPr>
          <w:b/>
          <w:bCs/>
          <w:sz w:val="20"/>
          <w:szCs w:val="20"/>
        </w:rPr>
        <w:t>Order</w:t>
      </w:r>
      <w:proofErr w:type="spellEnd"/>
      <w:r w:rsidRPr="005A76AA">
        <w:rPr>
          <w:b/>
          <w:bCs/>
          <w:sz w:val="20"/>
          <w:szCs w:val="20"/>
        </w:rPr>
        <w:t xml:space="preserve"> </w:t>
      </w:r>
      <w:proofErr w:type="spellStart"/>
      <w:r w:rsidRPr="005A76AA">
        <w:rPr>
          <w:b/>
          <w:bCs/>
          <w:sz w:val="20"/>
          <w:szCs w:val="20"/>
        </w:rPr>
        <w:t>Summary</w:t>
      </w:r>
      <w:proofErr w:type="spellEnd"/>
      <w:r w:rsidRPr="005A76AA">
        <w:rPr>
          <w:b/>
          <w:bCs/>
          <w:sz w:val="20"/>
          <w:szCs w:val="20"/>
        </w:rPr>
        <w:t>”</w:t>
      </w:r>
      <w:r w:rsidRPr="005A76AA">
        <w:rPr>
          <w:sz w:val="20"/>
          <w:szCs w:val="20"/>
        </w:rPr>
        <w:t xml:space="preserve"> já com o tipo de copo que recebe aquela bebida. A opção </w:t>
      </w:r>
      <w:r w:rsidRPr="005A76AA">
        <w:rPr>
          <w:b/>
          <w:bCs/>
          <w:sz w:val="20"/>
          <w:szCs w:val="20"/>
        </w:rPr>
        <w:t>“</w:t>
      </w:r>
      <w:proofErr w:type="spellStart"/>
      <w:r w:rsidRPr="005A76AA">
        <w:rPr>
          <w:b/>
          <w:bCs/>
          <w:sz w:val="20"/>
          <w:szCs w:val="20"/>
        </w:rPr>
        <w:t>Select</w:t>
      </w:r>
      <w:proofErr w:type="spellEnd"/>
      <w:r w:rsidRPr="005A76AA">
        <w:rPr>
          <w:b/>
          <w:bCs/>
          <w:sz w:val="20"/>
          <w:szCs w:val="20"/>
        </w:rPr>
        <w:t xml:space="preserve"> </w:t>
      </w:r>
      <w:proofErr w:type="spellStart"/>
      <w:r w:rsidRPr="005A76AA">
        <w:rPr>
          <w:b/>
          <w:bCs/>
          <w:sz w:val="20"/>
          <w:szCs w:val="20"/>
        </w:rPr>
        <w:t>Size</w:t>
      </w:r>
      <w:proofErr w:type="spellEnd"/>
      <w:r w:rsidRPr="005A76AA">
        <w:rPr>
          <w:b/>
          <w:bCs/>
          <w:sz w:val="20"/>
          <w:szCs w:val="20"/>
        </w:rPr>
        <w:t>”</w:t>
      </w:r>
      <w:r w:rsidRPr="005A76AA">
        <w:rPr>
          <w:sz w:val="20"/>
          <w:szCs w:val="20"/>
        </w:rPr>
        <w:t xml:space="preserve"> abre para prosseguir seu pedido.</w:t>
      </w:r>
    </w:p>
    <w:p w:rsidR="00940FC9" w:rsidRPr="005A76AA" w:rsidRDefault="00940FC9">
      <w:pPr>
        <w:rPr>
          <w:sz w:val="20"/>
          <w:szCs w:val="20"/>
        </w:rPr>
      </w:pPr>
      <w:r w:rsidRPr="005A76AA">
        <w:rPr>
          <w:sz w:val="20"/>
          <w:szCs w:val="20"/>
        </w:rPr>
        <w:t xml:space="preserve">Os tamanhos disponíveis estão abertos para seleção, caso a bebida selecionada seja suco, a opção “700ml” estará desabilitada. </w:t>
      </w:r>
      <w:r w:rsidR="00923E6C" w:rsidRPr="005A76AA">
        <w:rPr>
          <w:sz w:val="20"/>
          <w:szCs w:val="20"/>
        </w:rPr>
        <w:t xml:space="preserve">A opção selecionada será preenchida no campo ao lado </w:t>
      </w:r>
      <w:r w:rsidR="00923E6C" w:rsidRPr="005A76AA">
        <w:rPr>
          <w:b/>
          <w:bCs/>
          <w:sz w:val="20"/>
          <w:szCs w:val="20"/>
        </w:rPr>
        <w:t>“</w:t>
      </w:r>
      <w:proofErr w:type="spellStart"/>
      <w:r w:rsidR="00923E6C" w:rsidRPr="005A76AA">
        <w:rPr>
          <w:b/>
          <w:bCs/>
          <w:sz w:val="20"/>
          <w:szCs w:val="20"/>
        </w:rPr>
        <w:t>Order</w:t>
      </w:r>
      <w:proofErr w:type="spellEnd"/>
      <w:r w:rsidR="00923E6C" w:rsidRPr="005A76AA">
        <w:rPr>
          <w:b/>
          <w:bCs/>
          <w:sz w:val="20"/>
          <w:szCs w:val="20"/>
        </w:rPr>
        <w:t xml:space="preserve"> </w:t>
      </w:r>
      <w:proofErr w:type="spellStart"/>
      <w:r w:rsidR="00923E6C" w:rsidRPr="005A76AA">
        <w:rPr>
          <w:b/>
          <w:bCs/>
          <w:sz w:val="20"/>
          <w:szCs w:val="20"/>
        </w:rPr>
        <w:t>Summary</w:t>
      </w:r>
      <w:proofErr w:type="spellEnd"/>
      <w:r w:rsidR="00923E6C" w:rsidRPr="005A76AA">
        <w:rPr>
          <w:b/>
          <w:bCs/>
          <w:sz w:val="20"/>
          <w:szCs w:val="20"/>
        </w:rPr>
        <w:t>”</w:t>
      </w:r>
      <w:r w:rsidR="00923E6C" w:rsidRPr="005A76AA">
        <w:rPr>
          <w:sz w:val="20"/>
          <w:szCs w:val="20"/>
        </w:rPr>
        <w:t xml:space="preserve"> e a</w:t>
      </w:r>
      <w:r w:rsidRPr="005A76AA">
        <w:rPr>
          <w:sz w:val="20"/>
          <w:szCs w:val="20"/>
        </w:rPr>
        <w:t xml:space="preserve"> última parte </w:t>
      </w:r>
      <w:r w:rsidRPr="005A76AA">
        <w:rPr>
          <w:b/>
          <w:bCs/>
          <w:sz w:val="20"/>
          <w:szCs w:val="20"/>
        </w:rPr>
        <w:t>“</w:t>
      </w:r>
      <w:proofErr w:type="spellStart"/>
      <w:r w:rsidRPr="005A76AA">
        <w:rPr>
          <w:b/>
          <w:bCs/>
          <w:sz w:val="20"/>
          <w:szCs w:val="20"/>
        </w:rPr>
        <w:t>Select</w:t>
      </w:r>
      <w:proofErr w:type="spellEnd"/>
      <w:r w:rsidRPr="005A76AA">
        <w:rPr>
          <w:b/>
          <w:bCs/>
          <w:sz w:val="20"/>
          <w:szCs w:val="20"/>
        </w:rPr>
        <w:t xml:space="preserve"> </w:t>
      </w:r>
      <w:proofErr w:type="spellStart"/>
      <w:r w:rsidRPr="005A76AA">
        <w:rPr>
          <w:b/>
          <w:bCs/>
          <w:sz w:val="20"/>
          <w:szCs w:val="20"/>
        </w:rPr>
        <w:t>Additional</w:t>
      </w:r>
      <w:proofErr w:type="spellEnd"/>
      <w:r w:rsidRPr="005A76AA">
        <w:rPr>
          <w:b/>
          <w:bCs/>
          <w:sz w:val="20"/>
          <w:szCs w:val="20"/>
        </w:rPr>
        <w:t>”</w:t>
      </w:r>
      <w:r w:rsidR="00923E6C" w:rsidRPr="005A76AA">
        <w:rPr>
          <w:sz w:val="20"/>
          <w:szCs w:val="20"/>
        </w:rPr>
        <w:t>,</w:t>
      </w:r>
      <w:r w:rsidRPr="005A76AA">
        <w:rPr>
          <w:sz w:val="20"/>
          <w:szCs w:val="20"/>
        </w:rPr>
        <w:t xml:space="preserve"> será liberada para seleção.</w:t>
      </w:r>
    </w:p>
    <w:p w:rsidR="00923E6C" w:rsidRPr="005A76AA" w:rsidRDefault="00923E6C">
      <w:pPr>
        <w:rPr>
          <w:sz w:val="20"/>
          <w:szCs w:val="20"/>
        </w:rPr>
      </w:pPr>
      <w:r w:rsidRPr="005A76AA">
        <w:rPr>
          <w:sz w:val="20"/>
          <w:szCs w:val="20"/>
        </w:rPr>
        <w:t xml:space="preserve">Caso opte por uma bebida com gelo, a quantidade de gelo que aquela bebida recebe será preenchida no campo ao lado </w:t>
      </w:r>
      <w:r w:rsidRPr="005A76AA">
        <w:rPr>
          <w:b/>
          <w:bCs/>
          <w:sz w:val="20"/>
          <w:szCs w:val="20"/>
        </w:rPr>
        <w:t>“</w:t>
      </w:r>
      <w:proofErr w:type="spellStart"/>
      <w:r w:rsidRPr="005A76AA">
        <w:rPr>
          <w:b/>
          <w:bCs/>
          <w:sz w:val="20"/>
          <w:szCs w:val="20"/>
        </w:rPr>
        <w:t>Order</w:t>
      </w:r>
      <w:proofErr w:type="spellEnd"/>
      <w:r w:rsidRPr="005A76AA">
        <w:rPr>
          <w:b/>
          <w:bCs/>
          <w:sz w:val="20"/>
          <w:szCs w:val="20"/>
        </w:rPr>
        <w:t xml:space="preserve"> </w:t>
      </w:r>
      <w:proofErr w:type="spellStart"/>
      <w:r w:rsidRPr="005A76AA">
        <w:rPr>
          <w:b/>
          <w:bCs/>
          <w:sz w:val="20"/>
          <w:szCs w:val="20"/>
        </w:rPr>
        <w:t>Summary</w:t>
      </w:r>
      <w:proofErr w:type="spellEnd"/>
      <w:r w:rsidRPr="005A76AA">
        <w:rPr>
          <w:b/>
          <w:bCs/>
          <w:sz w:val="20"/>
          <w:szCs w:val="20"/>
        </w:rPr>
        <w:t>”</w:t>
      </w:r>
      <w:r w:rsidRPr="005A76AA">
        <w:rPr>
          <w:sz w:val="20"/>
          <w:szCs w:val="20"/>
        </w:rPr>
        <w:t>, sendo 6 pedras para refrigerantes e 12 pedras para sucos. Também há a opção de pedir sem gelo e a quantidade registrada será 0.</w:t>
      </w:r>
    </w:p>
    <w:p w:rsidR="00923E6C" w:rsidRDefault="00923E6C">
      <w:r w:rsidRPr="005A76AA">
        <w:rPr>
          <w:sz w:val="20"/>
          <w:szCs w:val="20"/>
        </w:rPr>
        <w:t xml:space="preserve">Quando selecionar todas as opções você pode clicar em </w:t>
      </w:r>
      <w:r w:rsidRPr="005A76AA">
        <w:rPr>
          <w:b/>
          <w:bCs/>
          <w:sz w:val="20"/>
          <w:szCs w:val="20"/>
        </w:rPr>
        <w:t xml:space="preserve">“Complete </w:t>
      </w:r>
      <w:proofErr w:type="spellStart"/>
      <w:r w:rsidRPr="005A76AA">
        <w:rPr>
          <w:b/>
          <w:bCs/>
          <w:sz w:val="20"/>
          <w:szCs w:val="20"/>
        </w:rPr>
        <w:t>Order</w:t>
      </w:r>
      <w:proofErr w:type="spellEnd"/>
      <w:r w:rsidRPr="005A76AA">
        <w:rPr>
          <w:b/>
          <w:bCs/>
          <w:sz w:val="20"/>
          <w:szCs w:val="20"/>
        </w:rPr>
        <w:t>”</w:t>
      </w:r>
      <w:r w:rsidRPr="005A76AA">
        <w:rPr>
          <w:sz w:val="20"/>
          <w:szCs w:val="20"/>
        </w:rPr>
        <w:t xml:space="preserve"> abaixo do campo </w:t>
      </w:r>
      <w:r w:rsidRPr="005A76AA">
        <w:rPr>
          <w:b/>
          <w:bCs/>
          <w:sz w:val="20"/>
          <w:szCs w:val="20"/>
        </w:rPr>
        <w:t>“</w:t>
      </w:r>
      <w:proofErr w:type="spellStart"/>
      <w:r w:rsidRPr="005A76AA">
        <w:rPr>
          <w:b/>
          <w:bCs/>
          <w:sz w:val="20"/>
          <w:szCs w:val="20"/>
        </w:rPr>
        <w:t>Order</w:t>
      </w:r>
      <w:proofErr w:type="spellEnd"/>
      <w:r w:rsidRPr="005A76AA">
        <w:rPr>
          <w:b/>
          <w:bCs/>
          <w:sz w:val="20"/>
          <w:szCs w:val="20"/>
        </w:rPr>
        <w:t xml:space="preserve"> </w:t>
      </w:r>
      <w:proofErr w:type="spellStart"/>
      <w:r w:rsidRPr="005A76AA">
        <w:rPr>
          <w:b/>
          <w:bCs/>
          <w:sz w:val="20"/>
          <w:szCs w:val="20"/>
        </w:rPr>
        <w:t>Summary</w:t>
      </w:r>
      <w:proofErr w:type="spellEnd"/>
      <w:r w:rsidRPr="005A76AA">
        <w:rPr>
          <w:b/>
          <w:bCs/>
          <w:sz w:val="20"/>
          <w:szCs w:val="20"/>
        </w:rPr>
        <w:t>”</w:t>
      </w:r>
      <w:r w:rsidRPr="005A76AA">
        <w:rPr>
          <w:sz w:val="20"/>
          <w:szCs w:val="20"/>
        </w:rPr>
        <w:t xml:space="preserve">, você receberá a mensagem: </w:t>
      </w:r>
    </w:p>
    <w:p w:rsidR="00923E6C" w:rsidRDefault="00923E6C"/>
    <w:p w:rsidR="00923E6C" w:rsidRDefault="00923E6C" w:rsidP="005A76AA">
      <w:pPr>
        <w:jc w:val="center"/>
      </w:pPr>
      <w:r w:rsidRPr="00923E6C">
        <w:drawing>
          <wp:inline distT="0" distB="0" distL="0" distR="0" wp14:anchorId="278416A7" wp14:editId="6F02C456">
            <wp:extent cx="2088061" cy="1211685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9D" w:rsidRDefault="0045149D"/>
    <w:p w:rsidR="00A11F18" w:rsidRPr="005A76AA" w:rsidRDefault="00A11F18">
      <w:pPr>
        <w:rPr>
          <w:sz w:val="20"/>
          <w:szCs w:val="20"/>
        </w:rPr>
      </w:pPr>
      <w:r w:rsidRPr="005A76AA">
        <w:rPr>
          <w:sz w:val="20"/>
          <w:szCs w:val="20"/>
        </w:rPr>
        <w:t xml:space="preserve">Após finalizar, o processo reinicia e caso queira iniciar outro pedido, basta clicar no botão </w:t>
      </w:r>
      <w:r w:rsidRPr="005A76AA">
        <w:rPr>
          <w:b/>
          <w:bCs/>
          <w:sz w:val="20"/>
          <w:szCs w:val="20"/>
        </w:rPr>
        <w:t xml:space="preserve">“New </w:t>
      </w:r>
      <w:proofErr w:type="spellStart"/>
      <w:r w:rsidRPr="005A76AA">
        <w:rPr>
          <w:b/>
          <w:bCs/>
          <w:sz w:val="20"/>
          <w:szCs w:val="20"/>
        </w:rPr>
        <w:t>Order</w:t>
      </w:r>
      <w:proofErr w:type="spellEnd"/>
      <w:r w:rsidRPr="005A76AA">
        <w:rPr>
          <w:b/>
          <w:bCs/>
          <w:sz w:val="20"/>
          <w:szCs w:val="20"/>
        </w:rPr>
        <w:t xml:space="preserve">” </w:t>
      </w:r>
      <w:r w:rsidRPr="005A76AA">
        <w:rPr>
          <w:sz w:val="20"/>
          <w:szCs w:val="20"/>
        </w:rPr>
        <w:t xml:space="preserve">novamente. </w:t>
      </w:r>
    </w:p>
    <w:p w:rsidR="00923E6C" w:rsidRPr="005A76AA" w:rsidRDefault="0045149D">
      <w:pPr>
        <w:rPr>
          <w:sz w:val="20"/>
          <w:szCs w:val="20"/>
        </w:rPr>
      </w:pPr>
      <w:r w:rsidRPr="005A76AA">
        <w:rPr>
          <w:sz w:val="20"/>
          <w:szCs w:val="20"/>
        </w:rPr>
        <w:t xml:space="preserve">O botão </w:t>
      </w:r>
      <w:r w:rsidRPr="005A76AA">
        <w:rPr>
          <w:b/>
          <w:bCs/>
          <w:sz w:val="20"/>
          <w:szCs w:val="20"/>
        </w:rPr>
        <w:t xml:space="preserve">“Complete </w:t>
      </w:r>
      <w:proofErr w:type="spellStart"/>
      <w:r w:rsidRPr="005A76AA">
        <w:rPr>
          <w:b/>
          <w:bCs/>
          <w:sz w:val="20"/>
          <w:szCs w:val="20"/>
        </w:rPr>
        <w:t>Order</w:t>
      </w:r>
      <w:proofErr w:type="spellEnd"/>
      <w:r w:rsidRPr="005A76AA">
        <w:rPr>
          <w:b/>
          <w:bCs/>
          <w:sz w:val="20"/>
          <w:szCs w:val="20"/>
        </w:rPr>
        <w:t xml:space="preserve">” </w:t>
      </w:r>
      <w:r w:rsidRPr="005A76AA">
        <w:rPr>
          <w:sz w:val="20"/>
          <w:szCs w:val="20"/>
        </w:rPr>
        <w:t xml:space="preserve">está aberto para ser </w:t>
      </w:r>
      <w:r w:rsidR="00A11F18" w:rsidRPr="005A76AA">
        <w:rPr>
          <w:sz w:val="20"/>
          <w:szCs w:val="20"/>
        </w:rPr>
        <w:t>selecionado</w:t>
      </w:r>
      <w:r w:rsidRPr="005A76AA">
        <w:rPr>
          <w:sz w:val="20"/>
          <w:szCs w:val="20"/>
        </w:rPr>
        <w:t xml:space="preserve"> há qualquer momento, porém ele só retornará a mensagem acima caso todos os campos do </w:t>
      </w:r>
      <w:r w:rsidRPr="005A76AA">
        <w:rPr>
          <w:b/>
          <w:bCs/>
          <w:sz w:val="20"/>
          <w:szCs w:val="20"/>
        </w:rPr>
        <w:t>“</w:t>
      </w:r>
      <w:proofErr w:type="spellStart"/>
      <w:r w:rsidRPr="005A76AA">
        <w:rPr>
          <w:b/>
          <w:bCs/>
          <w:sz w:val="20"/>
          <w:szCs w:val="20"/>
        </w:rPr>
        <w:t>Order</w:t>
      </w:r>
      <w:proofErr w:type="spellEnd"/>
      <w:r w:rsidRPr="005A76AA">
        <w:rPr>
          <w:b/>
          <w:bCs/>
          <w:sz w:val="20"/>
          <w:szCs w:val="20"/>
        </w:rPr>
        <w:t xml:space="preserve"> </w:t>
      </w:r>
      <w:proofErr w:type="spellStart"/>
      <w:r w:rsidRPr="005A76AA">
        <w:rPr>
          <w:b/>
          <w:bCs/>
          <w:sz w:val="20"/>
          <w:szCs w:val="20"/>
        </w:rPr>
        <w:t>Summary</w:t>
      </w:r>
      <w:proofErr w:type="spellEnd"/>
      <w:r w:rsidRPr="005A76AA">
        <w:rPr>
          <w:b/>
          <w:bCs/>
          <w:sz w:val="20"/>
          <w:szCs w:val="20"/>
        </w:rPr>
        <w:t>”</w:t>
      </w:r>
      <w:r w:rsidRPr="005A76AA">
        <w:rPr>
          <w:sz w:val="20"/>
          <w:szCs w:val="20"/>
        </w:rPr>
        <w:t xml:space="preserve"> estejam devidamente</w:t>
      </w:r>
      <w:r w:rsidR="00E436ED" w:rsidRPr="005A76AA">
        <w:rPr>
          <w:sz w:val="20"/>
          <w:szCs w:val="20"/>
        </w:rPr>
        <w:t xml:space="preserve"> preenchidos. Cada passo pendente irá retornar uma mensagem predefinida em caso dele ser pressionado.</w:t>
      </w:r>
    </w:p>
    <w:sectPr w:rsidR="00923E6C" w:rsidRPr="005A7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E1"/>
    <w:rsid w:val="0045149D"/>
    <w:rsid w:val="005A76AA"/>
    <w:rsid w:val="00923E6C"/>
    <w:rsid w:val="00940FC9"/>
    <w:rsid w:val="00A11F18"/>
    <w:rsid w:val="00B461D1"/>
    <w:rsid w:val="00C2521C"/>
    <w:rsid w:val="00E436ED"/>
    <w:rsid w:val="00F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72A7"/>
  <w15:chartTrackingRefBased/>
  <w15:docId w15:val="{8B430184-1492-40FB-8261-601951C4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Thomazelli</dc:creator>
  <cp:keywords/>
  <dc:description/>
  <cp:lastModifiedBy>Leonardo Thomazelli</cp:lastModifiedBy>
  <cp:revision>1</cp:revision>
  <dcterms:created xsi:type="dcterms:W3CDTF">2021-01-17T23:09:00Z</dcterms:created>
  <dcterms:modified xsi:type="dcterms:W3CDTF">2021-01-18T06:10:00Z</dcterms:modified>
</cp:coreProperties>
</file>