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CFF2" w14:textId="77777777" w:rsidR="009D309A" w:rsidRPr="00DE4DB6" w:rsidRDefault="009D309A" w:rsidP="009D309A">
      <w:pPr>
        <w:rPr>
          <w:rFonts w:ascii="Arial" w:hAnsi="Arial" w:cs="Arial"/>
        </w:rPr>
      </w:pPr>
      <w:r w:rsidRPr="00DE4DB6">
        <w:rPr>
          <w:rFonts w:ascii="Arial" w:hAnsi="Arial" w:cs="Arial"/>
          <w:b/>
          <w:bCs/>
        </w:rPr>
        <w:t>Groupname</w:t>
      </w:r>
      <w:r w:rsidRPr="00DE4DB6">
        <w:rPr>
          <w:rFonts w:ascii="Arial" w:hAnsi="Arial" w:cs="Arial"/>
        </w:rPr>
        <w:t>: WangSHuangJ</w:t>
      </w:r>
    </w:p>
    <w:p w14:paraId="37B15D73" w14:textId="446D4A2A" w:rsidR="0041280A" w:rsidRDefault="009D309A" w:rsidP="009D309A">
      <w:pPr>
        <w:rPr>
          <w:rFonts w:ascii="Arial" w:hAnsi="Arial" w:cs="Arial"/>
        </w:rPr>
      </w:pPr>
      <w:r w:rsidRPr="00DE4DB6">
        <w:rPr>
          <w:rFonts w:ascii="Arial" w:hAnsi="Arial" w:cs="Arial"/>
          <w:b/>
          <w:bCs/>
        </w:rPr>
        <w:t>Group members</w:t>
      </w:r>
      <w:r w:rsidRPr="00DE4DB6">
        <w:rPr>
          <w:rFonts w:ascii="Arial" w:hAnsi="Arial" w:cs="Arial"/>
        </w:rPr>
        <w:t>:</w:t>
      </w:r>
      <w:r w:rsidR="00A00EB0">
        <w:rPr>
          <w:rFonts w:ascii="Arial" w:hAnsi="Arial" w:cs="Arial"/>
        </w:rPr>
        <w:t xml:space="preserve"> </w:t>
      </w:r>
      <w:r w:rsidRPr="00DE4DB6">
        <w:rPr>
          <w:rFonts w:ascii="Arial" w:hAnsi="Arial" w:cs="Arial"/>
        </w:rPr>
        <w:t>Jiansong Huang</w:t>
      </w:r>
      <w:r w:rsidR="00A00EB0">
        <w:rPr>
          <w:rFonts w:ascii="Arial" w:hAnsi="Arial" w:cs="Arial"/>
        </w:rPr>
        <w:t xml:space="preserve">, </w:t>
      </w:r>
      <w:r w:rsidR="00A00EB0" w:rsidRPr="00DE4DB6">
        <w:rPr>
          <w:rFonts w:ascii="Arial" w:hAnsi="Arial" w:cs="Arial"/>
        </w:rPr>
        <w:t>Shengdi Wang</w:t>
      </w:r>
    </w:p>
    <w:p w14:paraId="5F798FA7" w14:textId="7C03FA97" w:rsidR="009D309A" w:rsidRPr="00D56998" w:rsidRDefault="009D309A" w:rsidP="0041280A">
      <w:pPr>
        <w:pStyle w:val="Heading1"/>
        <w:rPr>
          <w:rFonts w:ascii="Arial" w:hAnsi="Arial" w:cs="Arial"/>
        </w:rPr>
      </w:pPr>
      <w:r w:rsidRPr="00D56998">
        <w:rPr>
          <w:rFonts w:ascii="Arial" w:hAnsi="Arial" w:cs="Arial"/>
        </w:rPr>
        <w:t>README</w:t>
      </w:r>
    </w:p>
    <w:p w14:paraId="2A5458B8" w14:textId="7AA1941C" w:rsidR="00093AFF" w:rsidRPr="00D56998" w:rsidRDefault="00093AFF" w:rsidP="00093AFF">
      <w:pPr>
        <w:pStyle w:val="Heading2"/>
        <w:rPr>
          <w:rFonts w:ascii="Arial" w:hAnsi="Arial" w:cs="Arial"/>
        </w:rPr>
      </w:pPr>
      <w:r w:rsidRPr="00D56998">
        <w:rPr>
          <w:rFonts w:ascii="Arial" w:hAnsi="Arial" w:cs="Arial"/>
        </w:rPr>
        <w:t>Configure and run the application</w:t>
      </w:r>
    </w:p>
    <w:p w14:paraId="2EFF7EF3" w14:textId="45342127" w:rsidR="00093AFF" w:rsidRPr="00D56998" w:rsidRDefault="00093AFF" w:rsidP="00093AFF">
      <w:pPr>
        <w:rPr>
          <w:rFonts w:ascii="Arial" w:hAnsi="Arial" w:cs="Arial"/>
        </w:rPr>
      </w:pPr>
      <w:r w:rsidRPr="00D56998">
        <w:rPr>
          <w:rFonts w:ascii="Arial" w:hAnsi="Arial" w:cs="Arial"/>
        </w:rPr>
        <w:t xml:space="preserve">First, </w:t>
      </w:r>
      <w:r w:rsidRPr="008B1529">
        <w:rPr>
          <w:rFonts w:ascii="Arial" w:hAnsi="Arial" w:cs="Arial"/>
          <w:b/>
          <w:bCs/>
        </w:rPr>
        <w:t>import the database schema</w:t>
      </w:r>
      <w:r w:rsidRPr="00D56998">
        <w:rPr>
          <w:rFonts w:ascii="Arial" w:hAnsi="Arial" w:cs="Arial"/>
        </w:rPr>
        <w:t xml:space="preserve"> dump to re-create the database. As an example, you can take the following steps </w:t>
      </w:r>
      <w:r w:rsidR="00777D0E" w:rsidRPr="00D56998">
        <w:rPr>
          <w:rFonts w:ascii="Arial" w:hAnsi="Arial" w:cs="Arial"/>
        </w:rPr>
        <w:t>if you are on MacOS.</w:t>
      </w:r>
    </w:p>
    <w:p w14:paraId="4C238016" w14:textId="30BAD12D" w:rsidR="00093AFF" w:rsidRPr="00D56998" w:rsidRDefault="00093AFF" w:rsidP="00093AFF">
      <w:pPr>
        <w:pStyle w:val="ListParagraph"/>
        <w:numPr>
          <w:ilvl w:val="0"/>
          <w:numId w:val="1"/>
        </w:numPr>
        <w:rPr>
          <w:rFonts w:ascii="Arial" w:hAnsi="Arial" w:cs="Arial"/>
        </w:rPr>
      </w:pPr>
      <w:r w:rsidRPr="00D56998">
        <w:rPr>
          <w:rFonts w:ascii="Arial" w:hAnsi="Arial" w:cs="Arial"/>
        </w:rPr>
        <w:t>Open MySQL Workbench.</w:t>
      </w:r>
    </w:p>
    <w:p w14:paraId="09F77FF2" w14:textId="5BA94AE7" w:rsidR="00093AFF" w:rsidRPr="00D56998" w:rsidRDefault="00093AFF" w:rsidP="00093AFF">
      <w:pPr>
        <w:pStyle w:val="ListParagraph"/>
        <w:numPr>
          <w:ilvl w:val="0"/>
          <w:numId w:val="1"/>
        </w:numPr>
        <w:rPr>
          <w:rFonts w:ascii="Arial" w:hAnsi="Arial" w:cs="Arial"/>
        </w:rPr>
      </w:pPr>
      <w:r w:rsidRPr="00D56998">
        <w:rPr>
          <w:rFonts w:ascii="Arial" w:hAnsi="Arial" w:cs="Arial"/>
        </w:rPr>
        <w:t xml:space="preserve">Click on “Sever” tab and choose </w:t>
      </w:r>
      <w:r w:rsidR="00777D0E" w:rsidRPr="00D56998">
        <w:rPr>
          <w:rFonts w:ascii="Arial" w:hAnsi="Arial" w:cs="Arial"/>
        </w:rPr>
        <w:t>“Data Import”</w:t>
      </w:r>
      <w:r w:rsidRPr="00D56998">
        <w:rPr>
          <w:rFonts w:ascii="Arial" w:hAnsi="Arial" w:cs="Arial"/>
        </w:rPr>
        <w:t>.</w:t>
      </w:r>
    </w:p>
    <w:p w14:paraId="69006A89" w14:textId="222BF718" w:rsidR="00093AFF" w:rsidRPr="00D56998" w:rsidRDefault="00777D0E" w:rsidP="00093AFF">
      <w:pPr>
        <w:pStyle w:val="ListParagraph"/>
        <w:numPr>
          <w:ilvl w:val="0"/>
          <w:numId w:val="1"/>
        </w:numPr>
        <w:rPr>
          <w:rFonts w:ascii="Arial" w:hAnsi="Arial" w:cs="Arial"/>
        </w:rPr>
      </w:pPr>
      <w:r w:rsidRPr="00D56998">
        <w:rPr>
          <w:rFonts w:ascii="Arial" w:hAnsi="Arial" w:cs="Arial"/>
        </w:rPr>
        <w:t>Choose “Import from Self-contained File” and select the database dump.</w:t>
      </w:r>
    </w:p>
    <w:p w14:paraId="0BB31223" w14:textId="4A554FAA" w:rsidR="00777D0E" w:rsidRPr="00D56998" w:rsidRDefault="00777D0E" w:rsidP="00093AFF">
      <w:pPr>
        <w:pStyle w:val="ListParagraph"/>
        <w:numPr>
          <w:ilvl w:val="0"/>
          <w:numId w:val="1"/>
        </w:numPr>
        <w:rPr>
          <w:rFonts w:ascii="Arial" w:hAnsi="Arial" w:cs="Arial"/>
        </w:rPr>
      </w:pPr>
      <w:r w:rsidRPr="00D56998">
        <w:rPr>
          <w:rFonts w:ascii="Arial" w:hAnsi="Arial" w:cs="Arial"/>
        </w:rPr>
        <w:t>Click “Start Import”.</w:t>
      </w:r>
    </w:p>
    <w:p w14:paraId="6F96656F" w14:textId="22DB36C2" w:rsidR="00777D0E" w:rsidRDefault="00777D0E" w:rsidP="00093AFF">
      <w:pPr>
        <w:rPr>
          <w:rFonts w:ascii="Arial" w:hAnsi="Arial" w:cs="Arial"/>
        </w:rPr>
      </w:pPr>
    </w:p>
    <w:p w14:paraId="4ED08020" w14:textId="34C745B9" w:rsidR="00FF68AF" w:rsidRDefault="00FF68AF" w:rsidP="00093AFF">
      <w:pPr>
        <w:rPr>
          <w:rFonts w:ascii="Arial" w:hAnsi="Arial" w:cs="Arial"/>
        </w:rPr>
      </w:pPr>
      <w:r>
        <w:rPr>
          <w:rFonts w:ascii="Arial" w:hAnsi="Arial" w:cs="Arial"/>
        </w:rPr>
        <w:t xml:space="preserve">Be sure to create a user on the MySQL server with the </w:t>
      </w:r>
      <w:r w:rsidRPr="00FF68AF">
        <w:rPr>
          <w:rFonts w:ascii="Arial" w:hAnsi="Arial" w:cs="Arial"/>
          <w:b/>
          <w:bCs/>
        </w:rPr>
        <w:t>username “java” and password “password.”</w:t>
      </w:r>
      <w:r>
        <w:rPr>
          <w:rFonts w:ascii="Arial" w:hAnsi="Arial" w:cs="Arial"/>
        </w:rPr>
        <w:t xml:space="preserve"> And grant all edit access to all parts of the imported database.</w:t>
      </w:r>
    </w:p>
    <w:p w14:paraId="5FB5B257" w14:textId="77777777" w:rsidR="00FF68AF" w:rsidRPr="00D56998" w:rsidRDefault="00FF68AF" w:rsidP="00093AFF">
      <w:pPr>
        <w:rPr>
          <w:rFonts w:ascii="Arial" w:hAnsi="Arial" w:cs="Arial"/>
        </w:rPr>
      </w:pPr>
    </w:p>
    <w:p w14:paraId="00DC5F4B" w14:textId="0CF1A7D0" w:rsidR="00093AFF" w:rsidRPr="00D56998" w:rsidRDefault="00777D0E" w:rsidP="00093AFF">
      <w:pPr>
        <w:rPr>
          <w:rFonts w:ascii="Arial" w:hAnsi="Arial" w:cs="Arial"/>
        </w:rPr>
      </w:pPr>
      <w:r w:rsidRPr="00D56998">
        <w:rPr>
          <w:rFonts w:ascii="Arial" w:hAnsi="Arial" w:cs="Arial"/>
        </w:rPr>
        <w:t>Then</w:t>
      </w:r>
      <w:r w:rsidR="00093AFF" w:rsidRPr="00D56998">
        <w:rPr>
          <w:rFonts w:ascii="Arial" w:hAnsi="Arial" w:cs="Arial"/>
        </w:rPr>
        <w:t xml:space="preserve">, </w:t>
      </w:r>
      <w:r w:rsidRPr="00D56998">
        <w:rPr>
          <w:rFonts w:ascii="Arial" w:hAnsi="Arial" w:cs="Arial"/>
        </w:rPr>
        <w:t>navigate</w:t>
      </w:r>
      <w:r w:rsidR="00093AFF" w:rsidRPr="00D56998">
        <w:rPr>
          <w:rFonts w:ascii="Arial" w:hAnsi="Arial" w:cs="Arial"/>
        </w:rPr>
        <w:t xml:space="preserve"> to the folder</w:t>
      </w:r>
      <w:r w:rsidRPr="00D56998">
        <w:rPr>
          <w:rFonts w:ascii="Arial" w:hAnsi="Arial" w:cs="Arial"/>
        </w:rPr>
        <w:t xml:space="preserve"> with </w:t>
      </w:r>
      <w:r w:rsidRPr="00D56998">
        <w:rPr>
          <w:rFonts w:ascii="Arial" w:hAnsi="Arial" w:cs="Arial"/>
        </w:rPr>
        <w:t>finalProject.jar</w:t>
      </w:r>
      <w:r w:rsidRPr="00D56998">
        <w:rPr>
          <w:rFonts w:ascii="Arial" w:hAnsi="Arial" w:cs="Arial"/>
        </w:rPr>
        <w:t xml:space="preserve"> file in</w:t>
      </w:r>
      <w:r w:rsidR="00FF68AF">
        <w:rPr>
          <w:rFonts w:ascii="Arial" w:hAnsi="Arial" w:cs="Arial"/>
        </w:rPr>
        <w:t xml:space="preserve"> </w:t>
      </w:r>
      <w:r w:rsidRPr="00D56998">
        <w:rPr>
          <w:rFonts w:ascii="Arial" w:hAnsi="Arial" w:cs="Arial"/>
        </w:rPr>
        <w:t>your</w:t>
      </w:r>
      <w:r w:rsidR="00093AFF" w:rsidRPr="00D56998">
        <w:rPr>
          <w:rFonts w:ascii="Arial" w:hAnsi="Arial" w:cs="Arial"/>
        </w:rPr>
        <w:t xml:space="preserve"> terminal</w:t>
      </w:r>
      <w:r w:rsidRPr="00D56998">
        <w:rPr>
          <w:rFonts w:ascii="Arial" w:hAnsi="Arial" w:cs="Arial"/>
        </w:rPr>
        <w:t xml:space="preserve">/command line prompt, and </w:t>
      </w:r>
      <w:r w:rsidR="00093AFF" w:rsidRPr="00D56998">
        <w:rPr>
          <w:rFonts w:ascii="Arial" w:hAnsi="Arial" w:cs="Arial"/>
        </w:rPr>
        <w:t>run “</w:t>
      </w:r>
      <w:r w:rsidR="00093AFF" w:rsidRPr="008B1529">
        <w:rPr>
          <w:rFonts w:ascii="Arial" w:hAnsi="Arial" w:cs="Arial"/>
          <w:b/>
          <w:bCs/>
        </w:rPr>
        <w:t>java -jar finalProject.jar</w:t>
      </w:r>
      <w:r w:rsidR="00093AFF" w:rsidRPr="00D56998">
        <w:rPr>
          <w:rFonts w:ascii="Arial" w:hAnsi="Arial" w:cs="Arial"/>
        </w:rPr>
        <w:t>” in the terminal</w:t>
      </w:r>
      <w:r w:rsidRPr="00D56998">
        <w:rPr>
          <w:rFonts w:ascii="Arial" w:hAnsi="Arial" w:cs="Arial"/>
        </w:rPr>
        <w:t xml:space="preserve"> to start the application.</w:t>
      </w:r>
    </w:p>
    <w:p w14:paraId="500E5229" w14:textId="77777777" w:rsidR="00093AFF" w:rsidRPr="00D56998" w:rsidRDefault="00093AFF" w:rsidP="00093AFF">
      <w:pPr>
        <w:rPr>
          <w:rFonts w:ascii="Arial" w:hAnsi="Arial" w:cs="Arial"/>
        </w:rPr>
      </w:pPr>
    </w:p>
    <w:p w14:paraId="4B1A2398" w14:textId="5DFB291E" w:rsidR="00FF68AF" w:rsidRPr="003001CD" w:rsidRDefault="00093AFF" w:rsidP="003001CD">
      <w:pPr>
        <w:pStyle w:val="Heading2"/>
        <w:rPr>
          <w:rFonts w:ascii="Arial" w:hAnsi="Arial" w:cs="Arial"/>
        </w:rPr>
      </w:pPr>
      <w:r w:rsidRPr="00D56998">
        <w:rPr>
          <w:rFonts w:ascii="Arial" w:hAnsi="Arial" w:cs="Arial"/>
        </w:rPr>
        <w:t>Example user flow</w:t>
      </w:r>
    </w:p>
    <w:p w14:paraId="28F9E97A" w14:textId="265281CC" w:rsidR="00FF68AF" w:rsidRPr="00FF68AF" w:rsidRDefault="00FF68AF" w:rsidP="00FF68AF">
      <w:pPr>
        <w:rPr>
          <w:rFonts w:ascii="Arial" w:hAnsi="Arial" w:cs="Arial"/>
        </w:rPr>
      </w:pPr>
      <w:r w:rsidRPr="00FF68AF">
        <w:rPr>
          <w:rFonts w:ascii="Arial" w:hAnsi="Arial" w:cs="Arial"/>
        </w:rPr>
        <w:t>We provide an example user interaction with the application.</w:t>
      </w:r>
    </w:p>
    <w:p w14:paraId="3EF80526" w14:textId="44E49123" w:rsidR="00093AFF" w:rsidRDefault="00FF68AF" w:rsidP="00FF68AF">
      <w:pPr>
        <w:pStyle w:val="ListParagraph"/>
        <w:numPr>
          <w:ilvl w:val="0"/>
          <w:numId w:val="2"/>
        </w:numPr>
        <w:rPr>
          <w:rFonts w:ascii="Arial" w:hAnsi="Arial" w:cs="Arial"/>
        </w:rPr>
      </w:pPr>
      <w:r w:rsidRPr="00FF68AF">
        <w:rPr>
          <w:rFonts w:ascii="Arial" w:hAnsi="Arial" w:cs="Arial"/>
        </w:rPr>
        <w:t>First, provide</w:t>
      </w:r>
      <w:r w:rsidR="00093AFF" w:rsidRPr="00FF68AF">
        <w:rPr>
          <w:rFonts w:ascii="Arial" w:hAnsi="Arial" w:cs="Arial"/>
        </w:rPr>
        <w:t xml:space="preserve"> the username and password. </w:t>
      </w:r>
      <w:r w:rsidR="00455C89">
        <w:rPr>
          <w:rFonts w:ascii="Arial" w:hAnsi="Arial" w:cs="Arial"/>
        </w:rPr>
        <w:t xml:space="preserve">E.g. you can use the pre-configured </w:t>
      </w:r>
      <w:r w:rsidR="00093AFF" w:rsidRPr="00FF68AF">
        <w:rPr>
          <w:rFonts w:ascii="Arial" w:hAnsi="Arial" w:cs="Arial"/>
        </w:rPr>
        <w:t xml:space="preserve">username “team_boston!” </w:t>
      </w:r>
      <w:r w:rsidRPr="00FF68AF">
        <w:rPr>
          <w:rFonts w:ascii="Arial" w:hAnsi="Arial" w:cs="Arial"/>
        </w:rPr>
        <w:t>and</w:t>
      </w:r>
      <w:r w:rsidR="00093AFF" w:rsidRPr="00FF68AF">
        <w:rPr>
          <w:rFonts w:ascii="Arial" w:hAnsi="Arial" w:cs="Arial"/>
        </w:rPr>
        <w:t xml:space="preserve"> password “12345678”.</w:t>
      </w:r>
    </w:p>
    <w:p w14:paraId="440ED330" w14:textId="43D3F78A" w:rsidR="00FF68AF" w:rsidRDefault="003001CD" w:rsidP="00FF68AF">
      <w:pPr>
        <w:pStyle w:val="ListParagraph"/>
        <w:numPr>
          <w:ilvl w:val="0"/>
          <w:numId w:val="2"/>
        </w:numPr>
        <w:rPr>
          <w:rFonts w:ascii="Arial" w:hAnsi="Arial" w:cs="Arial"/>
        </w:rPr>
      </w:pPr>
      <w:r>
        <w:rPr>
          <w:rFonts w:ascii="Arial" w:hAnsi="Arial" w:cs="Arial"/>
        </w:rPr>
        <w:t>Choose the intended function to use by choosing relevant numeric options.</w:t>
      </w:r>
    </w:p>
    <w:p w14:paraId="27FBECBB" w14:textId="16E05FF7" w:rsidR="003001CD" w:rsidRDefault="003001CD" w:rsidP="00FF68AF">
      <w:pPr>
        <w:pStyle w:val="ListParagraph"/>
        <w:numPr>
          <w:ilvl w:val="0"/>
          <w:numId w:val="2"/>
        </w:numPr>
        <w:rPr>
          <w:rFonts w:ascii="Arial" w:hAnsi="Arial" w:cs="Arial"/>
        </w:rPr>
      </w:pPr>
      <w:r>
        <w:rPr>
          <w:rFonts w:ascii="Arial" w:hAnsi="Arial" w:cs="Arial"/>
        </w:rPr>
        <w:t>Enter detailed data as appropriate.</w:t>
      </w:r>
    </w:p>
    <w:p w14:paraId="38CE534F" w14:textId="0E7E29D8" w:rsidR="003001CD" w:rsidRDefault="003001CD" w:rsidP="003001CD">
      <w:pPr>
        <w:rPr>
          <w:rFonts w:ascii="Arial" w:hAnsi="Arial" w:cs="Arial"/>
        </w:rPr>
      </w:pPr>
      <w:r>
        <w:rPr>
          <w:rFonts w:ascii="Arial" w:hAnsi="Arial" w:cs="Arial"/>
        </w:rPr>
        <w:t>A screenshot of the example user transaction is provided.</w:t>
      </w:r>
    </w:p>
    <w:p w14:paraId="1917E94F" w14:textId="4D74D2C8" w:rsidR="003001CD" w:rsidRPr="003001CD" w:rsidRDefault="003001CD" w:rsidP="003001CD">
      <w:pPr>
        <w:jc w:val="center"/>
        <w:rPr>
          <w:rFonts w:ascii="Arial" w:hAnsi="Arial" w:cs="Arial"/>
        </w:rPr>
      </w:pPr>
      <w:r>
        <w:rPr>
          <w:rFonts w:ascii="Arial" w:hAnsi="Arial" w:cs="Arial"/>
          <w:noProof/>
        </w:rPr>
        <w:drawing>
          <wp:inline distT="0" distB="0" distL="0" distR="0" wp14:anchorId="15C7196D" wp14:editId="1F834DE8">
            <wp:extent cx="2852118" cy="3719945"/>
            <wp:effectExtent l="0" t="0" r="5715"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15903" cy="3803139"/>
                    </a:xfrm>
                    <a:prstGeom prst="rect">
                      <a:avLst/>
                    </a:prstGeom>
                  </pic:spPr>
                </pic:pic>
              </a:graphicData>
            </a:graphic>
          </wp:inline>
        </w:drawing>
      </w:r>
    </w:p>
    <w:p w14:paraId="4FBF8452" w14:textId="7C88D17A" w:rsidR="0041280A" w:rsidRPr="00DE4DB6" w:rsidRDefault="003001CD" w:rsidP="00093AFF">
      <w:pPr>
        <w:rPr>
          <w:rFonts w:ascii="Arial" w:hAnsi="Arial" w:cs="Arial"/>
        </w:rPr>
      </w:pPr>
      <w:r>
        <w:rPr>
          <w:rFonts w:ascii="Arial" w:hAnsi="Arial" w:cs="Arial"/>
        </w:rPr>
        <w:lastRenderedPageBreak/>
        <w:t>To perform other modifying transactions, be sure to use the view function to understand the existing data records first</w:t>
      </w:r>
      <w:r w:rsidR="00093AFF" w:rsidRPr="00093AFF">
        <w:rPr>
          <w:rFonts w:ascii="Arial" w:hAnsi="Arial" w:cs="Arial"/>
        </w:rPr>
        <w:t>.</w:t>
      </w:r>
    </w:p>
    <w:p w14:paraId="2BD29298" w14:textId="057A1FF8" w:rsidR="0041280A" w:rsidRPr="00DE4DB6" w:rsidRDefault="0041280A" w:rsidP="0041280A">
      <w:pPr>
        <w:pStyle w:val="Heading1"/>
        <w:rPr>
          <w:rFonts w:ascii="Arial" w:hAnsi="Arial" w:cs="Arial"/>
        </w:rPr>
      </w:pPr>
      <w:r w:rsidRPr="00DE4DB6">
        <w:rPr>
          <w:rFonts w:ascii="Arial" w:hAnsi="Arial" w:cs="Arial"/>
        </w:rPr>
        <w:t>Technical Specification</w:t>
      </w:r>
    </w:p>
    <w:p w14:paraId="230EC3B7" w14:textId="52A89D1E" w:rsidR="00DB72A9" w:rsidRPr="00DE4DB6" w:rsidRDefault="00640714" w:rsidP="00DB72A9">
      <w:pPr>
        <w:rPr>
          <w:rFonts w:ascii="Arial" w:hAnsi="Arial" w:cs="Arial"/>
        </w:rPr>
      </w:pPr>
      <w:r w:rsidRPr="00DE4DB6">
        <w:rPr>
          <w:rFonts w:ascii="Arial" w:hAnsi="Arial" w:cs="Arial"/>
        </w:rPr>
        <w:t>Used</w:t>
      </w:r>
      <w:r w:rsidR="00DB72A9" w:rsidRPr="00DE4DB6">
        <w:rPr>
          <w:rFonts w:ascii="Arial" w:hAnsi="Arial" w:cs="Arial"/>
        </w:rPr>
        <w:t xml:space="preserve"> the relational MySQL database as the DBMS for the project</w:t>
      </w:r>
      <w:r w:rsidR="00D063B2" w:rsidRPr="00DE4DB6">
        <w:rPr>
          <w:rFonts w:ascii="Arial" w:hAnsi="Arial" w:cs="Arial"/>
        </w:rPr>
        <w:t>. Specifically, the server version used is MySQL Community Server 8.0.31</w:t>
      </w:r>
      <w:r w:rsidR="00B830C7" w:rsidRPr="00DE4DB6">
        <w:rPr>
          <w:rFonts w:ascii="Arial" w:hAnsi="Arial" w:cs="Arial"/>
        </w:rPr>
        <w:t>.</w:t>
      </w:r>
    </w:p>
    <w:p w14:paraId="604A52DA" w14:textId="77777777" w:rsidR="00DB72A9" w:rsidRPr="00DE4DB6" w:rsidRDefault="00DB72A9" w:rsidP="00DB72A9">
      <w:pPr>
        <w:rPr>
          <w:rFonts w:ascii="Arial" w:hAnsi="Arial" w:cs="Arial"/>
        </w:rPr>
      </w:pPr>
    </w:p>
    <w:p w14:paraId="58B8D1FC" w14:textId="581E95EB" w:rsidR="00DB72A9" w:rsidRPr="00DE4DB6" w:rsidRDefault="00640714" w:rsidP="00DB72A9">
      <w:pPr>
        <w:rPr>
          <w:rFonts w:ascii="Arial" w:hAnsi="Arial" w:cs="Arial"/>
        </w:rPr>
      </w:pPr>
      <w:r w:rsidRPr="00DE4DB6">
        <w:rPr>
          <w:rFonts w:ascii="Arial" w:hAnsi="Arial" w:cs="Arial"/>
        </w:rPr>
        <w:t>U</w:t>
      </w:r>
      <w:r w:rsidR="00DB72A9" w:rsidRPr="00DE4DB6">
        <w:rPr>
          <w:rFonts w:ascii="Arial" w:hAnsi="Arial" w:cs="Arial"/>
        </w:rPr>
        <w:t>se</w:t>
      </w:r>
      <w:r w:rsidRPr="00DE4DB6">
        <w:rPr>
          <w:rFonts w:ascii="Arial" w:hAnsi="Arial" w:cs="Arial"/>
        </w:rPr>
        <w:t>d</w:t>
      </w:r>
      <w:r w:rsidR="00DB72A9" w:rsidRPr="00DE4DB6">
        <w:rPr>
          <w:rFonts w:ascii="Arial" w:hAnsi="Arial" w:cs="Arial"/>
        </w:rPr>
        <w:t xml:space="preserve"> Java</w:t>
      </w:r>
      <w:r w:rsidR="00775844" w:rsidRPr="00DE4DB6">
        <w:rPr>
          <w:rFonts w:ascii="Arial" w:hAnsi="Arial" w:cs="Arial"/>
        </w:rPr>
        <w:t xml:space="preserve"> 17</w:t>
      </w:r>
      <w:r w:rsidR="00DB72A9" w:rsidRPr="00DE4DB6">
        <w:rPr>
          <w:rFonts w:ascii="Arial" w:hAnsi="Arial" w:cs="Arial"/>
        </w:rPr>
        <w:t xml:space="preserve"> to develop both the </w:t>
      </w:r>
      <w:r w:rsidR="00043DBE" w:rsidRPr="00DE4DB6">
        <w:rPr>
          <w:rFonts w:ascii="Arial" w:hAnsi="Arial" w:cs="Arial"/>
        </w:rPr>
        <w:t>user interface</w:t>
      </w:r>
      <w:r w:rsidR="00DB72A9" w:rsidRPr="00DE4DB6">
        <w:rPr>
          <w:rFonts w:ascii="Arial" w:hAnsi="Arial" w:cs="Arial"/>
        </w:rPr>
        <w:t xml:space="preserve"> and the </w:t>
      </w:r>
      <w:r w:rsidR="00690C37" w:rsidRPr="00DE4DB6">
        <w:rPr>
          <w:rFonts w:ascii="Arial" w:hAnsi="Arial" w:cs="Arial"/>
        </w:rPr>
        <w:t>back-end</w:t>
      </w:r>
      <w:r w:rsidR="00DB72A9" w:rsidRPr="00DE4DB6">
        <w:rPr>
          <w:rFonts w:ascii="Arial" w:hAnsi="Arial" w:cs="Arial"/>
        </w:rPr>
        <w:t xml:space="preserve"> </w:t>
      </w:r>
      <w:r w:rsidR="00043DBE" w:rsidRPr="00DE4DB6">
        <w:rPr>
          <w:rFonts w:ascii="Arial" w:hAnsi="Arial" w:cs="Arial"/>
        </w:rPr>
        <w:t xml:space="preserve">logics </w:t>
      </w:r>
      <w:r w:rsidR="00DB72A9" w:rsidRPr="00DE4DB6">
        <w:rPr>
          <w:rFonts w:ascii="Arial" w:hAnsi="Arial" w:cs="Arial"/>
        </w:rPr>
        <w:t xml:space="preserve">of the </w:t>
      </w:r>
      <w:r w:rsidR="00690C37" w:rsidRPr="00DE4DB6">
        <w:rPr>
          <w:rFonts w:ascii="Arial" w:hAnsi="Arial" w:cs="Arial"/>
        </w:rPr>
        <w:t>application and</w:t>
      </w:r>
      <w:r w:rsidR="00DB72A9" w:rsidRPr="00DE4DB6">
        <w:rPr>
          <w:rFonts w:ascii="Arial" w:hAnsi="Arial" w:cs="Arial"/>
        </w:rPr>
        <w:t xml:space="preserve"> JDBC as the DBMS</w:t>
      </w:r>
      <w:r w:rsidR="00043DBE" w:rsidRPr="00DE4DB6">
        <w:rPr>
          <w:rFonts w:ascii="Arial" w:hAnsi="Arial" w:cs="Arial"/>
        </w:rPr>
        <w:t xml:space="preserve"> connector</w:t>
      </w:r>
      <w:r w:rsidR="00072D07" w:rsidRPr="00DE4DB6">
        <w:rPr>
          <w:rFonts w:ascii="Arial" w:hAnsi="Arial" w:cs="Arial"/>
        </w:rPr>
        <w:t>.</w:t>
      </w:r>
    </w:p>
    <w:p w14:paraId="1951973D" w14:textId="77777777" w:rsidR="0080684F" w:rsidRPr="00DE4DB6" w:rsidRDefault="0080684F" w:rsidP="009D309A">
      <w:pPr>
        <w:rPr>
          <w:rFonts w:ascii="Arial" w:hAnsi="Arial" w:cs="Arial"/>
        </w:rPr>
      </w:pPr>
    </w:p>
    <w:p w14:paraId="797FF675" w14:textId="77948F7D" w:rsidR="0041280A" w:rsidRPr="00DE4DB6" w:rsidRDefault="0041280A" w:rsidP="0080684F">
      <w:pPr>
        <w:pStyle w:val="Heading1"/>
        <w:rPr>
          <w:rFonts w:ascii="Arial" w:hAnsi="Arial" w:cs="Arial"/>
        </w:rPr>
      </w:pPr>
      <w:r w:rsidRPr="00DE4DB6">
        <w:rPr>
          <w:rFonts w:ascii="Arial" w:hAnsi="Arial" w:cs="Arial"/>
        </w:rPr>
        <w:t>Final Conceptual Design</w:t>
      </w:r>
    </w:p>
    <w:p w14:paraId="48B65065" w14:textId="764E4381" w:rsidR="0041280A" w:rsidRPr="00DE4DB6" w:rsidRDefault="00366502" w:rsidP="009D309A">
      <w:pPr>
        <w:rPr>
          <w:rFonts w:ascii="Arial" w:hAnsi="Arial" w:cs="Arial"/>
        </w:rPr>
      </w:pPr>
      <w:r>
        <w:rPr>
          <w:rFonts w:ascii="Arial" w:hAnsi="Arial" w:cs="Arial"/>
          <w:noProof/>
        </w:rPr>
        <w:drawing>
          <wp:inline distT="0" distB="0" distL="0" distR="0" wp14:anchorId="3380AC24" wp14:editId="1ADC76F3">
            <wp:extent cx="5943600" cy="3526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7A0884AC" w14:textId="73A36B88" w:rsidR="0041280A" w:rsidRPr="00DE4DB6" w:rsidRDefault="0041280A" w:rsidP="0080684F">
      <w:pPr>
        <w:pStyle w:val="Heading1"/>
        <w:rPr>
          <w:rFonts w:ascii="Arial" w:hAnsi="Arial" w:cs="Arial"/>
        </w:rPr>
      </w:pPr>
      <w:r w:rsidRPr="00DE4DB6">
        <w:rPr>
          <w:rFonts w:ascii="Arial" w:hAnsi="Arial" w:cs="Arial"/>
        </w:rPr>
        <w:lastRenderedPageBreak/>
        <w:t>Final Logical Design</w:t>
      </w:r>
    </w:p>
    <w:p w14:paraId="5F613C69" w14:textId="2B1B6610" w:rsidR="0041280A" w:rsidRPr="00DE4DB6" w:rsidRDefault="00366502" w:rsidP="009D309A">
      <w:pPr>
        <w:rPr>
          <w:rFonts w:ascii="Arial" w:hAnsi="Arial" w:cs="Arial"/>
        </w:rPr>
      </w:pPr>
      <w:r>
        <w:rPr>
          <w:rFonts w:ascii="Arial" w:hAnsi="Arial" w:cs="Arial"/>
          <w:noProof/>
        </w:rPr>
        <w:drawing>
          <wp:inline distT="0" distB="0" distL="0" distR="0" wp14:anchorId="552736B9" wp14:editId="309CFD19">
            <wp:extent cx="5892459" cy="684137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05888" cy="6856966"/>
                    </a:xfrm>
                    <a:prstGeom prst="rect">
                      <a:avLst/>
                    </a:prstGeom>
                  </pic:spPr>
                </pic:pic>
              </a:graphicData>
            </a:graphic>
          </wp:inline>
        </w:drawing>
      </w:r>
    </w:p>
    <w:p w14:paraId="26E3295B" w14:textId="71086024" w:rsidR="0041280A" w:rsidRPr="00DE4DB6" w:rsidRDefault="0041280A" w:rsidP="0080684F">
      <w:pPr>
        <w:pStyle w:val="Heading1"/>
        <w:rPr>
          <w:rFonts w:ascii="Arial" w:hAnsi="Arial" w:cs="Arial"/>
        </w:rPr>
      </w:pPr>
      <w:r w:rsidRPr="00DE4DB6">
        <w:rPr>
          <w:rFonts w:ascii="Arial" w:hAnsi="Arial" w:cs="Arial"/>
        </w:rPr>
        <w:lastRenderedPageBreak/>
        <w:t>Final User Flow</w:t>
      </w:r>
    </w:p>
    <w:p w14:paraId="7F62A454" w14:textId="20F823F1" w:rsidR="0041280A" w:rsidRPr="00DE4DB6" w:rsidRDefault="00B95AE4" w:rsidP="009D309A">
      <w:pPr>
        <w:rPr>
          <w:rFonts w:ascii="Arial" w:hAnsi="Arial" w:cs="Arial"/>
        </w:rPr>
      </w:pPr>
      <w:r>
        <w:rPr>
          <w:rFonts w:ascii="Arial" w:hAnsi="Arial" w:cs="Arial"/>
          <w:noProof/>
        </w:rPr>
        <w:drawing>
          <wp:inline distT="0" distB="0" distL="0" distR="0" wp14:anchorId="6A87A88B" wp14:editId="6C1FDEC5">
            <wp:extent cx="5943600" cy="44354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14:paraId="376BED2E" w14:textId="38BEC62C" w:rsidR="0041280A" w:rsidRPr="00DE4DB6" w:rsidRDefault="0080684F" w:rsidP="0080684F">
      <w:pPr>
        <w:pStyle w:val="Heading1"/>
        <w:rPr>
          <w:rFonts w:ascii="Arial" w:hAnsi="Arial" w:cs="Arial"/>
        </w:rPr>
      </w:pPr>
      <w:r w:rsidRPr="00DE4DB6">
        <w:rPr>
          <w:rFonts w:ascii="Arial" w:hAnsi="Arial" w:cs="Arial"/>
        </w:rPr>
        <w:t>Lessons Learned</w:t>
      </w:r>
    </w:p>
    <w:p w14:paraId="7F3A6379" w14:textId="757F5FAD" w:rsidR="0080684F" w:rsidRPr="00DE4DB6" w:rsidRDefault="0080684F" w:rsidP="008D53D6">
      <w:pPr>
        <w:pStyle w:val="Heading2"/>
        <w:rPr>
          <w:rFonts w:ascii="Arial" w:hAnsi="Arial" w:cs="Arial"/>
        </w:rPr>
      </w:pPr>
      <w:r w:rsidRPr="00DE4DB6">
        <w:rPr>
          <w:rFonts w:ascii="Arial" w:hAnsi="Arial" w:cs="Arial"/>
        </w:rPr>
        <w:t>Technical expertise gained</w:t>
      </w:r>
    </w:p>
    <w:p w14:paraId="4E6282E1" w14:textId="0E1069B1" w:rsidR="008D53D6" w:rsidRPr="00DE4DB6" w:rsidRDefault="008D53D6" w:rsidP="008D53D6">
      <w:pPr>
        <w:rPr>
          <w:rFonts w:ascii="Arial" w:hAnsi="Arial" w:cs="Arial"/>
        </w:rPr>
      </w:pPr>
      <w:r w:rsidRPr="00DE4DB6">
        <w:rPr>
          <w:rFonts w:ascii="Arial" w:hAnsi="Arial" w:cs="Arial"/>
        </w:rPr>
        <w:t xml:space="preserve">To support the CRUD operations for the application, the team dived deep into </w:t>
      </w:r>
      <w:r w:rsidR="00ED10FC" w:rsidRPr="00DE4DB6">
        <w:rPr>
          <w:rFonts w:ascii="Arial" w:hAnsi="Arial" w:cs="Arial"/>
        </w:rPr>
        <w:t xml:space="preserve">various aspects of MySQL, including Data Definition Language, procedures, functions, triggers, queries, etc. </w:t>
      </w:r>
      <w:r w:rsidR="00DE4DB6" w:rsidRPr="00DE4DB6">
        <w:rPr>
          <w:rFonts w:ascii="Arial" w:hAnsi="Arial" w:cs="Arial"/>
        </w:rPr>
        <w:t>The project offers an opportunity for the team to apply and solidify our learnings from the coursework.</w:t>
      </w:r>
    </w:p>
    <w:p w14:paraId="48819E66" w14:textId="77777777" w:rsidR="00DE4DB6" w:rsidRPr="00DE4DB6" w:rsidRDefault="00DE4DB6" w:rsidP="008D53D6">
      <w:pPr>
        <w:rPr>
          <w:rFonts w:ascii="Arial" w:hAnsi="Arial" w:cs="Arial"/>
        </w:rPr>
      </w:pPr>
    </w:p>
    <w:p w14:paraId="3286548D" w14:textId="626FCD7A" w:rsidR="008D53D6" w:rsidRPr="00DE4DB6" w:rsidRDefault="00DE4DB6" w:rsidP="008D53D6">
      <w:pPr>
        <w:rPr>
          <w:rFonts w:ascii="Arial" w:hAnsi="Arial" w:cs="Arial"/>
        </w:rPr>
      </w:pPr>
      <w:r w:rsidRPr="00DE4DB6">
        <w:rPr>
          <w:rFonts w:ascii="Arial" w:hAnsi="Arial" w:cs="Arial"/>
        </w:rPr>
        <w:t>At the same time, the team built a substantial number of features, including models, views, controllers, Data Access Objects (DAOs) using the Java programming language. This was a great learning experience for both Java-related techniques and typical design patterns such as DAOs.</w:t>
      </w:r>
    </w:p>
    <w:p w14:paraId="0D32BC49" w14:textId="77777777" w:rsidR="00DE4DB6" w:rsidRPr="00DE4DB6" w:rsidRDefault="00DE4DB6" w:rsidP="008D53D6">
      <w:pPr>
        <w:rPr>
          <w:rFonts w:ascii="Arial" w:hAnsi="Arial" w:cs="Arial"/>
        </w:rPr>
      </w:pPr>
    </w:p>
    <w:p w14:paraId="7E07170F" w14:textId="77777777" w:rsidR="0080684F" w:rsidRPr="00DE4DB6" w:rsidRDefault="0080684F" w:rsidP="00DE4DB6">
      <w:pPr>
        <w:pStyle w:val="Heading2"/>
        <w:rPr>
          <w:rFonts w:ascii="Arial" w:hAnsi="Arial" w:cs="Arial"/>
        </w:rPr>
      </w:pPr>
      <w:r w:rsidRPr="00DE4DB6">
        <w:rPr>
          <w:rFonts w:ascii="Arial" w:hAnsi="Arial" w:cs="Arial"/>
        </w:rPr>
        <w:t>Insights, time management insights, data domain insights etc.</w:t>
      </w:r>
    </w:p>
    <w:p w14:paraId="0C3AC8B0" w14:textId="764F062C" w:rsidR="00DE4DB6" w:rsidRDefault="00DE4DB6" w:rsidP="0080684F">
      <w:pPr>
        <w:rPr>
          <w:rFonts w:ascii="Arial" w:hAnsi="Arial" w:cs="Arial"/>
        </w:rPr>
      </w:pPr>
      <w:r>
        <w:rPr>
          <w:rFonts w:ascii="Arial" w:hAnsi="Arial" w:cs="Arial"/>
        </w:rPr>
        <w:t>It was helpful that we started the project early in the semester as we prepared for the project proposal. This gave a more confidence in the direction we are taking, since the proposal received positive feedback from the grader. It also gave us a foundation to work with when developing the programs.</w:t>
      </w:r>
    </w:p>
    <w:p w14:paraId="50ACBD0B" w14:textId="0DDD40F7" w:rsidR="00DE4DB6" w:rsidRDefault="00DE4DB6" w:rsidP="0080684F">
      <w:pPr>
        <w:rPr>
          <w:rFonts w:ascii="Arial" w:hAnsi="Arial" w:cs="Arial"/>
        </w:rPr>
      </w:pPr>
    </w:p>
    <w:p w14:paraId="7C1201C5" w14:textId="4FF500DD" w:rsidR="00DE4DB6" w:rsidRDefault="00DE4DB6" w:rsidP="0080684F">
      <w:pPr>
        <w:rPr>
          <w:rFonts w:ascii="Arial" w:hAnsi="Arial" w:cs="Arial"/>
        </w:rPr>
      </w:pPr>
      <w:r>
        <w:rPr>
          <w:rFonts w:ascii="Arial" w:hAnsi="Arial" w:cs="Arial"/>
        </w:rPr>
        <w:lastRenderedPageBreak/>
        <w:t xml:space="preserve">If we are to do this project again, we might want to start on the coding portion of the project earlier. Since the </w:t>
      </w:r>
      <w:r w:rsidR="00C16EEE">
        <w:rPr>
          <w:rFonts w:ascii="Arial" w:hAnsi="Arial" w:cs="Arial"/>
        </w:rPr>
        <w:t xml:space="preserve">project deadline is close to Exam 3, as well as final project deadlines from other courses, we were under substantial time pressure toward the end. This could be avoided if we started a few weeks </w:t>
      </w:r>
      <w:r w:rsidR="004404B4">
        <w:rPr>
          <w:rFonts w:ascii="Arial" w:hAnsi="Arial" w:cs="Arial"/>
        </w:rPr>
        <w:t>earlier</w:t>
      </w:r>
      <w:r w:rsidR="00C16EEE">
        <w:rPr>
          <w:rFonts w:ascii="Arial" w:hAnsi="Arial" w:cs="Arial"/>
        </w:rPr>
        <w:t>.</w:t>
      </w:r>
    </w:p>
    <w:p w14:paraId="56E01ADA" w14:textId="6E72F562" w:rsidR="00D21274" w:rsidRDefault="00D21274" w:rsidP="0080684F">
      <w:pPr>
        <w:rPr>
          <w:rFonts w:ascii="Arial" w:hAnsi="Arial" w:cs="Arial"/>
        </w:rPr>
      </w:pPr>
    </w:p>
    <w:p w14:paraId="4B3CA8C9" w14:textId="45D8D1CD" w:rsidR="00D21274" w:rsidRDefault="00D21274" w:rsidP="0080684F">
      <w:pPr>
        <w:rPr>
          <w:rFonts w:ascii="Arial" w:hAnsi="Arial" w:cs="Arial"/>
        </w:rPr>
      </w:pPr>
      <w:r>
        <w:rPr>
          <w:rFonts w:ascii="Arial" w:hAnsi="Arial" w:cs="Arial"/>
        </w:rPr>
        <w:t xml:space="preserve">It is interesting to see </w:t>
      </w:r>
      <w:r w:rsidR="001B17DA">
        <w:rPr>
          <w:rFonts w:ascii="Arial" w:hAnsi="Arial" w:cs="Arial"/>
        </w:rPr>
        <w:t xml:space="preserve">that </w:t>
      </w:r>
      <w:r>
        <w:rPr>
          <w:rFonts w:ascii="Arial" w:hAnsi="Arial" w:cs="Arial"/>
        </w:rPr>
        <w:t>seemingly simple quer</w:t>
      </w:r>
      <w:r w:rsidR="001B17DA">
        <w:rPr>
          <w:rFonts w:ascii="Arial" w:hAnsi="Arial" w:cs="Arial"/>
        </w:rPr>
        <w:t>ies</w:t>
      </w:r>
      <w:r>
        <w:rPr>
          <w:rFonts w:ascii="Arial" w:hAnsi="Arial" w:cs="Arial"/>
        </w:rPr>
        <w:t xml:space="preserve"> with real-world significan</w:t>
      </w:r>
      <w:r w:rsidR="001B17DA">
        <w:rPr>
          <w:rFonts w:ascii="Arial" w:hAnsi="Arial" w:cs="Arial"/>
        </w:rPr>
        <w:t>ce</w:t>
      </w:r>
      <w:r>
        <w:rPr>
          <w:rFonts w:ascii="Arial" w:hAnsi="Arial" w:cs="Arial"/>
        </w:rPr>
        <w:t>, such as finding out the basketball player game statistics, can quickly become complex when multiple tables need to be built and normalized.</w:t>
      </w:r>
      <w:r w:rsidR="004404B4">
        <w:rPr>
          <w:rFonts w:ascii="Arial" w:hAnsi="Arial" w:cs="Arial"/>
        </w:rPr>
        <w:t xml:space="preserve"> We had to do multiple joins and take a long look at the schema to formulate such queries. We are now better able to appreciate the complexity and value of database programming.</w:t>
      </w:r>
    </w:p>
    <w:p w14:paraId="25814770" w14:textId="77777777" w:rsidR="00DE4DB6" w:rsidRPr="00DE4DB6" w:rsidRDefault="00DE4DB6" w:rsidP="0080684F">
      <w:pPr>
        <w:rPr>
          <w:rFonts w:ascii="Arial" w:hAnsi="Arial" w:cs="Arial"/>
        </w:rPr>
      </w:pPr>
    </w:p>
    <w:p w14:paraId="710C8F42" w14:textId="6E6DFAC8" w:rsidR="0080684F" w:rsidRPr="00DE4DB6" w:rsidRDefault="0080684F" w:rsidP="000A67A0">
      <w:pPr>
        <w:pStyle w:val="Heading2"/>
      </w:pPr>
      <w:r w:rsidRPr="00DE4DB6">
        <w:t>Realized or contemplated alternative design / approaches to the project</w:t>
      </w:r>
    </w:p>
    <w:p w14:paraId="2DA67E5B" w14:textId="1B0B071E" w:rsidR="000A67A0" w:rsidRDefault="00BA3F0B" w:rsidP="0080684F">
      <w:pPr>
        <w:rPr>
          <w:rFonts w:ascii="Arial" w:hAnsi="Arial" w:cs="Arial"/>
        </w:rPr>
      </w:pPr>
      <w:r>
        <w:rPr>
          <w:rFonts w:ascii="Arial" w:hAnsi="Arial" w:cs="Arial"/>
        </w:rPr>
        <w:t xml:space="preserve">One of the technical decisions is to decide whether to place a logic in the database procedures or Java programs. </w:t>
      </w:r>
      <w:r w:rsidR="00AF68A0">
        <w:rPr>
          <w:rFonts w:ascii="Arial" w:hAnsi="Arial" w:cs="Arial"/>
        </w:rPr>
        <w:t>In most cases, we realized the higher likelihood to reuse codes if the logic is placed in database procedures. Therefore, for most operations, such as finding creating new game records and updating user information, we created SQL procedures, and called these procedures from within the Java programs.</w:t>
      </w:r>
    </w:p>
    <w:p w14:paraId="111CBC7A" w14:textId="16775F1A" w:rsidR="0076746C" w:rsidRDefault="0076746C" w:rsidP="0080684F">
      <w:pPr>
        <w:rPr>
          <w:rFonts w:ascii="Arial" w:hAnsi="Arial" w:cs="Arial"/>
        </w:rPr>
      </w:pPr>
    </w:p>
    <w:p w14:paraId="7C88268F" w14:textId="3CB98D4D" w:rsidR="0076746C" w:rsidRDefault="0076746C" w:rsidP="0080684F">
      <w:pPr>
        <w:rPr>
          <w:rFonts w:ascii="Arial" w:hAnsi="Arial" w:cs="Arial"/>
        </w:rPr>
      </w:pPr>
      <w:r>
        <w:rPr>
          <w:rFonts w:ascii="Arial" w:hAnsi="Arial" w:cs="Arial"/>
        </w:rPr>
        <w:t>We also decided to go with the traditional relational MySQL database, instead of NoSQL databases such as MongoDB. This is primarily because the application does not require a distributed database at the moment due to the small amount of data. Relational databases also allow us to have more consistent data which gives us confidence about the query results we produce.</w:t>
      </w:r>
    </w:p>
    <w:p w14:paraId="240CC4B9" w14:textId="77777777" w:rsidR="000A67A0" w:rsidRDefault="000A67A0" w:rsidP="0080684F">
      <w:pPr>
        <w:rPr>
          <w:rFonts w:ascii="Arial" w:hAnsi="Arial" w:cs="Arial"/>
        </w:rPr>
      </w:pPr>
    </w:p>
    <w:p w14:paraId="09C547B3" w14:textId="452C19C2" w:rsidR="0080684F" w:rsidRPr="00DE4DB6" w:rsidRDefault="0080684F" w:rsidP="000A67A0">
      <w:pPr>
        <w:pStyle w:val="Heading2"/>
      </w:pPr>
      <w:r w:rsidRPr="00DE4DB6">
        <w:t>Document any code not working in this section</w:t>
      </w:r>
    </w:p>
    <w:p w14:paraId="28DD63CE" w14:textId="458F8B19" w:rsidR="0080684F" w:rsidRDefault="000A67A0" w:rsidP="0080684F">
      <w:pPr>
        <w:rPr>
          <w:rFonts w:ascii="Arial" w:hAnsi="Arial" w:cs="Arial"/>
        </w:rPr>
      </w:pPr>
      <w:r>
        <w:rPr>
          <w:rFonts w:ascii="Arial" w:hAnsi="Arial" w:cs="Arial"/>
        </w:rPr>
        <w:t>All codes are working in this project.</w:t>
      </w:r>
    </w:p>
    <w:p w14:paraId="2ED81EBE" w14:textId="77777777" w:rsidR="000A67A0" w:rsidRPr="00DE4DB6" w:rsidRDefault="000A67A0" w:rsidP="0080684F">
      <w:pPr>
        <w:rPr>
          <w:rFonts w:ascii="Arial" w:hAnsi="Arial" w:cs="Arial"/>
        </w:rPr>
      </w:pPr>
    </w:p>
    <w:p w14:paraId="59513367" w14:textId="5F95D1B2" w:rsidR="0080684F" w:rsidRPr="00DE4DB6" w:rsidRDefault="0080684F" w:rsidP="0080684F">
      <w:pPr>
        <w:pStyle w:val="Heading1"/>
        <w:rPr>
          <w:rFonts w:ascii="Arial" w:hAnsi="Arial" w:cs="Arial"/>
        </w:rPr>
      </w:pPr>
      <w:r w:rsidRPr="00DE4DB6">
        <w:rPr>
          <w:rFonts w:ascii="Arial" w:hAnsi="Arial" w:cs="Arial"/>
        </w:rPr>
        <w:t>Future Work</w:t>
      </w:r>
    </w:p>
    <w:p w14:paraId="0B686F77" w14:textId="77777777" w:rsidR="0080684F" w:rsidRPr="00DE4DB6" w:rsidRDefault="0080684F" w:rsidP="00C401A4">
      <w:pPr>
        <w:pStyle w:val="Heading1"/>
      </w:pPr>
      <w:r w:rsidRPr="00DE4DB6">
        <w:t>Planned uses of the database</w:t>
      </w:r>
    </w:p>
    <w:p w14:paraId="6AC0B68E" w14:textId="7D2C7A7B" w:rsidR="00C401A4" w:rsidRDefault="00C401A4" w:rsidP="0080684F">
      <w:pPr>
        <w:rPr>
          <w:rFonts w:ascii="Arial" w:hAnsi="Arial" w:cs="Arial"/>
        </w:rPr>
      </w:pPr>
      <w:r>
        <w:rPr>
          <w:rFonts w:ascii="Arial" w:hAnsi="Arial" w:cs="Arial"/>
        </w:rPr>
        <w:t xml:space="preserve">Users can query for NBA game statistics, such as player game statistics, NBA team information and standing, as well as application users. This </w:t>
      </w:r>
      <w:r w:rsidR="00C446EE">
        <w:rPr>
          <w:rFonts w:ascii="Arial" w:hAnsi="Arial" w:cs="Arial"/>
        </w:rPr>
        <w:t>serves</w:t>
      </w:r>
      <w:r>
        <w:rPr>
          <w:rFonts w:ascii="Arial" w:hAnsi="Arial" w:cs="Arial"/>
        </w:rPr>
        <w:t xml:space="preserve"> to satisfy the curiosity of some NBA fans, such as the project authors themselves.</w:t>
      </w:r>
    </w:p>
    <w:p w14:paraId="75F29FD0" w14:textId="77E9EA31" w:rsidR="00C401A4" w:rsidRDefault="00C401A4" w:rsidP="0080684F">
      <w:pPr>
        <w:rPr>
          <w:rFonts w:ascii="Arial" w:hAnsi="Arial" w:cs="Arial"/>
        </w:rPr>
      </w:pPr>
    </w:p>
    <w:p w14:paraId="63CA5D26" w14:textId="3D058260" w:rsidR="00C401A4" w:rsidRDefault="000D770F" w:rsidP="0080684F">
      <w:pPr>
        <w:rPr>
          <w:rFonts w:ascii="Arial" w:hAnsi="Arial" w:cs="Arial"/>
        </w:rPr>
      </w:pPr>
      <w:r>
        <w:rPr>
          <w:rFonts w:ascii="Arial" w:hAnsi="Arial" w:cs="Arial"/>
        </w:rPr>
        <w:t>In addition, t</w:t>
      </w:r>
      <w:r w:rsidR="00C401A4">
        <w:rPr>
          <w:rFonts w:ascii="Arial" w:hAnsi="Arial" w:cs="Arial"/>
        </w:rPr>
        <w:t xml:space="preserve">he database is </w:t>
      </w:r>
      <w:r>
        <w:rPr>
          <w:rFonts w:ascii="Arial" w:hAnsi="Arial" w:cs="Arial"/>
        </w:rPr>
        <w:t>intended as a destination for crowdsourcing</w:t>
      </w:r>
      <w:r w:rsidR="00796A0C">
        <w:rPr>
          <w:rFonts w:ascii="Arial" w:hAnsi="Arial" w:cs="Arial"/>
        </w:rPr>
        <w:t xml:space="preserve"> </w:t>
      </w:r>
      <w:r>
        <w:rPr>
          <w:rFonts w:ascii="Arial" w:hAnsi="Arial" w:cs="Arial"/>
        </w:rPr>
        <w:t>abovementioned data. Therefore, qualified users can be allowed to</w:t>
      </w:r>
      <w:r w:rsidR="00796A0C">
        <w:rPr>
          <w:rFonts w:ascii="Arial" w:hAnsi="Arial" w:cs="Arial"/>
        </w:rPr>
        <w:t xml:space="preserve"> modify</w:t>
      </w:r>
      <w:r>
        <w:rPr>
          <w:rFonts w:ascii="Arial" w:hAnsi="Arial" w:cs="Arial"/>
        </w:rPr>
        <w:t xml:space="preserve"> the game and player statistics </w:t>
      </w:r>
      <w:r w:rsidR="00796A0C">
        <w:rPr>
          <w:rFonts w:ascii="Arial" w:hAnsi="Arial" w:cs="Arial"/>
        </w:rPr>
        <w:t>to ensure they are up to date.</w:t>
      </w:r>
      <w:r w:rsidR="00124FB3">
        <w:rPr>
          <w:rFonts w:ascii="Arial" w:hAnsi="Arial" w:cs="Arial"/>
        </w:rPr>
        <w:t xml:space="preserve"> For example, users can create/update/delete a player</w:t>
      </w:r>
      <w:r w:rsidR="00E95CBC">
        <w:rPr>
          <w:rFonts w:ascii="Arial" w:hAnsi="Arial" w:cs="Arial"/>
        </w:rPr>
        <w:t xml:space="preserve">’s </w:t>
      </w:r>
      <w:r w:rsidR="00124FB3">
        <w:rPr>
          <w:rFonts w:ascii="Arial" w:hAnsi="Arial" w:cs="Arial"/>
        </w:rPr>
        <w:t>game statistics when such information is available.</w:t>
      </w:r>
    </w:p>
    <w:p w14:paraId="6AF334CD" w14:textId="77777777" w:rsidR="00C401A4" w:rsidRDefault="00C401A4" w:rsidP="0080684F">
      <w:pPr>
        <w:rPr>
          <w:rFonts w:ascii="Arial" w:hAnsi="Arial" w:cs="Arial"/>
        </w:rPr>
      </w:pPr>
    </w:p>
    <w:p w14:paraId="4088EAB1" w14:textId="249106DB" w:rsidR="0080684F" w:rsidRPr="00DE4DB6" w:rsidRDefault="0080684F" w:rsidP="00C401A4">
      <w:pPr>
        <w:pStyle w:val="Heading2"/>
      </w:pPr>
      <w:r w:rsidRPr="00DE4DB6">
        <w:t>Potential areas for added functionality</w:t>
      </w:r>
    </w:p>
    <w:p w14:paraId="0A5BD3BB" w14:textId="0E1ED7B8" w:rsidR="007225F3" w:rsidRDefault="007225F3" w:rsidP="007225F3">
      <w:pPr>
        <w:rPr>
          <w:rFonts w:ascii="Arial" w:hAnsi="Arial" w:cs="Arial"/>
        </w:rPr>
      </w:pPr>
      <w:r>
        <w:rPr>
          <w:rFonts w:ascii="Arial" w:hAnsi="Arial" w:cs="Arial"/>
        </w:rPr>
        <w:t xml:space="preserve">One area that can be improved is </w:t>
      </w:r>
      <w:r w:rsidR="00501006">
        <w:rPr>
          <w:rFonts w:ascii="Arial" w:hAnsi="Arial" w:cs="Arial"/>
        </w:rPr>
        <w:t>to add an</w:t>
      </w:r>
      <w:r>
        <w:rPr>
          <w:rFonts w:ascii="Arial" w:hAnsi="Arial" w:cs="Arial"/>
        </w:rPr>
        <w:t xml:space="preserve"> authentication</w:t>
      </w:r>
      <w:r w:rsidRPr="007225F3">
        <w:rPr>
          <w:rFonts w:ascii="Arial" w:hAnsi="Arial" w:cs="Arial"/>
        </w:rPr>
        <w:t xml:space="preserve"> system for users.</w:t>
      </w:r>
      <w:r w:rsidR="00501006">
        <w:rPr>
          <w:rFonts w:ascii="Arial" w:hAnsi="Arial" w:cs="Arial"/>
        </w:rPr>
        <w:t xml:space="preserve"> Since the users are given access to modify parts of the database, having an authentication system, or even an access control system, is valuable to ensure that only qualified individuals can modify the database.</w:t>
      </w:r>
    </w:p>
    <w:p w14:paraId="3C99EEA5" w14:textId="77777777" w:rsidR="00501006" w:rsidRDefault="00501006" w:rsidP="007225F3">
      <w:pPr>
        <w:rPr>
          <w:rFonts w:ascii="Arial" w:hAnsi="Arial" w:cs="Arial"/>
        </w:rPr>
      </w:pPr>
    </w:p>
    <w:p w14:paraId="50465EFF" w14:textId="3966ECDF" w:rsidR="00501006" w:rsidRPr="007225F3" w:rsidRDefault="00501006" w:rsidP="007225F3">
      <w:pPr>
        <w:rPr>
          <w:rFonts w:ascii="Arial" w:hAnsi="Arial" w:cs="Arial"/>
        </w:rPr>
      </w:pPr>
      <w:r>
        <w:rPr>
          <w:rFonts w:ascii="Arial" w:hAnsi="Arial" w:cs="Arial"/>
        </w:rPr>
        <w:t>Another way to maintain the health of the database is to add administrator roles. Admins will be given access to modify all areas of the database, and rectify errors as they occur during the database operations.</w:t>
      </w:r>
    </w:p>
    <w:p w14:paraId="38B60191" w14:textId="77777777" w:rsidR="00501006" w:rsidRDefault="00501006" w:rsidP="007225F3">
      <w:pPr>
        <w:rPr>
          <w:rFonts w:ascii="Arial" w:hAnsi="Arial" w:cs="Arial"/>
        </w:rPr>
      </w:pPr>
    </w:p>
    <w:p w14:paraId="37389CF9" w14:textId="0B6F19C2" w:rsidR="009B0B53" w:rsidRPr="00DE4DB6" w:rsidRDefault="00501006">
      <w:pPr>
        <w:rPr>
          <w:rFonts w:ascii="Arial" w:hAnsi="Arial" w:cs="Arial"/>
        </w:rPr>
      </w:pPr>
      <w:r>
        <w:rPr>
          <w:rFonts w:ascii="Arial" w:hAnsi="Arial" w:cs="Arial"/>
        </w:rPr>
        <w:t xml:space="preserve">Also, additional fields in the database can be </w:t>
      </w:r>
      <w:r w:rsidR="00B3287C">
        <w:rPr>
          <w:rFonts w:ascii="Arial" w:hAnsi="Arial" w:cs="Arial"/>
        </w:rPr>
        <w:t>auto updated</w:t>
      </w:r>
      <w:r>
        <w:rPr>
          <w:rFonts w:ascii="Arial" w:hAnsi="Arial" w:cs="Arial"/>
        </w:rPr>
        <w:t xml:space="preserve">, such as the team’s conference standings, termination of a player’s contract status </w:t>
      </w:r>
      <w:r w:rsidR="008F52C7">
        <w:rPr>
          <w:rFonts w:ascii="Arial" w:hAnsi="Arial" w:cs="Arial"/>
        </w:rPr>
        <w:t>(</w:t>
      </w:r>
      <w:r>
        <w:rPr>
          <w:rFonts w:ascii="Arial" w:hAnsi="Arial" w:cs="Arial"/>
        </w:rPr>
        <w:t xml:space="preserve">as shown in the </w:t>
      </w:r>
      <w:r w:rsidRPr="00501006">
        <w:rPr>
          <w:rFonts w:ascii="Arial" w:hAnsi="Arial" w:cs="Arial"/>
          <w:i/>
          <w:iCs/>
        </w:rPr>
        <w:t>plays_for</w:t>
      </w:r>
      <w:r>
        <w:rPr>
          <w:rFonts w:ascii="Arial" w:hAnsi="Arial" w:cs="Arial"/>
        </w:rPr>
        <w:t xml:space="preserve"> or </w:t>
      </w:r>
      <w:r w:rsidRPr="00501006">
        <w:rPr>
          <w:rFonts w:ascii="Arial" w:hAnsi="Arial" w:cs="Arial"/>
          <w:i/>
          <w:iCs/>
        </w:rPr>
        <w:t>has</w:t>
      </w:r>
      <w:r>
        <w:rPr>
          <w:rFonts w:ascii="Arial" w:hAnsi="Arial" w:cs="Arial"/>
        </w:rPr>
        <w:t xml:space="preserve"> tables</w:t>
      </w:r>
      <w:r w:rsidR="008F52C7">
        <w:rPr>
          <w:rFonts w:ascii="Arial" w:hAnsi="Arial" w:cs="Arial"/>
        </w:rPr>
        <w:t>)</w:t>
      </w:r>
      <w:r>
        <w:rPr>
          <w:rFonts w:ascii="Arial" w:hAnsi="Arial" w:cs="Arial"/>
        </w:rPr>
        <w:t>.</w:t>
      </w:r>
      <w:r w:rsidR="008F52C7">
        <w:rPr>
          <w:rFonts w:ascii="Arial" w:hAnsi="Arial" w:cs="Arial"/>
        </w:rPr>
        <w:t xml:space="preserve"> This can be achieved by understanding relevant business rules and adding triggers to the database.</w:t>
      </w:r>
    </w:p>
    <w:sectPr w:rsidR="009B0B53" w:rsidRPr="00DE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B2E"/>
    <w:multiLevelType w:val="hybridMultilevel"/>
    <w:tmpl w:val="FB36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70BFE"/>
    <w:multiLevelType w:val="hybridMultilevel"/>
    <w:tmpl w:val="58008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454292">
    <w:abstractNumId w:val="1"/>
  </w:num>
  <w:num w:numId="2" w16cid:durableId="637029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9A"/>
    <w:rsid w:val="00043DBE"/>
    <w:rsid w:val="00072D07"/>
    <w:rsid w:val="00093AFF"/>
    <w:rsid w:val="000A67A0"/>
    <w:rsid w:val="000D770F"/>
    <w:rsid w:val="00124FB3"/>
    <w:rsid w:val="001B17DA"/>
    <w:rsid w:val="00230EAC"/>
    <w:rsid w:val="003001CD"/>
    <w:rsid w:val="00366502"/>
    <w:rsid w:val="0041280A"/>
    <w:rsid w:val="004404B4"/>
    <w:rsid w:val="00455C89"/>
    <w:rsid w:val="00491FB3"/>
    <w:rsid w:val="00501006"/>
    <w:rsid w:val="00576AEC"/>
    <w:rsid w:val="00605D51"/>
    <w:rsid w:val="00640714"/>
    <w:rsid w:val="00690C37"/>
    <w:rsid w:val="007225F3"/>
    <w:rsid w:val="0076746C"/>
    <w:rsid w:val="00775844"/>
    <w:rsid w:val="00777D0E"/>
    <w:rsid w:val="00796A0C"/>
    <w:rsid w:val="0080684F"/>
    <w:rsid w:val="008B1529"/>
    <w:rsid w:val="008D53D6"/>
    <w:rsid w:val="008F52C7"/>
    <w:rsid w:val="009B0B53"/>
    <w:rsid w:val="009D309A"/>
    <w:rsid w:val="00A00EB0"/>
    <w:rsid w:val="00A05650"/>
    <w:rsid w:val="00AF68A0"/>
    <w:rsid w:val="00B3287C"/>
    <w:rsid w:val="00B544C1"/>
    <w:rsid w:val="00B67F26"/>
    <w:rsid w:val="00B830C7"/>
    <w:rsid w:val="00B95AE4"/>
    <w:rsid w:val="00BA3F0B"/>
    <w:rsid w:val="00C16EEE"/>
    <w:rsid w:val="00C401A4"/>
    <w:rsid w:val="00C446EE"/>
    <w:rsid w:val="00D063B2"/>
    <w:rsid w:val="00D21274"/>
    <w:rsid w:val="00D56998"/>
    <w:rsid w:val="00DB72A9"/>
    <w:rsid w:val="00DE4DB6"/>
    <w:rsid w:val="00E95CBC"/>
    <w:rsid w:val="00ED10FC"/>
    <w:rsid w:val="00F72F24"/>
    <w:rsid w:val="00FF6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54B55"/>
  <w15:chartTrackingRefBased/>
  <w15:docId w15:val="{55B8F4DC-93FA-A846-B1E4-5209B807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8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3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3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Shengdi Wang</dc:creator>
  <cp:keywords/>
  <dc:description/>
  <cp:lastModifiedBy>Shengdi Wang</cp:lastModifiedBy>
  <cp:revision>43</cp:revision>
  <dcterms:created xsi:type="dcterms:W3CDTF">2022-12-08T21:50:00Z</dcterms:created>
  <dcterms:modified xsi:type="dcterms:W3CDTF">2022-12-09T21:01:00Z</dcterms:modified>
</cp:coreProperties>
</file>