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6A" w:rsidRDefault="003A1FEB" w:rsidP="003A1FEB">
      <w:pPr>
        <w:jc w:val="center"/>
      </w:pPr>
      <w:r>
        <w:rPr>
          <w:noProof/>
        </w:rPr>
        <w:drawing>
          <wp:inline distT="0" distB="0" distL="0" distR="0">
            <wp:extent cx="3663950" cy="2346329"/>
            <wp:effectExtent l="0" t="0" r="0" b="0"/>
            <wp:docPr id="1" name="图片 1" descr="https://img-blog.csdn.net/20180117151754025?watermark/2/text/aHR0cDovL2Jsb2cuY3Nkbi5uZXQvenlxMTEyMj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17151754025?watermark/2/text/aHR0cDovL2Jsb2cuY3Nkbi5uZXQvenlxMTEyMj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178" cy="236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EB" w:rsidRPr="003A1FEB" w:rsidRDefault="003A1FEB" w:rsidP="003A1FEB">
      <w:pPr>
        <w:pStyle w:val="a3"/>
        <w:shd w:val="clear" w:color="auto" w:fill="FFFFFF"/>
        <w:spacing w:before="0" w:beforeAutospacing="0" w:after="240" w:afterAutospacing="0"/>
        <w:rPr>
          <w:color w:val="3F3F3F"/>
        </w:rPr>
      </w:pPr>
      <w:r w:rsidRPr="003A1FEB">
        <w:rPr>
          <w:color w:val="3F3F3F"/>
        </w:rPr>
        <w:t>True Positive （真正, TP）被模型预测为正的正样本；</w:t>
      </w:r>
    </w:p>
    <w:p w:rsidR="003A1FEB" w:rsidRPr="003A1FEB" w:rsidRDefault="003A1FEB" w:rsidP="003A1FEB">
      <w:pPr>
        <w:pStyle w:val="a3"/>
        <w:shd w:val="clear" w:color="auto" w:fill="FFFFFF"/>
        <w:spacing w:before="0" w:beforeAutospacing="0" w:after="240" w:afterAutospacing="0"/>
        <w:rPr>
          <w:color w:val="3F3F3F"/>
        </w:rPr>
      </w:pPr>
      <w:r w:rsidRPr="003A1FEB">
        <w:rPr>
          <w:color w:val="3F3F3F"/>
        </w:rPr>
        <w:t>True Negative（</w:t>
      </w:r>
      <w:proofErr w:type="gramStart"/>
      <w:r w:rsidRPr="003A1FEB">
        <w:rPr>
          <w:color w:val="3F3F3F"/>
        </w:rPr>
        <w:t>真负</w:t>
      </w:r>
      <w:proofErr w:type="gramEnd"/>
      <w:r w:rsidRPr="003A1FEB">
        <w:rPr>
          <w:color w:val="3F3F3F"/>
        </w:rPr>
        <w:t xml:space="preserve"> , TN）被模型预测为负的负样本 ；</w:t>
      </w:r>
    </w:p>
    <w:p w:rsidR="003A1FEB" w:rsidRPr="003A1FEB" w:rsidRDefault="003A1FEB" w:rsidP="003A1FEB">
      <w:pPr>
        <w:pStyle w:val="a3"/>
        <w:shd w:val="clear" w:color="auto" w:fill="FFFFFF"/>
        <w:spacing w:before="0" w:beforeAutospacing="0" w:after="240" w:afterAutospacing="0"/>
        <w:rPr>
          <w:color w:val="3F3F3F"/>
        </w:rPr>
      </w:pPr>
      <w:r w:rsidRPr="003A1FEB">
        <w:rPr>
          <w:color w:val="3F3F3F"/>
        </w:rPr>
        <w:t>False Positive （</w:t>
      </w:r>
      <w:proofErr w:type="gramStart"/>
      <w:r w:rsidRPr="003A1FEB">
        <w:rPr>
          <w:color w:val="3F3F3F"/>
        </w:rPr>
        <w:t>假正</w:t>
      </w:r>
      <w:proofErr w:type="gramEnd"/>
      <w:r w:rsidRPr="003A1FEB">
        <w:rPr>
          <w:color w:val="3F3F3F"/>
        </w:rPr>
        <w:t>, FP）被模型预测为正的负样本；</w:t>
      </w:r>
    </w:p>
    <w:p w:rsidR="003A1FEB" w:rsidRDefault="003A1FEB" w:rsidP="003A1FEB">
      <w:pPr>
        <w:pStyle w:val="a3"/>
        <w:shd w:val="clear" w:color="auto" w:fill="FFFFFF"/>
        <w:spacing w:before="0" w:beforeAutospacing="0" w:after="240" w:afterAutospacing="0"/>
        <w:rPr>
          <w:color w:val="3F3F3F"/>
        </w:rPr>
      </w:pPr>
      <w:r w:rsidRPr="003A1FEB">
        <w:rPr>
          <w:color w:val="3F3F3F"/>
        </w:rPr>
        <w:t>False Negative（</w:t>
      </w:r>
      <w:proofErr w:type="gramStart"/>
      <w:r w:rsidRPr="003A1FEB">
        <w:rPr>
          <w:color w:val="3F3F3F"/>
        </w:rPr>
        <w:t>假负</w:t>
      </w:r>
      <w:proofErr w:type="gramEnd"/>
      <w:r w:rsidRPr="003A1FEB">
        <w:rPr>
          <w:color w:val="3F3F3F"/>
        </w:rPr>
        <w:t xml:space="preserve"> , FN）被模型预测为负的正样本；</w:t>
      </w:r>
    </w:p>
    <w:p w:rsidR="003A1FEB" w:rsidRDefault="003A1FEB" w:rsidP="003A1FEB">
      <w:pPr>
        <w:pStyle w:val="a3"/>
        <w:shd w:val="clear" w:color="auto" w:fill="FFFFFF"/>
        <w:spacing w:before="0" w:beforeAutospacing="0" w:after="240" w:afterAutospacing="0"/>
        <w:rPr>
          <w:color w:val="3F3F3F"/>
        </w:rPr>
      </w:pPr>
      <w:r>
        <w:rPr>
          <w:rFonts w:hint="eastAsia"/>
          <w:color w:val="3F3F3F"/>
        </w:rPr>
        <w:t>模型的测试指标：</w:t>
      </w:r>
    </w:p>
    <w:p w:rsidR="003A1FEB" w:rsidRDefault="003A1FEB" w:rsidP="003A1FEB">
      <w:pPr>
        <w:pStyle w:val="a3"/>
        <w:shd w:val="clear" w:color="auto" w:fill="FFFFFF"/>
        <w:spacing w:before="0" w:beforeAutospacing="0" w:after="240" w:afterAutospacing="0"/>
        <w:rPr>
          <w:rFonts w:hint="eastAsia"/>
          <w:color w:val="3F3F3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3F3F3F"/>
            </w:rPr>
            <m:t>准确率</m:t>
          </m:r>
          <m:r>
            <m:rPr>
              <m:sty m:val="p"/>
            </m:rPr>
            <w:rPr>
              <w:rFonts w:ascii="Cambria Math" w:hAnsi="Cambria Math"/>
              <w:color w:val="3F3F3F"/>
            </w:rPr>
            <m:t>=</m:t>
          </m:r>
          <m:f>
            <m:fPr>
              <m:ctrlPr>
                <w:rPr>
                  <w:rFonts w:ascii="Cambria Math" w:hAnsi="Cambria Math"/>
                  <w:color w:val="3F3F3F"/>
                </w:rPr>
              </m:ctrlPr>
            </m:fPr>
            <m:num>
              <m:r>
                <w:rPr>
                  <w:rFonts w:ascii="Cambria Math" w:hAnsi="Cambria Math" w:hint="eastAsia"/>
                  <w:color w:val="3F3F3F"/>
                </w:rPr>
                <m:t>TP</m:t>
              </m:r>
              <m:r>
                <w:rPr>
                  <w:rFonts w:ascii="Cambria Math" w:hAnsi="Cambria Math"/>
                  <w:color w:val="3F3F3F"/>
                </w:rPr>
                <m:t>+</m:t>
              </m:r>
              <m:r>
                <w:rPr>
                  <w:rFonts w:ascii="Cambria Math" w:hAnsi="Cambria Math"/>
                  <w:color w:val="3F3F3F"/>
                </w:rPr>
                <m:t>FN</m:t>
              </m:r>
            </m:num>
            <m:den>
              <m:r>
                <w:rPr>
                  <w:rFonts w:ascii="Cambria Math" w:hAnsi="Cambria Math"/>
                  <w:color w:val="3F3F3F"/>
                </w:rPr>
                <m:t>TP+TN+FP+FN</m:t>
              </m:r>
            </m:den>
          </m:f>
        </m:oMath>
      </m:oMathPara>
    </w:p>
    <w:p w:rsidR="003A1FEB" w:rsidRPr="003A1FEB" w:rsidRDefault="003A1FEB" w:rsidP="003A1FEB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正召回率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</m:t>
              </m:r>
              <m:r>
                <w:rPr>
                  <w:rFonts w:ascii="Cambria Math" w:hAnsi="Cambria Math" w:hint="eastAsia"/>
                </w:rPr>
                <m:t>N</m:t>
              </m:r>
            </m:den>
          </m:f>
        </m:oMath>
      </m:oMathPara>
    </w:p>
    <w:p w:rsidR="003A1FEB" w:rsidRPr="003A1FEB" w:rsidRDefault="003A1FEB" w:rsidP="003A1FEB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负召回率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:rsidR="003A1FEB" w:rsidRPr="003A1FEB" w:rsidRDefault="003A1FEB" w:rsidP="003A1FEB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正准确率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C473F0" w:rsidRPr="00C473F0" w:rsidRDefault="003A1FEB" w:rsidP="003A1FEB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负准确率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TN+FN</m:t>
              </m:r>
            </m:den>
          </m:f>
        </m:oMath>
      </m:oMathPara>
    </w:p>
    <w:p w:rsidR="00C473F0" w:rsidRDefault="00C473F0" w:rsidP="003A1FEB">
      <w:pPr>
        <w:jc w:val="left"/>
      </w:pPr>
      <w:r>
        <w:rPr>
          <w:rFonts w:hint="eastAsia"/>
        </w:rPr>
        <w:t>实验中对不同时间长度和不同样本长度进行训练，分别得到一下实验结果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704"/>
        <w:gridCol w:w="1134"/>
        <w:gridCol w:w="1985"/>
        <w:gridCol w:w="850"/>
        <w:gridCol w:w="1134"/>
        <w:gridCol w:w="1134"/>
        <w:gridCol w:w="1134"/>
        <w:gridCol w:w="1134"/>
      </w:tblGrid>
      <w:tr w:rsidR="00C473F0" w:rsidTr="00C473F0">
        <w:tc>
          <w:tcPr>
            <w:tcW w:w="70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1134" w:type="dxa"/>
          </w:tcPr>
          <w:p w:rsidR="00C473F0" w:rsidRDefault="00C473F0" w:rsidP="00C473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样本长度</w:t>
            </w:r>
          </w:p>
        </w:tc>
        <w:tc>
          <w:tcPr>
            <w:tcW w:w="1985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删除训练集/测试集样本个数</w:t>
            </w:r>
          </w:p>
        </w:tc>
        <w:tc>
          <w:tcPr>
            <w:tcW w:w="850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正召回率</w:t>
            </w: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负召回率</w:t>
            </w: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正准确率</w:t>
            </w: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负准确率</w:t>
            </w:r>
          </w:p>
        </w:tc>
      </w:tr>
      <w:tr w:rsidR="00C473F0" w:rsidTr="00C473F0">
        <w:tc>
          <w:tcPr>
            <w:tcW w:w="70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</w:tr>
      <w:tr w:rsidR="00C473F0" w:rsidTr="00C473F0">
        <w:tc>
          <w:tcPr>
            <w:tcW w:w="70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</w:tr>
      <w:tr w:rsidR="00C473F0" w:rsidTr="00C473F0">
        <w:tc>
          <w:tcPr>
            <w:tcW w:w="70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C473F0" w:rsidRDefault="00C473F0" w:rsidP="003A1FEB">
            <w:pPr>
              <w:jc w:val="left"/>
              <w:rPr>
                <w:rFonts w:hint="eastAsia"/>
              </w:rPr>
            </w:pPr>
          </w:p>
        </w:tc>
      </w:tr>
    </w:tbl>
    <w:p w:rsidR="00C473F0" w:rsidRPr="003A1FEB" w:rsidRDefault="00C473F0" w:rsidP="003A1FEB">
      <w:pPr>
        <w:jc w:val="left"/>
        <w:rPr>
          <w:rFonts w:hint="eastAsia"/>
        </w:rPr>
      </w:pPr>
      <w:bookmarkStart w:id="0" w:name="_GoBack"/>
      <w:bookmarkEnd w:id="0"/>
    </w:p>
    <w:sectPr w:rsidR="00C473F0" w:rsidRPr="003A1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EB"/>
    <w:rsid w:val="003A1FEB"/>
    <w:rsid w:val="00B93587"/>
    <w:rsid w:val="00C473F0"/>
    <w:rsid w:val="00D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4143"/>
  <w15:chartTrackingRefBased/>
  <w15:docId w15:val="{5BFE606C-96D3-473A-8048-69C22651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3A1FEB"/>
    <w:rPr>
      <w:color w:val="808080"/>
    </w:rPr>
  </w:style>
  <w:style w:type="table" w:styleId="a5">
    <w:name w:val="Table Grid"/>
    <w:basedOn w:val="a1"/>
    <w:uiPriority w:val="39"/>
    <w:rsid w:val="00C47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魏巍18</dc:creator>
  <cp:keywords/>
  <dc:description/>
  <cp:lastModifiedBy>魏巍18</cp:lastModifiedBy>
  <cp:revision>2</cp:revision>
  <dcterms:created xsi:type="dcterms:W3CDTF">2022-05-25T05:48:00Z</dcterms:created>
  <dcterms:modified xsi:type="dcterms:W3CDTF">2022-05-25T08:54:00Z</dcterms:modified>
</cp:coreProperties>
</file>