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Documentação - Desafio Meli - NATIS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Leonardo Dylan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09/05/2025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br w:type="textWrapping"/>
        <w:t xml:space="preserve">Olá, abaixo compartilho detalhamento do ambiente de configuração para realização do challenge proposto. </w:t>
        <w:br w:type="textWrapping"/>
        <w:br w:type="textWrapping"/>
        <w:t xml:space="preserve">Github com scripts + Documentação: https://github.com/leoz1k/challenge-meli</w:t>
        <w:br w:type="textWrapping"/>
        <w:br w:type="textWrapping"/>
        <w:t xml:space="preserve">Utilizei um notebook próprio que já possuía uma distro Linux embarcada (Distro Linux Mint) sendo assim não elaborei os scripts em ambientes virtuais (Virtualbox)</w:t>
        <w:br w:type="textWrapping"/>
        <w:br w:type="textWrapping"/>
        <w:t xml:space="preserve">Versão OS - Utilizada: Linux Mint 22.1 (Distro baseada em Debian)</w:t>
        <w:br w:type="textWrapping"/>
        <w:br w:type="textWrapping"/>
        <w:t xml:space="preserve">Ferramentas instaladas para desenvolvimento do Challenge:</w:t>
        <w:br w:type="textWrapping"/>
        <w:t xml:space="preserve">Python3</w:t>
        <w:br w:type="textWrapping"/>
        <w:t xml:space="preserve">Pycharm Community - IDE de  minha preferência.</w:t>
        <w:br w:type="textWrapping"/>
        <w:br w:type="textWrapping"/>
        <w:t xml:space="preserve">Linux MINT: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https://linuxmint.com/download.php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Python3 - Instalação através do terminal - sudo apt install python3 python3-pip -y</w:t>
        <w:br w:type="textWrapping"/>
        <w:br w:type="textWrapping"/>
        <w:t xml:space="preserve">Pycharm: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https://www.jetbrains.com/help/pycharm/installation-guide.html#toolbox_linux</w:t>
        </w:r>
      </w:hyperlink>
      <w:r w:rsidDel="00000000" w:rsidR="00000000" w:rsidRPr="00000000">
        <w:rPr>
          <w:rtl w:val="0"/>
        </w:rPr>
        <w:t xml:space="preserve"> (descompactar pacote e executar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pycharm.sh</w:t>
        </w:r>
      </w:hyperlink>
      <w:r w:rsidDel="00000000" w:rsidR="00000000" w:rsidRPr="00000000">
        <w:rPr>
          <w:rtl w:val="0"/>
        </w:rPr>
        <w:t xml:space="preserve"> dentro da pasta bin após extração do pycharm)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Após a abertura da IDE necessitamos instalar os pacotes para desenvolvimento do challenge:</w:t>
        <w:br w:type="textWrapping"/>
        <w:t xml:space="preserve">Scapy - Recomendado na doc do challenge, realiza a captura de pacotes da placa de rede ou placas de redes do host executor do script. </w:t>
        <w:br w:type="textWrapping"/>
        <w:t xml:space="preserve">OS - Permite passar como parametro os diretórios do SO.</w:t>
        <w:br w:type="textWrapping"/>
        <w:t xml:space="preserve">CSV - Armazenar dados/variaveis e afins em arquivos/arquivos formato CSV.</w:t>
        <w:br w:type="textWrapping"/>
        <w:t xml:space="preserve">Datetime - Utilizei para coletar data/hora/dia dos pacotes coletados para melhor detalhamento dos pacotes capturados atráves do Scapy</w:t>
        <w:br w:type="textWrapping"/>
        <w:t xml:space="preserve">sniff: Função utilizada para capturar pacotes de rede de uma interface especificada.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IP: Permite acessar as informações dos pacotes IP (Internet Protocol). Ao capturar um pacote, você pode acessar detalhes como IP de origem e destino.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TCP: Refere-se ao protocolo TCP (Transmission Control Protocol), usado em pacotes de rede. O Scapy permite verificar se um pacote usa TCP.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UDP: Refere-se ao protocolo UDP (User Datagram Protocol), outro protocolo de comunicação de rede.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Para que o script seja executado com sucesso além da instalação das dependências necessitamos alterar a placa de rede no script para coleta das infos, para isso em ambientes UNIX (linux e mac) coletamos o nome da placa utilizando o comando “ip a”:</w:t>
        <w:br w:type="textWrapping"/>
        <w:br w:type="textWrapping"/>
        <w:t xml:space="preserve">No meu caso a conexão atual era a cabeada sendo referenciada por eno1 a qual está nos scripts, será necessário alterar este campo para que a coleta não se perca.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Por fim, optei pela criação de 3 scripts separados de acordo com as exigências do challenge. </w:t>
        <w:br w:type="textWrapping"/>
        <w:br w:type="textWrapping"/>
        <w:t xml:space="preserve">1 - challenge_natis_captura_pkt.py - Captura de Pacotes</w:t>
        <w:br w:type="textWrapping"/>
        <w:t xml:space="preserve">2- chalenge_natis_trafego_analise.py - Analise de tráfego</w:t>
        <w:br w:type="textWrapping"/>
        <w:t xml:space="preserve">3 - Armazenamento - challenge-natis-armazenamento_csv.py</w:t>
        <w:br w:type="textWrapping"/>
        <w:br w:type="textWrapping"/>
        <w:t xml:space="preserve">Possiveis erros ao executar o SCRIPT:</w:t>
        <w:br w:type="textWrapping"/>
        <w:t xml:space="preserve">Não alterar a interface para a interface ativa em sua máquina: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Resolução: Através do comando “ip a” identificar placas de redes ativas e alterar o campo em questão do print acima:</w:t>
        <w:br w:type="textWrapping"/>
        <w:br w:type="textWrapping"/>
        <w:br w:type="textWrapping"/>
        <w:t xml:space="preserve">Erro ao gerar CSV com dados coletados: Path incorreto,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Resolução: Apontar um diretório existente na máquina executora.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linuxmint.com/download.php" TargetMode="External"/><Relationship Id="rId7" Type="http://schemas.openxmlformats.org/officeDocument/2006/relationships/hyperlink" Target="https://www.jetbrains.com/help/pycharm/installation-guide.html#toolbox_linux" TargetMode="External"/><Relationship Id="rId8" Type="http://schemas.openxmlformats.org/officeDocument/2006/relationships/hyperlink" Target="http://pycharm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