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C9DB4" w14:textId="2683EB71" w:rsidR="00A43096" w:rsidRDefault="00A43096">
      <w:pPr>
        <w:rPr>
          <w:rFonts w:ascii="Times New Roman" w:hAnsi="Times New Roman" w:cs="Times New Roman"/>
          <w:b/>
        </w:rPr>
      </w:pPr>
      <w:r>
        <w:rPr>
          <w:rFonts w:ascii="Times New Roman" w:hAnsi="Times New Roman" w:cs="Times New Roman"/>
          <w:b/>
          <w:noProof/>
          <w:sz w:val="36"/>
          <w:szCs w:val="36"/>
        </w:rPr>
        <w:drawing>
          <wp:anchor distT="0" distB="0" distL="114300" distR="114300" simplePos="0" relativeHeight="251684864" behindDoc="1" locked="0" layoutInCell="1" allowOverlap="1" wp14:anchorId="2F9FF381" wp14:editId="1E9A0CBC">
            <wp:simplePos x="0" y="0"/>
            <wp:positionH relativeFrom="column">
              <wp:posOffset>-1200873</wp:posOffset>
            </wp:positionH>
            <wp:positionV relativeFrom="paragraph">
              <wp:posOffset>-925976</wp:posOffset>
            </wp:positionV>
            <wp:extent cx="7652022" cy="106694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echatIMG123.jpeg"/>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7667710" cy="10691289"/>
                    </a:xfrm>
                    <a:prstGeom prst="rect">
                      <a:avLst/>
                    </a:prstGeom>
                  </pic:spPr>
                </pic:pic>
              </a:graphicData>
            </a:graphic>
            <wp14:sizeRelH relativeFrom="page">
              <wp14:pctWidth>0</wp14:pctWidth>
            </wp14:sizeRelH>
            <wp14:sizeRelV relativeFrom="page">
              <wp14:pctHeight>0</wp14:pctHeight>
            </wp14:sizeRelV>
          </wp:anchor>
        </w:drawing>
      </w:r>
    </w:p>
    <w:p w14:paraId="527AAA7A" w14:textId="39139740" w:rsidR="00A43096" w:rsidRDefault="00A43096">
      <w:pPr>
        <w:rPr>
          <w:rFonts w:ascii="Times New Roman" w:hAnsi="Times New Roman" w:cs="Times New Roman"/>
          <w:b/>
        </w:rPr>
      </w:pPr>
    </w:p>
    <w:p w14:paraId="46EAEAFA" w14:textId="77777777" w:rsidR="00A43096" w:rsidRDefault="00A43096" w:rsidP="00A43096">
      <w:pPr>
        <w:jc w:val="center"/>
        <w:rPr>
          <w:rFonts w:ascii="Times New Roman" w:hAnsi="Times New Roman" w:cs="Times New Roman"/>
          <w:b/>
          <w:sz w:val="36"/>
          <w:szCs w:val="36"/>
        </w:rPr>
      </w:pPr>
    </w:p>
    <w:p w14:paraId="3D455ECC" w14:textId="77777777" w:rsidR="00A43096" w:rsidRDefault="00A43096" w:rsidP="00A43096">
      <w:pPr>
        <w:jc w:val="center"/>
        <w:rPr>
          <w:rFonts w:ascii="Times New Roman" w:hAnsi="Times New Roman" w:cs="Times New Roman"/>
          <w:b/>
          <w:sz w:val="36"/>
          <w:szCs w:val="36"/>
        </w:rPr>
      </w:pPr>
    </w:p>
    <w:p w14:paraId="29529A1E" w14:textId="77777777" w:rsidR="00A43096" w:rsidRDefault="00A43096" w:rsidP="00A43096">
      <w:pPr>
        <w:jc w:val="center"/>
        <w:rPr>
          <w:rFonts w:ascii="Times New Roman" w:hAnsi="Times New Roman" w:cs="Times New Roman"/>
          <w:b/>
          <w:sz w:val="36"/>
          <w:szCs w:val="36"/>
        </w:rPr>
      </w:pPr>
    </w:p>
    <w:p w14:paraId="60EF3ADA" w14:textId="77777777" w:rsidR="00A43096" w:rsidRDefault="00A43096" w:rsidP="00A43096">
      <w:pPr>
        <w:jc w:val="center"/>
        <w:rPr>
          <w:rFonts w:ascii="Times New Roman" w:hAnsi="Times New Roman" w:cs="Times New Roman"/>
          <w:b/>
          <w:sz w:val="36"/>
          <w:szCs w:val="36"/>
        </w:rPr>
      </w:pPr>
    </w:p>
    <w:p w14:paraId="54B1A1C0" w14:textId="77777777" w:rsidR="00A43096" w:rsidRDefault="00A43096" w:rsidP="00A43096">
      <w:pPr>
        <w:jc w:val="center"/>
        <w:rPr>
          <w:rFonts w:ascii="Times New Roman" w:hAnsi="Times New Roman" w:cs="Times New Roman"/>
          <w:b/>
          <w:sz w:val="36"/>
          <w:szCs w:val="36"/>
        </w:rPr>
      </w:pPr>
    </w:p>
    <w:p w14:paraId="3D971373" w14:textId="77777777" w:rsidR="00A43096" w:rsidRDefault="00A43096" w:rsidP="00A43096">
      <w:pPr>
        <w:jc w:val="center"/>
        <w:rPr>
          <w:rFonts w:ascii="Times New Roman" w:hAnsi="Times New Roman" w:cs="Times New Roman"/>
          <w:b/>
          <w:sz w:val="36"/>
          <w:szCs w:val="36"/>
        </w:rPr>
      </w:pPr>
    </w:p>
    <w:p w14:paraId="67D1EE4E" w14:textId="77777777" w:rsidR="00A43096" w:rsidRDefault="00A43096" w:rsidP="00A43096">
      <w:pPr>
        <w:jc w:val="center"/>
        <w:rPr>
          <w:rFonts w:ascii="Times New Roman" w:hAnsi="Times New Roman" w:cs="Times New Roman"/>
          <w:b/>
          <w:sz w:val="36"/>
          <w:szCs w:val="36"/>
        </w:rPr>
      </w:pPr>
    </w:p>
    <w:p w14:paraId="7BB003C5" w14:textId="77777777" w:rsidR="00A43096" w:rsidRDefault="00A43096" w:rsidP="00A43096">
      <w:pPr>
        <w:jc w:val="center"/>
        <w:rPr>
          <w:rFonts w:ascii="Times New Roman" w:hAnsi="Times New Roman" w:cs="Times New Roman"/>
          <w:b/>
          <w:sz w:val="36"/>
          <w:szCs w:val="36"/>
        </w:rPr>
      </w:pPr>
    </w:p>
    <w:p w14:paraId="2A8D89D0" w14:textId="77777777" w:rsidR="00A43096" w:rsidRDefault="00A43096" w:rsidP="00A43096">
      <w:pPr>
        <w:jc w:val="center"/>
        <w:rPr>
          <w:rFonts w:ascii="Times New Roman" w:hAnsi="Times New Roman" w:cs="Times New Roman"/>
          <w:b/>
          <w:sz w:val="36"/>
          <w:szCs w:val="36"/>
        </w:rPr>
      </w:pPr>
    </w:p>
    <w:p w14:paraId="12ECC41C" w14:textId="0E21CE39" w:rsidR="00A43096" w:rsidRPr="00577CAD" w:rsidRDefault="00A43096" w:rsidP="00A43096">
      <w:pPr>
        <w:jc w:val="center"/>
        <w:rPr>
          <w:rFonts w:ascii="Times New Roman" w:hAnsi="Times New Roman" w:cs="Times New Roman"/>
          <w:b/>
          <w:sz w:val="40"/>
          <w:szCs w:val="40"/>
        </w:rPr>
      </w:pPr>
      <w:r w:rsidRPr="00577CAD">
        <w:rPr>
          <w:rFonts w:ascii="Times New Roman" w:hAnsi="Times New Roman" w:cs="Times New Roman"/>
          <w:b/>
          <w:sz w:val="40"/>
          <w:szCs w:val="40"/>
        </w:rPr>
        <w:t>2018 SOA Bellagos Case Competition</w:t>
      </w:r>
    </w:p>
    <w:p w14:paraId="202C2DF5" w14:textId="56B2E78F" w:rsidR="00A43096" w:rsidRDefault="00A43096" w:rsidP="00A43096">
      <w:pPr>
        <w:jc w:val="center"/>
        <w:rPr>
          <w:rFonts w:ascii="Times New Roman" w:hAnsi="Times New Roman" w:cs="Times New Roman"/>
          <w:b/>
          <w:sz w:val="40"/>
          <w:szCs w:val="40"/>
        </w:rPr>
      </w:pPr>
      <w:r w:rsidRPr="00577CAD">
        <w:rPr>
          <w:rFonts w:ascii="Times New Roman" w:hAnsi="Times New Roman" w:cs="Times New Roman"/>
          <w:b/>
          <w:sz w:val="40"/>
          <w:szCs w:val="40"/>
        </w:rPr>
        <w:t xml:space="preserve">Team </w:t>
      </w:r>
      <w:r w:rsidR="002C5E4C">
        <w:rPr>
          <w:rFonts w:ascii="Times New Roman" w:hAnsi="Times New Roman" w:cs="Times New Roman" w:hint="eastAsia"/>
          <w:b/>
          <w:sz w:val="40"/>
          <w:szCs w:val="40"/>
        </w:rPr>
        <w:t>Five</w:t>
      </w:r>
      <w:r w:rsidR="002C5E4C">
        <w:rPr>
          <w:rFonts w:ascii="Times New Roman" w:hAnsi="Times New Roman" w:cs="Times New Roman"/>
          <w:b/>
          <w:sz w:val="40"/>
          <w:szCs w:val="40"/>
        </w:rPr>
        <w:t xml:space="preserve"> </w:t>
      </w:r>
      <w:r w:rsidRPr="00577CAD">
        <w:rPr>
          <w:rFonts w:ascii="Times New Roman" w:hAnsi="Times New Roman" w:cs="Times New Roman"/>
          <w:b/>
          <w:sz w:val="40"/>
          <w:szCs w:val="40"/>
        </w:rPr>
        <w:t>Xueba</w:t>
      </w:r>
    </w:p>
    <w:p w14:paraId="286A357D" w14:textId="0C37B69F" w:rsidR="002C5E4C" w:rsidRDefault="002C5E4C" w:rsidP="00A43096">
      <w:pPr>
        <w:jc w:val="center"/>
        <w:rPr>
          <w:rFonts w:ascii="Times New Roman" w:hAnsi="Times New Roman" w:cs="Times New Roman"/>
          <w:b/>
          <w:sz w:val="40"/>
          <w:szCs w:val="40"/>
        </w:rPr>
      </w:pPr>
    </w:p>
    <w:p w14:paraId="5A45ABE1" w14:textId="3842657A" w:rsidR="002C5E4C" w:rsidRDefault="002C5E4C" w:rsidP="00A43096">
      <w:pPr>
        <w:jc w:val="center"/>
        <w:rPr>
          <w:rFonts w:ascii="Times New Roman" w:hAnsi="Times New Roman" w:cs="Times New Roman"/>
          <w:b/>
          <w:sz w:val="40"/>
          <w:szCs w:val="40"/>
        </w:rPr>
      </w:pPr>
      <w:r>
        <w:rPr>
          <w:rFonts w:ascii="Times New Roman" w:hAnsi="Times New Roman" w:cs="Times New Roman" w:hint="eastAsia"/>
          <w:b/>
          <w:sz w:val="40"/>
          <w:szCs w:val="40"/>
        </w:rPr>
        <w:t>Dongyang</w:t>
      </w:r>
      <w:r>
        <w:rPr>
          <w:rFonts w:ascii="Times New Roman" w:hAnsi="Times New Roman" w:cs="Times New Roman"/>
          <w:b/>
          <w:sz w:val="40"/>
          <w:szCs w:val="40"/>
        </w:rPr>
        <w:t xml:space="preserve"> </w:t>
      </w:r>
      <w:r>
        <w:rPr>
          <w:rFonts w:ascii="Times New Roman" w:hAnsi="Times New Roman" w:cs="Times New Roman" w:hint="eastAsia"/>
          <w:b/>
          <w:sz w:val="40"/>
          <w:szCs w:val="40"/>
        </w:rPr>
        <w:t>Zhao</w:t>
      </w:r>
    </w:p>
    <w:p w14:paraId="663BC1D9" w14:textId="379979DC" w:rsidR="002C5E4C" w:rsidRDefault="002C5E4C" w:rsidP="00A43096">
      <w:pPr>
        <w:jc w:val="center"/>
        <w:rPr>
          <w:rFonts w:ascii="Times New Roman" w:hAnsi="Times New Roman" w:cs="Times New Roman"/>
          <w:b/>
          <w:sz w:val="40"/>
          <w:szCs w:val="40"/>
        </w:rPr>
      </w:pPr>
      <w:r>
        <w:rPr>
          <w:rFonts w:ascii="Times New Roman" w:hAnsi="Times New Roman" w:cs="Times New Roman" w:hint="eastAsia"/>
          <w:b/>
          <w:sz w:val="40"/>
          <w:szCs w:val="40"/>
        </w:rPr>
        <w:t>Yuxuan</w:t>
      </w:r>
      <w:r>
        <w:rPr>
          <w:rFonts w:ascii="Times New Roman" w:hAnsi="Times New Roman" w:cs="Times New Roman"/>
          <w:b/>
          <w:sz w:val="40"/>
          <w:szCs w:val="40"/>
        </w:rPr>
        <w:t xml:space="preserve"> </w:t>
      </w:r>
      <w:r>
        <w:rPr>
          <w:rFonts w:ascii="Times New Roman" w:hAnsi="Times New Roman" w:cs="Times New Roman" w:hint="eastAsia"/>
          <w:b/>
          <w:sz w:val="40"/>
          <w:szCs w:val="40"/>
        </w:rPr>
        <w:t>Tao</w:t>
      </w:r>
    </w:p>
    <w:p w14:paraId="15E4B2E8" w14:textId="6EA2F7FF" w:rsidR="002C5E4C" w:rsidRDefault="002C5E4C" w:rsidP="00A43096">
      <w:pPr>
        <w:jc w:val="center"/>
        <w:rPr>
          <w:rFonts w:ascii="Times New Roman" w:hAnsi="Times New Roman" w:cs="Times New Roman"/>
          <w:b/>
          <w:sz w:val="40"/>
          <w:szCs w:val="40"/>
        </w:rPr>
      </w:pPr>
      <w:r>
        <w:rPr>
          <w:rFonts w:ascii="Times New Roman" w:hAnsi="Times New Roman" w:cs="Times New Roman" w:hint="eastAsia"/>
          <w:b/>
          <w:sz w:val="40"/>
          <w:szCs w:val="40"/>
        </w:rPr>
        <w:t>Zhijun</w:t>
      </w:r>
      <w:r>
        <w:rPr>
          <w:rFonts w:ascii="Times New Roman" w:hAnsi="Times New Roman" w:cs="Times New Roman"/>
          <w:b/>
          <w:sz w:val="40"/>
          <w:szCs w:val="40"/>
        </w:rPr>
        <w:t xml:space="preserve"> Sun</w:t>
      </w:r>
    </w:p>
    <w:p w14:paraId="7D10E0D4" w14:textId="1C89C2A5" w:rsidR="002C5E4C" w:rsidRDefault="002C5E4C" w:rsidP="00A43096">
      <w:pPr>
        <w:jc w:val="center"/>
        <w:rPr>
          <w:rFonts w:ascii="Times New Roman" w:hAnsi="Times New Roman" w:cs="Times New Roman"/>
          <w:b/>
          <w:sz w:val="40"/>
          <w:szCs w:val="40"/>
        </w:rPr>
      </w:pPr>
      <w:r>
        <w:rPr>
          <w:rFonts w:ascii="Times New Roman" w:hAnsi="Times New Roman" w:cs="Times New Roman"/>
          <w:b/>
          <w:sz w:val="40"/>
          <w:szCs w:val="40"/>
        </w:rPr>
        <w:t>Yizhou Xuan</w:t>
      </w:r>
    </w:p>
    <w:p w14:paraId="6BFCED56" w14:textId="7FD68327" w:rsidR="002C5E4C" w:rsidRDefault="002C5E4C" w:rsidP="00A43096">
      <w:pPr>
        <w:jc w:val="center"/>
        <w:rPr>
          <w:rFonts w:ascii="Times New Roman" w:hAnsi="Times New Roman" w:cs="Times New Roman"/>
          <w:b/>
          <w:sz w:val="40"/>
          <w:szCs w:val="40"/>
        </w:rPr>
      </w:pPr>
      <w:r>
        <w:rPr>
          <w:rFonts w:ascii="Times New Roman" w:hAnsi="Times New Roman" w:cs="Times New Roman"/>
          <w:b/>
          <w:sz w:val="40"/>
          <w:szCs w:val="40"/>
        </w:rPr>
        <w:t>Jingyi Han</w:t>
      </w:r>
      <w:bookmarkStart w:id="0" w:name="_GoBack"/>
      <w:bookmarkEnd w:id="0"/>
    </w:p>
    <w:p w14:paraId="7608210F" w14:textId="77777777" w:rsidR="002C5E4C" w:rsidRDefault="002C5E4C" w:rsidP="00A43096">
      <w:pPr>
        <w:jc w:val="center"/>
        <w:rPr>
          <w:rFonts w:ascii="Times New Roman" w:hAnsi="Times New Roman" w:cs="Times New Roman"/>
          <w:b/>
          <w:sz w:val="40"/>
          <w:szCs w:val="40"/>
        </w:rPr>
      </w:pPr>
    </w:p>
    <w:p w14:paraId="2D4B6327" w14:textId="77777777" w:rsidR="002C5E4C" w:rsidRDefault="002C5E4C" w:rsidP="00A43096">
      <w:pPr>
        <w:jc w:val="center"/>
        <w:rPr>
          <w:rFonts w:ascii="Times New Roman" w:hAnsi="Times New Roman" w:cs="Times New Roman"/>
          <w:b/>
          <w:sz w:val="40"/>
          <w:szCs w:val="40"/>
        </w:rPr>
      </w:pPr>
    </w:p>
    <w:p w14:paraId="585A1368" w14:textId="77777777" w:rsidR="002C5E4C" w:rsidRPr="00577CAD" w:rsidRDefault="002C5E4C" w:rsidP="00A43096">
      <w:pPr>
        <w:jc w:val="center"/>
        <w:rPr>
          <w:rFonts w:ascii="Times New Roman" w:hAnsi="Times New Roman" w:cs="Times New Roman"/>
          <w:b/>
          <w:sz w:val="40"/>
          <w:szCs w:val="40"/>
        </w:rPr>
      </w:pPr>
    </w:p>
    <w:p w14:paraId="59EBC3EE" w14:textId="77777777" w:rsidR="00A43096" w:rsidRDefault="00A43096">
      <w:pPr>
        <w:rPr>
          <w:rFonts w:ascii="Times New Roman" w:hAnsi="Times New Roman" w:cs="Times New Roman"/>
          <w:b/>
        </w:rPr>
      </w:pPr>
    </w:p>
    <w:p w14:paraId="44C85694" w14:textId="77777777" w:rsidR="00A43096" w:rsidRDefault="00A43096">
      <w:pPr>
        <w:rPr>
          <w:rFonts w:ascii="Times New Roman" w:hAnsi="Times New Roman" w:cs="Times New Roman"/>
          <w:b/>
        </w:rPr>
      </w:pPr>
    </w:p>
    <w:p w14:paraId="54AE52CB" w14:textId="7807CE92" w:rsidR="00A43096" w:rsidRDefault="00A43096">
      <w:pPr>
        <w:rPr>
          <w:rFonts w:ascii="Times New Roman" w:hAnsi="Times New Roman" w:cs="Times New Roman"/>
          <w:b/>
        </w:rPr>
      </w:pPr>
    </w:p>
    <w:p w14:paraId="3EAB0638" w14:textId="77777777" w:rsidR="00A43096" w:rsidRDefault="00A43096">
      <w:pPr>
        <w:rPr>
          <w:rFonts w:ascii="Times New Roman" w:hAnsi="Times New Roman" w:cs="Times New Roman"/>
          <w:b/>
        </w:rPr>
      </w:pPr>
    </w:p>
    <w:p w14:paraId="421A6F54" w14:textId="77777777" w:rsidR="00A43096" w:rsidRDefault="00A43096">
      <w:pPr>
        <w:rPr>
          <w:rFonts w:ascii="Times New Roman" w:hAnsi="Times New Roman" w:cs="Times New Roman"/>
          <w:b/>
        </w:rPr>
      </w:pPr>
    </w:p>
    <w:p w14:paraId="0B2DD351" w14:textId="77777777" w:rsidR="00A43096" w:rsidRDefault="00A43096">
      <w:pPr>
        <w:rPr>
          <w:rFonts w:ascii="Times New Roman" w:hAnsi="Times New Roman" w:cs="Times New Roman"/>
          <w:b/>
        </w:rPr>
      </w:pPr>
    </w:p>
    <w:p w14:paraId="7810902E" w14:textId="77777777" w:rsidR="00A43096" w:rsidRDefault="00A43096">
      <w:pPr>
        <w:rPr>
          <w:rFonts w:ascii="Times New Roman" w:hAnsi="Times New Roman" w:cs="Times New Roman"/>
          <w:b/>
        </w:rPr>
      </w:pPr>
    </w:p>
    <w:p w14:paraId="2E783909" w14:textId="77777777" w:rsidR="00A43096" w:rsidRDefault="00A43096">
      <w:pPr>
        <w:rPr>
          <w:rFonts w:ascii="Times New Roman" w:hAnsi="Times New Roman" w:cs="Times New Roman"/>
          <w:b/>
        </w:rPr>
      </w:pPr>
    </w:p>
    <w:p w14:paraId="5530DFB7" w14:textId="77777777" w:rsidR="00A43096" w:rsidRDefault="00A43096">
      <w:pPr>
        <w:rPr>
          <w:rFonts w:ascii="Times New Roman" w:hAnsi="Times New Roman" w:cs="Times New Roman"/>
          <w:b/>
        </w:rPr>
      </w:pPr>
    </w:p>
    <w:p w14:paraId="4F035A54" w14:textId="77777777" w:rsidR="00A43096" w:rsidRDefault="00A43096">
      <w:pPr>
        <w:rPr>
          <w:rFonts w:ascii="Times New Roman" w:hAnsi="Times New Roman" w:cs="Times New Roman"/>
          <w:b/>
        </w:rPr>
      </w:pPr>
    </w:p>
    <w:p w14:paraId="4EAD231A" w14:textId="77777777" w:rsidR="00A43096" w:rsidRDefault="00A43096">
      <w:pPr>
        <w:rPr>
          <w:rFonts w:ascii="Times New Roman" w:hAnsi="Times New Roman" w:cs="Times New Roman"/>
          <w:b/>
        </w:rPr>
      </w:pPr>
    </w:p>
    <w:p w14:paraId="63288D6F" w14:textId="77777777" w:rsidR="00A43096" w:rsidRDefault="00A43096">
      <w:pPr>
        <w:rPr>
          <w:rFonts w:ascii="Times New Roman" w:hAnsi="Times New Roman" w:cs="Times New Roman"/>
          <w:b/>
        </w:rPr>
      </w:pPr>
    </w:p>
    <w:p w14:paraId="25C6D83B" w14:textId="77777777" w:rsidR="00A43096" w:rsidRDefault="00A43096">
      <w:pPr>
        <w:rPr>
          <w:rFonts w:ascii="Times New Roman" w:hAnsi="Times New Roman" w:cs="Times New Roman"/>
          <w:b/>
        </w:rPr>
      </w:pPr>
    </w:p>
    <w:p w14:paraId="58622167" w14:textId="77777777" w:rsidR="00A43096" w:rsidRDefault="00A43096">
      <w:pPr>
        <w:rPr>
          <w:rFonts w:ascii="Times New Roman" w:hAnsi="Times New Roman" w:cs="Times New Roman"/>
          <w:b/>
        </w:rPr>
      </w:pPr>
    </w:p>
    <w:p w14:paraId="47A861AE" w14:textId="77777777" w:rsidR="00A43096" w:rsidRDefault="00A43096">
      <w:pPr>
        <w:rPr>
          <w:rFonts w:ascii="Times New Roman" w:hAnsi="Times New Roman" w:cs="Times New Roman"/>
          <w:b/>
        </w:rPr>
      </w:pPr>
    </w:p>
    <w:p w14:paraId="21B83451" w14:textId="77777777" w:rsidR="00A43096" w:rsidRDefault="00A43096">
      <w:pPr>
        <w:rPr>
          <w:rFonts w:ascii="Times New Roman" w:hAnsi="Times New Roman" w:cs="Times New Roman"/>
          <w:b/>
        </w:rPr>
      </w:pPr>
    </w:p>
    <w:p w14:paraId="32BBD4AE" w14:textId="77777777" w:rsidR="00A43096" w:rsidRDefault="00A43096">
      <w:pPr>
        <w:rPr>
          <w:rFonts w:ascii="Times New Roman" w:hAnsi="Times New Roman" w:cs="Times New Roman"/>
          <w:b/>
        </w:rPr>
      </w:pPr>
    </w:p>
    <w:p w14:paraId="6ADAD519" w14:textId="77777777" w:rsidR="00A43096" w:rsidRDefault="00A43096">
      <w:pPr>
        <w:rPr>
          <w:rFonts w:ascii="Times New Roman" w:hAnsi="Times New Roman" w:cs="Times New Roman"/>
          <w:b/>
        </w:rPr>
      </w:pPr>
    </w:p>
    <w:p w14:paraId="026BF209" w14:textId="77777777" w:rsidR="00C95F9C" w:rsidRPr="00F67244" w:rsidRDefault="00F67244">
      <w:pPr>
        <w:rPr>
          <w:rFonts w:ascii="Times New Roman" w:hAnsi="Times New Roman" w:cs="Times New Roman"/>
          <w:b/>
        </w:rPr>
      </w:pPr>
      <w:r w:rsidRPr="00F67244">
        <w:rPr>
          <w:rFonts w:ascii="Times New Roman" w:hAnsi="Times New Roman" w:cs="Times New Roman"/>
          <w:b/>
        </w:rPr>
        <w:t>Contents</w:t>
      </w:r>
    </w:p>
    <w:p w14:paraId="0230E9A3" w14:textId="08B6A390" w:rsidR="00F67244" w:rsidRPr="00D21D3A" w:rsidRDefault="00D21D3A" w:rsidP="00F67244">
      <w:pPr>
        <w:pStyle w:val="ListParagraph"/>
        <w:numPr>
          <w:ilvl w:val="0"/>
          <w:numId w:val="1"/>
        </w:numPr>
        <w:ind w:firstLineChars="0"/>
        <w:rPr>
          <w:rStyle w:val="Hyperlink"/>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HYPERLINK  \l "Intro" </w:instrText>
      </w:r>
      <w:r>
        <w:rPr>
          <w:rFonts w:ascii="Times New Roman" w:hAnsi="Times New Roman" w:cs="Times New Roman"/>
          <w:b/>
        </w:rPr>
        <w:fldChar w:fldCharType="separate"/>
      </w:r>
      <w:r w:rsidR="00F67244" w:rsidRPr="00D21D3A">
        <w:rPr>
          <w:rStyle w:val="Hyperlink"/>
          <w:rFonts w:ascii="Times New Roman" w:hAnsi="Times New Roman" w:cs="Times New Roman"/>
          <w:b/>
        </w:rPr>
        <w:t>Introduction</w:t>
      </w:r>
      <w:r w:rsidR="008F6E67">
        <w:rPr>
          <w:rStyle w:val="Hyperlink"/>
          <w:rFonts w:ascii="Times New Roman" w:hAnsi="Times New Roman" w:cs="Times New Roman"/>
          <w:b/>
        </w:rPr>
        <w:t xml:space="preserve">  </w:t>
      </w:r>
      <w:r w:rsidR="00371817">
        <w:rPr>
          <w:rStyle w:val="Hyperlink"/>
          <w:rFonts w:ascii="Times New Roman" w:hAnsi="Times New Roman" w:cs="Times New Roman"/>
          <w:b/>
        </w:rPr>
        <w:t>(</w:t>
      </w:r>
      <w:r w:rsidR="008F6E67">
        <w:rPr>
          <w:rStyle w:val="Hyperlink"/>
          <w:rFonts w:ascii="Times New Roman" w:hAnsi="Times New Roman" w:cs="Times New Roman"/>
          <w:b/>
        </w:rPr>
        <w:t>page 3-4)</w:t>
      </w:r>
    </w:p>
    <w:p w14:paraId="297FC5B2" w14:textId="2DD0B558" w:rsidR="00F67244" w:rsidRPr="00A76F7C" w:rsidRDefault="00D21D3A"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b/>
        </w:rPr>
        <w:fldChar w:fldCharType="end"/>
      </w:r>
      <w:r w:rsidR="00A76F7C">
        <w:rPr>
          <w:rFonts w:ascii="Times New Roman" w:hAnsi="Times New Roman" w:cs="Times New Roman"/>
        </w:rPr>
        <w:fldChar w:fldCharType="begin"/>
      </w:r>
      <w:r w:rsidR="00A76F7C">
        <w:rPr>
          <w:rFonts w:ascii="Times New Roman" w:hAnsi="Times New Roman" w:cs="Times New Roman"/>
        </w:rPr>
        <w:instrText xml:space="preserve"> HYPERLINK  \l "a" </w:instrText>
      </w:r>
      <w:r w:rsidR="00A76F7C">
        <w:rPr>
          <w:rFonts w:ascii="Times New Roman" w:hAnsi="Times New Roman" w:cs="Times New Roman"/>
        </w:rPr>
        <w:fldChar w:fldCharType="separate"/>
      </w:r>
      <w:r w:rsidR="00F67244" w:rsidRPr="00A76F7C">
        <w:rPr>
          <w:rStyle w:val="Hyperlink"/>
          <w:rFonts w:ascii="Times New Roman" w:hAnsi="Times New Roman" w:cs="Times New Roman"/>
        </w:rPr>
        <w:t>Background Summary</w:t>
      </w:r>
    </w:p>
    <w:p w14:paraId="25CFFFF9" w14:textId="0B03A664"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"b" </w:instrText>
      </w:r>
      <w:r>
        <w:rPr>
          <w:rFonts w:ascii="Times New Roman" w:hAnsi="Times New Roman" w:cs="Times New Roman"/>
        </w:rPr>
        <w:fldChar w:fldCharType="separate"/>
      </w:r>
      <w:r w:rsidR="00F67244" w:rsidRPr="00A76F7C">
        <w:rPr>
          <w:rStyle w:val="Hyperlink"/>
          <w:rFonts w:ascii="Times New Roman" w:hAnsi="Times New Roman" w:cs="Times New Roman"/>
        </w:rPr>
        <w:t>Problem analyzing</w:t>
      </w:r>
    </w:p>
    <w:p w14:paraId="379BBC23" w14:textId="61AD7160" w:rsidR="00F67244" w:rsidRPr="00D21D3A" w:rsidRDefault="00A76F7C" w:rsidP="00F67244">
      <w:pPr>
        <w:pStyle w:val="ListParagraph"/>
        <w:numPr>
          <w:ilvl w:val="0"/>
          <w:numId w:val="1"/>
        </w:numPr>
        <w:ind w:firstLineChars="0"/>
        <w:rPr>
          <w:rStyle w:val="Hyperlink"/>
          <w:rFonts w:ascii="Times New Roman" w:hAnsi="Times New Roman" w:cs="Times New Roman"/>
          <w:b/>
        </w:rPr>
      </w:pPr>
      <w:r>
        <w:rPr>
          <w:rFonts w:ascii="Times New Roman" w:hAnsi="Times New Roman" w:cs="Times New Roman"/>
        </w:rPr>
        <w:fldChar w:fldCharType="end"/>
      </w:r>
      <w:r w:rsidR="00D21D3A">
        <w:rPr>
          <w:rFonts w:ascii="Times New Roman" w:hAnsi="Times New Roman" w:cs="Times New Roman"/>
          <w:b/>
        </w:rPr>
        <w:fldChar w:fldCharType="begin"/>
      </w:r>
      <w:r w:rsidR="00D21D3A">
        <w:rPr>
          <w:rFonts w:ascii="Times New Roman" w:hAnsi="Times New Roman" w:cs="Times New Roman"/>
          <w:b/>
        </w:rPr>
        <w:instrText xml:space="preserve"> HYPERLINK  \l "datalimitation" </w:instrText>
      </w:r>
      <w:r w:rsidR="00D21D3A">
        <w:rPr>
          <w:rFonts w:ascii="Times New Roman" w:hAnsi="Times New Roman" w:cs="Times New Roman"/>
          <w:b/>
        </w:rPr>
        <w:fldChar w:fldCharType="separate"/>
      </w:r>
      <w:r w:rsidR="00556EA3" w:rsidRPr="00D21D3A">
        <w:rPr>
          <w:rStyle w:val="Hyperlink"/>
          <w:rFonts w:ascii="Times New Roman" w:hAnsi="Times New Roman" w:cs="Times New Roman"/>
          <w:b/>
        </w:rPr>
        <w:t>Data L</w:t>
      </w:r>
      <w:r w:rsidR="00F67244" w:rsidRPr="00D21D3A">
        <w:rPr>
          <w:rStyle w:val="Hyperlink"/>
          <w:rFonts w:ascii="Times New Roman" w:hAnsi="Times New Roman" w:cs="Times New Roman"/>
          <w:b/>
        </w:rPr>
        <w:t>imitation</w:t>
      </w:r>
      <w:r w:rsidR="008F6E67">
        <w:rPr>
          <w:rStyle w:val="Hyperlink"/>
          <w:rFonts w:ascii="Times New Roman" w:hAnsi="Times New Roman" w:cs="Times New Roman"/>
          <w:b/>
        </w:rPr>
        <w:t xml:space="preserve">  (page 5-6) </w:t>
      </w:r>
    </w:p>
    <w:p w14:paraId="6C8D6BE5" w14:textId="799C8BC4" w:rsidR="00F67244" w:rsidRPr="00A76F7C" w:rsidRDefault="00D21D3A"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b/>
        </w:rPr>
        <w:fldChar w:fldCharType="end"/>
      </w:r>
      <w:r w:rsidR="00A76F7C">
        <w:rPr>
          <w:rFonts w:ascii="Times New Roman" w:hAnsi="Times New Roman" w:cs="Times New Roman"/>
        </w:rPr>
        <w:fldChar w:fldCharType="begin"/>
      </w:r>
      <w:r w:rsidR="00A76F7C">
        <w:rPr>
          <w:rFonts w:ascii="Times New Roman" w:hAnsi="Times New Roman" w:cs="Times New Roman"/>
        </w:rPr>
        <w:instrText xml:space="preserve"> HYPERLINK  \l "c" </w:instrText>
      </w:r>
      <w:r w:rsidR="00A76F7C">
        <w:rPr>
          <w:rFonts w:ascii="Times New Roman" w:hAnsi="Times New Roman" w:cs="Times New Roman"/>
        </w:rPr>
        <w:fldChar w:fldCharType="separate"/>
      </w:r>
      <w:r w:rsidR="00F67244" w:rsidRPr="00A76F7C">
        <w:rPr>
          <w:rStyle w:val="Hyperlink"/>
          <w:rFonts w:ascii="Times New Roman" w:hAnsi="Times New Roman" w:cs="Times New Roman"/>
        </w:rPr>
        <w:t>Incomplete population information</w:t>
      </w:r>
    </w:p>
    <w:p w14:paraId="08712096" w14:textId="5B844DE0"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"d" </w:instrText>
      </w:r>
      <w:r>
        <w:rPr>
          <w:rFonts w:ascii="Times New Roman" w:hAnsi="Times New Roman" w:cs="Times New Roman"/>
        </w:rPr>
        <w:fldChar w:fldCharType="separate"/>
      </w:r>
      <w:r w:rsidR="00F67244" w:rsidRPr="00A76F7C">
        <w:rPr>
          <w:rStyle w:val="Hyperlink"/>
          <w:rFonts w:ascii="Times New Roman" w:hAnsi="Times New Roman" w:cs="Times New Roman"/>
        </w:rPr>
        <w:t>Discontinuous dataset of mortality rate</w:t>
      </w:r>
    </w:p>
    <w:p w14:paraId="76FBDFA6" w14:textId="529ECA08"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"e" </w:instrText>
      </w:r>
      <w:r>
        <w:rPr>
          <w:rFonts w:ascii="Times New Roman" w:hAnsi="Times New Roman" w:cs="Times New Roman"/>
        </w:rPr>
        <w:fldChar w:fldCharType="separate"/>
      </w:r>
      <w:r w:rsidR="00F67244" w:rsidRPr="00A76F7C">
        <w:rPr>
          <w:rStyle w:val="Hyperlink"/>
          <w:rFonts w:ascii="Times New Roman" w:hAnsi="Times New Roman" w:cs="Times New Roman"/>
        </w:rPr>
        <w:t>Assumptions</w:t>
      </w:r>
    </w:p>
    <w:p w14:paraId="37BFD63F" w14:textId="5BE203BF" w:rsidR="00F67244" w:rsidRPr="00D21D3A" w:rsidRDefault="00A76F7C" w:rsidP="00F67244">
      <w:pPr>
        <w:pStyle w:val="ListParagraph"/>
        <w:numPr>
          <w:ilvl w:val="0"/>
          <w:numId w:val="1"/>
        </w:numPr>
        <w:ind w:firstLineChars="0"/>
        <w:rPr>
          <w:rStyle w:val="Hyperlink"/>
          <w:rFonts w:ascii="Times New Roman" w:hAnsi="Times New Roman" w:cs="Times New Roman"/>
          <w:b/>
        </w:rPr>
      </w:pPr>
      <w:r>
        <w:rPr>
          <w:rFonts w:ascii="Times New Roman" w:hAnsi="Times New Roman" w:cs="Times New Roman"/>
        </w:rPr>
        <w:fldChar w:fldCharType="end"/>
      </w:r>
      <w:r w:rsidR="00D21D3A">
        <w:rPr>
          <w:rFonts w:ascii="Times New Roman" w:hAnsi="Times New Roman" w:cs="Times New Roman"/>
          <w:b/>
        </w:rPr>
        <w:fldChar w:fldCharType="begin"/>
      </w:r>
      <w:r w:rsidR="00D21D3A">
        <w:rPr>
          <w:rFonts w:ascii="Times New Roman" w:hAnsi="Times New Roman" w:cs="Times New Roman"/>
          <w:b/>
        </w:rPr>
        <w:instrText xml:space="preserve"> HYPERLINK  \l "model" </w:instrText>
      </w:r>
      <w:r w:rsidR="00D21D3A">
        <w:rPr>
          <w:rFonts w:ascii="Times New Roman" w:hAnsi="Times New Roman" w:cs="Times New Roman"/>
          <w:b/>
        </w:rPr>
        <w:fldChar w:fldCharType="separate"/>
      </w:r>
      <w:r w:rsidR="00556EA3" w:rsidRPr="00D21D3A">
        <w:rPr>
          <w:rStyle w:val="Hyperlink"/>
          <w:rFonts w:ascii="Times New Roman" w:hAnsi="Times New Roman" w:cs="Times New Roman"/>
          <w:b/>
        </w:rPr>
        <w:t>Model D</w:t>
      </w:r>
      <w:r w:rsidR="00F67244" w:rsidRPr="00D21D3A">
        <w:rPr>
          <w:rStyle w:val="Hyperlink"/>
          <w:rFonts w:ascii="Times New Roman" w:hAnsi="Times New Roman" w:cs="Times New Roman"/>
          <w:b/>
        </w:rPr>
        <w:t>escription</w:t>
      </w:r>
      <w:r w:rsidR="008F6E67">
        <w:rPr>
          <w:rStyle w:val="Hyperlink"/>
          <w:rFonts w:ascii="Times New Roman" w:hAnsi="Times New Roman" w:cs="Times New Roman"/>
          <w:b/>
        </w:rPr>
        <w:t xml:space="preserve">  (page 7-21)</w:t>
      </w:r>
    </w:p>
    <w:p w14:paraId="558AFAF0" w14:textId="2DB93E49" w:rsidR="00F67244" w:rsidRPr="00A76F7C" w:rsidRDefault="00D21D3A"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b/>
        </w:rPr>
        <w:fldChar w:fldCharType="end"/>
      </w:r>
      <w:r w:rsidR="00A76F7C">
        <w:rPr>
          <w:rFonts w:ascii="Times New Roman" w:hAnsi="Times New Roman" w:cs="Times New Roman"/>
        </w:rPr>
        <w:fldChar w:fldCharType="begin"/>
      </w:r>
      <w:r w:rsidR="00A76F7C">
        <w:rPr>
          <w:rFonts w:ascii="Times New Roman" w:hAnsi="Times New Roman" w:cs="Times New Roman"/>
        </w:rPr>
        <w:instrText xml:space="preserve"> HYPERLINK  \l "f" </w:instrText>
      </w:r>
      <w:r w:rsidR="00A76F7C">
        <w:rPr>
          <w:rFonts w:ascii="Times New Roman" w:hAnsi="Times New Roman" w:cs="Times New Roman"/>
        </w:rPr>
        <w:fldChar w:fldCharType="separate"/>
      </w:r>
      <w:r w:rsidR="00F67244" w:rsidRPr="00A76F7C">
        <w:rPr>
          <w:rStyle w:val="Hyperlink"/>
          <w:rFonts w:ascii="Times New Roman" w:hAnsi="Times New Roman" w:cs="Times New Roman"/>
        </w:rPr>
        <w:t>Sample analysis</w:t>
      </w:r>
    </w:p>
    <w:p w14:paraId="4FC9B10A" w14:textId="5F68CA99"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bookmarkStart w:id="1" w:name="g"/>
      <w:r>
        <w:rPr>
          <w:rFonts w:ascii="Times New Roman" w:hAnsi="Times New Roman" w:cs="Times New Roman"/>
        </w:rPr>
        <w:fldChar w:fldCharType="begin"/>
      </w:r>
      <w:r>
        <w:rPr>
          <w:rFonts w:ascii="Times New Roman" w:hAnsi="Times New Roman" w:cs="Times New Roman"/>
        </w:rPr>
        <w:instrText xml:space="preserve"> HYPERLINK  \l "h" </w:instrText>
      </w:r>
      <w:r>
        <w:rPr>
          <w:rFonts w:ascii="Times New Roman" w:hAnsi="Times New Roman" w:cs="Times New Roman"/>
        </w:rPr>
        <w:fldChar w:fldCharType="separate"/>
      </w:r>
      <w:r w:rsidR="00F67244" w:rsidRPr="00A76F7C">
        <w:rPr>
          <w:rStyle w:val="Hyperlink"/>
          <w:rFonts w:ascii="Times New Roman" w:hAnsi="Times New Roman" w:cs="Times New Roman"/>
        </w:rPr>
        <w:t>Data prediction method</w:t>
      </w:r>
    </w:p>
    <w:bookmarkEnd w:id="1"/>
    <w:p w14:paraId="07999D09" w14:textId="4481F757" w:rsidR="008346A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"j" </w:instrText>
      </w:r>
      <w:r>
        <w:rPr>
          <w:rFonts w:ascii="Times New Roman" w:hAnsi="Times New Roman" w:cs="Times New Roman"/>
        </w:rPr>
        <w:fldChar w:fldCharType="separate"/>
      </w:r>
      <w:r w:rsidR="008346AC" w:rsidRPr="00A76F7C">
        <w:rPr>
          <w:rStyle w:val="Hyperlink"/>
          <w:rFonts w:ascii="Times New Roman" w:hAnsi="Times New Roman" w:cs="Times New Roman"/>
        </w:rPr>
        <w:t>Mortality rate</w:t>
      </w:r>
    </w:p>
    <w:p w14:paraId="2B2A11ED" w14:textId="64C7BB8E" w:rsidR="008346A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"k" </w:instrText>
      </w:r>
      <w:r>
        <w:rPr>
          <w:rFonts w:ascii="Times New Roman" w:hAnsi="Times New Roman" w:cs="Times New Roman"/>
        </w:rPr>
        <w:fldChar w:fldCharType="separate"/>
      </w:r>
      <w:r w:rsidR="008346AC" w:rsidRPr="00A76F7C">
        <w:rPr>
          <w:rStyle w:val="Hyperlink"/>
          <w:rFonts w:ascii="Times New Roman" w:hAnsi="Times New Roman" w:cs="Times New Roman"/>
        </w:rPr>
        <w:t>Fertility rate</w:t>
      </w:r>
    </w:p>
    <w:p w14:paraId="07FE78A8" w14:textId="16BE5406" w:rsidR="008346A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"l" </w:instrText>
      </w:r>
      <w:r>
        <w:rPr>
          <w:rFonts w:ascii="Times New Roman" w:hAnsi="Times New Roman" w:cs="Times New Roman"/>
        </w:rPr>
        <w:fldChar w:fldCharType="separate"/>
      </w:r>
      <w:r w:rsidR="008346AC" w:rsidRPr="00A76F7C">
        <w:rPr>
          <w:rStyle w:val="Hyperlink"/>
          <w:rFonts w:ascii="Times New Roman" w:hAnsi="Times New Roman" w:cs="Times New Roman"/>
        </w:rPr>
        <w:t>Number of people above 65 years old</w:t>
      </w:r>
    </w:p>
    <w:p w14:paraId="48678A6A" w14:textId="1CFFB79D" w:rsidR="008346A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"m" </w:instrText>
      </w:r>
      <w:r>
        <w:rPr>
          <w:rFonts w:ascii="Times New Roman" w:hAnsi="Times New Roman" w:cs="Times New Roman"/>
        </w:rPr>
        <w:fldChar w:fldCharType="separate"/>
      </w:r>
      <w:r w:rsidR="008346AC" w:rsidRPr="00A76F7C">
        <w:rPr>
          <w:rStyle w:val="Hyperlink"/>
          <w:rFonts w:ascii="Times New Roman" w:hAnsi="Times New Roman" w:cs="Times New Roman"/>
        </w:rPr>
        <w:t>Calculate the number of people in each care level</w:t>
      </w:r>
    </w:p>
    <w:p w14:paraId="4735E5FD" w14:textId="4860F794" w:rsidR="00C4390C" w:rsidRPr="00A76F7C" w:rsidRDefault="00A76F7C" w:rsidP="00C4390C">
      <w:pPr>
        <w:pStyle w:val="ListParagraph"/>
        <w:numPr>
          <w:ilvl w:val="2"/>
          <w:numId w:val="1"/>
        </w:numPr>
        <w:ind w:firstLineChars="0"/>
        <w:jc w:val="left"/>
        <w:rPr>
          <w:rStyle w:val="Hyperlink"/>
          <w:rFonts w:ascii="Times New Roman" w:hAnsi="Times New Roman" w:cs="Times New Roman"/>
        </w:rPr>
      </w:pPr>
      <w:r>
        <w:rPr>
          <w:rFonts w:ascii="Times New Roman" w:hAnsi="Times New Roman" w:cs="Times New Roman"/>
        </w:rPr>
        <w:lastRenderedPageBreak/>
        <w:fldChar w:fldCharType="end"/>
      </w:r>
      <w:r>
        <w:rPr>
          <w:rFonts w:ascii="Times New Roman" w:hAnsi="Times New Roman" w:cs="Times New Roman"/>
        </w:rPr>
        <w:fldChar w:fldCharType="begin"/>
      </w:r>
      <w:r>
        <w:rPr>
          <w:rFonts w:ascii="Times New Roman" w:hAnsi="Times New Roman" w:cs="Times New Roman"/>
        </w:rPr>
        <w:instrText>HYPERLINK  \l "m"</w:instrText>
      </w:r>
      <w:r>
        <w:rPr>
          <w:rFonts w:ascii="Times New Roman" w:hAnsi="Times New Roman" w:cs="Times New Roman"/>
        </w:rPr>
        <w:fldChar w:fldCharType="separate"/>
      </w:r>
      <w:r w:rsidR="00C4390C" w:rsidRPr="00A76F7C">
        <w:rPr>
          <w:rStyle w:val="Hyperlink"/>
          <w:rFonts w:ascii="Times New Roman" w:hAnsi="Times New Roman" w:cs="Times New Roman"/>
        </w:rPr>
        <w:t>Estimate the payout for each care level and tax contribution to the system</w:t>
      </w:r>
    </w:p>
    <w:p w14:paraId="79C500CF" w14:textId="671F4F33" w:rsidR="00C4390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HYPERLINK  \l "n"</w:instrText>
      </w:r>
      <w:r>
        <w:rPr>
          <w:rFonts w:ascii="Times New Roman" w:hAnsi="Times New Roman" w:cs="Times New Roman"/>
        </w:rPr>
        <w:fldChar w:fldCharType="separate"/>
      </w:r>
      <w:r w:rsidR="00C4390C" w:rsidRPr="00A76F7C">
        <w:rPr>
          <w:rStyle w:val="Hyperlink"/>
          <w:rFonts w:ascii="Times New Roman" w:hAnsi="Times New Roman" w:cs="Times New Roman"/>
        </w:rPr>
        <w:t>Estimate the number of caregiver and percentage of informal caregiver</w:t>
      </w:r>
    </w:p>
    <w:p w14:paraId="15BD069A" w14:textId="0EF67D46" w:rsidR="00C4390C" w:rsidRPr="00A76F7C" w:rsidRDefault="00A76F7C" w:rsidP="008346AC">
      <w:pPr>
        <w:pStyle w:val="ListParagraph"/>
        <w:numPr>
          <w:ilvl w:val="2"/>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"o" </w:instrText>
      </w:r>
      <w:r>
        <w:rPr>
          <w:rFonts w:ascii="Times New Roman" w:hAnsi="Times New Roman" w:cs="Times New Roman"/>
        </w:rPr>
        <w:fldChar w:fldCharType="separate"/>
      </w:r>
      <w:r w:rsidR="00C4390C" w:rsidRPr="00A76F7C">
        <w:rPr>
          <w:rStyle w:val="Hyperlink"/>
          <w:rFonts w:ascii="Times New Roman" w:hAnsi="Times New Roman" w:cs="Times New Roman"/>
        </w:rPr>
        <w:t>Population analysis</w:t>
      </w:r>
    </w:p>
    <w:p w14:paraId="0FB31019" w14:textId="55E35434" w:rsidR="00F67244" w:rsidRPr="00D21D3A" w:rsidRDefault="00A76F7C" w:rsidP="00F67244">
      <w:pPr>
        <w:pStyle w:val="ListParagraph"/>
        <w:numPr>
          <w:ilvl w:val="0"/>
          <w:numId w:val="1"/>
        </w:numPr>
        <w:ind w:firstLineChars="0"/>
        <w:rPr>
          <w:rStyle w:val="Hyperlink"/>
          <w:rFonts w:ascii="Times New Roman" w:hAnsi="Times New Roman" w:cs="Times New Roman"/>
          <w:b/>
        </w:rPr>
      </w:pPr>
      <w:r>
        <w:rPr>
          <w:rFonts w:ascii="Times New Roman" w:hAnsi="Times New Roman" w:cs="Times New Roman"/>
        </w:rPr>
        <w:fldChar w:fldCharType="end"/>
      </w:r>
      <w:r w:rsidR="00D21D3A">
        <w:rPr>
          <w:rFonts w:ascii="Times New Roman" w:hAnsi="Times New Roman" w:cs="Times New Roman"/>
          <w:b/>
        </w:rPr>
        <w:fldChar w:fldCharType="begin"/>
      </w:r>
      <w:r w:rsidR="00D21D3A">
        <w:rPr>
          <w:rFonts w:ascii="Times New Roman" w:hAnsi="Times New Roman" w:cs="Times New Roman"/>
          <w:b/>
        </w:rPr>
        <w:instrText xml:space="preserve"> HYPERLINK  \l "dataanalysis" </w:instrText>
      </w:r>
      <w:r w:rsidR="00D21D3A">
        <w:rPr>
          <w:rFonts w:ascii="Times New Roman" w:hAnsi="Times New Roman" w:cs="Times New Roman"/>
          <w:b/>
        </w:rPr>
        <w:fldChar w:fldCharType="separate"/>
      </w:r>
      <w:r w:rsidR="00556EA3" w:rsidRPr="00D21D3A">
        <w:rPr>
          <w:rStyle w:val="Hyperlink"/>
          <w:rFonts w:ascii="Times New Roman" w:hAnsi="Times New Roman" w:cs="Times New Roman"/>
          <w:b/>
        </w:rPr>
        <w:t>Data A</w:t>
      </w:r>
      <w:r w:rsidR="00F67244" w:rsidRPr="00D21D3A">
        <w:rPr>
          <w:rStyle w:val="Hyperlink"/>
          <w:rFonts w:ascii="Times New Roman" w:hAnsi="Times New Roman" w:cs="Times New Roman"/>
          <w:b/>
        </w:rPr>
        <w:t>nalysis</w:t>
      </w:r>
      <w:r w:rsidR="008F6E67">
        <w:rPr>
          <w:rStyle w:val="Hyperlink"/>
          <w:rFonts w:ascii="Times New Roman" w:hAnsi="Times New Roman" w:cs="Times New Roman"/>
          <w:b/>
        </w:rPr>
        <w:t xml:space="preserve">  (page 22-29)</w:t>
      </w:r>
    </w:p>
    <w:p w14:paraId="637D53DD" w14:textId="386AC79C" w:rsidR="00F67244" w:rsidRPr="00A76F7C" w:rsidRDefault="00D21D3A"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b/>
        </w:rPr>
        <w:fldChar w:fldCharType="end"/>
      </w:r>
      <w:r w:rsidR="00A76F7C">
        <w:rPr>
          <w:rFonts w:ascii="Times New Roman" w:hAnsi="Times New Roman" w:cs="Times New Roman"/>
        </w:rPr>
        <w:fldChar w:fldCharType="begin"/>
      </w:r>
      <w:r w:rsidR="00A76F7C">
        <w:rPr>
          <w:rFonts w:ascii="Times New Roman" w:hAnsi="Times New Roman" w:cs="Times New Roman"/>
        </w:rPr>
        <w:instrText xml:space="preserve"> HYPERLINK  \l "p" </w:instrText>
      </w:r>
      <w:r w:rsidR="00A76F7C">
        <w:rPr>
          <w:rFonts w:ascii="Times New Roman" w:hAnsi="Times New Roman" w:cs="Times New Roman"/>
        </w:rPr>
        <w:fldChar w:fldCharType="separate"/>
      </w:r>
      <w:r w:rsidR="00F67244" w:rsidRPr="00A76F7C">
        <w:rPr>
          <w:rStyle w:val="Hyperlink"/>
          <w:rFonts w:ascii="Times New Roman" w:hAnsi="Times New Roman" w:cs="Times New Roman"/>
        </w:rPr>
        <w:t>Data analysis</w:t>
      </w:r>
    </w:p>
    <w:p w14:paraId="5A073BBF" w14:textId="1B7403FE"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HYPERLINK  \l "q" </w:instrText>
      </w:r>
      <w:r>
        <w:rPr>
          <w:rFonts w:ascii="Times New Roman" w:hAnsi="Times New Roman" w:cs="Times New Roman"/>
        </w:rPr>
        <w:fldChar w:fldCharType="separate"/>
      </w:r>
      <w:r w:rsidR="00F67244" w:rsidRPr="00A76F7C">
        <w:rPr>
          <w:rStyle w:val="Hyperlink"/>
          <w:rFonts w:ascii="Times New Roman" w:hAnsi="Times New Roman" w:cs="Times New Roman"/>
        </w:rPr>
        <w:t>Recommendations and trade-offs</w:t>
      </w:r>
    </w:p>
    <w:p w14:paraId="628BEEE4" w14:textId="0D22310D" w:rsidR="00F67244" w:rsidRPr="00D21D3A" w:rsidRDefault="00A76F7C" w:rsidP="00F67244">
      <w:pPr>
        <w:pStyle w:val="ListParagraph"/>
        <w:numPr>
          <w:ilvl w:val="0"/>
          <w:numId w:val="1"/>
        </w:numPr>
        <w:ind w:firstLineChars="0"/>
        <w:rPr>
          <w:rStyle w:val="Hyperlink"/>
          <w:rFonts w:ascii="Times New Roman" w:hAnsi="Times New Roman" w:cs="Times New Roman"/>
          <w:b/>
        </w:rPr>
      </w:pPr>
      <w:r>
        <w:rPr>
          <w:rFonts w:ascii="Times New Roman" w:hAnsi="Times New Roman" w:cs="Times New Roman"/>
        </w:rPr>
        <w:fldChar w:fldCharType="end"/>
      </w:r>
      <w:r w:rsidR="00D21D3A">
        <w:rPr>
          <w:rFonts w:ascii="Times New Roman" w:hAnsi="Times New Roman" w:cs="Times New Roman"/>
          <w:b/>
        </w:rPr>
        <w:fldChar w:fldCharType="begin"/>
      </w:r>
      <w:r w:rsidR="00D21D3A">
        <w:rPr>
          <w:rFonts w:ascii="Times New Roman" w:hAnsi="Times New Roman" w:cs="Times New Roman"/>
          <w:b/>
        </w:rPr>
        <w:instrText xml:space="preserve"> HYPERLINK  \l "appendices" </w:instrText>
      </w:r>
      <w:r w:rsidR="00D21D3A">
        <w:rPr>
          <w:rFonts w:ascii="Times New Roman" w:hAnsi="Times New Roman" w:cs="Times New Roman"/>
          <w:b/>
        </w:rPr>
        <w:fldChar w:fldCharType="separate"/>
      </w:r>
      <w:r w:rsidR="00F67244" w:rsidRPr="00D21D3A">
        <w:rPr>
          <w:rStyle w:val="Hyperlink"/>
          <w:rFonts w:ascii="Times New Roman" w:hAnsi="Times New Roman" w:cs="Times New Roman"/>
          <w:b/>
        </w:rPr>
        <w:t>Appendices</w:t>
      </w:r>
      <w:r w:rsidR="008F6E67">
        <w:rPr>
          <w:rStyle w:val="Hyperlink"/>
          <w:rFonts w:ascii="Times New Roman" w:hAnsi="Times New Roman" w:cs="Times New Roman"/>
          <w:b/>
        </w:rPr>
        <w:t xml:space="preserve">  (page30-32)</w:t>
      </w:r>
    </w:p>
    <w:p w14:paraId="2D589F3C" w14:textId="0390C40B" w:rsidR="00F67244" w:rsidRPr="00A76F7C" w:rsidRDefault="00D21D3A"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b/>
        </w:rPr>
        <w:fldChar w:fldCharType="end"/>
      </w:r>
      <w:r w:rsidR="00A76F7C">
        <w:rPr>
          <w:rFonts w:ascii="Times New Roman" w:hAnsi="Times New Roman" w:cs="Times New Roman"/>
        </w:rPr>
        <w:fldChar w:fldCharType="begin"/>
      </w:r>
      <w:r w:rsidR="00A76F7C">
        <w:rPr>
          <w:rFonts w:ascii="Times New Roman" w:hAnsi="Times New Roman" w:cs="Times New Roman"/>
        </w:rPr>
        <w:instrText>HYPERLINK  \l "z"</w:instrText>
      </w:r>
      <w:r w:rsidR="00A76F7C">
        <w:rPr>
          <w:rFonts w:ascii="Times New Roman" w:hAnsi="Times New Roman" w:cs="Times New Roman"/>
        </w:rPr>
        <w:fldChar w:fldCharType="separate"/>
      </w:r>
      <w:r w:rsidR="00F67244" w:rsidRPr="00A76F7C">
        <w:rPr>
          <w:rStyle w:val="Hyperlink"/>
          <w:rFonts w:ascii="Times New Roman" w:hAnsi="Times New Roman" w:cs="Times New Roman"/>
        </w:rPr>
        <w:t>Citations</w:t>
      </w:r>
    </w:p>
    <w:p w14:paraId="3BE184AF" w14:textId="6EEDB0AF" w:rsidR="00F67244" w:rsidRPr="00A76F7C" w:rsidRDefault="00A76F7C" w:rsidP="00F67244">
      <w:pPr>
        <w:pStyle w:val="ListParagraph"/>
        <w:numPr>
          <w:ilvl w:val="1"/>
          <w:numId w:val="1"/>
        </w:numPr>
        <w:ind w:firstLineChars="0"/>
        <w:rPr>
          <w:rStyle w:val="Hyperlink"/>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HYPERLINK  \l "x"</w:instrText>
      </w:r>
      <w:r>
        <w:rPr>
          <w:rFonts w:ascii="Times New Roman" w:hAnsi="Times New Roman" w:cs="Times New Roman"/>
        </w:rPr>
        <w:fldChar w:fldCharType="separate"/>
      </w:r>
      <w:r w:rsidR="00F67244" w:rsidRPr="00A76F7C">
        <w:rPr>
          <w:rStyle w:val="Hyperlink"/>
          <w:rFonts w:ascii="Times New Roman" w:hAnsi="Times New Roman" w:cs="Times New Roman"/>
        </w:rPr>
        <w:t>R code and screenshots</w:t>
      </w:r>
    </w:p>
    <w:p w14:paraId="55ABF6C7" w14:textId="07C91AD2" w:rsidR="00F67244" w:rsidRDefault="00A76F7C" w:rsidP="00F67244">
      <w:pPr>
        <w:pStyle w:val="ListParagraph"/>
        <w:ind w:left="740" w:firstLineChars="0" w:firstLine="0"/>
      </w:pPr>
      <w:r>
        <w:rPr>
          <w:rFonts w:ascii="Times New Roman" w:hAnsi="Times New Roman" w:cs="Times New Roman"/>
        </w:rPr>
        <w:fldChar w:fldCharType="end"/>
      </w:r>
    </w:p>
    <w:p w14:paraId="41271BE4" w14:textId="77777777" w:rsidR="00F67244" w:rsidRDefault="00F67244" w:rsidP="00F67244">
      <w:pPr>
        <w:pStyle w:val="ListParagraph"/>
        <w:ind w:left="360" w:firstLineChars="0" w:firstLine="0"/>
      </w:pPr>
    </w:p>
    <w:p w14:paraId="1465CD60" w14:textId="77777777" w:rsidR="00F67244" w:rsidRDefault="00F67244" w:rsidP="00F67244"/>
    <w:p w14:paraId="2084A3A9" w14:textId="77777777" w:rsidR="00F67244" w:rsidRDefault="00F67244" w:rsidP="00F67244"/>
    <w:p w14:paraId="1B873E53" w14:textId="77777777" w:rsidR="00F67244" w:rsidRDefault="00F67244" w:rsidP="00F67244"/>
    <w:p w14:paraId="2E6EA4E9" w14:textId="77777777" w:rsidR="00F67244" w:rsidRDefault="00F67244" w:rsidP="00F67244"/>
    <w:p w14:paraId="65B93F4E" w14:textId="77777777" w:rsidR="00F67244" w:rsidRDefault="00F67244" w:rsidP="00F67244"/>
    <w:p w14:paraId="0EBE8A2D" w14:textId="77777777" w:rsidR="009936AB" w:rsidRPr="00556EA3" w:rsidRDefault="00F67244" w:rsidP="00C91379">
      <w:pPr>
        <w:pStyle w:val="ListParagraph"/>
        <w:numPr>
          <w:ilvl w:val="0"/>
          <w:numId w:val="5"/>
        </w:numPr>
        <w:spacing w:line="480" w:lineRule="auto"/>
        <w:ind w:firstLineChars="0"/>
        <w:rPr>
          <w:rFonts w:ascii="Times New Roman" w:hAnsi="Times New Roman" w:cs="Times New Roman"/>
          <w:b/>
          <w:sz w:val="32"/>
          <w:szCs w:val="28"/>
        </w:rPr>
      </w:pPr>
      <w:r w:rsidRPr="00556EA3">
        <w:rPr>
          <w:rFonts w:ascii="Times New Roman" w:hAnsi="Times New Roman" w:cs="Times New Roman"/>
          <w:b/>
          <w:sz w:val="32"/>
          <w:szCs w:val="28"/>
        </w:rPr>
        <w:t>Introduction</w:t>
      </w:r>
      <w:bookmarkStart w:id="2" w:name="Intro"/>
      <w:bookmarkEnd w:id="2"/>
    </w:p>
    <w:p w14:paraId="3EC796F9" w14:textId="77777777" w:rsidR="00595112" w:rsidRPr="00556EA3" w:rsidRDefault="00595112" w:rsidP="00C91379">
      <w:pPr>
        <w:pStyle w:val="ListParagraph"/>
        <w:numPr>
          <w:ilvl w:val="1"/>
          <w:numId w:val="8"/>
        </w:numPr>
        <w:spacing w:line="480" w:lineRule="auto"/>
        <w:ind w:firstLineChars="0"/>
        <w:rPr>
          <w:rFonts w:ascii="Times New Roman" w:hAnsi="Times New Roman" w:cs="Times New Roman"/>
          <w:b/>
          <w:sz w:val="28"/>
        </w:rPr>
      </w:pPr>
      <w:r w:rsidRPr="00556EA3">
        <w:rPr>
          <w:rFonts w:ascii="Times New Roman" w:hAnsi="Times New Roman" w:cs="Times New Roman"/>
          <w:b/>
          <w:sz w:val="28"/>
        </w:rPr>
        <w:t>Background summary</w:t>
      </w:r>
      <w:bookmarkStart w:id="3" w:name="a"/>
      <w:bookmarkEnd w:id="3"/>
    </w:p>
    <w:p w14:paraId="09F791E5" w14:textId="77777777" w:rsidR="009936AB" w:rsidRPr="00556EA3" w:rsidRDefault="00C95F9C" w:rsidP="00C9137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9936AB" w:rsidRPr="00556EA3">
        <w:rPr>
          <w:rFonts w:ascii="Times New Roman" w:eastAsia="Times New Roman" w:hAnsi="Times New Roman" w:cs="Times New Roman"/>
          <w:color w:val="000000"/>
        </w:rPr>
        <w:t xml:space="preserve">Bellagos is a country with a stable economy and population. Starting March </w:t>
      </w:r>
      <w:r w:rsidR="009936AB" w:rsidRPr="00556EA3">
        <w:rPr>
          <w:rFonts w:ascii="Times New Roman" w:eastAsia="Times New Roman" w:hAnsi="Times New Roman" w:cs="Times New Roman"/>
          <w:strike/>
          <w:color w:val="000000"/>
        </w:rPr>
        <w:t>of</w:t>
      </w:r>
      <w:r w:rsidR="009936AB" w:rsidRPr="00556EA3">
        <w:rPr>
          <w:rFonts w:ascii="Times New Roman" w:eastAsia="Times New Roman" w:hAnsi="Times New Roman" w:cs="Times New Roman"/>
          <w:color w:val="000000"/>
        </w:rPr>
        <w:t xml:space="preserve"> 1998, the Social LTC Insurance Program introduced by the government of Bellagos was selected by the majority of Bellagos citizens as there was no strong supplementary insurance program available. In recent years, there has been a fluctuation of the demographics in the country</w:t>
      </w:r>
      <w:r w:rsidR="009936AB" w:rsidRPr="00556EA3">
        <w:rPr>
          <w:rFonts w:ascii="Times New Roman" w:eastAsia="Times New Roman" w:hAnsi="Times New Roman" w:cs="Times New Roman"/>
          <w:strike/>
          <w:color w:val="000000"/>
        </w:rPr>
        <w:t>.</w:t>
      </w:r>
      <w:r w:rsidR="009936AB" w:rsidRPr="00556EA3">
        <w:rPr>
          <w:rFonts w:ascii="Times New Roman" w:eastAsia="Times New Roman" w:hAnsi="Times New Roman" w:cs="Times New Roman"/>
          <w:color w:val="000000"/>
        </w:rPr>
        <w:t xml:space="preserve"> such that participation in the program has declined. Therefore, the government decided to make improvements in their program. One </w:t>
      </w:r>
      <w:r w:rsidR="009936AB" w:rsidRPr="00556EA3">
        <w:rPr>
          <w:rFonts w:ascii="Times New Roman" w:eastAsia="Times New Roman" w:hAnsi="Times New Roman" w:cs="Times New Roman"/>
          <w:color w:val="000000"/>
        </w:rPr>
        <w:lastRenderedPageBreak/>
        <w:t xml:space="preserve">significant change was to employ actuarial professionals. The purpose of this report is to analyze that decision. The analysis will be conducted along two lines: </w:t>
      </w:r>
    </w:p>
    <w:p w14:paraId="79A4C3F2" w14:textId="77777777" w:rsidR="009936AB" w:rsidRPr="00556EA3" w:rsidRDefault="00556EA3" w:rsidP="00C9137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9936AB" w:rsidRPr="00556EA3">
        <w:rPr>
          <w:rFonts w:ascii="Times New Roman" w:eastAsia="Times New Roman" w:hAnsi="Times New Roman" w:cs="Times New Roman"/>
          <w:color w:val="000000"/>
        </w:rPr>
        <w:t>1. Holistically study the current situation of the country’s social insurance program.</w:t>
      </w:r>
    </w:p>
    <w:p w14:paraId="40FE1F3D" w14:textId="77777777" w:rsidR="009936AB" w:rsidRPr="00556EA3" w:rsidRDefault="00556EA3" w:rsidP="00C9137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9936AB" w:rsidRPr="00556EA3">
        <w:rPr>
          <w:rFonts w:ascii="Times New Roman" w:eastAsia="Times New Roman" w:hAnsi="Times New Roman" w:cs="Times New Roman"/>
          <w:color w:val="000000"/>
        </w:rPr>
        <w:t xml:space="preserve">2. Make recommendations for future actions regarding future population and </w:t>
      </w:r>
      <w:r>
        <w:rPr>
          <w:rFonts w:ascii="Times New Roman" w:eastAsia="Times New Roman" w:hAnsi="Times New Roman" w:cs="Times New Roman"/>
          <w:color w:val="000000"/>
        </w:rPr>
        <w:t xml:space="preserve">           </w:t>
      </w:r>
      <w:r w:rsidR="009936AB" w:rsidRPr="00556EA3">
        <w:rPr>
          <w:rFonts w:ascii="Times New Roman" w:eastAsia="Times New Roman" w:hAnsi="Times New Roman" w:cs="Times New Roman"/>
          <w:color w:val="000000"/>
        </w:rPr>
        <w:t>economic trends.</w:t>
      </w:r>
    </w:p>
    <w:p w14:paraId="7001389B" w14:textId="77777777" w:rsidR="009936AB" w:rsidRPr="00556EA3" w:rsidRDefault="00C95F9C" w:rsidP="00C91379">
      <w:pPr>
        <w:spacing w:line="480" w:lineRule="auto"/>
        <w:rPr>
          <w:rFonts w:ascii="Times New Roman" w:hAnsi="Times New Roman" w:cs="Times New Roman"/>
        </w:rPr>
      </w:pPr>
      <w:r>
        <w:rPr>
          <w:rFonts w:ascii="Times New Roman" w:eastAsia="Times New Roman" w:hAnsi="Times New Roman" w:cs="Times New Roman"/>
          <w:color w:val="000000"/>
        </w:rPr>
        <w:t xml:space="preserve">  </w:t>
      </w:r>
      <w:r w:rsidR="009936AB" w:rsidRPr="00556EA3">
        <w:rPr>
          <w:rFonts w:ascii="Times New Roman" w:eastAsia="Times New Roman" w:hAnsi="Times New Roman" w:cs="Times New Roman"/>
          <w:color w:val="000000"/>
        </w:rPr>
        <w:t>This study develops an approach to meet the needs of the citizens in the future. There are five actuarial students in our group doing research and building models to predict the changes in population receiving home care benefits, facility care benefits, mortality rate, and fertility rate to help the program better fit the needs in the future. Considering the size of the sample and the number of variants included in the sample, we decided to use Excel, Access, and Java to analyze the database with respect to the two goals above.</w:t>
      </w:r>
    </w:p>
    <w:p w14:paraId="79E57D27" w14:textId="77777777" w:rsidR="00595112" w:rsidRPr="00556EA3" w:rsidRDefault="009936AB" w:rsidP="00C91379">
      <w:pPr>
        <w:pStyle w:val="ListParagraph"/>
        <w:numPr>
          <w:ilvl w:val="1"/>
          <w:numId w:val="8"/>
        </w:numPr>
        <w:spacing w:line="480" w:lineRule="auto"/>
        <w:ind w:firstLineChars="0"/>
        <w:rPr>
          <w:rFonts w:ascii="Times New Roman" w:hAnsi="Times New Roman" w:cs="Times New Roman"/>
          <w:b/>
          <w:sz w:val="28"/>
        </w:rPr>
      </w:pPr>
      <w:r w:rsidRPr="00556EA3">
        <w:rPr>
          <w:rFonts w:ascii="Times New Roman" w:hAnsi="Times New Roman" w:cs="Times New Roman"/>
          <w:b/>
          <w:sz w:val="28"/>
        </w:rPr>
        <w:t>Problem analyzing</w:t>
      </w:r>
      <w:bookmarkStart w:id="4" w:name="b"/>
      <w:bookmarkEnd w:id="4"/>
    </w:p>
    <w:p w14:paraId="73FF4244" w14:textId="77777777" w:rsidR="00595112" w:rsidRDefault="00C95F9C" w:rsidP="00C91379">
      <w:pPr>
        <w:spacing w:line="480" w:lineRule="auto"/>
        <w:rPr>
          <w:rFonts w:ascii="Times New Roman" w:hAnsi="Times New Roman" w:cs="Times New Roman"/>
          <w:color w:val="000000"/>
        </w:rPr>
      </w:pPr>
      <w:r>
        <w:rPr>
          <w:rFonts w:ascii="Times New Roman" w:hAnsi="Times New Roman" w:cs="Times New Roman"/>
          <w:color w:val="000000"/>
        </w:rPr>
        <w:t xml:space="preserve">  </w:t>
      </w:r>
      <w:r w:rsidR="009936AB" w:rsidRPr="00556EA3">
        <w:rPr>
          <w:rFonts w:ascii="Times New Roman" w:hAnsi="Times New Roman" w:cs="Times New Roman"/>
          <w:color w:val="000000"/>
        </w:rPr>
        <w:t>The sustainability is affected by two most important point</w:t>
      </w:r>
      <w:r w:rsidR="00556EA3">
        <w:rPr>
          <w:rFonts w:ascii="Times New Roman" w:hAnsi="Times New Roman" w:cs="Times New Roman"/>
          <w:color w:val="000000"/>
        </w:rPr>
        <w:t xml:space="preserve">s: </w:t>
      </w:r>
      <w:r w:rsidR="009936AB" w:rsidRPr="00556EA3">
        <w:rPr>
          <w:rFonts w:ascii="Times New Roman" w:hAnsi="Times New Roman" w:cs="Times New Roman"/>
          <w:color w:val="000000"/>
        </w:rPr>
        <w:t>the benefit level and number of people in the system. So, it’s important for us to figure out the trend of population, benefit payout and percentage of people in the system.</w:t>
      </w:r>
    </w:p>
    <w:p w14:paraId="47EC7F70" w14:textId="77777777" w:rsidR="00D21D3A" w:rsidRDefault="00D21D3A" w:rsidP="00C91379">
      <w:pPr>
        <w:spacing w:line="480" w:lineRule="auto"/>
        <w:rPr>
          <w:rFonts w:ascii="Times New Roman" w:hAnsi="Times New Roman" w:cs="Times New Roman"/>
          <w:b/>
        </w:rPr>
      </w:pPr>
    </w:p>
    <w:p w14:paraId="22609507" w14:textId="77777777" w:rsidR="008C205F" w:rsidRDefault="008C205F" w:rsidP="00C91379">
      <w:pPr>
        <w:spacing w:line="480" w:lineRule="auto"/>
        <w:rPr>
          <w:rFonts w:ascii="Times New Roman" w:hAnsi="Times New Roman" w:cs="Times New Roman"/>
          <w:b/>
        </w:rPr>
      </w:pPr>
    </w:p>
    <w:p w14:paraId="6E41F313" w14:textId="77777777" w:rsidR="008C205F" w:rsidRDefault="008C205F" w:rsidP="00C91379">
      <w:pPr>
        <w:spacing w:line="480" w:lineRule="auto"/>
        <w:rPr>
          <w:rFonts w:ascii="Times New Roman" w:hAnsi="Times New Roman" w:cs="Times New Roman"/>
          <w:b/>
        </w:rPr>
      </w:pPr>
    </w:p>
    <w:p w14:paraId="73170F51" w14:textId="77777777" w:rsidR="008C205F" w:rsidRDefault="008C205F" w:rsidP="00C91379">
      <w:pPr>
        <w:spacing w:line="480" w:lineRule="auto"/>
        <w:rPr>
          <w:rFonts w:ascii="Times New Roman" w:hAnsi="Times New Roman" w:cs="Times New Roman"/>
          <w:b/>
        </w:rPr>
      </w:pPr>
    </w:p>
    <w:p w14:paraId="56B39A86" w14:textId="77777777" w:rsidR="008C205F" w:rsidRDefault="008C205F" w:rsidP="00C91379">
      <w:pPr>
        <w:spacing w:line="480" w:lineRule="auto"/>
        <w:rPr>
          <w:rFonts w:ascii="Times New Roman" w:hAnsi="Times New Roman" w:cs="Times New Roman"/>
          <w:b/>
        </w:rPr>
      </w:pPr>
    </w:p>
    <w:p w14:paraId="433BE983" w14:textId="77777777" w:rsidR="008C205F" w:rsidRDefault="008C205F" w:rsidP="00C91379">
      <w:pPr>
        <w:spacing w:line="480" w:lineRule="auto"/>
        <w:rPr>
          <w:rFonts w:ascii="Times New Roman" w:hAnsi="Times New Roman" w:cs="Times New Roman"/>
          <w:b/>
        </w:rPr>
      </w:pPr>
    </w:p>
    <w:p w14:paraId="6C7A1077" w14:textId="77777777" w:rsidR="008C205F" w:rsidRDefault="008C205F" w:rsidP="00C91379">
      <w:pPr>
        <w:spacing w:line="480" w:lineRule="auto"/>
        <w:rPr>
          <w:rFonts w:ascii="Times New Roman" w:hAnsi="Times New Roman" w:cs="Times New Roman"/>
          <w:b/>
        </w:rPr>
      </w:pPr>
    </w:p>
    <w:p w14:paraId="21D6A92E" w14:textId="77777777" w:rsidR="008C205F" w:rsidRPr="00556EA3" w:rsidRDefault="008C205F" w:rsidP="00C91379">
      <w:pPr>
        <w:spacing w:line="480" w:lineRule="auto"/>
        <w:rPr>
          <w:rFonts w:ascii="Times New Roman" w:hAnsi="Times New Roman" w:cs="Times New Roman"/>
          <w:b/>
        </w:rPr>
      </w:pPr>
    </w:p>
    <w:p w14:paraId="229E29B5" w14:textId="77777777" w:rsidR="00556EA3" w:rsidRPr="00556EA3" w:rsidRDefault="00556EA3" w:rsidP="00C91379">
      <w:pPr>
        <w:pStyle w:val="ListParagraph"/>
        <w:numPr>
          <w:ilvl w:val="0"/>
          <w:numId w:val="5"/>
        </w:numPr>
        <w:spacing w:line="480" w:lineRule="auto"/>
        <w:ind w:firstLineChars="0"/>
        <w:rPr>
          <w:rFonts w:ascii="Times New Roman" w:hAnsi="Times New Roman" w:cs="Times New Roman"/>
          <w:b/>
          <w:sz w:val="32"/>
          <w:szCs w:val="28"/>
        </w:rPr>
      </w:pPr>
      <w:r w:rsidRPr="00556EA3">
        <w:rPr>
          <w:rFonts w:ascii="Times New Roman" w:hAnsi="Times New Roman" w:cs="Times New Roman"/>
          <w:b/>
          <w:sz w:val="32"/>
          <w:szCs w:val="28"/>
        </w:rPr>
        <w:t>Data L</w:t>
      </w:r>
      <w:r>
        <w:rPr>
          <w:rFonts w:ascii="Times New Roman" w:hAnsi="Times New Roman" w:cs="Times New Roman"/>
          <w:b/>
          <w:sz w:val="32"/>
          <w:szCs w:val="28"/>
        </w:rPr>
        <w:t>imitation</w:t>
      </w:r>
      <w:bookmarkStart w:id="5" w:name="datalimitation"/>
      <w:bookmarkEnd w:id="5"/>
    </w:p>
    <w:p w14:paraId="28B2DA19" w14:textId="77777777" w:rsidR="00595112" w:rsidRPr="00556EA3"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Incomplete population information</w:t>
      </w:r>
      <w:bookmarkStart w:id="6" w:name="c"/>
      <w:bookmarkEnd w:id="6"/>
    </w:p>
    <w:p w14:paraId="7065C6A6" w14:textId="77777777" w:rsidR="00595112" w:rsidRPr="00556EA3" w:rsidRDefault="00C95F9C" w:rsidP="00C91379">
      <w:pPr>
        <w:spacing w:line="480" w:lineRule="auto"/>
        <w:rPr>
          <w:rFonts w:ascii="Times New Roman" w:hAnsi="Times New Roman" w:cs="Times New Roman"/>
          <w:b/>
        </w:rPr>
      </w:pPr>
      <w:r>
        <w:rPr>
          <w:rFonts w:ascii="Times New Roman" w:hAnsi="Times New Roman" w:cs="Times New Roman"/>
        </w:rPr>
        <w:t xml:space="preserve">  </w:t>
      </w:r>
      <w:r w:rsidR="00595112" w:rsidRPr="00556EA3">
        <w:rPr>
          <w:rFonts w:ascii="Times New Roman" w:hAnsi="Times New Roman" w:cs="Times New Roman"/>
        </w:rPr>
        <w:t>From the data provided in HH records data sheet, it can be analyzed that the age range of women getting pregnant is 18 to 32. In fact, a research showed that women who beyond 35 also can get pregnant(Sifferlin,2014). This part of data is used to estimate the birth rate in the next decade, however, the crowd coverage of HH records is not wide enough. Therefore, the estimated birth rate may not be accurate.</w:t>
      </w:r>
    </w:p>
    <w:p w14:paraId="0B82B8C8" w14:textId="77777777" w:rsidR="00595112" w:rsidRPr="00556EA3"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Discontinuous dataset of mortality rate</w:t>
      </w:r>
      <w:bookmarkStart w:id="7" w:name="d"/>
      <w:bookmarkEnd w:id="7"/>
    </w:p>
    <w:p w14:paraId="30F7887B" w14:textId="77777777" w:rsidR="00595112" w:rsidRPr="00556EA3" w:rsidRDefault="00C95F9C" w:rsidP="00C91379">
      <w:pPr>
        <w:spacing w:line="480" w:lineRule="auto"/>
        <w:rPr>
          <w:rFonts w:ascii="Times New Roman" w:hAnsi="Times New Roman" w:cs="Times New Roman"/>
          <w:b/>
        </w:rPr>
      </w:pPr>
      <w:r>
        <w:rPr>
          <w:rFonts w:ascii="Times New Roman" w:hAnsi="Times New Roman" w:cs="Times New Roman"/>
        </w:rPr>
        <w:lastRenderedPageBreak/>
        <w:t xml:space="preserve">  </w:t>
      </w:r>
      <w:r w:rsidR="00595112" w:rsidRPr="00556EA3">
        <w:rPr>
          <w:rFonts w:ascii="Times New Roman" w:hAnsi="Times New Roman" w:cs="Times New Roman"/>
        </w:rPr>
        <w:t>The Bellagos government only provided mortality rate data of 2005,2010 and 2015, rather than for each year. Although the overall trends of mortality rate can be predicted by linear regression model, the minor errors exist due to the discontinuous dataset of mortality rate. Hence, the lack of mortality rate during those 10 years may affect the accuracy of estimated mortality rate.</w:t>
      </w:r>
    </w:p>
    <w:p w14:paraId="233B9686" w14:textId="60296191" w:rsidR="00595112" w:rsidRPr="00556EA3"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Assumptions</w:t>
      </w:r>
      <w:bookmarkStart w:id="8" w:name="e"/>
      <w:bookmarkEnd w:id="8"/>
    </w:p>
    <w:p w14:paraId="400A633A" w14:textId="77777777" w:rsidR="00595112" w:rsidRPr="00556EA3" w:rsidRDefault="00595112" w:rsidP="00C91379">
      <w:pPr>
        <w:spacing w:line="480" w:lineRule="auto"/>
        <w:rPr>
          <w:rFonts w:ascii="Times New Roman" w:hAnsi="Times New Roman" w:cs="Times New Roman"/>
        </w:rPr>
      </w:pPr>
      <w:r w:rsidRPr="00556EA3">
        <w:rPr>
          <w:rFonts w:ascii="Times New Roman" w:hAnsi="Times New Roman" w:cs="Times New Roman"/>
        </w:rPr>
        <w:t>There are three assumptions used in the analyzing:</w:t>
      </w:r>
    </w:p>
    <w:p w14:paraId="698D8C06" w14:textId="77777777" w:rsidR="00595112" w:rsidRPr="00595112" w:rsidRDefault="00595112" w:rsidP="00C91379">
      <w:pPr>
        <w:pStyle w:val="ListParagraph"/>
        <w:numPr>
          <w:ilvl w:val="0"/>
          <w:numId w:val="7"/>
        </w:numPr>
        <w:spacing w:line="480" w:lineRule="auto"/>
        <w:ind w:firstLineChars="0"/>
        <w:rPr>
          <w:rFonts w:ascii="Times New Roman" w:hAnsi="Times New Roman" w:cs="Times New Roman"/>
        </w:rPr>
      </w:pPr>
      <w:r w:rsidRPr="00595112">
        <w:rPr>
          <w:rFonts w:ascii="Times New Roman" w:hAnsi="Times New Roman" w:cs="Times New Roman"/>
        </w:rPr>
        <w:t>In the Care Level Transition Matrix sheet, it shows that mortality rate from care levels can be assumed to be 3 times the general population mortality rate. Actually, the relationship between the mortality rate of general population and people in LTC program cannot be estimated precisely</w:t>
      </w:r>
    </w:p>
    <w:p w14:paraId="7641A7DB" w14:textId="77777777" w:rsidR="00595112" w:rsidRPr="00595112" w:rsidRDefault="00595112" w:rsidP="00C91379">
      <w:pPr>
        <w:pStyle w:val="ListParagraph"/>
        <w:numPr>
          <w:ilvl w:val="0"/>
          <w:numId w:val="7"/>
        </w:numPr>
        <w:spacing w:line="480" w:lineRule="auto"/>
        <w:ind w:firstLineChars="0"/>
        <w:rPr>
          <w:rFonts w:ascii="Times New Roman" w:hAnsi="Times New Roman" w:cs="Times New Roman"/>
        </w:rPr>
      </w:pPr>
      <w:r w:rsidRPr="00595112">
        <w:rPr>
          <w:rFonts w:ascii="Times New Roman" w:hAnsi="Times New Roman" w:cs="Times New Roman"/>
        </w:rPr>
        <w:t>In order to easily estimate the mortality rate, we assume that the percent of the unhealthy and healthy people with the same sex beyond 65 years-old are same. However, the percentage could not be exactly same in the real situation. Hence, there will be minor error of estimated mortality rate, but it could not change the overall trend.</w:t>
      </w:r>
    </w:p>
    <w:p w14:paraId="4FD1690E" w14:textId="77777777" w:rsidR="00595112" w:rsidRPr="009540AC" w:rsidRDefault="00595112" w:rsidP="00C91379">
      <w:pPr>
        <w:pStyle w:val="ListParagraph"/>
        <w:numPr>
          <w:ilvl w:val="0"/>
          <w:numId w:val="7"/>
        </w:numPr>
        <w:spacing w:line="480" w:lineRule="auto"/>
        <w:ind w:firstLineChars="0"/>
        <w:rPr>
          <w:rFonts w:ascii="Times New Roman" w:hAnsi="Times New Roman" w:cs="Times New Roman"/>
        </w:rPr>
      </w:pPr>
      <w:r w:rsidRPr="00595112">
        <w:rPr>
          <w:rFonts w:ascii="Times New Roman" w:hAnsi="Times New Roman" w:cs="Times New Roman"/>
        </w:rPr>
        <w:lastRenderedPageBreak/>
        <w:t>An assumption used to calculate and estimate the tax collection was came up: the tax rate always be same</w:t>
      </w:r>
      <w:r>
        <w:t>.</w:t>
      </w:r>
    </w:p>
    <w:p w14:paraId="3E3A9A70" w14:textId="77777777" w:rsidR="009540AC" w:rsidRDefault="009540AC" w:rsidP="009540AC">
      <w:pPr>
        <w:spacing w:line="480" w:lineRule="auto"/>
        <w:rPr>
          <w:rFonts w:ascii="Times New Roman" w:hAnsi="Times New Roman" w:cs="Times New Roman"/>
        </w:rPr>
      </w:pPr>
    </w:p>
    <w:p w14:paraId="310D851E" w14:textId="77777777" w:rsidR="009540AC" w:rsidRDefault="009540AC" w:rsidP="009540AC">
      <w:pPr>
        <w:spacing w:line="480" w:lineRule="auto"/>
        <w:rPr>
          <w:rFonts w:ascii="Times New Roman" w:hAnsi="Times New Roman" w:cs="Times New Roman"/>
        </w:rPr>
      </w:pPr>
    </w:p>
    <w:p w14:paraId="6EB896EE" w14:textId="77777777" w:rsidR="009540AC" w:rsidRDefault="009540AC" w:rsidP="009540AC">
      <w:pPr>
        <w:spacing w:line="480" w:lineRule="auto"/>
        <w:rPr>
          <w:rFonts w:ascii="Times New Roman" w:hAnsi="Times New Roman" w:cs="Times New Roman"/>
        </w:rPr>
      </w:pPr>
    </w:p>
    <w:p w14:paraId="3A8309CB" w14:textId="77777777" w:rsidR="009540AC" w:rsidRDefault="009540AC" w:rsidP="009540AC">
      <w:pPr>
        <w:spacing w:line="480" w:lineRule="auto"/>
        <w:rPr>
          <w:rFonts w:ascii="Times New Roman" w:hAnsi="Times New Roman" w:cs="Times New Roman"/>
        </w:rPr>
      </w:pPr>
    </w:p>
    <w:p w14:paraId="501B88C9" w14:textId="77777777" w:rsidR="009540AC" w:rsidRDefault="009540AC" w:rsidP="009540AC">
      <w:pPr>
        <w:spacing w:line="480" w:lineRule="auto"/>
        <w:rPr>
          <w:rFonts w:ascii="Times New Roman" w:hAnsi="Times New Roman" w:cs="Times New Roman"/>
        </w:rPr>
      </w:pPr>
    </w:p>
    <w:p w14:paraId="4B5B7144" w14:textId="77777777" w:rsidR="009540AC" w:rsidRPr="009540AC" w:rsidRDefault="009540AC" w:rsidP="009540AC">
      <w:pPr>
        <w:spacing w:line="480" w:lineRule="auto"/>
        <w:rPr>
          <w:rFonts w:ascii="Times New Roman" w:hAnsi="Times New Roman" w:cs="Times New Roman"/>
        </w:rPr>
      </w:pPr>
    </w:p>
    <w:p w14:paraId="2FB81887" w14:textId="77777777" w:rsidR="00595112" w:rsidRPr="00556EA3" w:rsidRDefault="00556EA3" w:rsidP="00C91379">
      <w:pPr>
        <w:pStyle w:val="ListParagraph"/>
        <w:numPr>
          <w:ilvl w:val="0"/>
          <w:numId w:val="6"/>
        </w:numPr>
        <w:spacing w:line="480" w:lineRule="auto"/>
        <w:ind w:firstLineChars="0"/>
        <w:rPr>
          <w:rFonts w:ascii="Times New Roman" w:hAnsi="Times New Roman" w:cs="Times New Roman"/>
          <w:b/>
          <w:sz w:val="32"/>
          <w:szCs w:val="28"/>
        </w:rPr>
      </w:pPr>
      <w:r w:rsidRPr="00556EA3">
        <w:rPr>
          <w:rFonts w:ascii="Times New Roman" w:hAnsi="Times New Roman" w:cs="Times New Roman"/>
          <w:b/>
          <w:sz w:val="32"/>
          <w:szCs w:val="28"/>
        </w:rPr>
        <w:t>Model D</w:t>
      </w:r>
      <w:r w:rsidR="00595112" w:rsidRPr="00556EA3">
        <w:rPr>
          <w:rFonts w:ascii="Times New Roman" w:hAnsi="Times New Roman" w:cs="Times New Roman"/>
          <w:b/>
          <w:sz w:val="32"/>
          <w:szCs w:val="28"/>
        </w:rPr>
        <w:t>escription</w:t>
      </w:r>
      <w:bookmarkStart w:id="9" w:name="model"/>
      <w:bookmarkEnd w:id="9"/>
    </w:p>
    <w:p w14:paraId="4491AFBC" w14:textId="77777777" w:rsidR="00595112"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Sample analysis</w:t>
      </w:r>
      <w:bookmarkStart w:id="10" w:name="f"/>
      <w:bookmarkEnd w:id="10"/>
    </w:p>
    <w:p w14:paraId="240F9E15" w14:textId="77777777" w:rsidR="00C95F9C" w:rsidRPr="00C95F9C" w:rsidRDefault="00C95F9C" w:rsidP="00C91379">
      <w:pPr>
        <w:widowControl/>
        <w:spacing w:line="480" w:lineRule="auto"/>
        <w:rPr>
          <w:rFonts w:ascii="Times New Roman" w:hAnsi="Times New Roman" w:cs="Times New Roman"/>
          <w:color w:val="000000"/>
        </w:rPr>
      </w:pPr>
      <w:r>
        <w:rPr>
          <w:rFonts w:ascii="Times New Roman" w:hAnsi="Times New Roman" w:cs="Times New Roman"/>
          <w:color w:val="000000"/>
        </w:rPr>
        <w:t xml:space="preserve">  </w:t>
      </w:r>
      <w:r w:rsidRPr="00C95F9C">
        <w:rPr>
          <w:rFonts w:ascii="Times New Roman" w:hAnsi="Times New Roman" w:cs="Times New Roman"/>
          <w:color w:val="000000"/>
        </w:rPr>
        <w:t xml:space="preserve">By using Java and access, we get the following information from the HH record data. </w:t>
      </w:r>
    </w:p>
    <w:p w14:paraId="06305CDB" w14:textId="77777777" w:rsidR="00C95F9C" w:rsidRPr="00C95F9C" w:rsidRDefault="00C95F9C" w:rsidP="00C91379">
      <w:pPr>
        <w:widowControl/>
        <w:spacing w:line="480" w:lineRule="auto"/>
        <w:jc w:val="left"/>
        <w:textAlignment w:val="baseline"/>
        <w:rPr>
          <w:rFonts w:ascii="Times New Roman" w:eastAsia="Times New Roman" w:hAnsi="Times New Roman" w:cs="Times New Roman"/>
          <w:color w:val="000000"/>
        </w:rPr>
      </w:pPr>
      <w:r w:rsidRPr="00C95F9C">
        <w:rPr>
          <w:rFonts w:ascii="Times New Roman" w:eastAsia="Times New Roman" w:hAnsi="Times New Roman" w:cs="Times New Roman"/>
          <w:color w:val="000000"/>
        </w:rPr>
        <w:t xml:space="preserve">    1. The sample is comprised of 10000 households with 20797 individuals including 10362 females and 10435 males. </w:t>
      </w:r>
    </w:p>
    <w:p w14:paraId="0866ED24" w14:textId="77777777" w:rsidR="00C95F9C" w:rsidRPr="00C95F9C" w:rsidRDefault="00C95F9C" w:rsidP="00C91379">
      <w:pPr>
        <w:widowControl/>
        <w:spacing w:line="480" w:lineRule="auto"/>
        <w:ind w:left="426" w:hanging="426"/>
        <w:jc w:val="left"/>
        <w:textAlignment w:val="baseline"/>
        <w:rPr>
          <w:rFonts w:ascii="Times New Roman" w:eastAsia="Times New Roman" w:hAnsi="Times New Roman" w:cs="Times New Roman"/>
          <w:color w:val="000000"/>
        </w:rPr>
      </w:pPr>
      <w:r w:rsidRPr="00C95F9C">
        <w:rPr>
          <w:rFonts w:ascii="Times New Roman" w:eastAsia="Times New Roman" w:hAnsi="Times New Roman" w:cs="Times New Roman"/>
          <w:color w:val="000000"/>
        </w:rPr>
        <w:t xml:space="preserve">    2. </w:t>
      </w:r>
    </w:p>
    <w:p w14:paraId="6FA43EAA" w14:textId="77777777" w:rsidR="00C95F9C" w:rsidRPr="00C95F9C" w:rsidRDefault="00C95F9C" w:rsidP="00C91379">
      <w:pPr>
        <w:widowControl/>
        <w:spacing w:line="480" w:lineRule="auto"/>
        <w:rPr>
          <w:rFonts w:ascii="Times New Roman" w:hAnsi="Times New Roman" w:cs="Times New Roman"/>
          <w:color w:val="000000"/>
        </w:rPr>
      </w:pPr>
      <w:r w:rsidRPr="00C95F9C">
        <w:rPr>
          <w:rFonts w:ascii="Times New Roman" w:hAnsi="Times New Roman" w:cs="Times New Roman"/>
          <w:noProof/>
          <w:color w:val="000000"/>
        </w:rPr>
        <w:lastRenderedPageBreak/>
        <w:drawing>
          <wp:inline distT="0" distB="0" distL="0" distR="0" wp14:anchorId="0975C348" wp14:editId="05D144C0">
            <wp:extent cx="5274310" cy="13519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14:paraId="0B04EFA1" w14:textId="77777777" w:rsidR="00C95F9C" w:rsidRPr="00C95F9C" w:rsidRDefault="006737E9" w:rsidP="00C91379">
      <w:pPr>
        <w:pStyle w:val="ListParagraph"/>
        <w:spacing w:line="480" w:lineRule="auto"/>
        <w:ind w:left="360" w:firstLineChars="0" w:firstLine="0"/>
        <w:rPr>
          <w:rFonts w:cs="Times New Roman"/>
        </w:rPr>
      </w:pPr>
      <w:r w:rsidRPr="00C95F9C">
        <w:rPr>
          <w:noProof/>
        </w:rPr>
        <w:drawing>
          <wp:anchor distT="0" distB="0" distL="114300" distR="114300" simplePos="0" relativeHeight="251659264" behindDoc="0" locked="0" layoutInCell="1" allowOverlap="1" wp14:anchorId="484737F1" wp14:editId="6F39E93F">
            <wp:simplePos x="0" y="0"/>
            <wp:positionH relativeFrom="margin">
              <wp:align>right</wp:align>
            </wp:positionH>
            <wp:positionV relativeFrom="paragraph">
              <wp:posOffset>545465</wp:posOffset>
            </wp:positionV>
            <wp:extent cx="5236845" cy="2538095"/>
            <wp:effectExtent l="19050" t="19050" r="20955" b="146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0">
                      <a:extLst>
                        <a:ext uri="{28A0092B-C50C-407E-A947-70E740481C1C}">
                          <a14:useLocalDpi xmlns:a14="http://schemas.microsoft.com/office/drawing/2010/main" val="0"/>
                        </a:ext>
                      </a:extLst>
                    </a:blip>
                    <a:stretch>
                      <a:fillRect/>
                    </a:stretch>
                  </pic:blipFill>
                  <pic:spPr>
                    <a:xfrm>
                      <a:off x="0" y="0"/>
                      <a:ext cx="5236845" cy="2538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95F9C">
        <w:rPr>
          <w:rFonts w:ascii="Times New Roman" w:hAnsi="Times New Roman" w:cs="Times New Roman"/>
        </w:rPr>
        <w:t xml:space="preserve">  3.</w:t>
      </w:r>
      <w:r w:rsidR="00C95F9C" w:rsidRPr="00C95F9C">
        <w:rPr>
          <w:rFonts w:ascii="Times New Roman" w:hAnsi="Times New Roman" w:cs="Times New Roman"/>
        </w:rPr>
        <w:t>age-specific birth rate schedule</w:t>
      </w:r>
      <w:r w:rsidR="00C95F9C" w:rsidRPr="00C95F9C">
        <w:rPr>
          <w:rFonts w:cs="Times New Roman"/>
        </w:rPr>
        <w:t xml:space="preserve">. </w:t>
      </w:r>
    </w:p>
    <w:p w14:paraId="5769AE4E" w14:textId="77777777" w:rsidR="00C95F9C" w:rsidRDefault="00C95F9C" w:rsidP="00C91379">
      <w:pPr>
        <w:spacing w:line="480" w:lineRule="auto"/>
        <w:rPr>
          <w:rFonts w:ascii="Times New Roman" w:hAnsi="Times New Roman" w:cs="Times New Roman"/>
          <w:b/>
          <w:sz w:val="28"/>
        </w:rPr>
      </w:pPr>
    </w:p>
    <w:p w14:paraId="2E90E226" w14:textId="77777777" w:rsidR="00A76F7C" w:rsidRPr="00C95F9C" w:rsidRDefault="00A76F7C" w:rsidP="00C91379">
      <w:pPr>
        <w:spacing w:line="480" w:lineRule="auto"/>
        <w:rPr>
          <w:rFonts w:ascii="Times New Roman" w:hAnsi="Times New Roman" w:cs="Times New Roman"/>
          <w:b/>
          <w:sz w:val="28"/>
        </w:rPr>
      </w:pPr>
    </w:p>
    <w:p w14:paraId="0C50D6BB" w14:textId="77777777" w:rsidR="00595112" w:rsidRPr="00556EA3"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Data prediction method</w:t>
      </w:r>
    </w:p>
    <w:p w14:paraId="144A8918" w14:textId="77777777" w:rsidR="00C95F9C" w:rsidRPr="00717FF9" w:rsidRDefault="00C95F9C" w:rsidP="00C91379">
      <w:pPr>
        <w:spacing w:line="480" w:lineRule="auto"/>
        <w:rPr>
          <w:rFonts w:ascii="Times New Roman" w:hAnsi="Times New Roman" w:cs="Times New Roman"/>
          <w:color w:val="FF0000"/>
        </w:rPr>
      </w:pPr>
      <w:r w:rsidRPr="00717FF9">
        <w:rPr>
          <w:rFonts w:ascii="Times New Roman" w:hAnsi="Times New Roman" w:cs="Times New Roman"/>
          <w:color w:val="FF0000"/>
        </w:rPr>
        <w:t>3.2.1 Mortality rate</w:t>
      </w:r>
      <w:bookmarkStart w:id="11" w:name="h"/>
      <w:bookmarkEnd w:id="11"/>
    </w:p>
    <w:p w14:paraId="0A7A2A4D"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The death rate will be different between male and female, so we predict the death rate separately. We assume the death rate will affect by the year and age of female (or male). By using the multiple linear regression method, we tried to find out the best model to predict the mortality rate for the next few years. Looking at the data, we find </w:t>
      </w:r>
      <w:r w:rsidRPr="00717FF9">
        <w:rPr>
          <w:rFonts w:ascii="Times New Roman" w:hAnsi="Times New Roman" w:cs="Times New Roman"/>
        </w:rPr>
        <w:lastRenderedPageBreak/>
        <w:t xml:space="preserve">out the mortality rates for the 0 and above 110 years old male (female) is out of trend. So, we build the different model for the different age. </w:t>
      </w:r>
    </w:p>
    <w:p w14:paraId="0BB57184"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(1) age 1-109 </w:t>
      </w:r>
    </w:p>
    <w:p w14:paraId="4AD08881"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According to our findings and analyzing, we fit the model with following multiple linear regression line for the male (female) between age 1 and age 109. </w:t>
      </w:r>
    </w:p>
    <w:p w14:paraId="3D119581"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w:t>
      </w:r>
      <m:oMath>
        <m:r>
          <w:rPr>
            <w:rFonts w:ascii="Cambria Math" w:hAnsi="Cambria Math" w:cs="Times New Roman"/>
          </w:rPr>
          <m:t>μ</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mortality rate</m:t>
                    </m:r>
                  </m:e>
                </m:d>
              </m:e>
            </m:func>
          </m:e>
          <m:e>
            <m:r>
              <w:rPr>
                <w:rFonts w:ascii="Cambria Math" w:hAnsi="Cambria Math" w:cs="Times New Roman"/>
              </w:rPr>
              <m:t>age, year,gender=male</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age+</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year+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3</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4</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5</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6</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7</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m:t>
            </m:r>
          </m:sup>
        </m:sSup>
      </m:oMath>
    </w:p>
    <w:p w14:paraId="66A14B21" w14:textId="77777777" w:rsidR="00C95F9C" w:rsidRPr="00717FF9" w:rsidRDefault="00C95F9C" w:rsidP="00C91379">
      <w:pPr>
        <w:spacing w:line="480" w:lineRule="auto"/>
        <w:rPr>
          <w:rFonts w:ascii="Times New Roman" w:hAnsi="Times New Roman" w:cs="Times New Roman"/>
        </w:rPr>
      </w:pPr>
      <m:oMathPara>
        <m:oMathParaPr>
          <m:jc m:val="left"/>
        </m:oMathParaPr>
        <m:oMath>
          <m:r>
            <w:rPr>
              <w:rFonts w:ascii="Cambria Math" w:hAnsi="Cambria Math" w:cs="Times New Roman"/>
            </w:rPr>
            <m:t xml:space="preserve"> μ</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mortality rate</m:t>
                      </m:r>
                    </m:e>
                  </m:d>
                </m:e>
              </m:func>
            </m:e>
            <m:e>
              <m:r>
                <w:rPr>
                  <w:rFonts w:ascii="Cambria Math" w:hAnsi="Cambria Math" w:cs="Times New Roman"/>
                </w:rPr>
                <m:t>age, year,gender=female</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age+</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year+</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3</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4</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5</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6</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7</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8</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10</m:t>
              </m:r>
            </m:sub>
          </m:sSub>
          <m:r>
            <w:rPr>
              <w:rFonts w:ascii="Cambria Math" w:hAnsi="Cambria Math" w:cs="Times New Roman"/>
            </w:rPr>
            <m:t>ag</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9</m:t>
              </m:r>
            </m:sup>
          </m:sSup>
        </m:oMath>
      </m:oMathPara>
    </w:p>
    <w:p w14:paraId="54CC25F3" w14:textId="77777777" w:rsidR="00C95F9C" w:rsidRPr="00717FF9" w:rsidRDefault="006737E9" w:rsidP="00C91379">
      <w:pPr>
        <w:spacing w:line="480" w:lineRule="auto"/>
        <w:rPr>
          <w:rFonts w:ascii="Times New Roman" w:hAnsi="Times New Roman" w:cs="Times New Roman"/>
        </w:rPr>
      </w:pPr>
      <w:r w:rsidRPr="00717FF9">
        <w:rPr>
          <w:rFonts w:ascii="Times New Roman" w:hAnsi="Times New Roman" w:cs="Times New Roman"/>
          <w:noProof/>
        </w:rPr>
        <w:lastRenderedPageBreak/>
        <w:drawing>
          <wp:anchor distT="0" distB="0" distL="114300" distR="114300" simplePos="0" relativeHeight="251661312" behindDoc="0" locked="0" layoutInCell="1" allowOverlap="1" wp14:anchorId="1BB607C8" wp14:editId="31553ABB">
            <wp:simplePos x="0" y="0"/>
            <wp:positionH relativeFrom="margin">
              <wp:align>left</wp:align>
            </wp:positionH>
            <wp:positionV relativeFrom="paragraph">
              <wp:posOffset>260985</wp:posOffset>
            </wp:positionV>
            <wp:extent cx="5189220" cy="3284220"/>
            <wp:effectExtent l="19050" t="19050" r="11430" b="114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9220" cy="3284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17FF9">
        <w:rPr>
          <w:rFonts w:ascii="Times New Roman" w:hAnsi="Times New Roman" w:cs="Times New Roman"/>
          <w:noProof/>
        </w:rPr>
        <w:drawing>
          <wp:anchor distT="0" distB="0" distL="114300" distR="114300" simplePos="0" relativeHeight="251662336" behindDoc="0" locked="0" layoutInCell="1" allowOverlap="1" wp14:anchorId="2DBADED1" wp14:editId="7502CB51">
            <wp:simplePos x="0" y="0"/>
            <wp:positionH relativeFrom="margin">
              <wp:align>left</wp:align>
            </wp:positionH>
            <wp:positionV relativeFrom="paragraph">
              <wp:posOffset>3695766</wp:posOffset>
            </wp:positionV>
            <wp:extent cx="5205730" cy="3665220"/>
            <wp:effectExtent l="19050" t="19050" r="1397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5730" cy="3665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95F9C" w:rsidRPr="00717FF9">
        <w:rPr>
          <w:rFonts w:ascii="Times New Roman" w:hAnsi="Times New Roman" w:cs="Times New Roman"/>
        </w:rPr>
        <w:t xml:space="preserve">  According to the summary function, we get the following R result. </w:t>
      </w:r>
    </w:p>
    <w:p w14:paraId="36D8C9DF"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Since both models give us a really high r-square value, and P value for each coefficient is quite small, we believe these two models can best represent the mortality rate under </w:t>
      </w:r>
      <w:r w:rsidRPr="00717FF9">
        <w:rPr>
          <w:rFonts w:ascii="Times New Roman" w:hAnsi="Times New Roman" w:cs="Times New Roman"/>
        </w:rPr>
        <w:lastRenderedPageBreak/>
        <w:t>the effect of age (between 1 and 109) and the year for the next decade.</w:t>
      </w:r>
    </w:p>
    <w:p w14:paraId="35C54DBF"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(2) age 0</w:t>
      </w:r>
    </w:p>
    <w:p w14:paraId="6D447B24"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We think out the death rate for the age 0 will affect by the year. We fill out the multiple linear regression model for them and get the following result. </w:t>
      </w:r>
    </w:p>
    <w:p w14:paraId="7734FD59" w14:textId="77777777" w:rsidR="00C95F9C" w:rsidRPr="00717FF9" w:rsidRDefault="00C95F9C" w:rsidP="00C91379">
      <w:pPr>
        <w:spacing w:line="480" w:lineRule="auto"/>
        <w:rPr>
          <w:rFonts w:ascii="Times New Roman" w:hAnsi="Times New Roman" w:cs="Times New Roman"/>
        </w:rPr>
      </w:pPr>
      <m:oMathPara>
        <m:oMath>
          <m:r>
            <w:rPr>
              <w:rFonts w:ascii="Cambria Math" w:hAnsi="Cambria Math" w:cs="Times New Roman"/>
            </w:rPr>
            <m:t>μ</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mortality rate</m:t>
                      </m:r>
                    </m:e>
                  </m:d>
                </m:e>
              </m:func>
            </m:e>
            <m:e>
              <m:r>
                <w:rPr>
                  <w:rFonts w:ascii="Cambria Math" w:hAnsi="Cambria Math" w:cs="Times New Roman"/>
                </w:rPr>
                <m:t>age=0, year,gender=male</m:t>
              </m:r>
            </m:e>
          </m:d>
          <m:r>
            <w:rPr>
              <w:rFonts w:ascii="Cambria Math" w:hAnsi="Cambria Math" w:cs="Times New Roman"/>
            </w:rPr>
            <m:t>=-104.2+0.1204year-0.00003549yea</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46E8477A" w14:textId="77777777" w:rsidR="00C95F9C" w:rsidRPr="00717FF9" w:rsidRDefault="00C95F9C" w:rsidP="00C91379">
      <w:pPr>
        <w:spacing w:line="480" w:lineRule="auto"/>
        <w:rPr>
          <w:rFonts w:ascii="Times New Roman" w:hAnsi="Times New Roman" w:cs="Times New Roman"/>
        </w:rPr>
      </w:pPr>
      <m:oMathPara>
        <m:oMath>
          <m:r>
            <w:rPr>
              <w:rFonts w:ascii="Cambria Math" w:hAnsi="Cambria Math" w:cs="Times New Roman"/>
            </w:rPr>
            <m:t>μ</m:t>
          </m:r>
          <m:d>
            <m:dPr>
              <m:begChr m:val="{"/>
              <m:endChr m:val="}"/>
              <m:ctrlPr>
                <w:rPr>
                  <w:rFonts w:ascii="Cambria Math" w:hAnsi="Cambria Math" w:cs="Times New Roman"/>
                  <w:i/>
                </w:rPr>
              </m:ctrlPr>
            </m:dPr>
            <m:e>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mortality rate</m:t>
                      </m:r>
                    </m:e>
                  </m:d>
                </m:e>
              </m:func>
            </m:e>
            <m:e>
              <m:r>
                <w:rPr>
                  <w:rFonts w:ascii="Cambria Math" w:hAnsi="Cambria Math" w:cs="Times New Roman"/>
                </w:rPr>
                <m:t>age=0, year,gender=female</m:t>
              </m:r>
            </m:e>
          </m:d>
          <m:r>
            <w:rPr>
              <w:rFonts w:ascii="Cambria Math" w:hAnsi="Cambria Math" w:cs="Times New Roman"/>
            </w:rPr>
            <m:t>=4019-3.999year+0.0009932yea</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580AEECE"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However, since we only have 3 data for age 0 each gender. So, we assume this model will work for whole population. </w:t>
      </w:r>
    </w:p>
    <w:p w14:paraId="36784CB9"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(3) 110+ </w:t>
      </w:r>
    </w:p>
    <w:p w14:paraId="402420A9" w14:textId="77777777" w:rsidR="00C95F9C" w:rsidRPr="00717FF9" w:rsidRDefault="00C95F9C" w:rsidP="00C91379">
      <w:pPr>
        <w:spacing w:line="480" w:lineRule="auto"/>
        <w:rPr>
          <w:rFonts w:ascii="Times New Roman" w:hAnsi="Times New Roman" w:cs="Times New Roman"/>
        </w:rPr>
      </w:pPr>
      <w:r w:rsidRPr="00717FF9">
        <w:rPr>
          <w:rFonts w:ascii="Times New Roman" w:hAnsi="Times New Roman" w:cs="Times New Roman"/>
        </w:rPr>
        <w:t xml:space="preserve">  According to the trend from 2005 to the 2015, the death rates for 2005, 2010 and 2015 are all 1. So, we believe this trend will continue for the following decade. </w:t>
      </w:r>
    </w:p>
    <w:p w14:paraId="4505C9DD" w14:textId="77777777" w:rsidR="00C95F9C" w:rsidRPr="00717FF9" w:rsidRDefault="00C95F9C" w:rsidP="00C91379">
      <w:pPr>
        <w:spacing w:after="160" w:line="480" w:lineRule="auto"/>
        <w:rPr>
          <w:rFonts w:ascii="Times New Roman" w:eastAsia="等线" w:hAnsi="Times New Roman" w:cs="Times New Roman"/>
          <w:color w:val="FF0000"/>
          <w:kern w:val="0"/>
        </w:rPr>
      </w:pPr>
      <w:r w:rsidRPr="00717FF9">
        <w:rPr>
          <w:rFonts w:ascii="Times New Roman" w:eastAsia="等线" w:hAnsi="Times New Roman" w:cs="Times New Roman"/>
          <w:color w:val="FF0000"/>
          <w:kern w:val="0"/>
        </w:rPr>
        <w:t>3.2.2 Fertility rate</w:t>
      </w:r>
      <w:bookmarkStart w:id="12" w:name="j"/>
      <w:bookmarkEnd w:id="12"/>
    </w:p>
    <w:p w14:paraId="0A1DEE4B" w14:textId="77777777" w:rsidR="00C95F9C" w:rsidRPr="00717FF9"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 xml:space="preserve">  To estimate the fertility rate, we assume the birth situation will be the same for next decade, meaning the age- specific birth rate schedule for woman can estimate the birth </w:t>
      </w:r>
      <w:r w:rsidRPr="00717FF9">
        <w:rPr>
          <w:rFonts w:ascii="Times New Roman" w:eastAsia="等线" w:hAnsi="Times New Roman" w:cs="Times New Roman"/>
          <w:kern w:val="0"/>
        </w:rPr>
        <w:lastRenderedPageBreak/>
        <w:t xml:space="preserve">number for next decade. </w:t>
      </w:r>
    </w:p>
    <w:p w14:paraId="394B5FE7" w14:textId="77777777" w:rsidR="00C95F9C" w:rsidRPr="00717FF9"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noProof/>
          <w:kern w:val="0"/>
        </w:rPr>
        <w:drawing>
          <wp:anchor distT="0" distB="0" distL="114300" distR="114300" simplePos="0" relativeHeight="251664384" behindDoc="0" locked="0" layoutInCell="1" allowOverlap="1" wp14:anchorId="073EE900" wp14:editId="137D612C">
            <wp:simplePos x="0" y="0"/>
            <wp:positionH relativeFrom="margin">
              <wp:align>center</wp:align>
            </wp:positionH>
            <wp:positionV relativeFrom="paragraph">
              <wp:posOffset>1898593</wp:posOffset>
            </wp:positionV>
            <wp:extent cx="4191000" cy="2538095"/>
            <wp:effectExtent l="19050" t="19050" r="19050" b="146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0">
                      <a:extLst>
                        <a:ext uri="{28A0092B-C50C-407E-A947-70E740481C1C}">
                          <a14:useLocalDpi xmlns:a14="http://schemas.microsoft.com/office/drawing/2010/main" val="0"/>
                        </a:ext>
                      </a:extLst>
                    </a:blip>
                    <a:stretch>
                      <a:fillRect/>
                    </a:stretch>
                  </pic:blipFill>
                  <pic:spPr>
                    <a:xfrm>
                      <a:off x="0" y="0"/>
                      <a:ext cx="4191000" cy="2538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17FF9">
        <w:rPr>
          <w:rFonts w:ascii="Times New Roman" w:eastAsia="等线" w:hAnsi="Times New Roman" w:cs="Times New Roman"/>
          <w:kern w:val="0"/>
        </w:rPr>
        <w:t xml:space="preserve">  We use the sampling result to estimate our age-specific birth rate schedule for   woman. By analyzing the sample data, we get the following age-specific birth rate schedule. </w:t>
      </w:r>
    </w:p>
    <w:p w14:paraId="1BAB04A6" w14:textId="77777777" w:rsidR="00C95F9C" w:rsidRPr="00717FF9"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 xml:space="preserve">  The total number of baby next year will be </w:t>
      </w:r>
    </w:p>
    <w:p w14:paraId="0ADE2515" w14:textId="77777777" w:rsidR="00C95F9C" w:rsidRPr="00717FF9" w:rsidRDefault="00C95F9C" w:rsidP="00C91379">
      <w:pPr>
        <w:spacing w:after="160" w:line="480" w:lineRule="auto"/>
        <w:rPr>
          <w:rFonts w:ascii="Times New Roman" w:eastAsia="等线" w:hAnsi="Times New Roman" w:cs="Times New Roman"/>
          <w:kern w:val="0"/>
        </w:rPr>
      </w:pPr>
      <m:oMath>
        <m:r>
          <w:rPr>
            <w:rFonts w:ascii="Cambria Math" w:eastAsia="等线" w:hAnsi="Cambria Math" w:cs="Times New Roman"/>
            <w:kern w:val="0"/>
          </w:rPr>
          <m:t xml:space="preserve">newborn= </m:t>
        </m:r>
        <m:nary>
          <m:naryPr>
            <m:chr m:val="∑"/>
            <m:limLoc m:val="undOvr"/>
            <m:ctrlPr>
              <w:rPr>
                <w:rFonts w:ascii="Cambria Math" w:eastAsia="等线" w:hAnsi="Cambria Math" w:cs="Times New Roman"/>
                <w:i/>
                <w:kern w:val="0"/>
              </w:rPr>
            </m:ctrlPr>
          </m:naryPr>
          <m:sub>
            <m:r>
              <w:rPr>
                <w:rFonts w:ascii="Cambria Math" w:eastAsia="等线" w:hAnsi="Cambria Math" w:cs="Times New Roman"/>
                <w:kern w:val="0"/>
              </w:rPr>
              <m:t>age=18</m:t>
            </m:r>
          </m:sub>
          <m:sup>
            <m:r>
              <w:rPr>
                <w:rFonts w:ascii="Cambria Math" w:eastAsia="等线" w:hAnsi="Cambria Math" w:cs="Times New Roman"/>
                <w:kern w:val="0"/>
              </w:rPr>
              <m:t>32</m:t>
            </m:r>
          </m:sup>
          <m:e>
            <m:r>
              <w:rPr>
                <w:rFonts w:ascii="Cambria Math" w:eastAsia="等线" w:hAnsi="Cambria Math" w:cs="Times New Roman"/>
                <w:kern w:val="0"/>
              </w:rPr>
              <m:t>(</m:t>
            </m:r>
            <m:sSub>
              <m:sSubPr>
                <m:ctrlPr>
                  <w:rPr>
                    <w:rFonts w:ascii="Cambria Math" w:eastAsia="等线" w:hAnsi="Cambria Math" w:cs="Times New Roman"/>
                    <w:i/>
                    <w:kern w:val="0"/>
                  </w:rPr>
                </m:ctrlPr>
              </m:sSubPr>
              <m:e>
                <m:r>
                  <w:rPr>
                    <w:rFonts w:ascii="Cambria Math" w:eastAsia="等线" w:hAnsi="Cambria Math" w:cs="Times New Roman"/>
                    <w:kern w:val="0"/>
                  </w:rPr>
                  <m:t>NumberofWoman</m:t>
                </m:r>
              </m:e>
              <m:sub>
                <m:r>
                  <w:rPr>
                    <w:rFonts w:ascii="Cambria Math" w:eastAsia="等线" w:hAnsi="Cambria Math" w:cs="Times New Roman"/>
                    <w:kern w:val="0"/>
                  </w:rPr>
                  <m:t>age</m:t>
                </m:r>
              </m:sub>
            </m:sSub>
          </m:e>
        </m:nary>
        <m:r>
          <w:rPr>
            <w:rFonts w:ascii="Cambria Math" w:eastAsia="等线" w:hAnsi="Cambria Math" w:cs="Times New Roman"/>
            <w:kern w:val="0"/>
          </w:rPr>
          <m:t>*(P</m:t>
        </m:r>
        <m:d>
          <m:dPr>
            <m:ctrlPr>
              <w:rPr>
                <w:rFonts w:ascii="Cambria Math" w:eastAsia="等线" w:hAnsi="Cambria Math" w:cs="Times New Roman"/>
                <w:i/>
                <w:kern w:val="0"/>
              </w:rPr>
            </m:ctrlPr>
          </m:dPr>
          <m:e>
            <m:r>
              <w:rPr>
                <w:rFonts w:ascii="Cambria Math" w:eastAsia="等线" w:hAnsi="Cambria Math" w:cs="Times New Roman"/>
                <w:kern w:val="0"/>
              </w:rPr>
              <m:t>malebaby</m:t>
            </m:r>
          </m:e>
          <m:e>
            <m:r>
              <w:rPr>
                <w:rFonts w:ascii="Cambria Math" w:eastAsia="等线" w:hAnsi="Cambria Math" w:cs="Times New Roman"/>
                <w:kern w:val="0"/>
              </w:rPr>
              <m:t>age</m:t>
            </m:r>
          </m:e>
        </m:d>
        <m:r>
          <w:rPr>
            <w:rFonts w:ascii="Cambria Math" w:eastAsia="等线" w:hAnsi="Cambria Math" w:cs="Times New Roman"/>
            <w:kern w:val="0"/>
          </w:rPr>
          <m:t>+P(femalebaby|age)</m:t>
        </m:r>
      </m:oMath>
      <w:r w:rsidRPr="00717FF9">
        <w:rPr>
          <w:rFonts w:ascii="Times New Roman" w:eastAsia="等线" w:hAnsi="Times New Roman" w:cs="Times New Roman"/>
          <w:kern w:val="0"/>
        </w:rPr>
        <w:t>)</w:t>
      </w:r>
    </w:p>
    <w:p w14:paraId="074142C4" w14:textId="77777777" w:rsidR="00C95F9C" w:rsidRPr="00717FF9" w:rsidRDefault="00C95F9C" w:rsidP="00C91379">
      <w:pPr>
        <w:spacing w:after="160" w:line="480" w:lineRule="auto"/>
        <w:rPr>
          <w:rFonts w:ascii="Times New Roman" w:eastAsia="等线" w:hAnsi="Times New Roman" w:cs="Times New Roman"/>
          <w:color w:val="FF0000"/>
          <w:kern w:val="0"/>
        </w:rPr>
      </w:pPr>
      <w:r w:rsidRPr="00717FF9">
        <w:rPr>
          <w:rFonts w:ascii="Times New Roman" w:eastAsia="等线" w:hAnsi="Times New Roman" w:cs="Times New Roman"/>
          <w:color w:val="FF0000"/>
          <w:kern w:val="0"/>
        </w:rPr>
        <w:t>3.2.3 Number of People above 65 years old</w:t>
      </w:r>
      <w:bookmarkStart w:id="13" w:name="k"/>
      <w:bookmarkEnd w:id="13"/>
    </w:p>
    <w:p w14:paraId="6DAB0C27" w14:textId="77777777" w:rsidR="00C95F9C" w:rsidRPr="00717FF9"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 xml:space="preserve">  The number of people above 65 years old will compose the people who still survive from the last year and the new people who is 65 years-old this year. Since the death rate </w:t>
      </w:r>
      <w:r w:rsidRPr="00717FF9">
        <w:rPr>
          <w:rFonts w:ascii="Times New Roman" w:eastAsia="等线" w:hAnsi="Times New Roman" w:cs="Times New Roman"/>
          <w:kern w:val="0"/>
        </w:rPr>
        <w:lastRenderedPageBreak/>
        <w:t>above 65 is different for the people who receive the LTC benefits and people who is out of LTC benefits. So, the total population above 65 can be estimated by the following equation.</w:t>
      </w:r>
    </w:p>
    <w:p w14:paraId="55FE21C9" w14:textId="77777777" w:rsidR="00C95F9C" w:rsidRPr="00717FF9" w:rsidRDefault="00C95F9C" w:rsidP="00C91379">
      <w:pPr>
        <w:spacing w:after="160" w:line="480" w:lineRule="auto"/>
        <w:rPr>
          <w:rFonts w:ascii="Times New Roman" w:eastAsia="等线" w:hAnsi="Times New Roman" w:cs="Times New Roman"/>
          <w:kern w:val="0"/>
        </w:rPr>
      </w:pPr>
      <m:oMathPara>
        <m:oMath>
          <m:r>
            <w:rPr>
              <w:rFonts w:ascii="Cambria Math" w:eastAsia="等线" w:hAnsi="Cambria Math" w:cs="Times New Roman"/>
              <w:kern w:val="0"/>
              <w:sz w:val="18"/>
            </w:rPr>
            <m:t>population above 65 years old next year=</m:t>
          </m:r>
          <m:nary>
            <m:naryPr>
              <m:chr m:val="∑"/>
              <m:limLoc m:val="undOvr"/>
              <m:ctrlPr>
                <w:rPr>
                  <w:rFonts w:ascii="Cambria Math" w:eastAsia="等线" w:hAnsi="Cambria Math" w:cs="Times New Roman"/>
                  <w:i/>
                  <w:kern w:val="0"/>
                  <w:sz w:val="18"/>
                </w:rPr>
              </m:ctrlPr>
            </m:naryPr>
            <m:sub>
              <m:r>
                <w:rPr>
                  <w:rFonts w:ascii="Cambria Math" w:eastAsia="等线" w:hAnsi="Cambria Math" w:cs="Times New Roman"/>
                  <w:kern w:val="0"/>
                  <w:sz w:val="18"/>
                </w:rPr>
                <m:t>age=65</m:t>
              </m:r>
            </m:sub>
            <m:sup>
              <m:r>
                <w:rPr>
                  <w:rFonts w:ascii="Cambria Math" w:eastAsia="等线" w:hAnsi="Cambria Math" w:cs="Times New Roman"/>
                  <w:kern w:val="0"/>
                  <w:sz w:val="18"/>
                </w:rPr>
                <m:t>110</m:t>
              </m:r>
            </m:sup>
            <m:e>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NumberofMaleInLTC</m:t>
                  </m:r>
                </m:e>
                <m:sub>
                  <m:r>
                    <w:rPr>
                      <w:rFonts w:ascii="Cambria Math" w:eastAsia="等线" w:hAnsi="Cambria Math" w:cs="Times New Roman"/>
                      <w:kern w:val="0"/>
                      <w:sz w:val="18"/>
                    </w:rPr>
                    <m:t>age,year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1-3*</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MortalityRateMale</m:t>
                      </m:r>
                    </m:e>
                    <m:sub>
                      <m:r>
                        <w:rPr>
                          <w:rFonts w:ascii="Cambria Math" w:eastAsia="等线" w:hAnsi="Cambria Math" w:cs="Times New Roman"/>
                          <w:kern w:val="0"/>
                          <w:sz w:val="18"/>
                        </w:rPr>
                        <m:t>age,year</m:t>
                      </m:r>
                    </m:sub>
                  </m:sSub>
                </m:e>
              </m:d>
            </m:e>
          </m:nary>
          <m:r>
            <w:rPr>
              <w:rFonts w:ascii="Cambria Math" w:eastAsia="等线" w:hAnsi="Cambria Math" w:cs="Times New Roman"/>
              <w:kern w:val="0"/>
              <w:sz w:val="18"/>
            </w:rPr>
            <m:t>+</m:t>
          </m:r>
          <m:nary>
            <m:naryPr>
              <m:chr m:val="∑"/>
              <m:limLoc m:val="undOvr"/>
              <m:ctrlPr>
                <w:rPr>
                  <w:rFonts w:ascii="Cambria Math" w:eastAsia="等线" w:hAnsi="Cambria Math" w:cs="Times New Roman"/>
                  <w:i/>
                  <w:kern w:val="0"/>
                  <w:sz w:val="18"/>
                </w:rPr>
              </m:ctrlPr>
            </m:naryPr>
            <m:sub>
              <m:r>
                <w:rPr>
                  <w:rFonts w:ascii="Cambria Math" w:eastAsia="等线" w:hAnsi="Cambria Math" w:cs="Times New Roman"/>
                  <w:kern w:val="0"/>
                  <w:sz w:val="18"/>
                </w:rPr>
                <m:t>age=65</m:t>
              </m:r>
            </m:sub>
            <m:sup>
              <m:r>
                <w:rPr>
                  <w:rFonts w:ascii="Cambria Math" w:eastAsia="等线" w:hAnsi="Cambria Math" w:cs="Times New Roman"/>
                  <w:kern w:val="0"/>
                  <w:sz w:val="18"/>
                </w:rPr>
                <m:t>110</m:t>
              </m:r>
            </m:sup>
            <m:e>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NumberofMaleNotInLTC</m:t>
                  </m:r>
                </m:e>
                <m:sub>
                  <m:r>
                    <w:rPr>
                      <w:rFonts w:ascii="Cambria Math" w:eastAsia="等线" w:hAnsi="Cambria Math" w:cs="Times New Roman"/>
                      <w:kern w:val="0"/>
                      <w:sz w:val="18"/>
                    </w:rPr>
                    <m:t>age,year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MortalityRateMale</m:t>
                      </m:r>
                    </m:e>
                    <m:sub>
                      <m:r>
                        <w:rPr>
                          <w:rFonts w:ascii="Cambria Math" w:eastAsia="等线" w:hAnsi="Cambria Math" w:cs="Times New Roman"/>
                          <w:kern w:val="0"/>
                          <w:sz w:val="18"/>
                        </w:rPr>
                        <m:t>age,year</m:t>
                      </m:r>
                    </m:sub>
                  </m:sSub>
                </m:e>
              </m:d>
            </m:e>
          </m:nary>
          <m:r>
            <w:rPr>
              <w:rFonts w:ascii="Cambria Math" w:eastAsia="等线" w:hAnsi="Cambria Math" w:cs="Times New Roman"/>
              <w:kern w:val="0"/>
              <w:sz w:val="18"/>
            </w:rPr>
            <m:t>+</m:t>
          </m:r>
          <m:nary>
            <m:naryPr>
              <m:chr m:val="∑"/>
              <m:limLoc m:val="undOvr"/>
              <m:ctrlPr>
                <w:rPr>
                  <w:rFonts w:ascii="Cambria Math" w:eastAsia="等线" w:hAnsi="Cambria Math" w:cs="Times New Roman"/>
                  <w:i/>
                  <w:kern w:val="0"/>
                  <w:sz w:val="18"/>
                </w:rPr>
              </m:ctrlPr>
            </m:naryPr>
            <m:sub>
              <m:r>
                <w:rPr>
                  <w:rFonts w:ascii="Cambria Math" w:eastAsia="等线" w:hAnsi="Cambria Math" w:cs="Times New Roman"/>
                  <w:kern w:val="0"/>
                  <w:sz w:val="18"/>
                </w:rPr>
                <m:t>age=65</m:t>
              </m:r>
            </m:sub>
            <m:sup>
              <m:r>
                <w:rPr>
                  <w:rFonts w:ascii="Cambria Math" w:eastAsia="等线" w:hAnsi="Cambria Math" w:cs="Times New Roman"/>
                  <w:kern w:val="0"/>
                  <w:sz w:val="18"/>
                </w:rPr>
                <m:t>110</m:t>
              </m:r>
            </m:sup>
            <m:e>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NumberofFemaleInLTC</m:t>
                  </m:r>
                </m:e>
                <m:sub>
                  <m:r>
                    <w:rPr>
                      <w:rFonts w:ascii="Cambria Math" w:eastAsia="等线" w:hAnsi="Cambria Math" w:cs="Times New Roman"/>
                      <w:kern w:val="0"/>
                      <w:sz w:val="18"/>
                    </w:rPr>
                    <m:t>age,year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3*MortalityRateFemale</m:t>
                      </m:r>
                    </m:e>
                    <m:sub>
                      <m:r>
                        <w:rPr>
                          <w:rFonts w:ascii="Cambria Math" w:eastAsia="等线" w:hAnsi="Cambria Math" w:cs="Times New Roman"/>
                          <w:kern w:val="0"/>
                          <w:sz w:val="18"/>
                        </w:rPr>
                        <m:t>age,year</m:t>
                      </m:r>
                    </m:sub>
                  </m:sSub>
                </m:e>
              </m:d>
            </m:e>
          </m:nary>
          <m:r>
            <w:rPr>
              <w:rFonts w:ascii="Cambria Math" w:eastAsia="等线" w:hAnsi="Cambria Math" w:cs="Times New Roman"/>
              <w:kern w:val="0"/>
              <w:sz w:val="18"/>
            </w:rPr>
            <m:t>+</m:t>
          </m:r>
          <m:nary>
            <m:naryPr>
              <m:chr m:val="∑"/>
              <m:limLoc m:val="undOvr"/>
              <m:ctrlPr>
                <w:rPr>
                  <w:rFonts w:ascii="Cambria Math" w:eastAsia="等线" w:hAnsi="Cambria Math" w:cs="Times New Roman"/>
                  <w:i/>
                  <w:kern w:val="0"/>
                  <w:sz w:val="18"/>
                </w:rPr>
              </m:ctrlPr>
            </m:naryPr>
            <m:sub>
              <m:r>
                <w:rPr>
                  <w:rFonts w:ascii="Cambria Math" w:eastAsia="等线" w:hAnsi="Cambria Math" w:cs="Times New Roman"/>
                  <w:kern w:val="0"/>
                  <w:sz w:val="18"/>
                </w:rPr>
                <m:t>age=65</m:t>
              </m:r>
            </m:sub>
            <m:sup>
              <m:r>
                <w:rPr>
                  <w:rFonts w:ascii="Cambria Math" w:eastAsia="等线" w:hAnsi="Cambria Math" w:cs="Times New Roman"/>
                  <w:kern w:val="0"/>
                  <w:sz w:val="18"/>
                </w:rPr>
                <m:t>110</m:t>
              </m:r>
            </m:sup>
            <m:e>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NumberofFemaleNotInLTC</m:t>
                  </m:r>
                </m:e>
                <m:sub>
                  <m:r>
                    <w:rPr>
                      <w:rFonts w:ascii="Cambria Math" w:eastAsia="等线" w:hAnsi="Cambria Math" w:cs="Times New Roman"/>
                      <w:kern w:val="0"/>
                      <w:sz w:val="18"/>
                    </w:rPr>
                    <m:t>age,year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MortalityRateFemale</m:t>
                      </m:r>
                    </m:e>
                    <m:sub>
                      <m:r>
                        <w:rPr>
                          <w:rFonts w:ascii="Cambria Math" w:eastAsia="等线" w:hAnsi="Cambria Math" w:cs="Times New Roman"/>
                          <w:kern w:val="0"/>
                          <w:sz w:val="18"/>
                        </w:rPr>
                        <m:t>age,year</m:t>
                      </m:r>
                    </m:sub>
                  </m:sSub>
                </m:e>
              </m:d>
            </m:e>
          </m:nary>
          <m:r>
            <w:rPr>
              <w:rFonts w:ascii="Cambria Math" w:eastAsia="等线" w:hAnsi="Cambria Math" w:cs="Times New Roman"/>
              <w:kern w:val="0"/>
              <w:sz w:val="18"/>
            </w:rPr>
            <m:t>+</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NumberofFemale</m:t>
              </m:r>
            </m:e>
            <m:sub>
              <m:r>
                <w:rPr>
                  <w:rFonts w:ascii="Cambria Math" w:eastAsia="等线" w:hAnsi="Cambria Math" w:cs="Times New Roman"/>
                  <w:kern w:val="0"/>
                  <w:sz w:val="18"/>
                </w:rPr>
                <m:t>64,  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MortalityRateFemale</m:t>
                  </m:r>
                </m:e>
                <m:sub>
                  <m:r>
                    <w:rPr>
                      <w:rFonts w:ascii="Cambria Math" w:eastAsia="等线" w:hAnsi="Cambria Math" w:cs="Times New Roman"/>
                      <w:kern w:val="0"/>
                      <w:sz w:val="18"/>
                    </w:rPr>
                    <m:t>64,year</m:t>
                  </m:r>
                </m:sub>
              </m:sSub>
            </m:e>
          </m:d>
          <m:r>
            <w:rPr>
              <w:rFonts w:ascii="Cambria Math" w:eastAsia="等线" w:hAnsi="Cambria Math" w:cs="Times New Roman"/>
              <w:kern w:val="0"/>
              <w:sz w:val="18"/>
            </w:rPr>
            <m:t>+</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NumberofMale</m:t>
              </m:r>
            </m:e>
            <m:sub>
              <m:r>
                <w:rPr>
                  <w:rFonts w:ascii="Cambria Math" w:eastAsia="等线" w:hAnsi="Cambria Math" w:cs="Times New Roman"/>
                  <w:kern w:val="0"/>
                  <w:sz w:val="18"/>
                </w:rPr>
                <m:t>64,  year</m:t>
              </m:r>
            </m:sub>
          </m:sSub>
          <m:r>
            <w:rPr>
              <w:rFonts w:ascii="Cambria Math" w:eastAsia="等线" w:hAnsi="Cambria Math" w:cs="Times New Roman"/>
              <w:kern w:val="0"/>
              <w:sz w:val="18"/>
            </w:rPr>
            <m:t>*</m:t>
          </m:r>
          <m:d>
            <m:dPr>
              <m:ctrlPr>
                <w:rPr>
                  <w:rFonts w:ascii="Cambria Math" w:eastAsia="等线" w:hAnsi="Cambria Math" w:cs="Times New Roman"/>
                  <w:i/>
                  <w:kern w:val="0"/>
                  <w:sz w:val="18"/>
                </w:rPr>
              </m:ctrlPr>
            </m:dPr>
            <m:e>
              <m:r>
                <w:rPr>
                  <w:rFonts w:ascii="Cambria Math" w:eastAsia="等线" w:hAnsi="Cambria Math" w:cs="Times New Roman"/>
                  <w:kern w:val="0"/>
                  <w:sz w:val="18"/>
                </w:rPr>
                <m:t>1-</m:t>
              </m:r>
              <m:sSub>
                <m:sSubPr>
                  <m:ctrlPr>
                    <w:rPr>
                      <w:rFonts w:ascii="Cambria Math" w:eastAsia="等线" w:hAnsi="Cambria Math" w:cs="Times New Roman"/>
                      <w:i/>
                      <w:kern w:val="0"/>
                      <w:sz w:val="18"/>
                    </w:rPr>
                  </m:ctrlPr>
                </m:sSubPr>
                <m:e>
                  <m:r>
                    <w:rPr>
                      <w:rFonts w:ascii="Cambria Math" w:eastAsia="等线" w:hAnsi="Cambria Math" w:cs="Times New Roman"/>
                      <w:kern w:val="0"/>
                      <w:sz w:val="18"/>
                    </w:rPr>
                    <m:t>MortalityRateMale</m:t>
                  </m:r>
                </m:e>
                <m:sub>
                  <m:r>
                    <w:rPr>
                      <w:rFonts w:ascii="Cambria Math" w:eastAsia="等线" w:hAnsi="Cambria Math" w:cs="Times New Roman"/>
                      <w:kern w:val="0"/>
                      <w:sz w:val="18"/>
                    </w:rPr>
                    <m:t>64,year</m:t>
                  </m:r>
                </m:sub>
              </m:sSub>
            </m:e>
          </m:d>
        </m:oMath>
      </m:oMathPara>
    </w:p>
    <w:p w14:paraId="11631256" w14:textId="77777777" w:rsidR="00C95F9C" w:rsidRPr="00717FF9"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 xml:space="preserve">     </w:t>
      </w:r>
      <m:oMath>
        <m:sSub>
          <m:sSubPr>
            <m:ctrlPr>
              <w:rPr>
                <w:rFonts w:ascii="Cambria Math" w:eastAsia="等线" w:hAnsi="Cambria Math" w:cs="Times New Roman"/>
                <w:i/>
                <w:kern w:val="0"/>
              </w:rPr>
            </m:ctrlPr>
          </m:sSubPr>
          <m:e>
            <m:r>
              <w:rPr>
                <w:rFonts w:ascii="Cambria Math" w:eastAsia="等线" w:hAnsi="Cambria Math" w:cs="Times New Roman"/>
                <w:kern w:val="0"/>
              </w:rPr>
              <m:t>NumberofFemaleInLTC</m:t>
            </m:r>
          </m:e>
          <m:sub>
            <m:r>
              <w:rPr>
                <w:rFonts w:ascii="Cambria Math" w:eastAsia="等线" w:hAnsi="Cambria Math" w:cs="Times New Roman"/>
                <w:kern w:val="0"/>
              </w:rPr>
              <m:t>age=xx,year=xxxx</m:t>
            </m:r>
          </m:sub>
        </m:sSub>
      </m:oMath>
      <w:r w:rsidRPr="00717FF9">
        <w:rPr>
          <w:rFonts w:ascii="Times New Roman" w:eastAsia="等线" w:hAnsi="Times New Roman" w:cs="Times New Roman"/>
          <w:kern w:val="0"/>
        </w:rPr>
        <w:t xml:space="preserve"> represent</w:t>
      </w:r>
      <w:r w:rsidR="00DC613C" w:rsidRPr="00717FF9">
        <w:rPr>
          <w:rFonts w:ascii="Times New Roman" w:eastAsia="等线" w:hAnsi="Times New Roman" w:cs="Times New Roman"/>
          <w:kern w:val="0"/>
        </w:rPr>
        <w:t>s</w:t>
      </w:r>
      <w:r w:rsidRPr="00717FF9">
        <w:rPr>
          <w:rFonts w:ascii="Times New Roman" w:eastAsia="等线" w:hAnsi="Times New Roman" w:cs="Times New Roman"/>
          <w:kern w:val="0"/>
        </w:rPr>
        <w:t xml:space="preserve"> the number of female receiving the LTC at the age of xx in the year xxxx. </w:t>
      </w:r>
    </w:p>
    <w:p w14:paraId="20C31974" w14:textId="77777777" w:rsidR="00C95F9C" w:rsidRPr="00717FF9" w:rsidRDefault="00DC613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I</w:t>
      </w:r>
      <w:r w:rsidR="00C95F9C" w:rsidRPr="00717FF9">
        <w:rPr>
          <w:rFonts w:ascii="Times New Roman" w:eastAsia="等线" w:hAnsi="Times New Roman" w:cs="Times New Roman"/>
          <w:kern w:val="0"/>
        </w:rPr>
        <w:t xml:space="preserve">f the 3 times of mortality rate larger than 1, we will just use 1 instead. </w:t>
      </w:r>
    </w:p>
    <w:p w14:paraId="77B4310F" w14:textId="77777777" w:rsidR="00C95F9C" w:rsidRPr="00717FF9" w:rsidRDefault="00C95F9C" w:rsidP="00C91379">
      <w:pPr>
        <w:spacing w:after="160" w:line="480" w:lineRule="auto"/>
        <w:rPr>
          <w:rFonts w:ascii="Times New Roman" w:eastAsia="等线" w:hAnsi="Times New Roman" w:cs="Times New Roman"/>
          <w:color w:val="FF0000"/>
          <w:kern w:val="0"/>
        </w:rPr>
      </w:pPr>
      <w:r w:rsidRPr="00717FF9">
        <w:rPr>
          <w:rFonts w:ascii="Times New Roman" w:eastAsia="等线" w:hAnsi="Times New Roman" w:cs="Times New Roman"/>
          <w:color w:val="FF0000"/>
          <w:kern w:val="0"/>
        </w:rPr>
        <w:t xml:space="preserve">3.2.4 Calculate the number of people in each care level </w:t>
      </w:r>
      <w:bookmarkStart w:id="14" w:name="l"/>
      <w:bookmarkEnd w:id="14"/>
    </w:p>
    <w:p w14:paraId="56CAF5F2"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From the HH record chart, we counted and extracted the amount of people in each </w:t>
      </w:r>
      <w:r w:rsidRPr="00717FF9">
        <w:rPr>
          <w:rFonts w:ascii="Times New Roman" w:eastAsia="等线" w:hAnsi="Times New Roman" w:cs="Times New Roman"/>
          <w:kern w:val="0"/>
          <w:szCs w:val="22"/>
        </w:rPr>
        <w:lastRenderedPageBreak/>
        <w:t xml:space="preserve">category and created a chart showing those numbers. </w:t>
      </w:r>
    </w:p>
    <w:p w14:paraId="434A3B87"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 xml:space="preserve">To estimate the data under the condition of being in this policy in 2017 based on what we got from the chat of “relationship between health care level and health status (categorized by the sex)” showed below. </w:t>
      </w:r>
    </w:p>
    <w:p w14:paraId="11DA7221"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noProof/>
          <w:kern w:val="0"/>
          <w:szCs w:val="22"/>
        </w:rPr>
        <mc:AlternateContent>
          <mc:Choice Requires="wps">
            <w:drawing>
              <wp:anchor distT="0" distB="0" distL="114300" distR="114300" simplePos="0" relativeHeight="251667456" behindDoc="0" locked="0" layoutInCell="1" allowOverlap="1" wp14:anchorId="4C0582FD" wp14:editId="0A7F11FC">
                <wp:simplePos x="0" y="0"/>
                <wp:positionH relativeFrom="column">
                  <wp:posOffset>3886200</wp:posOffset>
                </wp:positionH>
                <wp:positionV relativeFrom="paragraph">
                  <wp:posOffset>1099185</wp:posOffset>
                </wp:positionV>
                <wp:extent cx="571500" cy="127000"/>
                <wp:effectExtent l="50800" t="25400" r="38100" b="101600"/>
                <wp:wrapNone/>
                <wp:docPr id="3" name="椭圆 4"/>
                <wp:cNvGraphicFramePr/>
                <a:graphic xmlns:a="http://schemas.openxmlformats.org/drawingml/2006/main">
                  <a:graphicData uri="http://schemas.microsoft.com/office/word/2010/wordprocessingShape">
                    <wps:wsp>
                      <wps:cNvSpPr/>
                      <wps:spPr>
                        <a:xfrm>
                          <a:off x="0" y="0"/>
                          <a:ext cx="571500" cy="127000"/>
                        </a:xfrm>
                        <a:prstGeom prst="ellipse">
                          <a:avLst/>
                        </a:prstGeom>
                        <a:gradFill flip="none" rotWithShape="1">
                          <a:gsLst>
                            <a:gs pos="0">
                              <a:srgbClr val="4472C4">
                                <a:tint val="100000"/>
                                <a:shade val="100000"/>
                                <a:satMod val="130000"/>
                                <a:alpha val="0"/>
                              </a:srgbClr>
                            </a:gs>
                            <a:gs pos="100000">
                              <a:srgbClr val="4472C4">
                                <a:tint val="50000"/>
                                <a:shade val="100000"/>
                                <a:satMod val="350000"/>
                                <a:alpha val="0"/>
                              </a:srgbClr>
                            </a:gs>
                          </a:gsLst>
                          <a:lin ang="16200000" scaled="0"/>
                          <a:tileRect/>
                        </a:gradFill>
                        <a:ln w="6350" cap="flat" cmpd="sng" algn="ctr">
                          <a:solidFill>
                            <a:srgbClr val="FF0000"/>
                          </a:solidFill>
                          <a:prstDash val="solid"/>
                          <a:miter lim="800000"/>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1DBCEF6B" id="椭圆 4" o:spid="_x0000_s1026" style="position:absolute;margin-left:306pt;margin-top:86.55pt;width:45pt;height:1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" fillcolor="#316dd7" strokecolor="red" strokeweight=".5pt">
                <v:fill opacity="0" color2="#94b2ff" o:opacity2="0" rotate="t" angle="180" focus="100%" type="gradient">
                  <o:fill v:ext="view" type="gradientUnscaled"/>
                </v:fill>
                <v:stroke joinstyle="miter"/>
              </v:oval>
            </w:pict>
          </mc:Fallback>
        </mc:AlternateContent>
      </w:r>
      <w:r w:rsidRPr="00717FF9">
        <w:rPr>
          <w:rFonts w:ascii="Times New Roman" w:eastAsia="等线" w:hAnsi="Times New Roman" w:cs="Times New Roman"/>
          <w:noProof/>
          <w:kern w:val="0"/>
          <w:szCs w:val="22"/>
        </w:rPr>
        <mc:AlternateContent>
          <mc:Choice Requires="wps">
            <w:drawing>
              <wp:anchor distT="0" distB="0" distL="114300" distR="114300" simplePos="0" relativeHeight="251668480" behindDoc="0" locked="0" layoutInCell="1" allowOverlap="1" wp14:anchorId="47E19D81" wp14:editId="3564371B">
                <wp:simplePos x="0" y="0"/>
                <wp:positionH relativeFrom="column">
                  <wp:posOffset>3886200</wp:posOffset>
                </wp:positionH>
                <wp:positionV relativeFrom="paragraph">
                  <wp:posOffset>591185</wp:posOffset>
                </wp:positionV>
                <wp:extent cx="571500" cy="254000"/>
                <wp:effectExtent l="50800" t="25400" r="63500" b="101600"/>
                <wp:wrapNone/>
                <wp:docPr id="14" name="椭圆 5"/>
                <wp:cNvGraphicFramePr/>
                <a:graphic xmlns:a="http://schemas.openxmlformats.org/drawingml/2006/main">
                  <a:graphicData uri="http://schemas.microsoft.com/office/word/2010/wordprocessingShape">
                    <wps:wsp>
                      <wps:cNvSpPr/>
                      <wps:spPr>
                        <a:xfrm>
                          <a:off x="0" y="0"/>
                          <a:ext cx="571500" cy="254000"/>
                        </a:xfrm>
                        <a:prstGeom prst="ellipse">
                          <a:avLst/>
                        </a:prstGeom>
                        <a:gradFill flip="none" rotWithShape="1">
                          <a:gsLst>
                            <a:gs pos="0">
                              <a:srgbClr val="4472C4">
                                <a:tint val="100000"/>
                                <a:shade val="100000"/>
                                <a:satMod val="130000"/>
                                <a:alpha val="0"/>
                              </a:srgbClr>
                            </a:gs>
                            <a:gs pos="100000">
                              <a:srgbClr val="4472C4">
                                <a:tint val="50000"/>
                                <a:shade val="100000"/>
                                <a:satMod val="350000"/>
                                <a:alpha val="0"/>
                              </a:srgbClr>
                            </a:gs>
                          </a:gsLst>
                          <a:lin ang="16200000" scaled="0"/>
                          <a:tileRect/>
                        </a:gradFill>
                        <a:ln w="6350" cap="flat" cmpd="sng" algn="ctr">
                          <a:solidFill>
                            <a:srgbClr val="FF0000"/>
                          </a:solidFill>
                          <a:prstDash val="solid"/>
                          <a:miter lim="800000"/>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31E247C5" id="椭圆 5" o:spid="_x0000_s1026" style="position:absolute;margin-left:306pt;margin-top:46.55pt;width:45pt;height:2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" fillcolor="#316dd7" strokecolor="red" strokeweight=".5pt">
                <v:fill opacity="0" color2="#94b2ff" o:opacity2="0" rotate="t" angle="180" focus="100%" type="gradient">
                  <o:fill v:ext="view" type="gradientUnscaled"/>
                </v:fill>
                <v:stroke joinstyle="miter"/>
              </v:oval>
            </w:pict>
          </mc:Fallback>
        </mc:AlternateContent>
      </w:r>
      <w:r w:rsidRPr="00717FF9">
        <w:rPr>
          <w:rFonts w:ascii="Times New Roman" w:eastAsia="等线" w:hAnsi="Times New Roman" w:cs="Times New Roman"/>
          <w:noProof/>
          <w:kern w:val="0"/>
          <w:szCs w:val="22"/>
        </w:rPr>
        <mc:AlternateContent>
          <mc:Choice Requires="wps">
            <w:drawing>
              <wp:anchor distT="0" distB="0" distL="114300" distR="114300" simplePos="0" relativeHeight="251666432" behindDoc="0" locked="0" layoutInCell="1" allowOverlap="1" wp14:anchorId="60A2C718" wp14:editId="5FBCDE13">
                <wp:simplePos x="0" y="0"/>
                <wp:positionH relativeFrom="column">
                  <wp:posOffset>1714500</wp:posOffset>
                </wp:positionH>
                <wp:positionV relativeFrom="paragraph">
                  <wp:posOffset>1099185</wp:posOffset>
                </wp:positionV>
                <wp:extent cx="571500" cy="127000"/>
                <wp:effectExtent l="50800" t="25400" r="38100" b="101600"/>
                <wp:wrapNone/>
                <wp:docPr id="25" name="椭圆 3"/>
                <wp:cNvGraphicFramePr/>
                <a:graphic xmlns:a="http://schemas.openxmlformats.org/drawingml/2006/main">
                  <a:graphicData uri="http://schemas.microsoft.com/office/word/2010/wordprocessingShape">
                    <wps:wsp>
                      <wps:cNvSpPr/>
                      <wps:spPr>
                        <a:xfrm>
                          <a:off x="0" y="0"/>
                          <a:ext cx="571500" cy="127000"/>
                        </a:xfrm>
                        <a:prstGeom prst="ellipse">
                          <a:avLst/>
                        </a:prstGeom>
                        <a:gradFill flip="none" rotWithShape="1">
                          <a:gsLst>
                            <a:gs pos="0">
                              <a:srgbClr val="4472C4">
                                <a:tint val="100000"/>
                                <a:shade val="100000"/>
                                <a:satMod val="130000"/>
                                <a:alpha val="0"/>
                              </a:srgbClr>
                            </a:gs>
                            <a:gs pos="100000">
                              <a:srgbClr val="4472C4">
                                <a:tint val="50000"/>
                                <a:shade val="100000"/>
                                <a:satMod val="350000"/>
                                <a:alpha val="0"/>
                              </a:srgbClr>
                            </a:gs>
                          </a:gsLst>
                          <a:lin ang="16200000" scaled="0"/>
                          <a:tileRect/>
                        </a:gradFill>
                        <a:ln w="6350" cap="flat" cmpd="sng" algn="ctr">
                          <a:solidFill>
                            <a:srgbClr val="FF0000"/>
                          </a:solidFill>
                          <a:prstDash val="solid"/>
                          <a:miter lim="800000"/>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3E89B939" id="椭圆 3" o:spid="_x0000_s1026" style="position:absolute;margin-left:135pt;margin-top:86.55pt;width:45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" fillcolor="#316dd7" strokecolor="red" strokeweight=".5pt">
                <v:fill opacity="0" color2="#94b2ff" o:opacity2="0" rotate="t" angle="180" focus="100%" type="gradient">
                  <o:fill v:ext="view" type="gradientUnscaled"/>
                </v:fill>
                <v:stroke joinstyle="miter"/>
              </v:oval>
            </w:pict>
          </mc:Fallback>
        </mc:AlternateContent>
      </w:r>
      <w:r w:rsidRPr="00717FF9">
        <w:rPr>
          <w:rFonts w:ascii="Times New Roman" w:eastAsia="等线" w:hAnsi="Times New Roman" w:cs="Times New Roman"/>
          <w:noProof/>
          <w:kern w:val="0"/>
          <w:szCs w:val="22"/>
        </w:rPr>
        <mc:AlternateContent>
          <mc:Choice Requires="wps">
            <w:drawing>
              <wp:anchor distT="0" distB="0" distL="114300" distR="114300" simplePos="0" relativeHeight="251665408" behindDoc="0" locked="0" layoutInCell="1" allowOverlap="1" wp14:anchorId="6BA0707E" wp14:editId="050879B4">
                <wp:simplePos x="0" y="0"/>
                <wp:positionH relativeFrom="column">
                  <wp:posOffset>1714500</wp:posOffset>
                </wp:positionH>
                <wp:positionV relativeFrom="paragraph">
                  <wp:posOffset>591185</wp:posOffset>
                </wp:positionV>
                <wp:extent cx="571500" cy="254000"/>
                <wp:effectExtent l="50800" t="25400" r="63500" b="101600"/>
                <wp:wrapNone/>
                <wp:docPr id="26" name="椭圆 2"/>
                <wp:cNvGraphicFramePr/>
                <a:graphic xmlns:a="http://schemas.openxmlformats.org/drawingml/2006/main">
                  <a:graphicData uri="http://schemas.microsoft.com/office/word/2010/wordprocessingShape">
                    <wps:wsp>
                      <wps:cNvSpPr/>
                      <wps:spPr>
                        <a:xfrm>
                          <a:off x="0" y="0"/>
                          <a:ext cx="571500" cy="254000"/>
                        </a:xfrm>
                        <a:prstGeom prst="ellipse">
                          <a:avLst/>
                        </a:prstGeom>
                        <a:gradFill flip="none" rotWithShape="1">
                          <a:gsLst>
                            <a:gs pos="0">
                              <a:srgbClr val="4472C4">
                                <a:tint val="100000"/>
                                <a:shade val="100000"/>
                                <a:satMod val="130000"/>
                                <a:alpha val="0"/>
                              </a:srgbClr>
                            </a:gs>
                            <a:gs pos="100000">
                              <a:srgbClr val="4472C4">
                                <a:tint val="50000"/>
                                <a:shade val="100000"/>
                                <a:satMod val="350000"/>
                                <a:alpha val="0"/>
                              </a:srgbClr>
                            </a:gs>
                          </a:gsLst>
                          <a:lin ang="16200000" scaled="0"/>
                          <a:tileRect/>
                        </a:gradFill>
                        <a:ln w="6350" cap="flat" cmpd="sng" algn="ctr">
                          <a:solidFill>
                            <a:srgbClr val="FF0000"/>
                          </a:solidFill>
                          <a:prstDash val="solid"/>
                          <a:miter lim="800000"/>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74D5F747" id="椭圆 2" o:spid="_x0000_s1026" style="position:absolute;margin-left:135pt;margin-top:46.55pt;width:45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" fillcolor="#316dd7" strokecolor="red" strokeweight=".5pt">
                <v:fill opacity="0" color2="#94b2ff" o:opacity2="0" rotate="t" angle="180" focus="100%" type="gradient">
                  <o:fill v:ext="view" type="gradientUnscaled"/>
                </v:fill>
                <v:stroke joinstyle="miter"/>
              </v:oval>
            </w:pict>
          </mc:Fallback>
        </mc:AlternateContent>
      </w:r>
      <w:r w:rsidRPr="00717FF9">
        <w:rPr>
          <w:rFonts w:ascii="Times New Roman" w:eastAsia="等线" w:hAnsi="Times New Roman" w:cs="Times New Roman"/>
          <w:noProof/>
          <w:kern w:val="0"/>
          <w:szCs w:val="22"/>
        </w:rPr>
        <w:drawing>
          <wp:inline distT="0" distB="0" distL="0" distR="0" wp14:anchorId="31319F78" wp14:editId="57BF9775">
            <wp:extent cx="5270500" cy="1706880"/>
            <wp:effectExtent l="19050" t="19050" r="25400" b="2667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16.39.37.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706880"/>
                    </a:xfrm>
                    <a:prstGeom prst="rect">
                      <a:avLst/>
                    </a:prstGeom>
                    <a:ln>
                      <a:solidFill>
                        <a:schemeClr val="tx1"/>
                      </a:solidFill>
                    </a:ln>
                  </pic:spPr>
                </pic:pic>
              </a:graphicData>
            </a:graphic>
          </wp:inline>
        </w:drawing>
      </w:r>
    </w:p>
    <w:p w14:paraId="0459056D"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P: expresses the probability </w:t>
      </w:r>
    </w:p>
    <w:p w14:paraId="6631EB3B"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L: HealthCare Level </w:t>
      </w:r>
    </w:p>
    <w:p w14:paraId="241A1EF6"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S: HealthStatus </w:t>
      </w:r>
    </w:p>
    <w:p w14:paraId="192285C2"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The conditional probability of people who are healthcare level 1 given they are health status 1 is P(L1|S1). To calculate the probability of  P(L1|S</w:t>
      </w:r>
      <w:r w:rsidRPr="00717FF9">
        <w:rPr>
          <w:rFonts w:ascii="Times New Roman" w:eastAsia="等线" w:hAnsi="Times New Roman" w:cs="Times New Roman"/>
          <w:kern w:val="0"/>
          <w:szCs w:val="22"/>
        </w:rPr>
        <w:t xml:space="preserve">1) in 2017, we use the formula </w:t>
      </w:r>
    </w:p>
    <w:p w14:paraId="5C721467" w14:textId="77777777" w:rsidR="00C95F9C" w:rsidRPr="00717FF9" w:rsidRDefault="00C95F9C" w:rsidP="00C91379">
      <w:pPr>
        <w:spacing w:after="160" w:line="480" w:lineRule="auto"/>
        <w:jc w:val="left"/>
        <w:rPr>
          <w:rFonts w:ascii="Times New Roman" w:eastAsia="等线" w:hAnsi="Times New Roman" w:cs="Times New Roman"/>
          <w:kern w:val="0"/>
          <w:szCs w:val="22"/>
        </w:rPr>
      </w:pPr>
      <w:r w:rsidRPr="00717FF9">
        <w:rPr>
          <w:rFonts w:ascii="Times New Roman" w:eastAsia="等线" w:hAnsi="Times New Roman" w:cs="Times New Roman"/>
          <w:kern w:val="0"/>
          <w:szCs w:val="22"/>
        </w:rPr>
        <w:t>P(L1|S1)=</w:t>
      </w:r>
      <m:oMath>
        <m:f>
          <m:fPr>
            <m:ctrlPr>
              <w:rPr>
                <w:rFonts w:ascii="Cambria Math" w:eastAsia="等线" w:hAnsi="Cambria Math" w:cs="Times New Roman"/>
                <w:i/>
                <w:kern w:val="0"/>
                <w:szCs w:val="22"/>
              </w:rPr>
            </m:ctrlPr>
          </m:fPr>
          <m:num>
            <m:r>
              <w:rPr>
                <w:rFonts w:ascii="Cambria Math" w:eastAsia="等线" w:hAnsi="Cambria Math" w:cs="Times New Roman"/>
                <w:kern w:val="0"/>
                <w:szCs w:val="22"/>
              </w:rPr>
              <m:t>P(L1∩S1)</m:t>
            </m:r>
          </m:num>
          <m:den>
            <m:r>
              <w:rPr>
                <w:rFonts w:ascii="Cambria Math" w:eastAsia="等线" w:hAnsi="Cambria Math" w:cs="Times New Roman"/>
                <w:kern w:val="0"/>
                <w:szCs w:val="22"/>
              </w:rPr>
              <m:t>P(S1)</m:t>
            </m:r>
          </m:den>
        </m:f>
        <m:r>
          <w:rPr>
            <w:rFonts w:ascii="Cambria Math" w:eastAsia="等线" w:hAnsi="Cambria Math" w:cs="Times New Roman"/>
            <w:kern w:val="0"/>
            <w:szCs w:val="22"/>
          </w:rPr>
          <m:t>=</m:t>
        </m:r>
        <m:f>
          <m:fPr>
            <m:ctrlPr>
              <w:rPr>
                <w:rFonts w:ascii="Cambria Math" w:eastAsia="等线" w:hAnsi="Cambria Math" w:cs="Times New Roman"/>
                <w:i/>
                <w:kern w:val="0"/>
                <w:szCs w:val="22"/>
              </w:rPr>
            </m:ctrlPr>
          </m:fPr>
          <m:num>
            <m:d>
              <m:dPr>
                <m:ctrlPr>
                  <w:rPr>
                    <w:rFonts w:ascii="Cambria Math" w:eastAsia="等线" w:hAnsi="Cambria Math" w:cs="Times New Roman"/>
                    <w:i/>
                    <w:kern w:val="0"/>
                    <w:szCs w:val="22"/>
                  </w:rPr>
                </m:ctrlPr>
              </m:dPr>
              <m:e>
                <m:r>
                  <w:rPr>
                    <w:rFonts w:ascii="Cambria Math" w:eastAsia="等线" w:hAnsi="Cambria Math" w:cs="Times New Roman"/>
                    <w:kern w:val="0"/>
                    <w:szCs w:val="22"/>
                  </w:rPr>
                  <m:t>#of HealthCare level 1 and HealthStaus 1</m:t>
                </m:r>
              </m:e>
            </m:d>
          </m:num>
          <m:den>
            <m:r>
              <w:rPr>
                <w:rFonts w:ascii="Cambria Math" w:eastAsia="等线" w:hAnsi="Cambria Math" w:cs="Times New Roman"/>
                <w:kern w:val="0"/>
                <w:szCs w:val="22"/>
              </w:rPr>
              <m:t xml:space="preserve"># of HealthStaus 1 </m:t>
            </m:r>
          </m:den>
        </m:f>
        <m:r>
          <w:rPr>
            <w:rFonts w:ascii="Cambria Math" w:eastAsia="等线" w:hAnsi="Cambria Math" w:cs="Times New Roman"/>
            <w:kern w:val="0"/>
            <w:szCs w:val="22"/>
          </w:rPr>
          <m:t>=</m:t>
        </m:r>
        <m:f>
          <m:fPr>
            <m:ctrlPr>
              <w:rPr>
                <w:rFonts w:ascii="Cambria Math" w:eastAsia="等线" w:hAnsi="Cambria Math" w:cs="Times New Roman"/>
                <w:i/>
                <w:kern w:val="0"/>
                <w:szCs w:val="22"/>
              </w:rPr>
            </m:ctrlPr>
          </m:fPr>
          <m:num>
            <m:d>
              <m:dPr>
                <m:ctrlPr>
                  <w:rPr>
                    <w:rFonts w:ascii="Cambria Math" w:eastAsia="等线" w:hAnsi="Cambria Math" w:cs="Times New Roman"/>
                    <w:i/>
                    <w:kern w:val="0"/>
                    <w:szCs w:val="22"/>
                  </w:rPr>
                </m:ctrlPr>
              </m:dPr>
              <m:e>
                <m:r>
                  <w:rPr>
                    <w:rFonts w:ascii="Cambria Math" w:eastAsia="等线" w:hAnsi="Cambria Math" w:cs="Times New Roman"/>
                    <w:kern w:val="0"/>
                    <w:szCs w:val="22"/>
                  </w:rPr>
                  <m:t>#of HealthCare level 1 and HealthStaus level 1</m:t>
                </m:r>
              </m:e>
            </m:d>
          </m:num>
          <m:den>
            <m:r>
              <w:rPr>
                <w:rFonts w:ascii="Cambria Math" w:eastAsia="等线" w:hAnsi="Cambria Math" w:cs="Times New Roman"/>
                <w:kern w:val="0"/>
                <w:szCs w:val="22"/>
              </w:rPr>
              <m:t># of HealthStaus level 1</m:t>
            </m:r>
          </m:den>
        </m:f>
        <m:r>
          <w:rPr>
            <w:rFonts w:ascii="Cambria Math" w:eastAsia="等线" w:hAnsi="Cambria Math" w:cs="Times New Roman"/>
            <w:kern w:val="0"/>
            <w:szCs w:val="22"/>
          </w:rPr>
          <m:t>=</m:t>
        </m:r>
        <m:f>
          <m:fPr>
            <m:ctrlPr>
              <w:rPr>
                <w:rFonts w:ascii="Cambria Math" w:eastAsia="等线" w:hAnsi="Cambria Math" w:cs="Times New Roman"/>
                <w:i/>
                <w:kern w:val="0"/>
                <w:szCs w:val="22"/>
              </w:rPr>
            </m:ctrlPr>
          </m:fPr>
          <m:num>
            <m:r>
              <w:rPr>
                <w:rFonts w:ascii="Cambria Math" w:eastAsia="等线" w:hAnsi="Cambria Math" w:cs="Times New Roman"/>
                <w:kern w:val="0"/>
                <w:szCs w:val="22"/>
              </w:rPr>
              <m:t>115+129</m:t>
            </m:r>
          </m:num>
          <m:den>
            <m:r>
              <w:rPr>
                <w:rFonts w:ascii="Cambria Math" w:eastAsia="等线" w:hAnsi="Cambria Math" w:cs="Times New Roman"/>
                <w:kern w:val="0"/>
                <w:szCs w:val="22"/>
              </w:rPr>
              <m:t>218+234</m:t>
            </m:r>
          </m:den>
        </m:f>
        <m:r>
          <w:rPr>
            <w:rFonts w:ascii="Cambria Math" w:eastAsia="等线" w:hAnsi="Cambria Math" w:cs="Times New Roman"/>
            <w:kern w:val="0"/>
            <w:szCs w:val="22"/>
          </w:rPr>
          <m:t>=0.5398230088</m:t>
        </m:r>
      </m:oMath>
    </w:p>
    <w:p w14:paraId="1F85A4B6" w14:textId="77777777" w:rsidR="00C95F9C" w:rsidRPr="00717FF9" w:rsidRDefault="00C95F9C" w:rsidP="00C91379">
      <w:pPr>
        <w:spacing w:after="160" w:line="480" w:lineRule="auto"/>
        <w:rPr>
          <w:rFonts w:ascii="Times New Roman" w:eastAsia="等线" w:hAnsi="Times New Roman" w:cs="Times New Roman"/>
          <w:kern w:val="0"/>
          <w:szCs w:val="22"/>
        </w:rPr>
      </w:pPr>
    </w:p>
    <w:p w14:paraId="650CA62B"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In the same way, we can get </w:t>
      </w:r>
      <m:oMath>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 xml:space="preserve"> m=1,2,3,4    n=1,2</m:t>
        </m:r>
      </m:oMath>
      <w:r w:rsidRPr="00717FF9">
        <w:rPr>
          <w:rFonts w:ascii="Times New Roman" w:eastAsia="等线" w:hAnsi="Times New Roman" w:cs="Times New Roman"/>
          <w:kern w:val="0"/>
          <w:szCs w:val="22"/>
        </w:rPr>
        <w:t xml:space="preserve"> </w:t>
      </w:r>
    </w:p>
    <w:p w14:paraId="314FA779" w14:textId="77777777" w:rsidR="00C95F9C" w:rsidRPr="00717FF9" w:rsidRDefault="00C95F9C" w:rsidP="00C91379">
      <w:pPr>
        <w:spacing w:after="160" w:line="480" w:lineRule="auto"/>
        <w:rPr>
          <w:rFonts w:ascii="Times New Roman" w:eastAsia="等线" w:hAnsi="Times New Roman" w:cs="Times New Roman"/>
          <w:kern w:val="0"/>
          <w:szCs w:val="22"/>
        </w:rPr>
      </w:pPr>
    </w:p>
    <w:p w14:paraId="57D89D5B"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noProof/>
          <w:kern w:val="0"/>
          <w:szCs w:val="22"/>
        </w:rPr>
        <w:drawing>
          <wp:inline distT="0" distB="0" distL="0" distR="0" wp14:anchorId="6C224DAD" wp14:editId="7B0ACE72">
            <wp:extent cx="4343400" cy="1558925"/>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17.01.47.png"/>
                    <pic:cNvPicPr/>
                  </pic:nvPicPr>
                  <pic:blipFill>
                    <a:blip r:embed="rId14">
                      <a:extLst>
                        <a:ext uri="{28A0092B-C50C-407E-A947-70E740481C1C}">
                          <a14:useLocalDpi xmlns:a14="http://schemas.microsoft.com/office/drawing/2010/main" val="0"/>
                        </a:ext>
                      </a:extLst>
                    </a:blip>
                    <a:stretch>
                      <a:fillRect/>
                    </a:stretch>
                  </pic:blipFill>
                  <pic:spPr>
                    <a:xfrm>
                      <a:off x="0" y="0"/>
                      <a:ext cx="4344879" cy="1559456"/>
                    </a:xfrm>
                    <a:prstGeom prst="rect">
                      <a:avLst/>
                    </a:prstGeom>
                  </pic:spPr>
                </pic:pic>
              </a:graphicData>
            </a:graphic>
          </wp:inline>
        </w:drawing>
      </w:r>
    </w:p>
    <w:p w14:paraId="2C198214"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To estimate the rate for the following year, we need to calculate the number of people at each care level and total number of people at each heath status. </w:t>
      </w:r>
    </w:p>
    <w:p w14:paraId="69A000D2"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Therefore, next, we calculated the percentage of population in different HealthStatus. For example, P(S1) shows the percentage of people in HealthStatus 1 in the total population.  </w:t>
      </w:r>
    </w:p>
    <w:p w14:paraId="3A4C6409"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P(S1|population) =</w:t>
      </w:r>
      <m:oMath>
        <m:f>
          <m:fPr>
            <m:ctrlPr>
              <w:rPr>
                <w:rFonts w:ascii="Cambria Math" w:eastAsia="等线" w:hAnsi="Cambria Math" w:cs="Times New Roman"/>
                <w:i/>
                <w:kern w:val="0"/>
                <w:szCs w:val="22"/>
              </w:rPr>
            </m:ctrlPr>
          </m:fPr>
          <m:num>
            <m:d>
              <m:dPr>
                <m:ctrlPr>
                  <w:rPr>
                    <w:rFonts w:ascii="Cambria Math" w:eastAsia="等线" w:hAnsi="Cambria Math" w:cs="Times New Roman"/>
                    <w:i/>
                    <w:kern w:val="0"/>
                    <w:szCs w:val="22"/>
                  </w:rPr>
                </m:ctrlPr>
              </m:dPr>
              <m:e>
                <m:r>
                  <w:rPr>
                    <w:rFonts w:ascii="Cambria Math" w:eastAsia="等线" w:hAnsi="Cambria Math" w:cs="Times New Roman"/>
                    <w:kern w:val="0"/>
                    <w:szCs w:val="22"/>
                  </w:rPr>
                  <m:t># HealthStaus 1</m:t>
                </m:r>
              </m:e>
            </m:d>
          </m:num>
          <m:den>
            <m:r>
              <w:rPr>
                <w:rFonts w:ascii="Cambria Math" w:eastAsia="等线" w:hAnsi="Cambria Math" w:cs="Times New Roman"/>
                <w:kern w:val="0"/>
                <w:szCs w:val="22"/>
              </w:rPr>
              <m:t>total population</m:t>
            </m:r>
          </m:den>
        </m:f>
        <m:r>
          <w:rPr>
            <w:rFonts w:ascii="Cambria Math" w:eastAsia="等线" w:hAnsi="Cambria Math" w:cs="Times New Roman"/>
            <w:kern w:val="0"/>
            <w:szCs w:val="22"/>
          </w:rPr>
          <m:t>=</m:t>
        </m:r>
        <m:f>
          <m:fPr>
            <m:ctrlPr>
              <w:rPr>
                <w:rFonts w:ascii="Cambria Math" w:eastAsia="等线" w:hAnsi="Cambria Math" w:cs="Times New Roman"/>
                <w:i/>
                <w:kern w:val="0"/>
                <w:szCs w:val="22"/>
              </w:rPr>
            </m:ctrlPr>
          </m:fPr>
          <m:num>
            <m:r>
              <w:rPr>
                <w:rFonts w:ascii="Cambria Math" w:eastAsia="等线" w:hAnsi="Cambria Math" w:cs="Times New Roman"/>
                <w:kern w:val="0"/>
                <w:szCs w:val="22"/>
              </w:rPr>
              <m:t>218+234</m:t>
            </m:r>
          </m:num>
          <m:den>
            <m:r>
              <w:rPr>
                <w:rFonts w:ascii="Cambria Math" w:eastAsia="等线" w:hAnsi="Cambria Math" w:cs="Times New Roman"/>
                <w:kern w:val="0"/>
                <w:szCs w:val="22"/>
              </w:rPr>
              <m:t>20797</m:t>
            </m:r>
          </m:den>
        </m:f>
        <m:r>
          <w:rPr>
            <w:rFonts w:ascii="Cambria Math" w:eastAsia="等线" w:hAnsi="Cambria Math" w:cs="Times New Roman"/>
            <w:kern w:val="0"/>
            <w:szCs w:val="22"/>
          </w:rPr>
          <m:t>=0.02173390393</m:t>
        </m:r>
      </m:oMath>
    </w:p>
    <w:p w14:paraId="1FA68EC1"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In the same way, we can find out P(S2) as below:</w:t>
      </w:r>
    </w:p>
    <w:p w14:paraId="53BF41A7"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noProof/>
          <w:kern w:val="0"/>
          <w:szCs w:val="22"/>
        </w:rPr>
        <w:lastRenderedPageBreak/>
        <w:drawing>
          <wp:inline distT="0" distB="0" distL="0" distR="0" wp14:anchorId="689EDB21" wp14:editId="31497A99">
            <wp:extent cx="5029200" cy="76581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18.34.50.png"/>
                    <pic:cNvPicPr/>
                  </pic:nvPicPr>
                  <pic:blipFill>
                    <a:blip r:embed="rId15">
                      <a:extLst>
                        <a:ext uri="{28A0092B-C50C-407E-A947-70E740481C1C}">
                          <a14:useLocalDpi xmlns:a14="http://schemas.microsoft.com/office/drawing/2010/main" val="0"/>
                        </a:ext>
                      </a:extLst>
                    </a:blip>
                    <a:stretch>
                      <a:fillRect/>
                    </a:stretch>
                  </pic:blipFill>
                  <pic:spPr>
                    <a:xfrm>
                      <a:off x="0" y="0"/>
                      <a:ext cx="5029436" cy="765846"/>
                    </a:xfrm>
                    <a:prstGeom prst="rect">
                      <a:avLst/>
                    </a:prstGeom>
                  </pic:spPr>
                </pic:pic>
              </a:graphicData>
            </a:graphic>
          </wp:inline>
        </w:drawing>
      </w:r>
    </w:p>
    <w:p w14:paraId="6B467EB4"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 xml:space="preserve">To find out P(S0) we need to find out the percentage of people over 65 years old in population by using formula: </w:t>
      </w:r>
    </w:p>
    <w:p w14:paraId="0A77B3D5" w14:textId="77777777" w:rsidR="00C95F9C" w:rsidRPr="00717FF9" w:rsidRDefault="00C95F9C" w:rsidP="00C91379">
      <w:pPr>
        <w:spacing w:after="160" w:line="480" w:lineRule="auto"/>
        <w:rPr>
          <w:rFonts w:ascii="Times New Roman" w:eastAsia="等线" w:hAnsi="Times New Roman" w:cs="Times New Roman"/>
          <w:kern w:val="0"/>
          <w:szCs w:val="22"/>
        </w:rPr>
      </w:pPr>
      <m:oMathPara>
        <m:oMath>
          <m:r>
            <m:rPr>
              <m:sty m:val="p"/>
            </m:rPr>
            <w:rPr>
              <w:rFonts w:ascii="Cambria Math" w:eastAsia="等线" w:hAnsi="Cambria Math" w:cs="Times New Roman"/>
              <w:kern w:val="0"/>
              <w:szCs w:val="22"/>
            </w:rPr>
            <m:t>P</m:t>
          </m:r>
          <m:d>
            <m:dPr>
              <m:ctrlPr>
                <w:rPr>
                  <w:rFonts w:ascii="Cambria Math" w:eastAsia="等线" w:hAnsi="Cambria Math" w:cs="Times New Roman"/>
                  <w:kern w:val="0"/>
                  <w:szCs w:val="22"/>
                </w:rPr>
              </m:ctrlPr>
            </m:dPr>
            <m:e>
              <m:r>
                <m:rPr>
                  <m:sty m:val="p"/>
                </m:rPr>
                <w:rPr>
                  <w:rFonts w:ascii="Cambria Math" w:eastAsia="等线" w:hAnsi="Cambria Math" w:cs="Times New Roman"/>
                  <w:kern w:val="0"/>
                  <w:szCs w:val="22"/>
                </w:rPr>
                <m:t>age&gt;=65</m:t>
              </m:r>
            </m:e>
          </m:d>
          <m:r>
            <m:rPr>
              <m:sty m:val="p"/>
            </m:rPr>
            <w:rPr>
              <w:rFonts w:ascii="Cambria Math" w:eastAsia="等线" w:hAnsi="Cambria Math" w:cs="Times New Roman"/>
              <w:kern w:val="0"/>
              <w:szCs w:val="22"/>
            </w:rPr>
            <m:t>=</m:t>
          </m:r>
          <m:f>
            <m:fPr>
              <m:ctrlPr>
                <w:rPr>
                  <w:rFonts w:ascii="Cambria Math" w:eastAsia="等线" w:hAnsi="Cambria Math" w:cs="Times New Roman"/>
                  <w:kern w:val="0"/>
                  <w:szCs w:val="22"/>
                </w:rPr>
              </m:ctrlPr>
            </m:fPr>
            <m:num>
              <m:r>
                <m:rPr>
                  <m:sty m:val="p"/>
                </m:rPr>
                <w:rPr>
                  <w:rFonts w:ascii="Cambria Math" w:eastAsia="等线" w:hAnsi="Cambria Math" w:cs="Times New Roman"/>
                  <w:kern w:val="0"/>
                  <w:szCs w:val="22"/>
                </w:rPr>
                <m:t>#of people above 65</m:t>
              </m:r>
            </m:num>
            <m:den>
              <m:r>
                <m:rPr>
                  <m:sty m:val="p"/>
                </m:rPr>
                <w:rPr>
                  <w:rFonts w:ascii="Cambria Math" w:eastAsia="等线" w:hAnsi="Cambria Math" w:cs="Times New Roman"/>
                  <w:kern w:val="0"/>
                  <w:szCs w:val="22"/>
                </w:rPr>
                <m:t>total population</m:t>
              </m:r>
            </m:den>
          </m:f>
          <m:r>
            <w:rPr>
              <w:rFonts w:ascii="Cambria Math" w:eastAsia="等线" w:hAnsi="Cambria Math" w:cs="Times New Roman"/>
              <w:kern w:val="0"/>
              <w:szCs w:val="22"/>
            </w:rPr>
            <m:t xml:space="preserve">= </m:t>
          </m:r>
          <m:f>
            <m:fPr>
              <m:ctrlPr>
                <w:rPr>
                  <w:rFonts w:ascii="Cambria Math" w:eastAsia="等线" w:hAnsi="Cambria Math" w:cs="Times New Roman"/>
                  <w:i/>
                  <w:kern w:val="0"/>
                  <w:szCs w:val="22"/>
                </w:rPr>
              </m:ctrlPr>
            </m:fPr>
            <m:num>
              <m:r>
                <w:rPr>
                  <w:rFonts w:ascii="Cambria Math" w:eastAsia="等线" w:hAnsi="Cambria Math" w:cs="Times New Roman"/>
                  <w:kern w:val="0"/>
                  <w:szCs w:val="22"/>
                </w:rPr>
                <m:t>3278</m:t>
              </m:r>
            </m:num>
            <m:den>
              <m:r>
                <w:rPr>
                  <w:rFonts w:ascii="Cambria Math" w:eastAsia="等线" w:hAnsi="Cambria Math" w:cs="Times New Roman"/>
                  <w:kern w:val="0"/>
                  <w:szCs w:val="22"/>
                </w:rPr>
                <m:t>20797</m:t>
              </m:r>
            </m:den>
          </m:f>
          <m:r>
            <w:rPr>
              <w:rFonts w:ascii="Cambria Math" w:eastAsia="等线" w:hAnsi="Cambria Math" w:cs="Times New Roman"/>
              <w:kern w:val="0"/>
              <w:szCs w:val="22"/>
            </w:rPr>
            <m:t>=0.1576188873</m:t>
          </m:r>
        </m:oMath>
      </m:oMathPara>
    </w:p>
    <w:p w14:paraId="2D3AB059"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 xml:space="preserve">Since we know the total population from the historical data, we can calculate the estimate number of people above 65. </w:t>
      </w:r>
    </w:p>
    <w:p w14:paraId="3F8C0220"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Number of people &gt;65=0.15761883</w:t>
      </w:r>
      <m:oMath>
        <m:r>
          <w:rPr>
            <w:rFonts w:ascii="Cambria Math" w:eastAsia="等线" w:hAnsi="Cambria Math" w:cs="Times New Roman"/>
            <w:kern w:val="0"/>
            <w:szCs w:val="22"/>
          </w:rPr>
          <m:t>×</m:t>
        </m:r>
      </m:oMath>
      <w:r w:rsidRPr="00717FF9">
        <w:rPr>
          <w:rFonts w:ascii="Times New Roman" w:eastAsia="等线" w:hAnsi="Times New Roman" w:cs="Times New Roman"/>
          <w:kern w:val="0"/>
          <w:szCs w:val="22"/>
        </w:rPr>
        <w:t>806360000</w:t>
      </w:r>
      <m:oMath>
        <m:r>
          <w:rPr>
            <w:rFonts w:ascii="Cambria Math" w:eastAsia="等线" w:hAnsi="Cambria Math" w:cs="Times New Roman"/>
            <w:kern w:val="0"/>
            <w:szCs w:val="22"/>
          </w:rPr>
          <m:t>≈</m:t>
        </m:r>
      </m:oMath>
      <w:r w:rsidRPr="00717FF9">
        <w:rPr>
          <w:rFonts w:ascii="Times New Roman" w:eastAsia="等线" w:hAnsi="Times New Roman" w:cs="Times New Roman"/>
          <w:kern w:val="0"/>
          <w:szCs w:val="22"/>
        </w:rPr>
        <w:t>127097565.995</w:t>
      </w:r>
      <m:oMath>
        <m:r>
          <w:rPr>
            <w:rFonts w:ascii="Cambria Math" w:eastAsia="等线" w:hAnsi="Cambria Math" w:cs="Times New Roman"/>
            <w:kern w:val="0"/>
            <w:szCs w:val="22"/>
          </w:rPr>
          <m:t>≈</m:t>
        </m:r>
      </m:oMath>
      <w:r w:rsidRPr="00717FF9">
        <w:rPr>
          <w:rFonts w:ascii="Times New Roman" w:eastAsia="等线" w:hAnsi="Times New Roman" w:cs="Times New Roman"/>
          <w:kern w:val="0"/>
          <w:szCs w:val="22"/>
        </w:rPr>
        <w:t>12709.7566K</w:t>
      </w:r>
    </w:p>
    <w:p w14:paraId="793A5D83"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noProof/>
          <w:kern w:val="0"/>
          <w:szCs w:val="22"/>
        </w:rPr>
        <w:drawing>
          <wp:inline distT="0" distB="0" distL="0" distR="0" wp14:anchorId="6AF111DA" wp14:editId="3D46C2F8">
            <wp:extent cx="4025900" cy="533400"/>
            <wp:effectExtent l="0" t="0" r="1270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18.57.01.png"/>
                    <pic:cNvPicPr/>
                  </pic:nvPicPr>
                  <pic:blipFill>
                    <a:blip r:embed="rId16">
                      <a:extLst>
                        <a:ext uri="{28A0092B-C50C-407E-A947-70E740481C1C}">
                          <a14:useLocalDpi xmlns:a14="http://schemas.microsoft.com/office/drawing/2010/main" val="0"/>
                        </a:ext>
                      </a:extLst>
                    </a:blip>
                    <a:stretch>
                      <a:fillRect/>
                    </a:stretch>
                  </pic:blipFill>
                  <pic:spPr>
                    <a:xfrm>
                      <a:off x="0" y="0"/>
                      <a:ext cx="4025900" cy="533400"/>
                    </a:xfrm>
                    <a:prstGeom prst="rect">
                      <a:avLst/>
                    </a:prstGeom>
                  </pic:spPr>
                </pic:pic>
              </a:graphicData>
            </a:graphic>
          </wp:inline>
        </w:drawing>
      </w:r>
      <w:r w:rsidRPr="00717FF9">
        <w:rPr>
          <w:rFonts w:ascii="Times New Roman" w:eastAsia="等线" w:hAnsi="Times New Roman" w:cs="Times New Roman"/>
          <w:kern w:val="0"/>
          <w:szCs w:val="22"/>
        </w:rPr>
        <w:t xml:space="preserve"> </w:t>
      </w:r>
    </w:p>
    <w:p w14:paraId="4F226D44" w14:textId="77777777" w:rsidR="00C95F9C" w:rsidRPr="00717FF9" w:rsidRDefault="00C95F9C" w:rsidP="00C91379">
      <w:pPr>
        <w:spacing w:after="160" w:line="480" w:lineRule="auto"/>
        <w:rPr>
          <w:rFonts w:ascii="Times New Roman" w:eastAsia="等线" w:hAnsi="Times New Roman" w:cs="Times New Roman"/>
          <w:kern w:val="0"/>
          <w:szCs w:val="22"/>
        </w:rPr>
      </w:pPr>
      <m:oMathPara>
        <m:oMath>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r>
                <w:rPr>
                  <w:rFonts w:ascii="Cambria Math" w:eastAsia="等线" w:hAnsi="Cambria Math" w:cs="Times New Roman"/>
                  <w:kern w:val="0"/>
                  <w:szCs w:val="22"/>
                </w:rPr>
                <m:t>S0</m:t>
              </m:r>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r>
                <w:rPr>
                  <w:rFonts w:ascii="Cambria Math" w:eastAsia="等线" w:hAnsi="Cambria Math" w:cs="Times New Roman"/>
                  <w:kern w:val="0"/>
                  <w:szCs w:val="22"/>
                </w:rPr>
                <m:t>above65</m:t>
              </m:r>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r>
                <w:rPr>
                  <w:rFonts w:ascii="Cambria Math" w:eastAsia="等线" w:hAnsi="Cambria Math" w:cs="Times New Roman"/>
                  <w:kern w:val="0"/>
                  <w:szCs w:val="22"/>
                </w:rPr>
                <m:t>S1</m:t>
              </m:r>
            </m:e>
          </m:d>
          <m:r>
            <w:rPr>
              <w:rFonts w:ascii="Cambria Math" w:eastAsia="等线" w:hAnsi="Cambria Math" w:cs="Times New Roman"/>
              <w:kern w:val="0"/>
              <w:szCs w:val="22"/>
            </w:rPr>
            <m:t>-P(S2)</m:t>
          </m:r>
        </m:oMath>
      </m:oMathPara>
    </w:p>
    <w:p w14:paraId="76C69B26" w14:textId="77777777" w:rsidR="00DC613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Then we need to find out the number of people </w:t>
      </w:r>
      <w:r w:rsidR="00DC613C" w:rsidRPr="00717FF9">
        <w:rPr>
          <w:rFonts w:ascii="Times New Roman" w:eastAsia="等线" w:hAnsi="Times New Roman" w:cs="Times New Roman"/>
          <w:kern w:val="0"/>
          <w:szCs w:val="22"/>
        </w:rPr>
        <w:t xml:space="preserve">get to 65 years old next year. </w:t>
      </w:r>
    </w:p>
    <w:p w14:paraId="3C3AEBA7"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From the sample data, we got there are 159 who is at age of 64. we can use this percentage to calculate the total number of people in Bellagos who are 64 years old: </w:t>
      </w:r>
    </w:p>
    <w:p w14:paraId="3B6F4068" w14:textId="77777777" w:rsidR="00C95F9C" w:rsidRPr="00717FF9" w:rsidRDefault="00C95F9C" w:rsidP="00C91379">
      <w:pPr>
        <w:spacing w:after="160" w:line="480" w:lineRule="auto"/>
        <w:jc w:val="left"/>
        <w:rPr>
          <w:rFonts w:ascii="Times New Roman" w:eastAsia="等线" w:hAnsi="Times New Roman" w:cs="Times New Roman"/>
          <w:kern w:val="0"/>
          <w:szCs w:val="22"/>
        </w:rPr>
      </w:pPr>
      <w:r w:rsidRPr="00717FF9">
        <w:rPr>
          <w:rFonts w:ascii="Times New Roman" w:eastAsia="等线" w:hAnsi="Times New Roman" w:cs="Times New Roman"/>
          <w:kern w:val="0"/>
          <w:szCs w:val="22"/>
        </w:rPr>
        <w:t>Total number=Percentage</w:t>
      </w:r>
      <m:oMath>
        <m:r>
          <w:rPr>
            <w:rFonts w:ascii="Cambria Math" w:eastAsia="等线" w:hAnsi="Cambria Math" w:cs="Times New Roman"/>
            <w:kern w:val="0"/>
            <w:szCs w:val="22"/>
          </w:rPr>
          <m:t>×</m:t>
        </m:r>
      </m:oMath>
      <w:r w:rsidRPr="00717FF9">
        <w:rPr>
          <w:rFonts w:ascii="Times New Roman" w:eastAsia="等线" w:hAnsi="Times New Roman" w:cs="Times New Roman"/>
          <w:kern w:val="0"/>
          <w:szCs w:val="22"/>
        </w:rPr>
        <w:t>total population=</w:t>
      </w:r>
      <m:oMath>
        <m:f>
          <m:fPr>
            <m:ctrlPr>
              <w:rPr>
                <w:rFonts w:ascii="Cambria Math" w:eastAsia="等线" w:hAnsi="Cambria Math" w:cs="Times New Roman"/>
                <w:i/>
                <w:kern w:val="0"/>
                <w:szCs w:val="22"/>
              </w:rPr>
            </m:ctrlPr>
          </m:fPr>
          <m:num>
            <m:r>
              <w:rPr>
                <w:rFonts w:ascii="Cambria Math" w:eastAsia="等线" w:hAnsi="Cambria Math" w:cs="Times New Roman"/>
                <w:kern w:val="0"/>
                <w:szCs w:val="22"/>
              </w:rPr>
              <m:t>159</m:t>
            </m:r>
          </m:num>
          <m:den>
            <m:r>
              <w:rPr>
                <w:rFonts w:ascii="Cambria Math" w:eastAsia="等线" w:hAnsi="Cambria Math" w:cs="Times New Roman"/>
                <w:kern w:val="0"/>
                <w:szCs w:val="22"/>
              </w:rPr>
              <m:t>20797</m:t>
            </m:r>
          </m:den>
        </m:f>
        <m:r>
          <w:rPr>
            <w:rFonts w:ascii="Cambria Math" w:eastAsia="等线" w:hAnsi="Cambria Math" w:cs="Times New Roman"/>
            <w:kern w:val="0"/>
            <w:szCs w:val="22"/>
          </w:rPr>
          <m:t>×806360000≈</m:t>
        </m:r>
      </m:oMath>
      <w:r w:rsidRPr="00717FF9">
        <w:rPr>
          <w:rFonts w:ascii="Times New Roman" w:eastAsia="等线" w:hAnsi="Times New Roman" w:cs="Times New Roman"/>
          <w:kern w:val="0"/>
          <w:szCs w:val="22"/>
        </w:rPr>
        <w:t>6164891 =6164.891K</w:t>
      </w:r>
    </w:p>
    <w:p w14:paraId="3606AE59" w14:textId="77777777" w:rsidR="00C95F9C" w:rsidRPr="00717FF9" w:rsidRDefault="00C95F9C" w:rsidP="00C91379">
      <w:pPr>
        <w:spacing w:after="160" w:line="480" w:lineRule="auto"/>
        <w:rPr>
          <w:rFonts w:ascii="Times New Roman" w:eastAsia="等线" w:hAnsi="Times New Roman" w:cs="Times New Roman"/>
          <w:bCs/>
          <w:kern w:val="0"/>
          <w:szCs w:val="22"/>
        </w:rPr>
      </w:pPr>
      <w:r w:rsidRPr="00717FF9">
        <w:rPr>
          <w:rFonts w:ascii="Times New Roman" w:eastAsia="等线" w:hAnsi="Times New Roman" w:cs="Times New Roman"/>
          <w:kern w:val="0"/>
          <w:szCs w:val="22"/>
        </w:rPr>
        <w:lastRenderedPageBreak/>
        <w:t xml:space="preserve">Since there are 136 of 64-year old people qualified to get benefits at age of 65, we can get </w:t>
      </w:r>
      <w:r w:rsidRPr="00717FF9">
        <w:rPr>
          <w:rFonts w:ascii="Times New Roman" w:eastAsia="等线" w:hAnsi="Times New Roman" w:cs="Times New Roman"/>
          <w:bCs/>
          <w:kern w:val="0"/>
          <w:szCs w:val="22"/>
        </w:rPr>
        <w:t>the total number of people at age of 64 who are qualif</w:t>
      </w:r>
      <w:r w:rsidR="00DC613C" w:rsidRPr="00717FF9">
        <w:rPr>
          <w:rFonts w:ascii="Times New Roman" w:eastAsia="等线" w:hAnsi="Times New Roman" w:cs="Times New Roman"/>
          <w:bCs/>
          <w:kern w:val="0"/>
          <w:szCs w:val="22"/>
        </w:rPr>
        <w:t>ied in the Bellagos population:</w:t>
      </w:r>
    </w:p>
    <w:p w14:paraId="395B5AA2" w14:textId="77777777" w:rsidR="00C95F9C" w:rsidRPr="00717FF9" w:rsidRDefault="00C95F9C" w:rsidP="00C91379">
      <w:pPr>
        <w:spacing w:after="160" w:line="480" w:lineRule="auto"/>
        <w:rPr>
          <w:rFonts w:ascii="Times New Roman" w:eastAsia="等线" w:hAnsi="Times New Roman" w:cs="Times New Roman"/>
          <w:b/>
          <w:bCs/>
          <w:kern w:val="0"/>
          <w:szCs w:val="22"/>
        </w:rPr>
      </w:pPr>
      <w:r w:rsidRPr="00717FF9">
        <w:rPr>
          <w:rFonts w:ascii="Times New Roman" w:eastAsia="等线" w:hAnsi="Times New Roman" w:cs="Times New Roman"/>
          <w:kern w:val="0"/>
          <w:szCs w:val="22"/>
        </w:rPr>
        <w:t>P(qualified to receive 65/age =64)=</w:t>
      </w:r>
      <m:oMath>
        <m:f>
          <m:fPr>
            <m:ctrlPr>
              <w:rPr>
                <w:rFonts w:ascii="Cambria Math" w:eastAsia="等线" w:hAnsi="Cambria Math" w:cs="Times New Roman"/>
                <w:i/>
                <w:kern w:val="0"/>
                <w:szCs w:val="22"/>
              </w:rPr>
            </m:ctrlPr>
          </m:fPr>
          <m:num>
            <m:r>
              <w:rPr>
                <w:rFonts w:ascii="Cambria Math" w:eastAsia="等线" w:hAnsi="Cambria Math" w:cs="Times New Roman"/>
                <w:kern w:val="0"/>
                <w:szCs w:val="22"/>
              </w:rPr>
              <m:t>136</m:t>
            </m:r>
          </m:num>
          <m:den>
            <m:r>
              <w:rPr>
                <w:rFonts w:ascii="Cambria Math" w:eastAsia="等线" w:hAnsi="Cambria Math" w:cs="Times New Roman"/>
                <w:kern w:val="0"/>
                <w:szCs w:val="22"/>
              </w:rPr>
              <m:t>159</m:t>
            </m:r>
          </m:den>
        </m:f>
        <m:r>
          <w:rPr>
            <w:rFonts w:ascii="Cambria Math" w:eastAsia="等线" w:hAnsi="Cambria Math" w:cs="Times New Roman"/>
            <w:kern w:val="0"/>
            <w:szCs w:val="22"/>
          </w:rPr>
          <m:t>=</m:t>
        </m:r>
        <m:r>
          <m:rPr>
            <m:sty m:val="bi"/>
          </m:rPr>
          <w:rPr>
            <w:rFonts w:ascii="Cambria Math" w:eastAsia="等线" w:hAnsi="Cambria Math" w:cs="Times New Roman"/>
            <w:kern w:val="0"/>
            <w:szCs w:val="22"/>
          </w:rPr>
          <m:t>0.8553459119</m:t>
        </m:r>
      </m:oMath>
    </w:p>
    <w:p w14:paraId="00B0CB94" w14:textId="77777777" w:rsidR="00C95F9C" w:rsidRPr="00717FF9" w:rsidRDefault="00C95F9C" w:rsidP="00C91379">
      <w:pPr>
        <w:widowControl/>
        <w:spacing w:after="160" w:line="480" w:lineRule="auto"/>
        <w:jc w:val="left"/>
        <w:rPr>
          <w:rFonts w:ascii="Cambria Math" w:eastAsia="Times New Roman" w:hAnsi="Cambria Math" w:cs="Times New Roman"/>
          <w:color w:val="000000"/>
          <w:kern w:val="0"/>
          <w:sz w:val="23"/>
          <w:szCs w:val="23"/>
          <w:shd w:val="clear" w:color="auto" w:fill="FFFFFF"/>
          <w:oMath/>
        </w:rPr>
      </w:pPr>
      <w:r w:rsidRPr="00717FF9">
        <w:rPr>
          <w:rFonts w:ascii="Times New Roman" w:eastAsia="Times New Roman" w:hAnsi="Times New Roman" w:cs="Times New Roman"/>
          <w:color w:val="000000"/>
          <w:kern w:val="0"/>
          <w:sz w:val="23"/>
          <w:szCs w:val="23"/>
          <w:shd w:val="clear" w:color="auto" w:fill="FFFFFF"/>
        </w:rPr>
        <w:t>Amount of people who qualified to receive at 65 =0.8553459119</w:t>
      </w:r>
      <m:oMath>
        <m:r>
          <w:rPr>
            <w:rFonts w:ascii="Cambria Math" w:eastAsia="Times New Roman" w:hAnsi="Cambria Math" w:cs="Times New Roman"/>
            <w:color w:val="000000"/>
            <w:kern w:val="0"/>
            <w:sz w:val="23"/>
            <w:szCs w:val="23"/>
            <w:shd w:val="clear" w:color="auto" w:fill="FFFFFF"/>
          </w:rPr>
          <m:t>×</m:t>
        </m:r>
      </m:oMath>
      <w:r w:rsidRPr="00717FF9">
        <w:rPr>
          <w:rFonts w:ascii="Times New Roman" w:eastAsia="Times New Roman" w:hAnsi="Times New Roman" w:cs="Times New Roman"/>
          <w:color w:val="000000"/>
          <w:kern w:val="0"/>
          <w:sz w:val="23"/>
          <w:szCs w:val="23"/>
          <w:shd w:val="clear" w:color="auto" w:fill="FFFFFF"/>
        </w:rPr>
        <w:t>6164.891K</w:t>
      </w:r>
      <m:oMath>
        <m:r>
          <w:rPr>
            <w:rFonts w:ascii="Cambria Math" w:eastAsia="Times New Roman" w:hAnsi="Cambria Math" w:cs="Times New Roman"/>
            <w:color w:val="000000"/>
            <w:kern w:val="0"/>
            <w:sz w:val="23"/>
            <w:szCs w:val="23"/>
            <w:shd w:val="clear" w:color="auto" w:fill="FFFFFF"/>
          </w:rPr>
          <m:t>≈</m:t>
        </m:r>
        <m:r>
          <m:rPr>
            <m:sty m:val="bi"/>
          </m:rPr>
          <w:rPr>
            <w:rFonts w:ascii="Cambria Math" w:eastAsia="Times New Roman" w:hAnsi="Cambria Math" w:cs="Times New Roman"/>
            <w:color w:val="000000"/>
            <w:kern w:val="0"/>
            <w:sz w:val="23"/>
            <w:szCs w:val="23"/>
            <w:shd w:val="clear" w:color="auto" w:fill="FFFFFF"/>
          </w:rPr>
          <m:t>527.3114 K</m:t>
        </m:r>
      </m:oMath>
    </w:p>
    <w:p w14:paraId="197E8E43" w14:textId="77777777" w:rsidR="00C95F9C" w:rsidRPr="00717FF9" w:rsidRDefault="00C95F9C" w:rsidP="00C91379">
      <w:pPr>
        <w:spacing w:after="160" w:line="480" w:lineRule="auto"/>
        <w:rPr>
          <w:rFonts w:ascii="Times New Roman" w:eastAsia="Times New Roman" w:hAnsi="Times New Roman" w:cs="Times New Roman"/>
          <w:kern w:val="0"/>
          <w:sz w:val="20"/>
          <w:szCs w:val="20"/>
        </w:rPr>
      </w:pPr>
      <w:r w:rsidRPr="00717FF9">
        <w:rPr>
          <w:rFonts w:ascii="Times New Roman" w:eastAsia="Times New Roman" w:hAnsi="Times New Roman" w:cs="Times New Roman"/>
          <w:noProof/>
          <w:kern w:val="0"/>
          <w:sz w:val="20"/>
          <w:szCs w:val="20"/>
        </w:rPr>
        <w:drawing>
          <wp:inline distT="0" distB="0" distL="0" distR="0" wp14:anchorId="5EB277C9" wp14:editId="7FAA5619">
            <wp:extent cx="4038600" cy="977900"/>
            <wp:effectExtent l="0" t="0" r="0" b="1270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21.24.43.png"/>
                    <pic:cNvPicPr/>
                  </pic:nvPicPr>
                  <pic:blipFill>
                    <a:blip r:embed="rId17">
                      <a:extLst>
                        <a:ext uri="{28A0092B-C50C-407E-A947-70E740481C1C}">
                          <a14:useLocalDpi xmlns:a14="http://schemas.microsoft.com/office/drawing/2010/main" val="0"/>
                        </a:ext>
                      </a:extLst>
                    </a:blip>
                    <a:stretch>
                      <a:fillRect/>
                    </a:stretch>
                  </pic:blipFill>
                  <pic:spPr>
                    <a:xfrm>
                      <a:off x="0" y="0"/>
                      <a:ext cx="4038600" cy="977900"/>
                    </a:xfrm>
                    <a:prstGeom prst="rect">
                      <a:avLst/>
                    </a:prstGeom>
                  </pic:spPr>
                </pic:pic>
              </a:graphicData>
            </a:graphic>
          </wp:inline>
        </w:drawing>
      </w:r>
    </w:p>
    <w:p w14:paraId="27245B3D"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We can get the number of people in each category by using formula </w:t>
      </w:r>
    </w:p>
    <w:p w14:paraId="38CCE94C" w14:textId="77777777" w:rsidR="00C95F9C" w:rsidRPr="00717FF9" w:rsidRDefault="00C95F9C" w:rsidP="00C91379">
      <w:pPr>
        <w:spacing w:after="160" w:line="480" w:lineRule="auto"/>
        <w:rPr>
          <w:rFonts w:ascii="Times New Roman" w:eastAsia="等线" w:hAnsi="Times New Roman" w:cs="Times New Roman"/>
          <w:kern w:val="0"/>
          <w:szCs w:val="22"/>
        </w:rPr>
      </w:pPr>
      <m:oMath>
        <m:r>
          <w:rPr>
            <w:rFonts w:ascii="Cambria Math" w:eastAsia="等线" w:hAnsi="Cambria Math" w:cs="Times New Roman"/>
            <w:kern w:val="0"/>
            <w:szCs w:val="22"/>
          </w:rPr>
          <m:t>Num</m:t>
        </m:r>
        <m:d>
          <m:dPr>
            <m:begChr m:val="{"/>
            <m:endChr m:val="}"/>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=TotalPopulation*P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|TotalPopulation</m:t>
            </m:r>
          </m:e>
        </m:d>
        <m:r>
          <w:rPr>
            <w:rFonts w:ascii="Cambria Math" w:eastAsia="等线" w:hAnsi="Cambria Math" w:cs="Times New Roman"/>
            <w:kern w:val="0"/>
            <w:szCs w:val="22"/>
          </w:rPr>
          <m:t>*P(</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m:t>
        </m:r>
      </m:oMath>
      <w:r w:rsidRPr="00717FF9">
        <w:rPr>
          <w:rFonts w:ascii="Times New Roman" w:eastAsia="等线" w:hAnsi="Times New Roman" w:cs="Times New Roman"/>
          <w:kern w:val="0"/>
          <w:szCs w:val="22"/>
        </w:rPr>
        <w:t xml:space="preserve"> </w:t>
      </w:r>
    </w:p>
    <w:p w14:paraId="281ED84C"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M=1,2,3,4    n=1,2 </w:t>
      </w:r>
    </w:p>
    <w:p w14:paraId="425CA8F0"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noProof/>
          <w:kern w:val="0"/>
          <w:szCs w:val="22"/>
        </w:rPr>
        <w:drawing>
          <wp:inline distT="0" distB="0" distL="0" distR="0" wp14:anchorId="44B5F57E" wp14:editId="1397B8B8">
            <wp:extent cx="4064000" cy="2362200"/>
            <wp:effectExtent l="0" t="0" r="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18.43.00.png"/>
                    <pic:cNvPicPr/>
                  </pic:nvPicPr>
                  <pic:blipFill>
                    <a:blip r:embed="rId18">
                      <a:extLst>
                        <a:ext uri="{28A0092B-C50C-407E-A947-70E740481C1C}">
                          <a14:useLocalDpi xmlns:a14="http://schemas.microsoft.com/office/drawing/2010/main" val="0"/>
                        </a:ext>
                      </a:extLst>
                    </a:blip>
                    <a:stretch>
                      <a:fillRect/>
                    </a:stretch>
                  </pic:blipFill>
                  <pic:spPr>
                    <a:xfrm>
                      <a:off x="0" y="0"/>
                      <a:ext cx="4064000" cy="2362200"/>
                    </a:xfrm>
                    <a:prstGeom prst="rect">
                      <a:avLst/>
                    </a:prstGeom>
                  </pic:spPr>
                </pic:pic>
              </a:graphicData>
            </a:graphic>
          </wp:inline>
        </w:drawing>
      </w:r>
    </w:p>
    <w:p w14:paraId="77C9C40B"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lastRenderedPageBreak/>
        <w:t xml:space="preserve">We still need the following information. </w:t>
      </w:r>
    </w:p>
    <w:p w14:paraId="1272D76E"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(1) </w:t>
      </w:r>
      <w:r w:rsidRPr="00717FF9">
        <w:rPr>
          <w:rFonts w:ascii="Times New Roman" w:eastAsia="等线" w:hAnsi="Times New Roman" w:cs="Times New Roman"/>
          <w:bCs/>
          <w:kern w:val="0"/>
          <w:szCs w:val="22"/>
        </w:rPr>
        <w:t>Total</w:t>
      </w:r>
      <w:r w:rsidR="00C95F9C" w:rsidRPr="00717FF9">
        <w:rPr>
          <w:rFonts w:ascii="Times New Roman" w:eastAsia="等线" w:hAnsi="Times New Roman" w:cs="Times New Roman"/>
          <w:bCs/>
          <w:kern w:val="0"/>
          <w:szCs w:val="22"/>
        </w:rPr>
        <w:t xml:space="preserve"> amount of people who is 64 and will receive the health care benefit next year:</w:t>
      </w:r>
    </w:p>
    <w:p w14:paraId="5ABF4D22" w14:textId="77777777" w:rsidR="00C95F9C" w:rsidRPr="00717FF9" w:rsidRDefault="00C95F9C" w:rsidP="00C91379">
      <w:pPr>
        <w:spacing w:after="160" w:line="480" w:lineRule="auto"/>
        <w:jc w:val="left"/>
        <w:rPr>
          <w:rFonts w:ascii="Times New Roman" w:eastAsia="等线" w:hAnsi="Times New Roman" w:cs="Times New Roman"/>
          <w:bCs/>
          <w:kern w:val="0"/>
          <w:szCs w:val="22"/>
        </w:rPr>
      </w:pPr>
      <m:oMathPara>
        <m:oMath>
          <m:r>
            <w:rPr>
              <w:rFonts w:ascii="Cambria Math" w:eastAsia="等线" w:hAnsi="Cambria Math" w:cs="Times New Roman"/>
              <w:kern w:val="0"/>
              <w:szCs w:val="22"/>
            </w:rPr>
            <m:t>Amount=#numberofpeople65nextyear×P(qualified to receive 65|age=64)</m:t>
          </m:r>
        </m:oMath>
      </m:oMathPara>
    </w:p>
    <w:p w14:paraId="77FEF7B3" w14:textId="77777777" w:rsidR="00C95F9C" w:rsidRPr="00717FF9" w:rsidRDefault="00DC613C" w:rsidP="00C91379">
      <w:pPr>
        <w:spacing w:after="160" w:line="480" w:lineRule="auto"/>
        <w:jc w:val="left"/>
        <w:rPr>
          <w:rFonts w:ascii="Times New Roman" w:eastAsia="等线" w:hAnsi="Times New Roman" w:cs="Times New Roman"/>
          <w:bCs/>
          <w:kern w:val="0"/>
          <w:szCs w:val="22"/>
        </w:rPr>
      </w:pPr>
      <w:r w:rsidRPr="00717FF9">
        <w:rPr>
          <w:rFonts w:ascii="Times New Roman" w:eastAsia="等线" w:hAnsi="Times New Roman" w:cs="Times New Roman"/>
          <w:bCs/>
          <w:kern w:val="0"/>
          <w:szCs w:val="22"/>
        </w:rPr>
        <w:t>(2) Healthy</w:t>
      </w:r>
      <w:r w:rsidR="00C95F9C" w:rsidRPr="00717FF9">
        <w:rPr>
          <w:rFonts w:ascii="Times New Roman" w:eastAsia="等线" w:hAnsi="Times New Roman" w:cs="Times New Roman"/>
          <w:bCs/>
          <w:kern w:val="0"/>
          <w:szCs w:val="22"/>
        </w:rPr>
        <w:t xml:space="preserve"> over age of 65</w:t>
      </w:r>
    </w:p>
    <w:p w14:paraId="0B7192E1" w14:textId="77777777" w:rsidR="00C95F9C" w:rsidRPr="00717FF9" w:rsidRDefault="00C95F9C" w:rsidP="00C91379">
      <w:pPr>
        <w:spacing w:after="160" w:line="480" w:lineRule="auto"/>
        <w:jc w:val="left"/>
        <w:rPr>
          <w:rFonts w:ascii="Times New Roman" w:eastAsia="等线" w:hAnsi="Times New Roman" w:cs="Times New Roman"/>
          <w:bCs/>
          <w:kern w:val="0"/>
          <w:szCs w:val="22"/>
        </w:rPr>
      </w:pPr>
      <m:oMathPara>
        <m:oMath>
          <m:r>
            <w:rPr>
              <w:rFonts w:ascii="Cambria Math" w:eastAsia="等线" w:hAnsi="Cambria Math" w:cs="Times New Roman"/>
              <w:kern w:val="0"/>
              <w:szCs w:val="22"/>
            </w:rPr>
            <m:t>P</m:t>
          </m:r>
          <m:d>
            <m:dPr>
              <m:ctrlPr>
                <w:rPr>
                  <w:rFonts w:ascii="Cambria Math" w:eastAsia="等线" w:hAnsi="Cambria Math" w:cs="Times New Roman"/>
                  <w:bCs/>
                  <w:i/>
                  <w:kern w:val="0"/>
                  <w:szCs w:val="22"/>
                </w:rPr>
              </m:ctrlPr>
            </m:dPr>
            <m:e>
              <m:r>
                <w:rPr>
                  <w:rFonts w:ascii="Cambria Math" w:eastAsia="等线" w:hAnsi="Cambria Math" w:cs="Times New Roman"/>
                  <w:kern w:val="0"/>
                  <w:szCs w:val="22"/>
                </w:rPr>
                <m:t>healthy</m:t>
              </m:r>
            </m:e>
            <m:e>
              <m:r>
                <w:rPr>
                  <w:rFonts w:ascii="Cambria Math" w:eastAsia="等线" w:hAnsi="Cambria Math" w:cs="Times New Roman"/>
                  <w:kern w:val="0"/>
                  <w:szCs w:val="22"/>
                </w:rPr>
                <m:t>over65</m:t>
              </m:r>
            </m:e>
          </m:d>
          <m:r>
            <w:rPr>
              <w:rFonts w:ascii="Cambria Math" w:eastAsia="等线" w:hAnsi="Cambria Math" w:cs="Times New Roman"/>
              <w:kern w:val="0"/>
              <w:szCs w:val="22"/>
            </w:rPr>
            <m:t>=totalpopulation*P(</m:t>
          </m:r>
          <m:sSub>
            <m:sSubPr>
              <m:ctrlPr>
                <w:rPr>
                  <w:rFonts w:ascii="Cambria Math" w:eastAsia="等线" w:hAnsi="Cambria Math" w:cs="Times New Roman"/>
                  <w:bCs/>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0</m:t>
              </m:r>
            </m:sub>
          </m:sSub>
          <m:r>
            <w:rPr>
              <w:rFonts w:ascii="Cambria Math" w:eastAsia="等线" w:hAnsi="Cambria Math" w:cs="Times New Roman"/>
              <w:kern w:val="0"/>
              <w:szCs w:val="22"/>
            </w:rPr>
            <m:t>)</m:t>
          </m:r>
        </m:oMath>
      </m:oMathPara>
    </w:p>
    <w:p w14:paraId="1F1C772A" w14:textId="77777777" w:rsidR="00C95F9C" w:rsidRPr="00717FF9" w:rsidRDefault="00C95F9C" w:rsidP="00C91379">
      <w:pPr>
        <w:spacing w:after="160" w:line="480" w:lineRule="auto"/>
        <w:jc w:val="left"/>
        <w:rPr>
          <w:rFonts w:ascii="Times New Roman" w:eastAsia="等线" w:hAnsi="Times New Roman" w:cs="Times New Roman"/>
          <w:bCs/>
          <w:kern w:val="0"/>
          <w:szCs w:val="22"/>
        </w:rPr>
      </w:pPr>
      <w:r w:rsidRPr="00717FF9">
        <w:rPr>
          <w:rFonts w:ascii="Times New Roman" w:eastAsia="等线" w:hAnsi="Times New Roman" w:cs="Times New Roman"/>
          <w:bCs/>
          <w:kern w:val="0"/>
          <w:szCs w:val="22"/>
        </w:rPr>
        <w:t xml:space="preserve">(3) </w:t>
      </w:r>
      <w:r w:rsidR="00DC613C" w:rsidRPr="00717FF9">
        <w:rPr>
          <w:rFonts w:ascii="Times New Roman" w:eastAsia="等线" w:hAnsi="Times New Roman" w:cs="Times New Roman"/>
          <w:bCs/>
          <w:kern w:val="0"/>
          <w:szCs w:val="22"/>
        </w:rPr>
        <w:t>Number</w:t>
      </w:r>
      <w:r w:rsidRPr="00717FF9">
        <w:rPr>
          <w:rFonts w:ascii="Times New Roman" w:eastAsia="等线" w:hAnsi="Times New Roman" w:cs="Times New Roman"/>
          <w:bCs/>
          <w:kern w:val="0"/>
          <w:szCs w:val="22"/>
        </w:rPr>
        <w:t xml:space="preserve"> of people in each health status</w:t>
      </w:r>
    </w:p>
    <w:p w14:paraId="22144D4B" w14:textId="77777777" w:rsidR="00C95F9C" w:rsidRPr="00717FF9" w:rsidRDefault="00C95F9C" w:rsidP="00C91379">
      <w:pPr>
        <w:spacing w:after="160" w:line="480" w:lineRule="auto"/>
        <w:jc w:val="left"/>
        <w:rPr>
          <w:rFonts w:ascii="Times New Roman" w:eastAsia="等线" w:hAnsi="Times New Roman" w:cs="Times New Roman"/>
          <w:bCs/>
          <w:kern w:val="0"/>
          <w:szCs w:val="22"/>
        </w:rPr>
      </w:pPr>
      <m:oMathPara>
        <m:oMath>
          <m:r>
            <w:rPr>
              <w:rFonts w:ascii="Cambria Math" w:eastAsia="等线" w:hAnsi="Cambria Math" w:cs="Times New Roman"/>
              <w:kern w:val="0"/>
              <w:szCs w:val="22"/>
            </w:rPr>
            <m:t>Numberofpeople{</m:t>
          </m:r>
          <m:sSub>
            <m:sSubPr>
              <m:ctrlPr>
                <w:rPr>
                  <w:rFonts w:ascii="Cambria Math" w:eastAsia="等线" w:hAnsi="Cambria Math" w:cs="Times New Roman"/>
                  <w:bCs/>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m</m:t>
              </m:r>
            </m:sub>
          </m:sSub>
          <m:r>
            <w:rPr>
              <w:rFonts w:ascii="Cambria Math" w:eastAsia="等线" w:hAnsi="Cambria Math" w:cs="Times New Roman"/>
              <w:kern w:val="0"/>
              <w:szCs w:val="22"/>
            </w:rPr>
            <m:t>}=totalpopulation*P(</m:t>
          </m:r>
          <m:sSub>
            <m:sSubPr>
              <m:ctrlPr>
                <w:rPr>
                  <w:rFonts w:ascii="Cambria Math" w:eastAsia="等线" w:hAnsi="Cambria Math" w:cs="Times New Roman"/>
                  <w:bCs/>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oMath>
      </m:oMathPara>
    </w:p>
    <w:p w14:paraId="7FE5F136" w14:textId="77777777" w:rsidR="00C95F9C" w:rsidRPr="00717FF9" w:rsidRDefault="00C95F9C" w:rsidP="00C91379">
      <w:pPr>
        <w:spacing w:after="160" w:line="480" w:lineRule="auto"/>
        <w:jc w:val="left"/>
        <w:rPr>
          <w:rFonts w:ascii="Times New Roman" w:eastAsia="等线" w:hAnsi="Times New Roman" w:cs="Times New Roman"/>
          <w:bCs/>
          <w:kern w:val="0"/>
          <w:szCs w:val="22"/>
        </w:rPr>
      </w:pPr>
      <w:r w:rsidRPr="00717FF9">
        <w:rPr>
          <w:rFonts w:ascii="Times New Roman" w:eastAsia="等线" w:hAnsi="Times New Roman" w:cs="Times New Roman"/>
          <w:bCs/>
          <w:noProof/>
          <w:kern w:val="0"/>
          <w:szCs w:val="22"/>
        </w:rPr>
        <w:drawing>
          <wp:inline distT="0" distB="0" distL="0" distR="0" wp14:anchorId="3E962B6F" wp14:editId="220D0AD5">
            <wp:extent cx="4038600" cy="8128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22.37.24.png"/>
                    <pic:cNvPicPr/>
                  </pic:nvPicPr>
                  <pic:blipFill>
                    <a:blip r:embed="rId19">
                      <a:extLst>
                        <a:ext uri="{28A0092B-C50C-407E-A947-70E740481C1C}">
                          <a14:useLocalDpi xmlns:a14="http://schemas.microsoft.com/office/drawing/2010/main" val="0"/>
                        </a:ext>
                      </a:extLst>
                    </a:blip>
                    <a:stretch>
                      <a:fillRect/>
                    </a:stretch>
                  </pic:blipFill>
                  <pic:spPr>
                    <a:xfrm>
                      <a:off x="0" y="0"/>
                      <a:ext cx="4038600" cy="812800"/>
                    </a:xfrm>
                    <a:prstGeom prst="rect">
                      <a:avLst/>
                    </a:prstGeom>
                  </pic:spPr>
                </pic:pic>
              </a:graphicData>
            </a:graphic>
          </wp:inline>
        </w:drawing>
      </w:r>
    </w:p>
    <w:p w14:paraId="3363A2F3" w14:textId="77777777" w:rsidR="00C95F9C" w:rsidRPr="00717FF9" w:rsidRDefault="00DC613C" w:rsidP="00C91379">
      <w:pPr>
        <w:spacing w:after="160" w:line="480" w:lineRule="auto"/>
        <w:jc w:val="left"/>
        <w:rPr>
          <w:rFonts w:ascii="Times New Roman" w:eastAsia="等线" w:hAnsi="Times New Roman" w:cs="Times New Roman"/>
          <w:bCs/>
          <w:kern w:val="0"/>
          <w:szCs w:val="22"/>
        </w:rPr>
      </w:pPr>
      <w:r w:rsidRPr="00717FF9">
        <w:rPr>
          <w:rFonts w:ascii="Times New Roman" w:eastAsia="等线" w:hAnsi="Times New Roman" w:cs="Times New Roman"/>
          <w:bCs/>
          <w:kern w:val="0"/>
          <w:szCs w:val="22"/>
        </w:rPr>
        <w:t xml:space="preserve">(4) </w:t>
      </w:r>
      <w:r w:rsidR="00C95F9C" w:rsidRPr="00717FF9">
        <w:rPr>
          <w:rFonts w:ascii="Times New Roman" w:eastAsia="等线" w:hAnsi="Times New Roman" w:cs="Times New Roman"/>
          <w:kern w:val="0"/>
          <w:szCs w:val="22"/>
        </w:rPr>
        <w:t xml:space="preserve">The conditional probability of people in the HealthStatus 1 given the HealthCare level 1 is P(S1|L1). We can use the Baye’s theorem to calculate it. </w:t>
      </w:r>
    </w:p>
    <w:p w14:paraId="106F0159" w14:textId="77777777" w:rsidR="00C95F9C" w:rsidRPr="00717FF9" w:rsidRDefault="00C95F9C" w:rsidP="00C91379">
      <w:pPr>
        <w:spacing w:after="160" w:line="480" w:lineRule="auto"/>
        <w:rPr>
          <w:rFonts w:ascii="Times New Roman" w:eastAsia="等线" w:hAnsi="Times New Roman" w:cs="Times New Roman"/>
          <w:kern w:val="0"/>
          <w:szCs w:val="22"/>
        </w:rPr>
      </w:pPr>
      <m:oMathPara>
        <m:oMath>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m:t>
          </m:r>
          <m:f>
            <m:fPr>
              <m:ctrlPr>
                <w:rPr>
                  <w:rFonts w:ascii="Cambria Math" w:eastAsia="等线" w:hAnsi="Cambria Math" w:cs="Times New Roman"/>
                  <w:i/>
                  <w:kern w:val="0"/>
                  <w:szCs w:val="22"/>
                </w:rPr>
              </m:ctrlPr>
            </m:fPr>
            <m:num>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num>
            <m:den>
              <m:nary>
                <m:naryPr>
                  <m:chr m:val="∑"/>
                  <m:limLoc m:val="undOvr"/>
                  <m:ctrlPr>
                    <w:rPr>
                      <w:rFonts w:ascii="Cambria Math" w:eastAsia="等线" w:hAnsi="Cambria Math" w:cs="Times New Roman"/>
                      <w:i/>
                      <w:kern w:val="0"/>
                      <w:szCs w:val="22"/>
                    </w:rPr>
                  </m:ctrlPr>
                </m:naryPr>
                <m:sub>
                  <m:r>
                    <w:rPr>
                      <w:rFonts w:ascii="Cambria Math" w:eastAsia="等线" w:hAnsi="Cambria Math" w:cs="Times New Roman"/>
                      <w:kern w:val="0"/>
                      <w:szCs w:val="22"/>
                    </w:rPr>
                    <m:t>n=1</m:t>
                  </m:r>
                </m:sub>
                <m:sup>
                  <m:r>
                    <w:rPr>
                      <w:rFonts w:ascii="Cambria Math" w:eastAsia="等线" w:hAnsi="Cambria Math" w:cs="Times New Roman"/>
                      <w:kern w:val="0"/>
                      <w:szCs w:val="22"/>
                    </w:rPr>
                    <m:t>2</m:t>
                  </m:r>
                </m:sup>
                <m:e>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e>
              </m:nary>
            </m:den>
          </m:f>
        </m:oMath>
      </m:oMathPara>
    </w:p>
    <w:p w14:paraId="0D93683C"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bCs/>
          <w:noProof/>
          <w:kern w:val="0"/>
          <w:szCs w:val="22"/>
        </w:rPr>
        <w:lastRenderedPageBreak/>
        <w:drawing>
          <wp:inline distT="0" distB="0" distL="0" distR="0" wp14:anchorId="6965481F" wp14:editId="6D8CB6AF">
            <wp:extent cx="4051300" cy="1054100"/>
            <wp:effectExtent l="0" t="0" r="12700" b="1270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05 at 22.38.21.png"/>
                    <pic:cNvPicPr/>
                  </pic:nvPicPr>
                  <pic:blipFill>
                    <a:blip r:embed="rId20">
                      <a:extLst>
                        <a:ext uri="{28A0092B-C50C-407E-A947-70E740481C1C}">
                          <a14:useLocalDpi xmlns:a14="http://schemas.microsoft.com/office/drawing/2010/main" val="0"/>
                        </a:ext>
                      </a:extLst>
                    </a:blip>
                    <a:stretch>
                      <a:fillRect/>
                    </a:stretch>
                  </pic:blipFill>
                  <pic:spPr>
                    <a:xfrm>
                      <a:off x="0" y="0"/>
                      <a:ext cx="4051300" cy="1054100"/>
                    </a:xfrm>
                    <a:prstGeom prst="rect">
                      <a:avLst/>
                    </a:prstGeom>
                  </pic:spPr>
                </pic:pic>
              </a:graphicData>
            </a:graphic>
          </wp:inline>
        </w:drawing>
      </w:r>
    </w:p>
    <w:p w14:paraId="6B128269"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The new </w:t>
      </w:r>
      <m:oMath>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 xml:space="preserve"> </m:t>
        </m:r>
      </m:oMath>
      <w:r w:rsidRPr="00717FF9">
        <w:rPr>
          <w:rFonts w:ascii="Times New Roman" w:eastAsia="等线" w:hAnsi="Times New Roman" w:cs="Times New Roman"/>
          <w:kern w:val="0"/>
          <w:szCs w:val="22"/>
        </w:rPr>
        <w:t xml:space="preserve"> is composed 4 parts. According to the Bellagos Care Level Transition Matrix for Age 65+, the new </w:t>
      </w:r>
      <m:oMath>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m:t>
        </m:r>
        <m:nary>
          <m:naryPr>
            <m:chr m:val="∑"/>
            <m:limLoc m:val="undOvr"/>
            <m:ctrlPr>
              <w:rPr>
                <w:rFonts w:ascii="Cambria Math" w:eastAsia="等线" w:hAnsi="Cambria Math" w:cs="Times New Roman"/>
                <w:i/>
                <w:kern w:val="0"/>
                <w:szCs w:val="22"/>
              </w:rPr>
            </m:ctrlPr>
          </m:naryPr>
          <m:sub>
            <m:r>
              <w:rPr>
                <w:rFonts w:ascii="Cambria Math" w:eastAsia="等线" w:hAnsi="Cambria Math" w:cs="Times New Roman"/>
                <w:kern w:val="0"/>
                <w:szCs w:val="22"/>
              </w:rPr>
              <m:t>m=1</m:t>
            </m:r>
          </m:sub>
          <m:sup>
            <m:r>
              <w:rPr>
                <w:rFonts w:ascii="Cambria Math" w:eastAsia="等线" w:hAnsi="Cambria Math" w:cs="Times New Roman"/>
                <w:kern w:val="0"/>
                <w:szCs w:val="22"/>
              </w:rPr>
              <m:t>4</m:t>
            </m:r>
          </m:sup>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Num</m:t>
                </m:r>
              </m:e>
              <m:sub>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sub>
            </m:sSub>
          </m:e>
        </m:nary>
        <m:r>
          <w:rPr>
            <w:rFonts w:ascii="Cambria Math" w:eastAsia="等线" w:hAnsi="Cambria Math" w:cs="Times New Roman"/>
            <w:kern w:val="0"/>
            <w:szCs w:val="22"/>
          </w:rPr>
          <m:t xml:space="preserve">*relatedtransition rate+numOfPeoplefromhealthy+numberofpeoplejustgetting65-EstimateNumberOfPeopleDied </m:t>
        </m:r>
      </m:oMath>
    </w:p>
    <w:p w14:paraId="4021F453"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kern w:val="0"/>
          <w:szCs w:val="22"/>
        </w:rPr>
        <w:t>*</w:t>
      </w:r>
      <w:r w:rsidR="00C95F9C" w:rsidRPr="00717FF9">
        <w:rPr>
          <w:rFonts w:ascii="Times New Roman" w:eastAsia="等线" w:hAnsi="Times New Roman" w:cs="Times New Roman"/>
          <w:i/>
          <w:kern w:val="0"/>
          <w:szCs w:val="22"/>
        </w:rPr>
        <w:t xml:space="preserve">Related transition </w:t>
      </w:r>
      <w:r w:rsidRPr="00717FF9">
        <w:rPr>
          <w:rFonts w:ascii="Times New Roman" w:eastAsia="等线" w:hAnsi="Times New Roman" w:cs="Times New Roman"/>
          <w:i/>
          <w:kern w:val="0"/>
          <w:szCs w:val="22"/>
        </w:rPr>
        <w:t>rate:</w:t>
      </w:r>
      <w:r w:rsidR="00C95F9C" w:rsidRPr="00717FF9">
        <w:rPr>
          <w:rFonts w:ascii="Times New Roman" w:eastAsia="等线" w:hAnsi="Times New Roman" w:cs="Times New Roman"/>
          <w:i/>
          <w:kern w:val="0"/>
          <w:szCs w:val="22"/>
        </w:rPr>
        <w:t xml:space="preserve"> </w:t>
      </w:r>
    </w:p>
    <w:p w14:paraId="71A6E97E" w14:textId="77777777" w:rsidR="00C95F9C" w:rsidRPr="00717FF9" w:rsidRDefault="00DC613C" w:rsidP="00C91379">
      <w:pPr>
        <w:spacing w:after="160" w:line="480" w:lineRule="auto"/>
        <w:ind w:left="420"/>
        <w:rPr>
          <w:rFonts w:ascii="Times New Roman" w:eastAsia="等线" w:hAnsi="Times New Roman" w:cs="Times New Roman"/>
          <w:i/>
          <w:kern w:val="0"/>
          <w:szCs w:val="22"/>
        </w:rPr>
      </w:pPr>
      <w:r w:rsidRPr="00717FF9">
        <w:rPr>
          <w:rFonts w:ascii="Times New Roman" w:eastAsia="等线" w:hAnsi="Times New Roman" w:cs="Times New Roman"/>
          <w:i/>
          <w:kern w:val="0"/>
          <w:szCs w:val="22"/>
        </w:rPr>
        <w:t>Getting</w:t>
      </w:r>
      <w:r w:rsidR="00C95F9C" w:rsidRPr="00717FF9">
        <w:rPr>
          <w:rFonts w:ascii="Times New Roman" w:eastAsia="等线" w:hAnsi="Times New Roman" w:cs="Times New Roman"/>
          <w:i/>
          <w:kern w:val="0"/>
          <w:szCs w:val="22"/>
        </w:rPr>
        <w:t xml:space="preserve"> from the matrix. For example, if we want to calculate the number of people becomes  </w:t>
      </w:r>
      <m:oMath>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2</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1</m:t>
            </m:r>
          </m:sub>
        </m:sSub>
      </m:oMath>
      <w:r w:rsidR="00C95F9C" w:rsidRPr="00717FF9">
        <w:rPr>
          <w:rFonts w:ascii="Times New Roman" w:eastAsia="等线" w:hAnsi="Times New Roman" w:cs="Times New Roman"/>
          <w:i/>
          <w:kern w:val="0"/>
          <w:szCs w:val="22"/>
        </w:rPr>
        <w:t xml:space="preserve"> who is </w:t>
      </w:r>
      <m:oMath>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1</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1</m:t>
            </m:r>
          </m:sub>
        </m:sSub>
      </m:oMath>
      <w:r w:rsidR="00C95F9C" w:rsidRPr="00717FF9">
        <w:rPr>
          <w:rFonts w:ascii="Times New Roman" w:eastAsia="等线" w:hAnsi="Times New Roman" w:cs="Times New Roman"/>
          <w:i/>
          <w:kern w:val="0"/>
          <w:szCs w:val="22"/>
        </w:rPr>
        <w:t xml:space="preserve"> last year, we get rate is 0.15.</w:t>
      </w:r>
    </w:p>
    <w:p w14:paraId="2B5882B5"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w:t>
      </w:r>
      <m:oMath>
        <m:r>
          <w:rPr>
            <w:rFonts w:ascii="Cambria Math" w:eastAsia="等线" w:hAnsi="Cambria Math" w:cs="Times New Roman"/>
            <w:kern w:val="0"/>
            <w:szCs w:val="22"/>
          </w:rPr>
          <m:t>numOfPeoplefromhealthy</m:t>
        </m:r>
      </m:oMath>
      <w:r w:rsidR="00C95F9C" w:rsidRPr="00717FF9">
        <w:rPr>
          <w:rFonts w:ascii="Times New Roman" w:eastAsia="等线" w:hAnsi="Times New Roman" w:cs="Times New Roman"/>
          <w:i/>
          <w:kern w:val="0"/>
          <w:szCs w:val="22"/>
        </w:rPr>
        <w:t xml:space="preserve">: </w:t>
      </w:r>
    </w:p>
    <w:p w14:paraId="7D9B1E03" w14:textId="77777777" w:rsidR="00DC613C" w:rsidRPr="00717FF9" w:rsidRDefault="00DC613C" w:rsidP="00C91379">
      <w:pPr>
        <w:spacing w:after="160" w:line="480" w:lineRule="auto"/>
        <w:ind w:left="420"/>
        <w:jc w:val="left"/>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T</w:t>
      </w:r>
      <w:r w:rsidR="00C95F9C" w:rsidRPr="00717FF9">
        <w:rPr>
          <w:rFonts w:ascii="Times New Roman" w:eastAsia="等线" w:hAnsi="Times New Roman" w:cs="Times New Roman"/>
          <w:i/>
          <w:kern w:val="0"/>
          <w:szCs w:val="22"/>
        </w:rPr>
        <w:t xml:space="preserve">he number who is health last year but becomes </w:t>
      </w:r>
      <m:oMath>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oMath>
      <w:r w:rsidR="00C95F9C" w:rsidRPr="00717FF9">
        <w:rPr>
          <w:rFonts w:ascii="Times New Roman" w:eastAsia="等线" w:hAnsi="Times New Roman" w:cs="Times New Roman"/>
          <w:i/>
          <w:kern w:val="0"/>
          <w:szCs w:val="22"/>
        </w:rPr>
        <w:t xml:space="preserve"> this year which we can calculate according to the rate getting from the matrix. </w:t>
      </w:r>
    </w:p>
    <w:p w14:paraId="42DB4523" w14:textId="77777777" w:rsidR="00C95F9C" w:rsidRPr="00717FF9" w:rsidRDefault="00DC613C" w:rsidP="00C91379">
      <w:pPr>
        <w:spacing w:after="160" w:line="480" w:lineRule="auto"/>
        <w:rPr>
          <w:rFonts w:ascii="Times New Roman" w:eastAsia="等线" w:hAnsi="Times New Roman" w:cs="Times New Roman"/>
          <w:i/>
          <w:kern w:val="0"/>
          <w:szCs w:val="22"/>
        </w:rPr>
      </w:pPr>
      <m:oMathPara>
        <m:oMath>
          <m:r>
            <w:rPr>
              <w:rFonts w:ascii="Cambria Math" w:eastAsia="等线" w:hAnsi="Cambria Math" w:cs="Times New Roman"/>
              <w:kern w:val="0"/>
              <w:szCs w:val="22"/>
            </w:rPr>
            <m:t>numOfPeoplefromhealthy{</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}=num*P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r>
                <w:rPr>
                  <w:rFonts w:ascii="Cambria Math" w:eastAsia="等线" w:hAnsi="Cambria Math" w:cs="Times New Roman"/>
                  <w:kern w:val="0"/>
                  <w:szCs w:val="22"/>
                </w:rPr>
                <m:t>|</m:t>
              </m:r>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d>
        </m:oMath>
      </m:oMathPara>
    </w:p>
    <w:p w14:paraId="70F826DB" w14:textId="77777777" w:rsidR="00C95F9C" w:rsidRPr="00717FF9" w:rsidRDefault="00C95F9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w:t>
      </w:r>
      <w:r w:rsidR="00DC613C" w:rsidRPr="00717FF9">
        <w:rPr>
          <w:rFonts w:ascii="Times New Roman" w:eastAsia="等线" w:hAnsi="Times New Roman" w:cs="Times New Roman"/>
          <w:i/>
          <w:kern w:val="0"/>
          <w:szCs w:val="22"/>
        </w:rPr>
        <w:t>*</w:t>
      </w:r>
      <m:oMath>
        <m:r>
          <w:rPr>
            <w:rFonts w:ascii="Cambria Math" w:eastAsia="等线" w:hAnsi="Cambria Math" w:cs="Times New Roman"/>
            <w:kern w:val="0"/>
            <w:szCs w:val="22"/>
          </w:rPr>
          <m:t xml:space="preserve">numOfPeoplegetting65 </m:t>
        </m:r>
      </m:oMath>
    </w:p>
    <w:p w14:paraId="7AF782E9"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w:t>
      </w:r>
      <w:r w:rsidR="00C95F9C" w:rsidRPr="00717FF9">
        <w:rPr>
          <w:rFonts w:ascii="Times New Roman" w:eastAsia="等线" w:hAnsi="Times New Roman" w:cs="Times New Roman"/>
          <w:i/>
          <w:kern w:val="0"/>
          <w:szCs w:val="22"/>
        </w:rPr>
        <w:t xml:space="preserve"> </w:t>
      </w:r>
      <w:r w:rsidRPr="00717FF9">
        <w:rPr>
          <w:rFonts w:ascii="Times New Roman" w:eastAsia="等线" w:hAnsi="Times New Roman" w:cs="Times New Roman"/>
          <w:i/>
          <w:kern w:val="0"/>
          <w:szCs w:val="22"/>
        </w:rPr>
        <w:t xml:space="preserve">    </w:t>
      </w:r>
      <m:oMath>
        <m:r>
          <w:rPr>
            <w:rFonts w:ascii="Cambria Math" w:eastAsia="等线" w:hAnsi="Cambria Math" w:cs="Times New Roman"/>
            <w:kern w:val="0"/>
            <w:szCs w:val="22"/>
          </w:rPr>
          <m:t>numOfPeoplegetting65</m:t>
        </m:r>
        <m:d>
          <m:dPr>
            <m:begChr m:val="{"/>
            <m:endChr m:val="}"/>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=numberof64</m:t>
        </m:r>
        <m:r>
          <w:rPr>
            <w:rFonts w:ascii="Cambria Math" w:eastAsia="MS Gothic" w:hAnsi="Cambria Math" w:cs="Times New Roman"/>
            <w:kern w:val="0"/>
            <w:szCs w:val="22"/>
          </w:rPr>
          <m:t>*</m:t>
        </m:r>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oMath>
      <w:r w:rsidR="00C95F9C" w:rsidRPr="00717FF9">
        <w:rPr>
          <w:rFonts w:ascii="Times New Roman" w:eastAsia="等线" w:hAnsi="Times New Roman" w:cs="Times New Roman"/>
          <w:i/>
          <w:kern w:val="0"/>
          <w:szCs w:val="22"/>
        </w:rPr>
        <w:t xml:space="preserve">     </w:t>
      </w:r>
    </w:p>
    <w:p w14:paraId="04661F75"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lastRenderedPageBreak/>
        <w:t xml:space="preserve">  *</w:t>
      </w:r>
      <w:r w:rsidR="00C95F9C" w:rsidRPr="00717FF9">
        <w:rPr>
          <w:rFonts w:ascii="Times New Roman" w:eastAsia="等线" w:hAnsi="Times New Roman" w:cs="Times New Roman"/>
          <w:i/>
          <w:kern w:val="0"/>
          <w:szCs w:val="22"/>
        </w:rPr>
        <w:t>EstimateNumberOfDied</w:t>
      </w:r>
    </w:p>
    <w:p w14:paraId="5CD173E4"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w:t>
      </w:r>
      <w:r w:rsidR="00C95F9C" w:rsidRPr="00717FF9">
        <w:rPr>
          <w:rFonts w:ascii="Times New Roman" w:eastAsia="等线" w:hAnsi="Times New Roman" w:cs="Times New Roman"/>
          <w:i/>
          <w:kern w:val="0"/>
          <w:szCs w:val="22"/>
        </w:rPr>
        <w:t xml:space="preserve">The estimate number of died is calculated according to the formula </w:t>
      </w:r>
    </w:p>
    <w:p w14:paraId="6A57C7FE" w14:textId="77777777" w:rsidR="00C95F9C" w:rsidRPr="00717FF9" w:rsidRDefault="00DC613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w:t>
      </w:r>
      <m:oMath>
        <m:r>
          <w:rPr>
            <w:rFonts w:ascii="Cambria Math" w:eastAsia="等线" w:hAnsi="Cambria Math" w:cs="Times New Roman"/>
            <w:kern w:val="0"/>
            <w:szCs w:val="22"/>
          </w:rPr>
          <m:t xml:space="preserve">  EstimateNumberOfDied</m:t>
        </m:r>
        <m:d>
          <m:dPr>
            <m:begChr m:val="{"/>
            <m:endChr m:val="}"/>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m:t>
        </m:r>
        <m:nary>
          <m:naryPr>
            <m:chr m:val="∑"/>
            <m:limLoc m:val="undOvr"/>
            <m:supHide m:val="1"/>
            <m:ctrlPr>
              <w:rPr>
                <w:rFonts w:ascii="Cambria Math" w:eastAsia="等线" w:hAnsi="Cambria Math" w:cs="Times New Roman"/>
                <w:i/>
                <w:kern w:val="0"/>
                <w:szCs w:val="22"/>
              </w:rPr>
            </m:ctrlPr>
          </m:naryPr>
          <m:sub>
            <m:r>
              <w:rPr>
                <w:rFonts w:ascii="Cambria Math" w:eastAsia="等线" w:hAnsi="Cambria Math" w:cs="Times New Roman"/>
                <w:kern w:val="0"/>
                <w:szCs w:val="22"/>
              </w:rPr>
              <m:t>gender</m:t>
            </m:r>
          </m:sub>
          <m:sup/>
          <m:e>
            <m:r>
              <w:rPr>
                <w:rFonts w:ascii="Cambria Math" w:eastAsia="等线" w:hAnsi="Cambria Math" w:cs="Times New Roman"/>
                <w:kern w:val="0"/>
                <w:szCs w:val="22"/>
              </w:rPr>
              <m:t>number</m:t>
            </m:r>
            <m:d>
              <m:dPr>
                <m:begChr m:val="{"/>
                <m:endChr m:val="}"/>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*P</m:t>
            </m:r>
            <m:d>
              <m:dPr>
                <m:ctrlPr>
                  <w:rPr>
                    <w:rFonts w:ascii="Cambria Math" w:eastAsia="等线" w:hAnsi="Cambria Math" w:cs="Times New Roman"/>
                    <w:i/>
                    <w:kern w:val="0"/>
                    <w:szCs w:val="22"/>
                  </w:rPr>
                </m:ctrlPr>
              </m:dPr>
              <m:e>
                <m:r>
                  <w:rPr>
                    <w:rFonts w:ascii="Cambria Math" w:eastAsia="等线" w:hAnsi="Cambria Math" w:cs="Times New Roman"/>
                    <w:kern w:val="0"/>
                    <w:szCs w:val="22"/>
                  </w:rPr>
                  <m:t>gender</m:t>
                </m:r>
              </m:e>
            </m:d>
            <m:r>
              <w:rPr>
                <w:rFonts w:ascii="Cambria Math" w:eastAsia="等线" w:hAnsi="Cambria Math" w:cs="Times New Roman"/>
                <w:kern w:val="0"/>
                <w:szCs w:val="22"/>
              </w:rPr>
              <m:t>*     estimate percentage died</m:t>
            </m:r>
          </m:e>
        </m:nary>
      </m:oMath>
      <w:r w:rsidR="00C95F9C" w:rsidRPr="00717FF9">
        <w:rPr>
          <w:rFonts w:ascii="Times New Roman" w:eastAsia="等线" w:hAnsi="Times New Roman" w:cs="Times New Roman"/>
          <w:i/>
          <w:kern w:val="0"/>
          <w:szCs w:val="22"/>
        </w:rPr>
        <w:t xml:space="preserve"> </w:t>
      </w:r>
    </w:p>
    <w:p w14:paraId="44A05721" w14:textId="77777777" w:rsidR="00C95F9C" w:rsidRPr="00717FF9" w:rsidRDefault="00DC613C" w:rsidP="00C91379">
      <w:pPr>
        <w:spacing w:after="160" w:line="480" w:lineRule="auto"/>
        <w:rPr>
          <w:rFonts w:ascii="Times New Roman" w:eastAsia="等线" w:hAnsi="Times New Roman" w:cs="Times New Roman"/>
          <w:i/>
          <w:kern w:val="0"/>
          <w:szCs w:val="22"/>
        </w:rPr>
      </w:pPr>
      <m:oMathPara>
        <m:oMath>
          <m:r>
            <w:rPr>
              <w:rFonts w:ascii="Cambria Math" w:eastAsia="等线" w:hAnsi="Cambria Math" w:cs="Times New Roman"/>
              <w:kern w:val="0"/>
              <w:szCs w:val="22"/>
            </w:rPr>
            <m:t xml:space="preserve">   Estimate percentage died</m:t>
          </m:r>
          <m:d>
            <m:dPr>
              <m:ctrlPr>
                <w:rPr>
                  <w:rFonts w:ascii="Cambria Math" w:eastAsia="等线" w:hAnsi="Cambria Math" w:cs="Times New Roman"/>
                  <w:i/>
                  <w:kern w:val="0"/>
                  <w:szCs w:val="22"/>
                </w:rPr>
              </m:ctrlPr>
            </m:dPr>
            <m:e>
              <m:r>
                <w:rPr>
                  <w:rFonts w:ascii="Cambria Math" w:eastAsia="等线" w:hAnsi="Cambria Math" w:cs="Times New Roman"/>
                  <w:kern w:val="0"/>
                  <w:szCs w:val="22"/>
                </w:rPr>
                <m:t>gender</m:t>
              </m:r>
            </m:e>
          </m:d>
          <m:r>
            <w:rPr>
              <w:rFonts w:ascii="Cambria Math" w:eastAsia="等线" w:hAnsi="Cambria Math" w:cs="Times New Roman"/>
              <w:kern w:val="0"/>
              <w:szCs w:val="22"/>
            </w:rPr>
            <m:t>=</m:t>
          </m:r>
          <m:nary>
            <m:naryPr>
              <m:chr m:val="∑"/>
              <m:limLoc m:val="undOvr"/>
              <m:ctrlPr>
                <w:rPr>
                  <w:rFonts w:ascii="Cambria Math" w:eastAsia="等线" w:hAnsi="Cambria Math" w:cs="Times New Roman"/>
                  <w:i/>
                  <w:kern w:val="0"/>
                  <w:szCs w:val="22"/>
                </w:rPr>
              </m:ctrlPr>
            </m:naryPr>
            <m:sub>
              <m:r>
                <w:rPr>
                  <w:rFonts w:ascii="Cambria Math" w:eastAsia="等线" w:hAnsi="Cambria Math" w:cs="Times New Roman"/>
                  <w:kern w:val="0"/>
                  <w:szCs w:val="22"/>
                </w:rPr>
                <m:t>age=65</m:t>
              </m:r>
            </m:sub>
            <m:sup>
              <m:r>
                <w:rPr>
                  <w:rFonts w:ascii="Cambria Math" w:eastAsia="等线" w:hAnsi="Cambria Math" w:cs="Times New Roman"/>
                  <w:kern w:val="0"/>
                  <w:szCs w:val="22"/>
                </w:rPr>
                <m:t>110</m:t>
              </m:r>
            </m:sup>
            <m:e>
              <m:r>
                <w:rPr>
                  <w:rFonts w:ascii="Cambria Math" w:eastAsia="等线" w:hAnsi="Cambria Math" w:cs="Times New Roman"/>
                  <w:kern w:val="0"/>
                  <w:szCs w:val="22"/>
                </w:rPr>
                <m:t>P</m:t>
              </m:r>
              <m:d>
                <m:dPr>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m:t>
                  </m:r>
                </m:e>
              </m:d>
            </m:e>
          </m:nary>
          <m:d>
            <m:dPr>
              <m:begChr m:val="{"/>
              <m:endChr m:val="}"/>
              <m:ctrlPr>
                <w:rPr>
                  <w:rFonts w:ascii="Cambria Math" w:eastAsia="等线" w:hAnsi="Cambria Math" w:cs="Times New Roman"/>
                  <w:i/>
                  <w:kern w:val="0"/>
                  <w:szCs w:val="22"/>
                </w:rPr>
              </m:ctrlPr>
            </m:dPr>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e>
          </m:d>
          <m:r>
            <w:rPr>
              <w:rFonts w:ascii="Cambria Math" w:eastAsia="等线" w:hAnsi="Cambria Math" w:cs="Times New Roman"/>
              <w:kern w:val="0"/>
              <w:szCs w:val="22"/>
            </w:rPr>
            <m:t>,gender)*3*deathrate{age|gender}</m:t>
          </m:r>
        </m:oMath>
      </m:oMathPara>
    </w:p>
    <w:p w14:paraId="563B707E" w14:textId="77777777" w:rsidR="00C95F9C" w:rsidRPr="00717FF9" w:rsidRDefault="00C95F9C" w:rsidP="00C91379">
      <w:pPr>
        <w:spacing w:after="160" w:line="480" w:lineRule="auto"/>
        <w:rPr>
          <w:rFonts w:ascii="Times New Roman" w:eastAsia="等线" w:hAnsi="Times New Roman" w:cs="Times New Roman"/>
          <w:i/>
          <w:kern w:val="0"/>
          <w:szCs w:val="22"/>
        </w:rPr>
      </w:pPr>
      <w:r w:rsidRPr="00717FF9">
        <w:rPr>
          <w:rFonts w:ascii="Times New Roman" w:eastAsia="等线" w:hAnsi="Times New Roman" w:cs="Times New Roman"/>
          <w:i/>
          <w:kern w:val="0"/>
          <w:szCs w:val="22"/>
        </w:rPr>
        <w:t xml:space="preserve">        If 3* death rate is larger than 1, we use 1 instead of 3*deathrate. </w:t>
      </w:r>
    </w:p>
    <w:p w14:paraId="41577401" w14:textId="77777777" w:rsidR="00DC613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p>
    <w:p w14:paraId="530A2939" w14:textId="77777777" w:rsidR="00C95F9C" w:rsidRPr="00717FF9" w:rsidRDefault="00DC613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 xml:space="preserve">After we know the new number for equal level and health status, we can calculate the new </w:t>
      </w:r>
      <m:oMath>
        <m:r>
          <m:rPr>
            <m:sty m:val="p"/>
          </m:rPr>
          <w:rPr>
            <w:rFonts w:ascii="Cambria Math" w:eastAsia="等线" w:hAnsi="Cambria Math" w:cs="Times New Roman"/>
            <w:kern w:val="0"/>
            <w:szCs w:val="22"/>
          </w:rPr>
          <m:t>P</m:t>
        </m:r>
        <m:d>
          <m:dPr>
            <m:ctrlPr>
              <w:rPr>
                <w:rFonts w:ascii="Cambria Math" w:eastAsia="等线" w:hAnsi="Cambria Math" w:cs="Times New Roman"/>
                <w:kern w:val="0"/>
                <w:szCs w:val="22"/>
              </w:rPr>
            </m:ctrlPr>
          </m:dPr>
          <m:e>
            <m:sSub>
              <m:sSubPr>
                <m:ctrlPr>
                  <w:rPr>
                    <w:rFonts w:ascii="Cambria Math" w:eastAsia="等线" w:hAnsi="Cambria Math" w:cs="Times New Roman"/>
                    <w:kern w:val="0"/>
                    <w:szCs w:val="22"/>
                  </w:rPr>
                </m:ctrlPr>
              </m:sSubPr>
              <m:e>
                <m:r>
                  <w:rPr>
                    <w:rFonts w:ascii="Cambria Math" w:eastAsia="等线" w:hAnsi="Cambria Math" w:cs="Times New Roman"/>
                    <w:kern w:val="0"/>
                    <w:szCs w:val="22"/>
                  </w:rPr>
                  <m:t>L</m:t>
                </m:r>
              </m:e>
              <m:sub>
                <m:r>
                  <w:rPr>
                    <w:rFonts w:ascii="Cambria Math" w:eastAsia="等线" w:hAnsi="Cambria Math" w:cs="Times New Roman"/>
                    <w:kern w:val="0"/>
                    <w:szCs w:val="22"/>
                  </w:rPr>
                  <m:t>m</m:t>
                </m:r>
              </m:sub>
            </m:sSub>
            <m:ctrlPr>
              <w:rPr>
                <w:rFonts w:ascii="Cambria Math" w:eastAsia="等线" w:hAnsi="Cambria Math" w:cs="Times New Roman"/>
                <w:i/>
                <w:kern w:val="0"/>
                <w:szCs w:val="22"/>
              </w:rPr>
            </m:ctrlPr>
          </m:e>
          <m:e>
            <m:sSub>
              <m:sSubPr>
                <m:ctrlPr>
                  <w:rPr>
                    <w:rFonts w:ascii="Cambria Math" w:eastAsia="等线" w:hAnsi="Cambria Math" w:cs="Times New Roman"/>
                    <w:i/>
                    <w:kern w:val="0"/>
                    <w:szCs w:val="22"/>
                  </w:rPr>
                </m:ctrlPr>
              </m:sSubPr>
              <m:e>
                <m:r>
                  <w:rPr>
                    <w:rFonts w:ascii="Cambria Math" w:eastAsia="等线" w:hAnsi="Cambria Math" w:cs="Times New Roman"/>
                    <w:kern w:val="0"/>
                    <w:szCs w:val="22"/>
                  </w:rPr>
                  <m:t>S</m:t>
                </m:r>
              </m:e>
              <m:sub>
                <m:r>
                  <w:rPr>
                    <w:rFonts w:ascii="Cambria Math" w:eastAsia="等线" w:hAnsi="Cambria Math" w:cs="Times New Roman"/>
                    <w:kern w:val="0"/>
                    <w:szCs w:val="22"/>
                  </w:rPr>
                  <m:t>n</m:t>
                </m:r>
              </m:sub>
            </m:sSub>
            <m:ctrlPr>
              <w:rPr>
                <w:rFonts w:ascii="Cambria Math" w:eastAsia="等线" w:hAnsi="Cambria Math" w:cs="Times New Roman"/>
                <w:i/>
                <w:kern w:val="0"/>
                <w:szCs w:val="22"/>
              </w:rPr>
            </m:ctrlPr>
          </m:e>
        </m:d>
      </m:oMath>
      <w:r w:rsidR="00C95F9C" w:rsidRPr="00717FF9">
        <w:rPr>
          <w:rFonts w:ascii="Times New Roman" w:eastAsia="等线" w:hAnsi="Times New Roman" w:cs="Times New Roman"/>
          <w:kern w:val="0"/>
          <w:szCs w:val="22"/>
        </w:rPr>
        <w:t xml:space="preserve"> by using the method we used at the beginning. And then we will repeat the whole process several ti</w:t>
      </w:r>
      <w:r w:rsidR="00414D63">
        <w:rPr>
          <w:rFonts w:ascii="Times New Roman" w:eastAsia="等线" w:hAnsi="Times New Roman" w:cs="Times New Roman"/>
          <w:kern w:val="0"/>
          <w:szCs w:val="22"/>
        </w:rPr>
        <w:t xml:space="preserve">mes to get prediction results. </w:t>
      </w:r>
    </w:p>
    <w:p w14:paraId="47DC47E6" w14:textId="77777777" w:rsidR="00C95F9C" w:rsidRPr="00717FF9" w:rsidRDefault="00DC613C" w:rsidP="00C91379">
      <w:pPr>
        <w:spacing w:after="160" w:line="480" w:lineRule="auto"/>
        <w:rPr>
          <w:rFonts w:ascii="Times New Roman" w:eastAsia="等线" w:hAnsi="Times New Roman" w:cs="Times New Roman"/>
          <w:color w:val="FF0000"/>
          <w:kern w:val="0"/>
          <w:szCs w:val="22"/>
        </w:rPr>
      </w:pPr>
      <w:r w:rsidRPr="00717FF9">
        <w:rPr>
          <w:rFonts w:ascii="Times New Roman" w:eastAsia="等线" w:hAnsi="Times New Roman" w:cs="Times New Roman"/>
          <w:color w:val="FF0000"/>
          <w:kern w:val="0"/>
          <w:szCs w:val="22"/>
        </w:rPr>
        <w:t>3.2.5 Es</w:t>
      </w:r>
      <w:r w:rsidR="00C95F9C" w:rsidRPr="00717FF9">
        <w:rPr>
          <w:rFonts w:ascii="Times New Roman" w:eastAsia="等线" w:hAnsi="Times New Roman" w:cs="Times New Roman"/>
          <w:color w:val="FF0000"/>
          <w:kern w:val="0"/>
          <w:szCs w:val="22"/>
        </w:rPr>
        <w:t>timate the payout for each care level and estimate tax contribution to the system</w:t>
      </w:r>
      <w:bookmarkStart w:id="15" w:name="m"/>
      <w:bookmarkEnd w:id="15"/>
    </w:p>
    <w:p w14:paraId="68BF1460" w14:textId="77777777" w:rsidR="00C95F9C" w:rsidRPr="00717FF9" w:rsidRDefault="00717FF9"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b/>
          <w:kern w:val="0"/>
          <w:szCs w:val="22"/>
        </w:rPr>
        <w:t>Estimate payout</w:t>
      </w:r>
      <w:r w:rsidRPr="00717FF9">
        <w:rPr>
          <w:rFonts w:ascii="Times New Roman" w:eastAsia="等线" w:hAnsi="Times New Roman" w:cs="Times New Roman"/>
          <w:kern w:val="0"/>
          <w:szCs w:val="22"/>
        </w:rPr>
        <w:t>: w</w:t>
      </w:r>
      <w:r w:rsidR="00C95F9C" w:rsidRPr="00717FF9">
        <w:rPr>
          <w:rFonts w:ascii="Times New Roman" w:eastAsia="等线" w:hAnsi="Times New Roman" w:cs="Times New Roman"/>
          <w:kern w:val="0"/>
          <w:szCs w:val="22"/>
        </w:rPr>
        <w:t xml:space="preserve">e find out the average payout for each care level is increasing. So, we use the predict function in the excel to estimate the payout for future. </w:t>
      </w:r>
    </w:p>
    <w:p w14:paraId="057D8E34" w14:textId="77777777" w:rsidR="00C95F9C" w:rsidRPr="00717FF9" w:rsidRDefault="00717FF9"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b/>
          <w:kern w:val="0"/>
          <w:szCs w:val="22"/>
        </w:rPr>
        <w:t>Tax contribution</w:t>
      </w:r>
      <w:r w:rsidRPr="00717FF9">
        <w:rPr>
          <w:rFonts w:ascii="Times New Roman" w:eastAsia="等线" w:hAnsi="Times New Roman" w:cs="Times New Roman"/>
          <w:kern w:val="0"/>
          <w:szCs w:val="22"/>
        </w:rPr>
        <w:t>: t</w:t>
      </w:r>
      <w:r w:rsidR="00C95F9C" w:rsidRPr="00717FF9">
        <w:rPr>
          <w:rFonts w:ascii="Times New Roman" w:eastAsia="等线" w:hAnsi="Times New Roman" w:cs="Times New Roman"/>
          <w:kern w:val="0"/>
          <w:szCs w:val="22"/>
        </w:rPr>
        <w:t xml:space="preserve">ax contribution will fluctuate as the change of real wage. </w:t>
      </w:r>
    </w:p>
    <w:p w14:paraId="3CC526E0" w14:textId="77777777" w:rsidR="00C95F9C" w:rsidRPr="00717FF9" w:rsidRDefault="00C95F9C" w:rsidP="00C91379">
      <w:pPr>
        <w:spacing w:after="160" w:line="480" w:lineRule="auto"/>
        <w:rPr>
          <w:rFonts w:ascii="Times New Roman" w:eastAsia="等线" w:hAnsi="Times New Roman" w:cs="Times New Roman"/>
          <w:kern w:val="0"/>
          <w:szCs w:val="22"/>
        </w:rPr>
      </w:pPr>
    </w:p>
    <w:p w14:paraId="72712BE0" w14:textId="77777777" w:rsidR="00C95F9C" w:rsidRPr="00717FF9" w:rsidRDefault="00C95F9C" w:rsidP="00C91379">
      <w:pPr>
        <w:spacing w:after="160" w:line="480" w:lineRule="auto"/>
        <w:rPr>
          <w:rFonts w:ascii="Times New Roman" w:eastAsia="等线" w:hAnsi="Times New Roman" w:cs="Times New Roman"/>
          <w:color w:val="FF0000"/>
          <w:kern w:val="0"/>
          <w:szCs w:val="22"/>
        </w:rPr>
      </w:pPr>
      <w:r w:rsidRPr="00717FF9">
        <w:rPr>
          <w:rFonts w:ascii="Times New Roman" w:eastAsia="等线" w:hAnsi="Times New Roman" w:cs="Times New Roman"/>
          <w:color w:val="FF0000"/>
          <w:kern w:val="0"/>
          <w:szCs w:val="22"/>
        </w:rPr>
        <w:t>3.2.6 Estimate number of caregiver and percentage of informal caregiver</w:t>
      </w:r>
      <w:bookmarkStart w:id="16" w:name="n"/>
      <w:bookmarkEnd w:id="16"/>
    </w:p>
    <w:p w14:paraId="7AAD1BAB"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We used the linear regression line to predict the future value for each part. </w:t>
      </w:r>
    </w:p>
    <w:p w14:paraId="5E0B7385" w14:textId="77777777" w:rsidR="00C95F9C" w:rsidRPr="00717FF9" w:rsidRDefault="00C95F9C" w:rsidP="00C91379">
      <w:pPr>
        <w:spacing w:after="160" w:line="480" w:lineRule="auto"/>
        <w:rPr>
          <w:rFonts w:ascii="Times New Roman" w:eastAsia="等线" w:hAnsi="Times New Roman" w:cs="Times New Roman"/>
          <w:color w:val="FF0000"/>
          <w:kern w:val="0"/>
          <w:szCs w:val="22"/>
        </w:rPr>
      </w:pPr>
      <w:r w:rsidRPr="00717FF9">
        <w:rPr>
          <w:rFonts w:ascii="Times New Roman" w:eastAsia="等线" w:hAnsi="Times New Roman" w:cs="Times New Roman"/>
          <w:color w:val="FF0000"/>
          <w:kern w:val="0"/>
          <w:szCs w:val="22"/>
        </w:rPr>
        <w:t xml:space="preserve">3.2.7 Population analysis </w:t>
      </w:r>
      <w:bookmarkStart w:id="17" w:name="o"/>
      <w:bookmarkEnd w:id="17"/>
    </w:p>
    <w:p w14:paraId="785B8DA7" w14:textId="77777777" w:rsidR="00717FF9" w:rsidRPr="00717FF9" w:rsidRDefault="00717FF9"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  </w:t>
      </w:r>
      <w:r w:rsidR="00C95F9C" w:rsidRPr="00717FF9">
        <w:rPr>
          <w:rFonts w:ascii="Times New Roman" w:eastAsia="等线" w:hAnsi="Times New Roman" w:cs="Times New Roman"/>
          <w:kern w:val="0"/>
          <w:szCs w:val="22"/>
        </w:rPr>
        <w:t>From the sample, we can get the population distribution for male and female by counting the number of people in each age level. Then we can get the approximate number of people by multiplying the counting number /sampl</w:t>
      </w:r>
      <w:r w:rsidRPr="00717FF9">
        <w:rPr>
          <w:rFonts w:ascii="Times New Roman" w:eastAsia="等线" w:hAnsi="Times New Roman" w:cs="Times New Roman"/>
          <w:kern w:val="0"/>
          <w:szCs w:val="22"/>
        </w:rPr>
        <w:t xml:space="preserve">e population*total population. </w:t>
      </w:r>
    </w:p>
    <w:p w14:paraId="6B5645CA"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So, we can approximate each age level by using the formula. </w:t>
      </w:r>
    </w:p>
    <w:p w14:paraId="67C0359D" w14:textId="77777777" w:rsidR="00C95F9C" w:rsidRPr="00717FF9" w:rsidRDefault="00C95F9C" w:rsidP="00C91379">
      <w:pPr>
        <w:spacing w:after="160" w:line="480" w:lineRule="auto"/>
        <w:rPr>
          <w:rFonts w:ascii="Times New Roman" w:eastAsia="等线" w:hAnsi="Times New Roman" w:cs="Times New Roman"/>
          <w:kern w:val="0"/>
          <w:szCs w:val="22"/>
        </w:rPr>
      </w:pPr>
      <m:oMathPara>
        <m:oMath>
          <m:r>
            <w:rPr>
              <w:rFonts w:ascii="Cambria Math" w:eastAsia="等线" w:hAnsi="Cambria Math" w:cs="Times New Roman"/>
              <w:kern w:val="0"/>
              <w:szCs w:val="22"/>
            </w:rPr>
            <m:t>Num</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age,gender,year</m:t>
              </m:r>
            </m:e>
          </m:d>
          <m:r>
            <w:rPr>
              <w:rFonts w:ascii="Cambria Math" w:eastAsia="等线" w:hAnsi="Cambria Math" w:cs="Times New Roman"/>
              <w:kern w:val="0"/>
              <w:szCs w:val="22"/>
            </w:rPr>
            <m:t>=Num</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age-1,gender,year-1</m:t>
              </m:r>
            </m:e>
          </m:d>
          <m:r>
            <w:rPr>
              <w:rFonts w:ascii="Cambria Math" w:eastAsia="等线" w:hAnsi="Cambria Math" w:cs="Times New Roman"/>
              <w:kern w:val="0"/>
              <w:szCs w:val="22"/>
            </w:rPr>
            <m:t>*Mortalityrate{gender,year-1}</m:t>
          </m:r>
        </m:oMath>
      </m:oMathPara>
    </w:p>
    <w:p w14:paraId="53D5C324"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The number of birth get from the fertility rate. </w:t>
      </w:r>
    </w:p>
    <w:p w14:paraId="4AAC26A0" w14:textId="77777777" w:rsidR="00C95F9C" w:rsidRPr="00717FF9" w:rsidRDefault="00C95F9C" w:rsidP="00C91379">
      <w:pPr>
        <w:spacing w:after="160" w:line="480" w:lineRule="auto"/>
        <w:rPr>
          <w:rFonts w:ascii="Times New Roman" w:eastAsia="等线" w:hAnsi="Times New Roman" w:cs="Times New Roman"/>
          <w:kern w:val="0"/>
          <w:szCs w:val="22"/>
        </w:rPr>
      </w:pPr>
      <w:r w:rsidRPr="00717FF9">
        <w:rPr>
          <w:rFonts w:ascii="Times New Roman" w:eastAsia="等线" w:hAnsi="Times New Roman" w:cs="Times New Roman"/>
          <w:kern w:val="0"/>
          <w:szCs w:val="22"/>
        </w:rPr>
        <w:t xml:space="preserve">And mortality situation is different above 65 years old. So, we can use conditional method to estimate. </w:t>
      </w:r>
    </w:p>
    <w:p w14:paraId="4952AD34" w14:textId="77777777" w:rsidR="00C95F9C" w:rsidRPr="00717FF9" w:rsidRDefault="00C95F9C" w:rsidP="00C91379">
      <w:pPr>
        <w:spacing w:after="160" w:line="480" w:lineRule="auto"/>
        <w:rPr>
          <w:rFonts w:ascii="Times New Roman" w:eastAsia="等线" w:hAnsi="Times New Roman" w:cs="Times New Roman"/>
          <w:kern w:val="0"/>
          <w:szCs w:val="22"/>
        </w:rPr>
      </w:pPr>
      <m:oMathPara>
        <m:oMath>
          <m:r>
            <w:rPr>
              <w:rFonts w:ascii="Cambria Math" w:eastAsia="等线" w:hAnsi="Cambria Math" w:cs="Times New Roman"/>
              <w:kern w:val="0"/>
              <w:szCs w:val="22"/>
            </w:rPr>
            <w:lastRenderedPageBreak/>
            <m:t>Num</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age,gender,year,health</m:t>
              </m:r>
            </m:e>
          </m:d>
          <m:r>
            <w:rPr>
              <w:rFonts w:ascii="Cambria Math" w:eastAsia="等线" w:hAnsi="Cambria Math" w:cs="Times New Roman"/>
              <w:kern w:val="0"/>
              <w:szCs w:val="22"/>
            </w:rPr>
            <m:t>=Num</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age-1,gender,year-1,</m:t>
              </m:r>
              <m:r>
                <w:rPr>
                  <w:rFonts w:ascii="Cambria Math" w:eastAsia="等线" w:hAnsi="Cambria Math" w:cs="Times New Roman"/>
                  <w:kern w:val="0"/>
                  <w:szCs w:val="22"/>
                </w:rPr>
                <m:t>health</m:t>
              </m:r>
            </m:e>
          </m:d>
          <m:r>
            <w:rPr>
              <w:rFonts w:ascii="Cambria Math" w:eastAsia="等线" w:hAnsi="Cambria Math" w:cs="Times New Roman"/>
              <w:kern w:val="0"/>
              <w:szCs w:val="22"/>
            </w:rPr>
            <m:t>*Mortalityrate</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age-1,gender,year-1</m:t>
              </m:r>
            </m:e>
          </m:d>
          <m:r>
            <w:rPr>
              <w:rFonts w:ascii="Cambria Math" w:eastAsia="等线" w:hAnsi="Cambria Math" w:cs="Times New Roman"/>
              <w:kern w:val="0"/>
              <w:szCs w:val="22"/>
            </w:rPr>
            <m:t>+Num</m:t>
          </m:r>
          <m:d>
            <m:dPr>
              <m:begChr m:val="{"/>
              <m:endChr m:val="}"/>
              <m:ctrlPr>
                <w:rPr>
                  <w:rFonts w:ascii="Cambria Math" w:eastAsia="等线" w:hAnsi="Cambria Math" w:cs="Times New Roman"/>
                  <w:i/>
                  <w:kern w:val="0"/>
                  <w:szCs w:val="22"/>
                </w:rPr>
              </m:ctrlPr>
            </m:dPr>
            <m:e>
              <m:r>
                <w:rPr>
                  <w:rFonts w:ascii="Cambria Math" w:eastAsia="等线" w:hAnsi="Cambria Math" w:cs="Times New Roman"/>
                  <w:kern w:val="0"/>
                  <w:szCs w:val="22"/>
                </w:rPr>
                <m:t>age-1,gender,year-1,unhealth</m:t>
              </m:r>
            </m:e>
          </m:d>
          <m:r>
            <w:rPr>
              <w:rFonts w:ascii="Cambria Math" w:eastAsia="等线" w:hAnsi="Cambria Math" w:cs="Times New Roman"/>
              <w:kern w:val="0"/>
              <w:szCs w:val="22"/>
            </w:rPr>
            <m:t>*3*Mortalityrate{age-1,gender,year-1}</m:t>
          </m:r>
        </m:oMath>
      </m:oMathPara>
    </w:p>
    <w:p w14:paraId="03CB7F02" w14:textId="77777777" w:rsidR="00C95F9C" w:rsidRDefault="00C95F9C" w:rsidP="00C91379">
      <w:pPr>
        <w:spacing w:after="160" w:line="480" w:lineRule="auto"/>
        <w:rPr>
          <w:rFonts w:ascii="Times New Roman" w:eastAsia="等线" w:hAnsi="Times New Roman" w:cs="Times New Roman"/>
          <w:kern w:val="0"/>
        </w:rPr>
      </w:pPr>
      <w:r w:rsidRPr="00717FF9">
        <w:rPr>
          <w:rFonts w:ascii="Times New Roman" w:eastAsia="等线" w:hAnsi="Times New Roman" w:cs="Times New Roman"/>
          <w:kern w:val="0"/>
        </w:rPr>
        <w:t xml:space="preserve">If 3 * Mortality rate is larger than 1, then we use </w:t>
      </w:r>
      <w:r w:rsidR="00717FF9" w:rsidRPr="00717FF9">
        <w:rPr>
          <w:rFonts w:ascii="Times New Roman" w:eastAsia="等线" w:hAnsi="Times New Roman" w:cs="Times New Roman"/>
          <w:kern w:val="0"/>
        </w:rPr>
        <w:t xml:space="preserve">1 instead of 3*mortality rate. </w:t>
      </w:r>
    </w:p>
    <w:p w14:paraId="4B13098D" w14:textId="77777777" w:rsidR="008914EF" w:rsidRDefault="008914EF" w:rsidP="00C91379">
      <w:pPr>
        <w:spacing w:after="160" w:line="480" w:lineRule="auto"/>
        <w:rPr>
          <w:rFonts w:ascii="Times New Roman" w:eastAsia="等线" w:hAnsi="Times New Roman" w:cs="Times New Roman"/>
          <w:kern w:val="0"/>
        </w:rPr>
      </w:pPr>
    </w:p>
    <w:p w14:paraId="4DE11B98" w14:textId="77777777" w:rsidR="00AF39A6" w:rsidRDefault="00AF39A6" w:rsidP="00C91379">
      <w:pPr>
        <w:spacing w:after="160" w:line="480" w:lineRule="auto"/>
        <w:rPr>
          <w:rFonts w:ascii="Times New Roman" w:eastAsia="等线" w:hAnsi="Times New Roman" w:cs="Times New Roman"/>
          <w:kern w:val="0"/>
        </w:rPr>
      </w:pPr>
    </w:p>
    <w:p w14:paraId="4FEC7AB2" w14:textId="77777777" w:rsidR="00AF39A6" w:rsidRDefault="00AF39A6" w:rsidP="00C91379">
      <w:pPr>
        <w:spacing w:after="160" w:line="480" w:lineRule="auto"/>
        <w:rPr>
          <w:rFonts w:ascii="Times New Roman" w:eastAsia="等线" w:hAnsi="Times New Roman" w:cs="Times New Roman"/>
          <w:kern w:val="0"/>
        </w:rPr>
      </w:pPr>
    </w:p>
    <w:p w14:paraId="3E2BEEC2" w14:textId="77777777" w:rsidR="00AF39A6" w:rsidRDefault="00AF39A6" w:rsidP="00C91379">
      <w:pPr>
        <w:spacing w:after="160" w:line="480" w:lineRule="auto"/>
        <w:rPr>
          <w:rFonts w:ascii="Times New Roman" w:eastAsia="等线" w:hAnsi="Times New Roman" w:cs="Times New Roman"/>
          <w:kern w:val="0"/>
        </w:rPr>
      </w:pPr>
    </w:p>
    <w:p w14:paraId="36735820" w14:textId="77777777" w:rsidR="00AF39A6" w:rsidRDefault="00AF39A6" w:rsidP="00C91379">
      <w:pPr>
        <w:spacing w:after="160" w:line="480" w:lineRule="auto"/>
        <w:rPr>
          <w:rFonts w:ascii="Times New Roman" w:eastAsia="等线" w:hAnsi="Times New Roman" w:cs="Times New Roman"/>
          <w:kern w:val="0"/>
        </w:rPr>
      </w:pPr>
    </w:p>
    <w:p w14:paraId="0208A0B1" w14:textId="77777777" w:rsidR="00AF39A6" w:rsidRDefault="00AF39A6" w:rsidP="00C91379">
      <w:pPr>
        <w:spacing w:after="160" w:line="480" w:lineRule="auto"/>
        <w:rPr>
          <w:rFonts w:ascii="Times New Roman" w:eastAsia="等线" w:hAnsi="Times New Roman" w:cs="Times New Roman"/>
          <w:kern w:val="0"/>
        </w:rPr>
      </w:pPr>
    </w:p>
    <w:p w14:paraId="20094A58" w14:textId="77777777" w:rsidR="00AF39A6" w:rsidRDefault="00AF39A6" w:rsidP="00C91379">
      <w:pPr>
        <w:spacing w:after="160" w:line="480" w:lineRule="auto"/>
        <w:rPr>
          <w:rFonts w:ascii="Times New Roman" w:eastAsia="等线" w:hAnsi="Times New Roman" w:cs="Times New Roman"/>
          <w:kern w:val="0"/>
        </w:rPr>
      </w:pPr>
    </w:p>
    <w:p w14:paraId="0643D6A6" w14:textId="77777777" w:rsidR="00AF39A6" w:rsidRPr="00717FF9" w:rsidRDefault="00AF39A6" w:rsidP="00C91379">
      <w:pPr>
        <w:spacing w:after="160" w:line="480" w:lineRule="auto"/>
        <w:rPr>
          <w:rFonts w:ascii="Times New Roman" w:eastAsia="等线" w:hAnsi="Times New Roman" w:cs="Times New Roman"/>
          <w:kern w:val="0"/>
        </w:rPr>
      </w:pPr>
    </w:p>
    <w:p w14:paraId="30D41E68" w14:textId="77777777" w:rsidR="00595112" w:rsidRPr="00717FF9" w:rsidRDefault="00556EA3" w:rsidP="00C91379">
      <w:pPr>
        <w:pStyle w:val="ListParagraph"/>
        <w:numPr>
          <w:ilvl w:val="0"/>
          <w:numId w:val="6"/>
        </w:numPr>
        <w:spacing w:line="480" w:lineRule="auto"/>
        <w:ind w:firstLineChars="0"/>
        <w:rPr>
          <w:rFonts w:ascii="Times New Roman" w:hAnsi="Times New Roman" w:cs="Times New Roman"/>
          <w:b/>
          <w:sz w:val="32"/>
        </w:rPr>
      </w:pPr>
      <w:r w:rsidRPr="00717FF9">
        <w:rPr>
          <w:rFonts w:ascii="Times New Roman" w:hAnsi="Times New Roman" w:cs="Times New Roman"/>
          <w:b/>
          <w:sz w:val="32"/>
        </w:rPr>
        <w:lastRenderedPageBreak/>
        <w:t>Data A</w:t>
      </w:r>
      <w:r w:rsidR="00595112" w:rsidRPr="00717FF9">
        <w:rPr>
          <w:rFonts w:ascii="Times New Roman" w:hAnsi="Times New Roman" w:cs="Times New Roman"/>
          <w:b/>
          <w:sz w:val="32"/>
        </w:rPr>
        <w:t>nalysis</w:t>
      </w:r>
      <w:bookmarkStart w:id="18" w:name="dataanalysis"/>
      <w:bookmarkEnd w:id="18"/>
    </w:p>
    <w:p w14:paraId="549F5BD7" w14:textId="77777777" w:rsidR="00595112" w:rsidRPr="00717FF9" w:rsidRDefault="00595112" w:rsidP="00C91379">
      <w:pPr>
        <w:pStyle w:val="ListParagraph"/>
        <w:numPr>
          <w:ilvl w:val="1"/>
          <w:numId w:val="6"/>
        </w:numPr>
        <w:spacing w:line="480" w:lineRule="auto"/>
        <w:ind w:firstLineChars="0"/>
        <w:rPr>
          <w:rFonts w:ascii="Times New Roman" w:hAnsi="Times New Roman" w:cs="Times New Roman"/>
          <w:b/>
          <w:sz w:val="28"/>
        </w:rPr>
      </w:pPr>
      <w:r w:rsidRPr="00717FF9">
        <w:rPr>
          <w:rFonts w:ascii="Times New Roman" w:hAnsi="Times New Roman" w:cs="Times New Roman"/>
          <w:b/>
          <w:sz w:val="28"/>
        </w:rPr>
        <w:t>Data analysis</w:t>
      </w:r>
      <w:bookmarkStart w:id="19" w:name="p"/>
      <w:bookmarkEnd w:id="19"/>
    </w:p>
    <w:p w14:paraId="00931BB4"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t xml:space="preserve"> (1) Population trend </w:t>
      </w:r>
    </w:p>
    <w:p w14:paraId="269A7EA4" w14:textId="77777777" w:rsidR="00717FF9" w:rsidRPr="00717FF9" w:rsidRDefault="00717FF9" w:rsidP="00C91379">
      <w:pPr>
        <w:spacing w:line="480" w:lineRule="auto"/>
        <w:rPr>
          <w:rFonts w:ascii="Times New Roman" w:hAnsi="Times New Roman" w:cs="Times New Roman"/>
          <w:sz w:val="36"/>
          <w:szCs w:val="40"/>
        </w:rPr>
      </w:pPr>
      <w:r w:rsidRPr="00717FF9">
        <w:rPr>
          <w:rFonts w:ascii="Times New Roman" w:hAnsi="Times New Roman" w:cs="Times New Roman"/>
          <w:noProof/>
        </w:rPr>
        <w:drawing>
          <wp:inline distT="0" distB="0" distL="0" distR="0" wp14:anchorId="4A494738" wp14:editId="783DFBB1">
            <wp:extent cx="5189220" cy="2781300"/>
            <wp:effectExtent l="0" t="0" r="11430" b="0"/>
            <wp:docPr id="4" name="Chart 4">
              <a:extLst xmlns:a="http://schemas.openxmlformats.org/drawingml/2006/main">
                <a:ext uri="{FF2B5EF4-FFF2-40B4-BE49-F238E27FC236}">
                  <a16:creationId xmlns:a16="http://schemas.microsoft.com/office/drawing/2014/main" id="{D920A5A1-77E1-470B-80F0-EA08119947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F9208A" w14:textId="77777777" w:rsidR="00717FF9" w:rsidRPr="00717FF9" w:rsidRDefault="00717FF9" w:rsidP="00C91379">
      <w:pPr>
        <w:spacing w:line="480" w:lineRule="auto"/>
        <w:rPr>
          <w:rFonts w:ascii="Times New Roman" w:hAnsi="Times New Roman" w:cs="Times New Roman"/>
          <w:sz w:val="36"/>
          <w:szCs w:val="40"/>
        </w:rPr>
      </w:pPr>
      <w:r w:rsidRPr="00717FF9">
        <w:rPr>
          <w:rFonts w:ascii="Times New Roman" w:hAnsi="Times New Roman" w:cs="Times New Roman"/>
          <w:sz w:val="36"/>
          <w:szCs w:val="40"/>
        </w:rPr>
        <w:t xml:space="preserve"> </w:t>
      </w:r>
    </w:p>
    <w:p w14:paraId="63620DA2"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drawing>
          <wp:inline distT="0" distB="0" distL="0" distR="0" wp14:anchorId="7CEDB905" wp14:editId="46E0019B">
            <wp:extent cx="5213268" cy="2743200"/>
            <wp:effectExtent l="0" t="0" r="6985" b="0"/>
            <wp:docPr id="6" name="Chart 6">
              <a:extLst xmlns:a="http://schemas.openxmlformats.org/drawingml/2006/main">
                <a:ext uri="{FF2B5EF4-FFF2-40B4-BE49-F238E27FC236}">
                  <a16:creationId xmlns:a16="http://schemas.microsoft.com/office/drawing/2014/main" id="{B40594A8-FFCE-4431-AA3F-B9FAF4FC0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3B1EA96"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lastRenderedPageBreak/>
        <w:drawing>
          <wp:inline distT="0" distB="0" distL="0" distR="0" wp14:anchorId="1AAA7CD7" wp14:editId="1983FC4E">
            <wp:extent cx="5391912" cy="2788920"/>
            <wp:effectExtent l="0" t="0" r="18415" b="11430"/>
            <wp:docPr id="8" name="Chart 8">
              <a:extLst xmlns:a="http://schemas.openxmlformats.org/drawingml/2006/main">
                <a:ext uri="{FF2B5EF4-FFF2-40B4-BE49-F238E27FC236}">
                  <a16:creationId xmlns:a16="http://schemas.microsoft.com/office/drawing/2014/main" id="{B289019D-13BB-449E-A8BB-6F5D5A3312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815FDA"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drawing>
          <wp:inline distT="0" distB="0" distL="0" distR="0" wp14:anchorId="7772F8A6" wp14:editId="10BA00FA">
            <wp:extent cx="5391785" cy="2727960"/>
            <wp:effectExtent l="0" t="0" r="18415" b="15240"/>
            <wp:docPr id="10" name="Chart 10">
              <a:extLst xmlns:a="http://schemas.openxmlformats.org/drawingml/2006/main">
                <a:ext uri="{FF2B5EF4-FFF2-40B4-BE49-F238E27FC236}">
                  <a16:creationId xmlns:a16="http://schemas.microsoft.com/office/drawing/2014/main" id="{585A12DC-E478-4117-B128-37D227282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D46DC20"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drawing>
          <wp:inline distT="0" distB="0" distL="0" distR="0" wp14:anchorId="4AC43649" wp14:editId="64636296">
            <wp:extent cx="5415148" cy="2781300"/>
            <wp:effectExtent l="0" t="0" r="0" b="0"/>
            <wp:docPr id="11" name="Chart 11">
              <a:extLst xmlns:a="http://schemas.openxmlformats.org/drawingml/2006/main">
                <a:ext uri="{FF2B5EF4-FFF2-40B4-BE49-F238E27FC236}">
                  <a16:creationId xmlns:a16="http://schemas.microsoft.com/office/drawing/2014/main" id="{0EE45205-BE9F-4580-B3E6-67274B0BE5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779EBA"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lastRenderedPageBreak/>
        <w:t xml:space="preserve">   According to our model, we find out the total population is smoothly increasing. The number of people above 65 is decreasing initially, after several years back to increasing trend. We think that’s caused by the decreasing number of people above 80. Due to that, we estimate the number of people who need the LTC system will decrease at the first few years, then increase. </w:t>
      </w:r>
    </w:p>
    <w:p w14:paraId="32111D03"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t xml:space="preserve">(b) health care level analysis </w:t>
      </w:r>
    </w:p>
    <w:p w14:paraId="7D007ED0" w14:textId="39D8B1F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drawing>
          <wp:inline distT="0" distB="0" distL="0" distR="0" wp14:anchorId="53CA0D0D" wp14:editId="4002B773">
            <wp:extent cx="4506241" cy="2654268"/>
            <wp:effectExtent l="0" t="0" r="15240" b="13335"/>
            <wp:docPr id="12" name="Chart 12">
              <a:extLst xmlns:a="http://schemas.openxmlformats.org/drawingml/2006/main">
                <a:ext uri="{FF2B5EF4-FFF2-40B4-BE49-F238E27FC236}">
                  <a16:creationId xmlns:a16="http://schemas.microsoft.com/office/drawing/2014/main" id="{F69AB370-6016-4E22-80C9-6F1E4EF41C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0DDA2A" w14:textId="77777777" w:rsidR="00717FF9" w:rsidRPr="00717FF9" w:rsidRDefault="006737E9" w:rsidP="00C91379">
      <w:pPr>
        <w:spacing w:line="480" w:lineRule="auto"/>
        <w:rPr>
          <w:rFonts w:ascii="Times New Roman" w:hAnsi="Times New Roman" w:cs="Times New Roman"/>
        </w:rPr>
      </w:pPr>
      <w:r w:rsidRPr="00717FF9">
        <w:rPr>
          <w:rFonts w:ascii="Times New Roman" w:hAnsi="Times New Roman" w:cs="Times New Roman"/>
          <w:noProof/>
        </w:rPr>
        <w:lastRenderedPageBreak/>
        <w:drawing>
          <wp:anchor distT="0" distB="0" distL="114300" distR="114300" simplePos="0" relativeHeight="251678720" behindDoc="0" locked="0" layoutInCell="1" allowOverlap="1" wp14:anchorId="4B8605C9" wp14:editId="6F98BE64">
            <wp:simplePos x="0" y="0"/>
            <wp:positionH relativeFrom="margin">
              <wp:align>left</wp:align>
            </wp:positionH>
            <wp:positionV relativeFrom="paragraph">
              <wp:posOffset>0</wp:posOffset>
            </wp:positionV>
            <wp:extent cx="4690745" cy="2754630"/>
            <wp:effectExtent l="0" t="0" r="14605" b="7620"/>
            <wp:wrapTopAndBottom/>
            <wp:docPr id="13" name="Chart 13">
              <a:extLst xmlns:a="http://schemas.openxmlformats.org/drawingml/2006/main">
                <a:ext uri="{FF2B5EF4-FFF2-40B4-BE49-F238E27FC236}">
                  <a16:creationId xmlns:a16="http://schemas.microsoft.com/office/drawing/2014/main" id="{A58221AC-B7C8-4ECF-8A73-C88FA52ADD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717FF9">
        <w:rPr>
          <w:rFonts w:ascii="Times New Roman" w:hAnsi="Times New Roman" w:cs="Times New Roman"/>
          <w:noProof/>
        </w:rPr>
        <w:drawing>
          <wp:anchor distT="0" distB="0" distL="114300" distR="114300" simplePos="0" relativeHeight="251676672" behindDoc="0" locked="0" layoutInCell="1" allowOverlap="1" wp14:anchorId="51CD0261" wp14:editId="40E12D69">
            <wp:simplePos x="0" y="0"/>
            <wp:positionH relativeFrom="margin">
              <wp:align>left</wp:align>
            </wp:positionH>
            <wp:positionV relativeFrom="paragraph">
              <wp:posOffset>5905500</wp:posOffset>
            </wp:positionV>
            <wp:extent cx="4724400" cy="2834640"/>
            <wp:effectExtent l="0" t="0" r="0" b="3810"/>
            <wp:wrapTopAndBottom/>
            <wp:docPr id="16" name="Chart 16">
              <a:extLst xmlns:a="http://schemas.openxmlformats.org/drawingml/2006/main">
                <a:ext uri="{FF2B5EF4-FFF2-40B4-BE49-F238E27FC236}">
                  <a16:creationId xmlns:a16="http://schemas.microsoft.com/office/drawing/2014/main" id="{03C2611F-7E2D-489A-B1C3-6E2D0F41D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717FF9" w:rsidRPr="00717FF9">
        <w:rPr>
          <w:rFonts w:ascii="Times New Roman" w:hAnsi="Times New Roman" w:cs="Times New Roman"/>
          <w:noProof/>
        </w:rPr>
        <w:drawing>
          <wp:anchor distT="0" distB="0" distL="114300" distR="114300" simplePos="0" relativeHeight="251677696" behindDoc="0" locked="0" layoutInCell="1" allowOverlap="1" wp14:anchorId="1997FDBF" wp14:editId="76EE51BD">
            <wp:simplePos x="0" y="0"/>
            <wp:positionH relativeFrom="margin">
              <wp:align>left</wp:align>
            </wp:positionH>
            <wp:positionV relativeFrom="page">
              <wp:posOffset>3728720</wp:posOffset>
            </wp:positionV>
            <wp:extent cx="4690745" cy="3075305"/>
            <wp:effectExtent l="0" t="0" r="14605" b="10795"/>
            <wp:wrapTopAndBottom/>
            <wp:docPr id="15" name="Chart 15">
              <a:extLst xmlns:a="http://schemas.openxmlformats.org/drawingml/2006/main">
                <a:ext uri="{FF2B5EF4-FFF2-40B4-BE49-F238E27FC236}">
                  <a16:creationId xmlns:a16="http://schemas.microsoft.com/office/drawing/2014/main" id="{392B8820-8198-4156-889C-72B4ABBA3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0977469E" w14:textId="77777777" w:rsidR="00717FF9" w:rsidRPr="00717FF9" w:rsidRDefault="00717FF9" w:rsidP="00C91379">
      <w:pPr>
        <w:spacing w:line="480" w:lineRule="auto"/>
        <w:rPr>
          <w:rStyle w:val="fontstyle01"/>
          <w:rFonts w:ascii="Times New Roman" w:hAnsi="Times New Roman" w:cs="Times New Roman"/>
        </w:rPr>
      </w:pPr>
      <w:r w:rsidRPr="00717FF9">
        <w:rPr>
          <w:rFonts w:ascii="Times New Roman" w:hAnsi="Times New Roman" w:cs="Times New Roman"/>
          <w:noProof/>
        </w:rPr>
        <w:lastRenderedPageBreak/>
        <mc:AlternateContent>
          <mc:Choice Requires="wps">
            <w:drawing>
              <wp:anchor distT="45720" distB="45720" distL="114300" distR="114300" simplePos="0" relativeHeight="251675648" behindDoc="0" locked="0" layoutInCell="1" allowOverlap="1" wp14:anchorId="2FC2B932" wp14:editId="5C477E9E">
                <wp:simplePos x="0" y="0"/>
                <wp:positionH relativeFrom="column">
                  <wp:posOffset>22860</wp:posOffset>
                </wp:positionH>
                <wp:positionV relativeFrom="paragraph">
                  <wp:posOffset>0</wp:posOffset>
                </wp:positionV>
                <wp:extent cx="2108200" cy="1174750"/>
                <wp:effectExtent l="0" t="0" r="24130" b="215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1174750"/>
                        </a:xfrm>
                        <a:prstGeom prst="rect">
                          <a:avLst/>
                        </a:prstGeom>
                        <a:solidFill>
                          <a:srgbClr val="FFFFFF"/>
                        </a:solidFill>
                        <a:ln w="9525">
                          <a:solidFill>
                            <a:srgbClr val="000000"/>
                          </a:solidFill>
                          <a:miter lim="800000"/>
                          <a:headEnd/>
                          <a:tailEnd/>
                        </a:ln>
                      </wps:spPr>
                      <wps:txbx>
                        <w:txbxContent>
                          <w:p w14:paraId="67A4440A" w14:textId="77777777" w:rsidR="00D36135" w:rsidRDefault="00D36135" w:rsidP="00717FF9">
                            <w:r>
                              <w:t xml:space="preserve">Series 1: receiving care level 1 </w:t>
                            </w:r>
                          </w:p>
                          <w:p w14:paraId="23D32BE5" w14:textId="77777777" w:rsidR="00D36135" w:rsidRDefault="00D36135" w:rsidP="00717FF9">
                            <w:r>
                              <w:t>Series 2: receiving care level 2</w:t>
                            </w:r>
                          </w:p>
                          <w:p w14:paraId="7747B81F" w14:textId="77777777" w:rsidR="00D36135" w:rsidRDefault="00D36135" w:rsidP="00717FF9">
                            <w:r>
                              <w:t>Series 3: receiving care level 3</w:t>
                            </w:r>
                          </w:p>
                          <w:p w14:paraId="156F657D" w14:textId="77777777" w:rsidR="00D36135" w:rsidRDefault="00D36135" w:rsidP="00717FF9">
                            <w:r>
                              <w:t>Series 4: receiving care level 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v="urn:schemas-microsoft-com:mac:vml" xmlns:mo="http://schemas.microsoft.com/office/mac/office/2008/main">
            <w:pict>
              <v:shapetype w14:anchorId="2FC2B932" id="_x0000_t202" coordsize="21600,21600" o:spt="202" path="m0,0l0,21600,21600,21600,21600,0xe">
                <v:stroke joinstyle="miter"/>
                <v:path gradientshapeok="t" o:connecttype="rect"/>
              </v:shapetype>
              <v:shape id="Text Box 2" o:spid="_x0000_s1026" type="#_x0000_t202" style="position:absolute;left:0;text-align:left;margin-left:1.8pt;margin-top:0;width:166pt;height:92.5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">
                <v:textbox style="mso-fit-shape-to-text:t">
                  <w:txbxContent>
                    <w:p w14:paraId="67A4440A" w14:textId="77777777" w:rsidR="00D36135" w:rsidRDefault="00D36135" w:rsidP="00717FF9">
                      <w:r>
                        <w:t xml:space="preserve">Series 1: receiving care level 1 </w:t>
                      </w:r>
                    </w:p>
                    <w:p w14:paraId="23D32BE5" w14:textId="77777777" w:rsidR="00D36135" w:rsidRDefault="00D36135" w:rsidP="00717FF9">
                      <w:r>
                        <w:t>Series 2: receiving care level 2</w:t>
                      </w:r>
                    </w:p>
                    <w:p w14:paraId="7747B81F" w14:textId="77777777" w:rsidR="00D36135" w:rsidRDefault="00D36135" w:rsidP="00717FF9">
                      <w:r>
                        <w:t>Series 3: receiving care level 3</w:t>
                      </w:r>
                    </w:p>
                    <w:p w14:paraId="156F657D" w14:textId="77777777" w:rsidR="00D36135" w:rsidRDefault="00D36135" w:rsidP="00717FF9">
                      <w:r>
                        <w:t>Series 4: receiving care level 4</w:t>
                      </w:r>
                    </w:p>
                  </w:txbxContent>
                </v:textbox>
                <w10:wrap type="topAndBottom"/>
              </v:shape>
            </w:pict>
          </mc:Fallback>
        </mc:AlternateContent>
      </w:r>
      <w:r w:rsidRPr="00717FF9">
        <w:rPr>
          <w:rFonts w:ascii="Times New Roman" w:hAnsi="Times New Roman" w:cs="Times New Roman"/>
        </w:rPr>
        <w:t xml:space="preserve">From these graphs, we can conclude that number of people receiving the homecare will increase, and the number of people receiving the facility care will decrease. This phenomenon happen may cause by more and more people tend to receive the care at home. According to the Statistic on Public Opinion, 93 percent of citizens wish to </w:t>
      </w:r>
      <w:r w:rsidRPr="00717FF9">
        <w:rPr>
          <w:rStyle w:val="fontstyle01"/>
          <w:rFonts w:ascii="Times New Roman" w:hAnsi="Times New Roman" w:cs="Times New Roman"/>
        </w:rPr>
        <w:t>stay autonomous in their home for as long as possible and do not wish to live</w:t>
      </w:r>
      <w:r w:rsidRPr="00717FF9">
        <w:rPr>
          <w:rFonts w:ascii="Times New Roman" w:hAnsi="Times New Roman" w:cs="Times New Roman"/>
          <w:color w:val="000000"/>
        </w:rPr>
        <w:br/>
      </w:r>
      <w:r w:rsidRPr="00717FF9">
        <w:rPr>
          <w:rStyle w:val="fontstyle01"/>
          <w:rFonts w:ascii="Times New Roman" w:hAnsi="Times New Roman" w:cs="Times New Roman"/>
        </w:rPr>
        <w:t xml:space="preserve">in a facility. </w:t>
      </w:r>
    </w:p>
    <w:p w14:paraId="3FDCC835" w14:textId="77777777" w:rsidR="00717FF9" w:rsidRPr="00717FF9" w:rsidRDefault="00717FF9" w:rsidP="00C91379">
      <w:pPr>
        <w:spacing w:line="480" w:lineRule="auto"/>
        <w:rPr>
          <w:rStyle w:val="fontstyle01"/>
          <w:rFonts w:ascii="Times New Roman" w:hAnsi="Times New Roman" w:cs="Times New Roman"/>
        </w:rPr>
      </w:pPr>
      <w:r w:rsidRPr="00717FF9">
        <w:rPr>
          <w:rFonts w:ascii="Times New Roman" w:hAnsi="Times New Roman" w:cs="Times New Roman"/>
          <w:noProof/>
        </w:rPr>
        <w:drawing>
          <wp:anchor distT="0" distB="0" distL="114300" distR="114300" simplePos="0" relativeHeight="251680768" behindDoc="0" locked="0" layoutInCell="1" allowOverlap="1" wp14:anchorId="3DD149DE" wp14:editId="210B94A7">
            <wp:simplePos x="0" y="0"/>
            <wp:positionH relativeFrom="margin">
              <wp:align>left</wp:align>
            </wp:positionH>
            <wp:positionV relativeFrom="paragraph">
              <wp:posOffset>415636</wp:posOffset>
            </wp:positionV>
            <wp:extent cx="4572000" cy="2743200"/>
            <wp:effectExtent l="0" t="0" r="0" b="0"/>
            <wp:wrapTopAndBottom/>
            <wp:docPr id="20" name="Chart 20">
              <a:extLst xmlns:a="http://schemas.openxmlformats.org/drawingml/2006/main">
                <a:ext uri="{FF2B5EF4-FFF2-40B4-BE49-F238E27FC236}">
                  <a16:creationId xmlns:a16="http://schemas.microsoft.com/office/drawing/2014/main" id="{0746D231-CD0F-4A3C-965E-F287A4C0DC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Pr="00717FF9">
        <w:rPr>
          <w:rStyle w:val="fontstyle01"/>
          <w:rFonts w:ascii="Times New Roman" w:hAnsi="Times New Roman" w:cs="Times New Roman"/>
        </w:rPr>
        <w:t xml:space="preserve">(c) Number of caregivers </w:t>
      </w:r>
    </w:p>
    <w:p w14:paraId="13F9648F" w14:textId="77777777" w:rsidR="00717FF9" w:rsidRPr="00717FF9" w:rsidRDefault="00204632" w:rsidP="00C91379">
      <w:pPr>
        <w:spacing w:line="480" w:lineRule="auto"/>
        <w:rPr>
          <w:rStyle w:val="fontstyle01"/>
          <w:rFonts w:ascii="Times New Roman" w:hAnsi="Times New Roman" w:cs="Times New Roman"/>
        </w:rPr>
      </w:pPr>
      <w:r w:rsidRPr="00717FF9">
        <w:rPr>
          <w:rFonts w:ascii="Times New Roman" w:hAnsi="Times New Roman" w:cs="Times New Roman"/>
          <w:noProof/>
        </w:rPr>
        <w:lastRenderedPageBreak/>
        <w:drawing>
          <wp:anchor distT="0" distB="0" distL="114300" distR="114300" simplePos="0" relativeHeight="251681792" behindDoc="0" locked="0" layoutInCell="1" allowOverlap="1" wp14:anchorId="54529DB0" wp14:editId="00784CAC">
            <wp:simplePos x="0" y="0"/>
            <wp:positionH relativeFrom="margin">
              <wp:posOffset>-635</wp:posOffset>
            </wp:positionH>
            <wp:positionV relativeFrom="paragraph">
              <wp:posOffset>334942</wp:posOffset>
            </wp:positionV>
            <wp:extent cx="4572000" cy="2743200"/>
            <wp:effectExtent l="0" t="0" r="0" b="0"/>
            <wp:wrapTopAndBottom/>
            <wp:docPr id="19" name="Chart 19">
              <a:extLst xmlns:a="http://schemas.openxmlformats.org/drawingml/2006/main">
                <a:ext uri="{FF2B5EF4-FFF2-40B4-BE49-F238E27FC236}">
                  <a16:creationId xmlns:a16="http://schemas.microsoft.com/office/drawing/2014/main" id="{4666ECE7-E780-4BF5-B08E-26099711C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717FF9" w:rsidRPr="00717FF9">
        <w:rPr>
          <w:rStyle w:val="fontstyle01"/>
          <w:rFonts w:ascii="Times New Roman" w:hAnsi="Times New Roman" w:cs="Times New Roman"/>
        </w:rPr>
        <w:t>(d) Estimate percent of people choosing the private LTC</w:t>
      </w:r>
    </w:p>
    <w:p w14:paraId="61938A7A" w14:textId="77777777" w:rsidR="00717FF9" w:rsidRPr="00717FF9" w:rsidRDefault="00717FF9" w:rsidP="00C91379">
      <w:pPr>
        <w:spacing w:line="480" w:lineRule="auto"/>
        <w:rPr>
          <w:rStyle w:val="fontstyle01"/>
          <w:rFonts w:ascii="Times New Roman" w:hAnsi="Times New Roman" w:cs="Times New Roman"/>
        </w:rPr>
      </w:pPr>
      <w:r w:rsidRPr="00717FF9">
        <w:rPr>
          <w:rFonts w:ascii="Times New Roman" w:hAnsi="Times New Roman" w:cs="Times New Roman"/>
          <w:noProof/>
        </w:rPr>
        <w:drawing>
          <wp:inline distT="0" distB="0" distL="0" distR="0" wp14:anchorId="22220CE5" wp14:editId="0F557FB1">
            <wp:extent cx="4572000" cy="2743200"/>
            <wp:effectExtent l="0" t="0" r="0" b="0"/>
            <wp:docPr id="21" name="Chart 21">
              <a:extLst xmlns:a="http://schemas.openxmlformats.org/drawingml/2006/main">
                <a:ext uri="{FF2B5EF4-FFF2-40B4-BE49-F238E27FC236}">
                  <a16:creationId xmlns:a16="http://schemas.microsoft.com/office/drawing/2014/main" id="{4DB5FE64-C934-448D-9212-28EDF6F692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43463ED" w14:textId="77777777" w:rsidR="00717FF9" w:rsidRPr="00717FF9" w:rsidRDefault="00717FF9" w:rsidP="00C91379">
      <w:pPr>
        <w:spacing w:line="480" w:lineRule="auto"/>
        <w:rPr>
          <w:rStyle w:val="fontstyle01"/>
          <w:rFonts w:ascii="Times New Roman" w:hAnsi="Times New Roman" w:cs="Times New Roman"/>
        </w:rPr>
      </w:pPr>
      <w:r w:rsidRPr="00717FF9">
        <w:rPr>
          <w:rStyle w:val="fontstyle01"/>
          <w:rFonts w:ascii="Times New Roman" w:hAnsi="Times New Roman" w:cs="Times New Roman"/>
        </w:rPr>
        <w:t xml:space="preserve">(c) Government spending and contribution tax receiving </w:t>
      </w:r>
    </w:p>
    <w:p w14:paraId="18EA73BC"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noProof/>
        </w:rPr>
        <w:lastRenderedPageBreak/>
        <mc:AlternateContent>
          <mc:Choice Requires="wps">
            <w:drawing>
              <wp:anchor distT="45720" distB="45720" distL="114300" distR="114300" simplePos="0" relativeHeight="251679744" behindDoc="0" locked="0" layoutInCell="1" allowOverlap="1" wp14:anchorId="5E1067C1" wp14:editId="36692D05">
                <wp:simplePos x="0" y="0"/>
                <wp:positionH relativeFrom="column">
                  <wp:posOffset>-60960</wp:posOffset>
                </wp:positionH>
                <wp:positionV relativeFrom="paragraph">
                  <wp:posOffset>2917190</wp:posOffset>
                </wp:positionV>
                <wp:extent cx="5570220" cy="1443355"/>
                <wp:effectExtent l="0" t="0" r="11430" b="2159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443355"/>
                        </a:xfrm>
                        <a:prstGeom prst="rect">
                          <a:avLst/>
                        </a:prstGeom>
                        <a:solidFill>
                          <a:srgbClr val="FFFFFF"/>
                        </a:solidFill>
                        <a:ln w="9525">
                          <a:solidFill>
                            <a:srgbClr val="000000"/>
                          </a:solidFill>
                          <a:miter lim="800000"/>
                          <a:headEnd/>
                          <a:tailEnd/>
                        </a:ln>
                      </wps:spPr>
                      <wps:txbx>
                        <w:txbxContent>
                          <w:p w14:paraId="10C66D2B" w14:textId="77777777" w:rsidR="00D36135" w:rsidRDefault="00D36135" w:rsidP="00717FF9">
                            <w:r>
                              <w:t xml:space="preserve">Series 1: </w:t>
                            </w:r>
                            <w:r w:rsidRPr="00CA53D5">
                              <w:t>Total annual government expenditure on care payments (in billions of Bellos)</w:t>
                            </w:r>
                          </w:p>
                          <w:p w14:paraId="2756D015" w14:textId="77777777" w:rsidR="00D36135" w:rsidRDefault="00D36135" w:rsidP="00717FF9">
                            <w:r>
                              <w:t xml:space="preserve">Series 2: </w:t>
                            </w:r>
                            <w:r w:rsidRPr="00CA53D5">
                              <w:t>Total annual government administrative expenses (in billions of Bellos)</w:t>
                            </w:r>
                          </w:p>
                          <w:p w14:paraId="487977B7" w14:textId="77777777" w:rsidR="00D36135" w:rsidRDefault="00D36135" w:rsidP="00717FF9">
                            <w:r>
                              <w:t xml:space="preserve">Series 3: </w:t>
                            </w:r>
                            <w:r w:rsidRPr="00CA53D5">
                              <w:t xml:space="preserve">'Total annual Social LTC System expenses (in billions of Bellos)  </w:t>
                            </w:r>
                          </w:p>
                          <w:p w14:paraId="76F28942" w14:textId="77777777" w:rsidR="00D36135" w:rsidRDefault="00D36135" w:rsidP="00717FF9">
                            <w:r>
                              <w:t xml:space="preserve">Series 4: Tax Contribution amount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w14:anchorId="5E1067C1" id="_x0000_s1027" type="#_x0000_t202" style="position:absolute;left:0;text-align:left;margin-left:-4.8pt;margin-top:229.7pt;width:438.6pt;height:113.65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">
                <v:textbox style="mso-fit-shape-to-text:t">
                  <w:txbxContent>
                    <w:p w14:paraId="10C66D2B" w14:textId="77777777" w:rsidR="00D36135" w:rsidRDefault="00D36135" w:rsidP="00717FF9">
                      <w:r>
                        <w:t xml:space="preserve">Series 1: </w:t>
                      </w:r>
                      <w:r w:rsidRPr="00CA53D5">
                        <w:t>Total annual government expenditure on care payments (in billions of Bellos)</w:t>
                      </w:r>
                    </w:p>
                    <w:p w14:paraId="2756D015" w14:textId="77777777" w:rsidR="00D36135" w:rsidRDefault="00D36135" w:rsidP="00717FF9">
                      <w:r>
                        <w:t xml:space="preserve">Series 2: </w:t>
                      </w:r>
                      <w:r w:rsidRPr="00CA53D5">
                        <w:t>Total annual government administrative expenses (in billions of Bellos)</w:t>
                      </w:r>
                    </w:p>
                    <w:p w14:paraId="487977B7" w14:textId="77777777" w:rsidR="00D36135" w:rsidRDefault="00D36135" w:rsidP="00717FF9">
                      <w:r>
                        <w:t xml:space="preserve">Series 3: </w:t>
                      </w:r>
                      <w:r w:rsidRPr="00CA53D5">
                        <w:t xml:space="preserve">'Total annual Social LTC System expenses (in billions of Bellos)  </w:t>
                      </w:r>
                    </w:p>
                    <w:p w14:paraId="76F28942" w14:textId="77777777" w:rsidR="00D36135" w:rsidRDefault="00D36135" w:rsidP="00717FF9">
                      <w:r>
                        <w:t xml:space="preserve">Series 4: Tax Contribution amount </w:t>
                      </w:r>
                    </w:p>
                  </w:txbxContent>
                </v:textbox>
                <w10:wrap type="topAndBottom"/>
              </v:shape>
            </w:pict>
          </mc:Fallback>
        </mc:AlternateContent>
      </w:r>
      <w:r w:rsidRPr="00717FF9">
        <w:rPr>
          <w:rFonts w:ascii="Times New Roman" w:hAnsi="Times New Roman" w:cs="Times New Roman"/>
          <w:noProof/>
        </w:rPr>
        <w:drawing>
          <wp:inline distT="0" distB="0" distL="0" distR="0" wp14:anchorId="7BF0E923" wp14:editId="5ADB4145">
            <wp:extent cx="4163341" cy="2239677"/>
            <wp:effectExtent l="0" t="0" r="2540" b="20955"/>
            <wp:docPr id="17" name="Chart 17">
              <a:extLst xmlns:a="http://schemas.openxmlformats.org/drawingml/2006/main">
                <a:ext uri="{FF2B5EF4-FFF2-40B4-BE49-F238E27FC236}">
                  <a16:creationId xmlns:a16="http://schemas.microsoft.com/office/drawing/2014/main" id="{24D3E9EE-523E-4B9C-8B0F-9D325AD30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566B7DA" w14:textId="77777777" w:rsidR="00717FF9" w:rsidRPr="00717FF9" w:rsidRDefault="00717FF9" w:rsidP="00C91379">
      <w:pPr>
        <w:spacing w:line="480" w:lineRule="auto"/>
        <w:rPr>
          <w:rFonts w:ascii="Times New Roman" w:hAnsi="Times New Roman" w:cs="Times New Roman"/>
        </w:rPr>
      </w:pPr>
      <w:r>
        <w:rPr>
          <w:rFonts w:ascii="Times New Roman" w:hAnsi="Times New Roman" w:cs="Times New Roman"/>
        </w:rPr>
        <w:t xml:space="preserve">  </w:t>
      </w:r>
      <w:r w:rsidRPr="00717FF9">
        <w:rPr>
          <w:rFonts w:ascii="Times New Roman" w:hAnsi="Times New Roman" w:cs="Times New Roman"/>
        </w:rPr>
        <w:t xml:space="preserve">The government total spending on the LTC system is increasing through next decade. However, the tax collection is always larger than the total contribution though the difference between them is decreasing gradually. </w:t>
      </w:r>
    </w:p>
    <w:p w14:paraId="00A82E1F" w14:textId="77777777" w:rsidR="00595112" w:rsidRPr="00717FF9" w:rsidRDefault="00595112" w:rsidP="00C91379">
      <w:pPr>
        <w:pStyle w:val="ListParagraph"/>
        <w:numPr>
          <w:ilvl w:val="1"/>
          <w:numId w:val="6"/>
        </w:numPr>
        <w:spacing w:line="480" w:lineRule="auto"/>
        <w:ind w:firstLineChars="0"/>
        <w:rPr>
          <w:rFonts w:ascii="Times New Roman" w:hAnsi="Times New Roman" w:cs="Times New Roman"/>
          <w:b/>
          <w:sz w:val="28"/>
        </w:rPr>
      </w:pPr>
      <w:r w:rsidRPr="00717FF9">
        <w:rPr>
          <w:rFonts w:ascii="Times New Roman" w:hAnsi="Times New Roman" w:cs="Times New Roman"/>
          <w:b/>
          <w:sz w:val="28"/>
        </w:rPr>
        <w:t>Recommendations and trade-offs</w:t>
      </w:r>
      <w:bookmarkStart w:id="20" w:name="q"/>
      <w:bookmarkEnd w:id="20"/>
    </w:p>
    <w:p w14:paraId="4EFDFB8E"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t>1. According to the trend of population, the number of people above 80 is decreasing. According to the statistic of public opinion, 62% of citizens are concerned that there are too few government protections to ensure elderly</w:t>
      </w:r>
      <w:r w:rsidRPr="00717FF9">
        <w:rPr>
          <w:rFonts w:ascii="Times New Roman" w:hAnsi="Times New Roman" w:cs="Times New Roman"/>
        </w:rPr>
        <w:br/>
        <w:t xml:space="preserve">citizens receive high-quality care in both facility and home care settings. So, the government health care quality may not be high so that the number of people above 80 </w:t>
      </w:r>
      <w:r w:rsidRPr="00717FF9">
        <w:rPr>
          <w:rFonts w:ascii="Times New Roman" w:hAnsi="Times New Roman" w:cs="Times New Roman"/>
        </w:rPr>
        <w:lastRenderedPageBreak/>
        <w:t xml:space="preserve">not increase a lot. Consequently, government should check their caregivers’ ability, increasing the quality of health care. </w:t>
      </w:r>
    </w:p>
    <w:p w14:paraId="00A85B72"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t xml:space="preserve">2. The government spending on the health care system for the following years need allocate more efficient. Every year, there are surplus about assets for the health care system. Government may consider increase the care benefit or increasing the benefit of caregivers. Since the number of caregivers have a decreasing trend and unemployment rates increasing every year, government can increase the benefit of caregivers to attract more and more people to join. </w:t>
      </w:r>
    </w:p>
    <w:p w14:paraId="55C8CFB9" w14:textId="77777777" w:rsidR="00717FF9" w:rsidRPr="00717FF9" w:rsidRDefault="00717FF9" w:rsidP="00C91379">
      <w:pPr>
        <w:spacing w:line="480" w:lineRule="auto"/>
        <w:rPr>
          <w:rFonts w:ascii="Times New Roman" w:hAnsi="Times New Roman" w:cs="Times New Roman"/>
        </w:rPr>
      </w:pPr>
      <w:r w:rsidRPr="00717FF9">
        <w:rPr>
          <w:rFonts w:ascii="Times New Roman" w:hAnsi="Times New Roman" w:cs="Times New Roman"/>
        </w:rPr>
        <w:t xml:space="preserve">3. The number of people who receiving the homecare benefit increases a lot. Government may increase the payout for homecare receivers and decreasing the low-level payout for facility care. </w:t>
      </w:r>
    </w:p>
    <w:p w14:paraId="73B9EB60" w14:textId="2863EC7A" w:rsidR="00B35708" w:rsidRPr="00F60E80" w:rsidRDefault="00717FF9" w:rsidP="00C91379">
      <w:pPr>
        <w:spacing w:line="480" w:lineRule="auto"/>
        <w:rPr>
          <w:rFonts w:ascii="Times New Roman" w:hAnsi="Times New Roman" w:cs="Times New Roman"/>
          <w:color w:val="000000"/>
        </w:rPr>
      </w:pPr>
      <w:r w:rsidRPr="00717FF9">
        <w:rPr>
          <w:rFonts w:ascii="Times New Roman" w:hAnsi="Times New Roman" w:cs="Times New Roman"/>
        </w:rPr>
        <w:t xml:space="preserve">4. More and more people choose private LTC insurance. One reason is that they think </w:t>
      </w:r>
      <w:r w:rsidRPr="00717FF9">
        <w:rPr>
          <w:rStyle w:val="fontstyle01"/>
          <w:rFonts w:ascii="Times New Roman" w:hAnsi="Times New Roman" w:cs="Times New Roman"/>
        </w:rPr>
        <w:t>LTC</w:t>
      </w:r>
      <w:r w:rsidRPr="00717FF9">
        <w:rPr>
          <w:rFonts w:ascii="Times New Roman" w:hAnsi="Times New Roman" w:cs="Times New Roman"/>
          <w:color w:val="000000"/>
        </w:rPr>
        <w:t xml:space="preserve"> </w:t>
      </w:r>
      <w:r w:rsidRPr="00717FF9">
        <w:rPr>
          <w:rStyle w:val="fontstyle01"/>
          <w:rFonts w:ascii="Times New Roman" w:hAnsi="Times New Roman" w:cs="Times New Roman"/>
        </w:rPr>
        <w:t xml:space="preserve">insurance contributions are too high. It looks like they are true. But in the long run, the government spending will more than the tax collecting. So, government should think about the other way to fund the LTC system. For example, government can collaborate with the private insurance company to provide a better health care service. </w:t>
      </w:r>
    </w:p>
    <w:p w14:paraId="0B0A5846" w14:textId="77777777" w:rsidR="00595112" w:rsidRPr="00556EA3" w:rsidRDefault="00595112" w:rsidP="00C91379">
      <w:pPr>
        <w:pStyle w:val="ListParagraph"/>
        <w:numPr>
          <w:ilvl w:val="0"/>
          <w:numId w:val="6"/>
        </w:numPr>
        <w:spacing w:line="480" w:lineRule="auto"/>
        <w:ind w:firstLineChars="0"/>
        <w:rPr>
          <w:rFonts w:ascii="Times New Roman" w:hAnsi="Times New Roman" w:cs="Times New Roman"/>
          <w:b/>
          <w:sz w:val="32"/>
        </w:rPr>
      </w:pPr>
      <w:r w:rsidRPr="00556EA3">
        <w:rPr>
          <w:rFonts w:ascii="Times New Roman" w:hAnsi="Times New Roman" w:cs="Times New Roman"/>
          <w:b/>
          <w:sz w:val="32"/>
        </w:rPr>
        <w:lastRenderedPageBreak/>
        <w:t>Appendices</w:t>
      </w:r>
      <w:bookmarkStart w:id="21" w:name="appendices"/>
      <w:bookmarkEnd w:id="21"/>
    </w:p>
    <w:p w14:paraId="26E9392B" w14:textId="77777777" w:rsidR="00595112" w:rsidRDefault="00595112" w:rsidP="00C91379">
      <w:pPr>
        <w:pStyle w:val="ListParagraph"/>
        <w:numPr>
          <w:ilvl w:val="1"/>
          <w:numId w:val="6"/>
        </w:numPr>
        <w:spacing w:line="480" w:lineRule="auto"/>
        <w:ind w:firstLineChars="0"/>
        <w:rPr>
          <w:rFonts w:ascii="Times New Roman" w:hAnsi="Times New Roman" w:cs="Times New Roman"/>
          <w:b/>
          <w:sz w:val="28"/>
        </w:rPr>
      </w:pPr>
      <w:r w:rsidRPr="00556EA3">
        <w:rPr>
          <w:rFonts w:ascii="Times New Roman" w:hAnsi="Times New Roman" w:cs="Times New Roman"/>
          <w:b/>
          <w:sz w:val="28"/>
        </w:rPr>
        <w:t>Citations</w:t>
      </w:r>
      <w:bookmarkStart w:id="22" w:name="z"/>
      <w:bookmarkEnd w:id="22"/>
    </w:p>
    <w:p w14:paraId="5C42E1E3" w14:textId="77777777" w:rsidR="00717FF9" w:rsidRPr="00E31BBA" w:rsidRDefault="00717FF9" w:rsidP="00C91379">
      <w:pPr>
        <w:pStyle w:val="NormalWeb"/>
        <w:spacing w:before="0" w:beforeAutospacing="0" w:after="0" w:afterAutospacing="0" w:line="480" w:lineRule="auto"/>
        <w:rPr>
          <w:rFonts w:ascii="&amp;quot" w:hAnsi="&amp;quot"/>
          <w:color w:val="000000"/>
        </w:rPr>
      </w:pPr>
      <w:r>
        <w:rPr>
          <w:rFonts w:ascii="&amp;quot" w:hAnsi="&amp;quot"/>
          <w:color w:val="000000"/>
        </w:rPr>
        <w:t xml:space="preserve">Alexandra Sifferlin , “Women keep having kids later and later.” </w:t>
      </w:r>
      <w:r w:rsidRPr="00155CA4">
        <w:rPr>
          <w:rFonts w:ascii="&amp;quot" w:hAnsi="&amp;quot"/>
          <w:i/>
          <w:color w:val="000000"/>
        </w:rPr>
        <w:t>Time Health</w:t>
      </w:r>
      <w:r>
        <w:rPr>
          <w:rFonts w:ascii="&amp;quot" w:hAnsi="&amp;quot"/>
          <w:color w:val="000000"/>
        </w:rPr>
        <w:t>, May 12, 2014.  time.com/95315/women-keep-having-kids-later-and-later. Retrieved April 4, 2018.</w:t>
      </w:r>
    </w:p>
    <w:p w14:paraId="0CE0B54F" w14:textId="77777777" w:rsidR="00717FF9" w:rsidRDefault="005A2667" w:rsidP="00C91379">
      <w:pPr>
        <w:pStyle w:val="ListParagraph"/>
        <w:numPr>
          <w:ilvl w:val="1"/>
          <w:numId w:val="6"/>
        </w:numPr>
        <w:spacing w:line="480" w:lineRule="auto"/>
        <w:ind w:firstLineChars="0"/>
        <w:rPr>
          <w:rFonts w:ascii="Times New Roman" w:hAnsi="Times New Roman" w:cs="Times New Roman"/>
          <w:b/>
          <w:sz w:val="28"/>
        </w:rPr>
      </w:pPr>
      <w:r w:rsidRPr="00C95F9C">
        <w:rPr>
          <w:noProof/>
        </w:rPr>
        <w:drawing>
          <wp:anchor distT="0" distB="0" distL="114300" distR="114300" simplePos="0" relativeHeight="251672576" behindDoc="0" locked="0" layoutInCell="1" allowOverlap="1" wp14:anchorId="279292BE" wp14:editId="3D144F00">
            <wp:simplePos x="0" y="0"/>
            <wp:positionH relativeFrom="margin">
              <wp:align>right</wp:align>
            </wp:positionH>
            <wp:positionV relativeFrom="paragraph">
              <wp:posOffset>4041816</wp:posOffset>
            </wp:positionV>
            <wp:extent cx="5274310" cy="1825625"/>
            <wp:effectExtent l="19050" t="19050" r="21590" b="222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825625"/>
                    </a:xfrm>
                    <a:prstGeom prst="rect">
                      <a:avLst/>
                    </a:prstGeom>
                    <a:ln>
                      <a:solidFill>
                        <a:schemeClr val="tx1"/>
                      </a:solidFill>
                    </a:ln>
                  </pic:spPr>
                </pic:pic>
              </a:graphicData>
            </a:graphic>
          </wp:anchor>
        </w:drawing>
      </w:r>
      <w:r w:rsidRPr="00C95F9C">
        <w:rPr>
          <w:noProof/>
        </w:rPr>
        <w:drawing>
          <wp:anchor distT="0" distB="0" distL="114300" distR="114300" simplePos="0" relativeHeight="251670528" behindDoc="0" locked="0" layoutInCell="1" allowOverlap="1" wp14:anchorId="4F2793E2" wp14:editId="3C61199F">
            <wp:simplePos x="0" y="0"/>
            <wp:positionH relativeFrom="margin">
              <wp:align>right</wp:align>
            </wp:positionH>
            <wp:positionV relativeFrom="paragraph">
              <wp:posOffset>498541</wp:posOffset>
            </wp:positionV>
            <wp:extent cx="5274310" cy="1439545"/>
            <wp:effectExtent l="19050" t="19050" r="21590" b="273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39545"/>
                    </a:xfrm>
                    <a:prstGeom prst="rect">
                      <a:avLst/>
                    </a:prstGeom>
                    <a:ln>
                      <a:solidFill>
                        <a:schemeClr val="tx1"/>
                      </a:solidFill>
                    </a:ln>
                  </pic:spPr>
                </pic:pic>
              </a:graphicData>
            </a:graphic>
          </wp:anchor>
        </w:drawing>
      </w:r>
      <w:r w:rsidR="00E31BBA" w:rsidRPr="00C95F9C">
        <w:rPr>
          <w:noProof/>
        </w:rPr>
        <w:drawing>
          <wp:anchor distT="0" distB="0" distL="114300" distR="114300" simplePos="0" relativeHeight="251671552" behindDoc="0" locked="0" layoutInCell="1" allowOverlap="1" wp14:anchorId="7420BE67" wp14:editId="273566DC">
            <wp:simplePos x="0" y="0"/>
            <wp:positionH relativeFrom="margin">
              <wp:align>right</wp:align>
            </wp:positionH>
            <wp:positionV relativeFrom="paragraph">
              <wp:posOffset>2048625</wp:posOffset>
            </wp:positionV>
            <wp:extent cx="5274310" cy="1901190"/>
            <wp:effectExtent l="19050" t="19050" r="21590" b="2286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01190"/>
                    </a:xfrm>
                    <a:prstGeom prst="rect">
                      <a:avLst/>
                    </a:prstGeom>
                    <a:ln>
                      <a:solidFill>
                        <a:schemeClr val="tx1"/>
                      </a:solidFill>
                    </a:ln>
                  </pic:spPr>
                </pic:pic>
              </a:graphicData>
            </a:graphic>
          </wp:anchor>
        </w:drawing>
      </w:r>
      <w:r w:rsidR="00595112" w:rsidRPr="00556EA3">
        <w:rPr>
          <w:rFonts w:ascii="Times New Roman" w:hAnsi="Times New Roman" w:cs="Times New Roman"/>
          <w:b/>
          <w:sz w:val="28"/>
        </w:rPr>
        <w:t>R code and screenshots</w:t>
      </w:r>
      <w:bookmarkStart w:id="23" w:name="x"/>
      <w:bookmarkEnd w:id="23"/>
    </w:p>
    <w:p w14:paraId="23984422" w14:textId="77777777" w:rsidR="005A2667" w:rsidRPr="00717FF9" w:rsidRDefault="005A2667" w:rsidP="00C91379">
      <w:pPr>
        <w:pStyle w:val="ListParagraph"/>
        <w:spacing w:line="480" w:lineRule="auto"/>
        <w:ind w:left="360" w:firstLineChars="0" w:firstLine="0"/>
        <w:rPr>
          <w:rFonts w:ascii="Times New Roman" w:hAnsi="Times New Roman" w:cs="Times New Roman"/>
          <w:b/>
          <w:sz w:val="28"/>
        </w:rPr>
      </w:pPr>
    </w:p>
    <w:p w14:paraId="237A9B2E" w14:textId="77777777" w:rsidR="00717FF9" w:rsidRPr="00E31BBA" w:rsidRDefault="00E31BBA" w:rsidP="00C91379">
      <w:pPr>
        <w:spacing w:after="160" w:line="480" w:lineRule="auto"/>
        <w:rPr>
          <w:rFonts w:ascii="Times New Roman" w:eastAsia="等线" w:hAnsi="Times New Roman" w:cs="Times New Roman"/>
          <w:kern w:val="0"/>
        </w:rPr>
      </w:pPr>
      <w:r w:rsidRPr="00C95F9C">
        <w:rPr>
          <w:noProof/>
        </w:rPr>
        <w:drawing>
          <wp:anchor distT="0" distB="0" distL="114300" distR="114300" simplePos="0" relativeHeight="251673600" behindDoc="0" locked="0" layoutInCell="1" allowOverlap="1" wp14:anchorId="46B7E00F" wp14:editId="171B8CFF">
            <wp:simplePos x="0" y="0"/>
            <wp:positionH relativeFrom="margin">
              <wp:align>right</wp:align>
            </wp:positionH>
            <wp:positionV relativeFrom="paragraph">
              <wp:posOffset>2288540</wp:posOffset>
            </wp:positionV>
            <wp:extent cx="5260340" cy="1809115"/>
            <wp:effectExtent l="19050" t="19050" r="16510" b="196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0340" cy="1809115"/>
                    </a:xfrm>
                    <a:prstGeom prst="rect">
                      <a:avLst/>
                    </a:prstGeom>
                    <a:ln>
                      <a:solidFill>
                        <a:schemeClr val="tx1"/>
                      </a:solidFill>
                    </a:ln>
                  </pic:spPr>
                </pic:pic>
              </a:graphicData>
            </a:graphic>
            <wp14:sizeRelH relativeFrom="margin">
              <wp14:pctWidth>0</wp14:pctWidth>
            </wp14:sizeRelH>
          </wp:anchor>
        </w:drawing>
      </w:r>
      <w:r w:rsidR="00717FF9" w:rsidRPr="00C95F9C">
        <w:rPr>
          <w:noProof/>
        </w:rPr>
        <w:drawing>
          <wp:inline distT="0" distB="0" distL="0" distR="0" wp14:anchorId="16FCDB8B" wp14:editId="7D7F3337">
            <wp:extent cx="5274310" cy="1989455"/>
            <wp:effectExtent l="19050" t="19050" r="2159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989455"/>
                    </a:xfrm>
                    <a:prstGeom prst="rect">
                      <a:avLst/>
                    </a:prstGeom>
                    <a:ln>
                      <a:solidFill>
                        <a:schemeClr val="tx1"/>
                      </a:solidFill>
                    </a:ln>
                  </pic:spPr>
                </pic:pic>
              </a:graphicData>
            </a:graphic>
          </wp:inline>
        </w:drawing>
      </w:r>
    </w:p>
    <w:p w14:paraId="319FEA7C" w14:textId="77777777" w:rsidR="005A2667" w:rsidRDefault="005A2667" w:rsidP="00C91379">
      <w:pPr>
        <w:spacing w:line="480" w:lineRule="auto"/>
        <w:rPr>
          <w:rFonts w:cs="Times New Roman"/>
        </w:rPr>
      </w:pPr>
      <w:r>
        <w:rPr>
          <w:noProof/>
        </w:rPr>
        <w:drawing>
          <wp:anchor distT="0" distB="0" distL="114300" distR="114300" simplePos="0" relativeHeight="251683840" behindDoc="0" locked="0" layoutInCell="1" allowOverlap="1" wp14:anchorId="13DCCF60" wp14:editId="190C5C3C">
            <wp:simplePos x="0" y="0"/>
            <wp:positionH relativeFrom="margin">
              <wp:align>right</wp:align>
            </wp:positionH>
            <wp:positionV relativeFrom="paragraph">
              <wp:posOffset>2330450</wp:posOffset>
            </wp:positionV>
            <wp:extent cx="5212715" cy="3124200"/>
            <wp:effectExtent l="19050" t="19050" r="2603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r="20973" b="10359"/>
                    <a:stretch/>
                  </pic:blipFill>
                  <pic:spPr bwMode="auto">
                    <a:xfrm>
                      <a:off x="0" y="0"/>
                      <a:ext cx="5212715" cy="3124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rPr>
        <w:t xml:space="preserve">(b) R code screen shot </w:t>
      </w:r>
    </w:p>
    <w:p w14:paraId="5EF3686B" w14:textId="77777777" w:rsidR="005A2667" w:rsidRDefault="005A2667" w:rsidP="00C91379">
      <w:pPr>
        <w:spacing w:line="480" w:lineRule="auto"/>
        <w:rPr>
          <w:rFonts w:cs="Times New Roman"/>
        </w:rPr>
      </w:pPr>
      <w:r>
        <w:rPr>
          <w:noProof/>
        </w:rPr>
        <w:lastRenderedPageBreak/>
        <w:drawing>
          <wp:inline distT="0" distB="0" distL="0" distR="0" wp14:anchorId="0A3B32C8" wp14:editId="1C17D2FD">
            <wp:extent cx="5308270" cy="30861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8372" b="8819"/>
                    <a:stretch/>
                  </pic:blipFill>
                  <pic:spPr bwMode="auto">
                    <a:xfrm>
                      <a:off x="0" y="0"/>
                      <a:ext cx="5320763" cy="30933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F9B4C0" w14:textId="77777777" w:rsidR="005A2667" w:rsidRDefault="005A2667" w:rsidP="00C91379">
      <w:pPr>
        <w:spacing w:line="480" w:lineRule="auto"/>
        <w:rPr>
          <w:rFonts w:cs="Times New Roman"/>
        </w:rPr>
      </w:pPr>
      <w:r>
        <w:rPr>
          <w:noProof/>
        </w:rPr>
        <w:drawing>
          <wp:inline distT="0" distB="0" distL="0" distR="0" wp14:anchorId="5905ED74" wp14:editId="53736829">
            <wp:extent cx="5332021" cy="2748915"/>
            <wp:effectExtent l="19050" t="19050" r="2159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6783" b="18065"/>
                    <a:stretch/>
                  </pic:blipFill>
                  <pic:spPr bwMode="auto">
                    <a:xfrm>
                      <a:off x="0" y="0"/>
                      <a:ext cx="5350128" cy="275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980876" w14:textId="77777777" w:rsidR="00717FF9" w:rsidRPr="005A2667" w:rsidRDefault="00717FF9" w:rsidP="00C91379">
      <w:pPr>
        <w:spacing w:after="160" w:line="480" w:lineRule="auto"/>
        <w:rPr>
          <w:rFonts w:ascii="Times New Roman" w:eastAsia="等线" w:hAnsi="Times New Roman" w:cs="Times New Roman"/>
          <w:kern w:val="0"/>
        </w:rPr>
      </w:pPr>
    </w:p>
    <w:p w14:paraId="1B896120" w14:textId="77777777" w:rsidR="00717FF9" w:rsidRPr="00556EA3" w:rsidRDefault="00717FF9" w:rsidP="00C91379">
      <w:pPr>
        <w:pStyle w:val="ListParagraph"/>
        <w:spacing w:line="480" w:lineRule="auto"/>
        <w:ind w:left="360" w:firstLineChars="0" w:firstLine="0"/>
        <w:rPr>
          <w:rFonts w:ascii="Times New Roman" w:hAnsi="Times New Roman" w:cs="Times New Roman"/>
          <w:b/>
          <w:sz w:val="28"/>
        </w:rPr>
      </w:pPr>
    </w:p>
    <w:p w14:paraId="005FBC54" w14:textId="77777777" w:rsidR="00595112" w:rsidRPr="00595112" w:rsidRDefault="00595112" w:rsidP="00C91379">
      <w:pPr>
        <w:pStyle w:val="ListParagraph"/>
        <w:spacing w:line="480" w:lineRule="auto"/>
        <w:ind w:left="360" w:firstLineChars="0" w:firstLine="0"/>
        <w:rPr>
          <w:rFonts w:ascii="Times New Roman" w:hAnsi="Times New Roman" w:cs="Times New Roman"/>
          <w:b/>
        </w:rPr>
      </w:pPr>
    </w:p>
    <w:p w14:paraId="73C8A2BA" w14:textId="77777777" w:rsidR="00595112" w:rsidRDefault="00595112" w:rsidP="00C91379">
      <w:pPr>
        <w:spacing w:line="480" w:lineRule="auto"/>
      </w:pPr>
    </w:p>
    <w:sectPr w:rsidR="00595112" w:rsidSect="008346AC">
      <w:headerReference w:type="default" r:id="rId42"/>
      <w:footerReference w:type="even" r:id="rId43"/>
      <w:footerReference w:type="default" r:id="rId44"/>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929C3" w14:textId="77777777" w:rsidR="00F90696" w:rsidRDefault="00F90696" w:rsidP="008346AC">
      <w:r>
        <w:separator/>
      </w:r>
    </w:p>
  </w:endnote>
  <w:endnote w:type="continuationSeparator" w:id="0">
    <w:p w14:paraId="1A0BC970" w14:textId="77777777" w:rsidR="00F90696" w:rsidRDefault="00F90696" w:rsidP="00834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40396949"/>
      <w:docPartObj>
        <w:docPartGallery w:val="Page Numbers (Bottom of Page)"/>
        <w:docPartUnique/>
      </w:docPartObj>
    </w:sdtPr>
    <w:sdtEndPr>
      <w:rPr>
        <w:rStyle w:val="PageNumber"/>
      </w:rPr>
    </w:sdtEndPr>
    <w:sdtContent>
      <w:p w14:paraId="3E4E4F80" w14:textId="77777777" w:rsidR="00D36135" w:rsidRDefault="00D36135" w:rsidP="00A430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4CC1B5" w14:textId="77777777" w:rsidR="00D36135" w:rsidRDefault="00D36135" w:rsidP="008346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D07E3" w14:textId="68965BE2" w:rsidR="00D36135" w:rsidRPr="00A43096" w:rsidRDefault="00D36135" w:rsidP="00D36135">
    <w:pPr>
      <w:pStyle w:val="Footer"/>
      <w:framePr w:wrap="none" w:vAnchor="text" w:hAnchor="margin" w:xAlign="right" w:y="1"/>
      <w:rPr>
        <w:rStyle w:val="PageNumber"/>
        <w:rFonts w:ascii="Times New Roman" w:hAnsi="Times New Roman" w:cs="Times New Roman"/>
        <w:sz w:val="24"/>
        <w:szCs w:val="24"/>
      </w:rPr>
    </w:pPr>
    <w:r w:rsidRPr="00A43096">
      <w:rPr>
        <w:rStyle w:val="PageNumber"/>
        <w:rFonts w:ascii="Times New Roman" w:hAnsi="Times New Roman" w:cs="Times New Roman"/>
        <w:sz w:val="24"/>
        <w:szCs w:val="24"/>
      </w:rPr>
      <w:t xml:space="preserve">Page </w:t>
    </w:r>
    <w:r w:rsidRPr="00A43096">
      <w:rPr>
        <w:rStyle w:val="PageNumber"/>
        <w:rFonts w:ascii="Times New Roman" w:hAnsi="Times New Roman" w:cs="Times New Roman"/>
        <w:sz w:val="24"/>
        <w:szCs w:val="24"/>
      </w:rPr>
      <w:fldChar w:fldCharType="begin"/>
    </w:r>
    <w:r w:rsidRPr="00A43096">
      <w:rPr>
        <w:rStyle w:val="PageNumber"/>
        <w:rFonts w:ascii="Times New Roman" w:hAnsi="Times New Roman" w:cs="Times New Roman"/>
        <w:sz w:val="24"/>
        <w:szCs w:val="24"/>
      </w:rPr>
      <w:instrText xml:space="preserve">PAGE  </w:instrText>
    </w:r>
    <w:r w:rsidRPr="00A43096">
      <w:rPr>
        <w:rStyle w:val="PageNumber"/>
        <w:rFonts w:ascii="Times New Roman" w:hAnsi="Times New Roman" w:cs="Times New Roman"/>
        <w:sz w:val="24"/>
        <w:szCs w:val="24"/>
      </w:rPr>
      <w:fldChar w:fldCharType="separate"/>
    </w:r>
    <w:r w:rsidR="002C5E4C">
      <w:rPr>
        <w:rStyle w:val="PageNumber"/>
        <w:rFonts w:ascii="Times New Roman" w:hAnsi="Times New Roman" w:cs="Times New Roman"/>
        <w:noProof/>
        <w:sz w:val="24"/>
        <w:szCs w:val="24"/>
      </w:rPr>
      <w:t>21</w:t>
    </w:r>
    <w:r w:rsidRPr="00A43096">
      <w:rPr>
        <w:rStyle w:val="PageNumber"/>
        <w:rFonts w:ascii="Times New Roman" w:hAnsi="Times New Roman" w:cs="Times New Roman"/>
        <w:sz w:val="24"/>
        <w:szCs w:val="24"/>
      </w:rPr>
      <w:fldChar w:fldCharType="end"/>
    </w:r>
  </w:p>
  <w:p w14:paraId="30147D89" w14:textId="77777777" w:rsidR="00D36135" w:rsidRPr="00A43096" w:rsidRDefault="00D36135" w:rsidP="008346AC">
    <w:pPr>
      <w:pStyle w:val="Footer"/>
      <w:ind w:right="360"/>
      <w:rPr>
        <w:rFonts w:ascii="Times New Roman" w:hAnsi="Times New Roman" w:cs="Times New Roman"/>
        <w:sz w:val="24"/>
        <w:szCs w:val="24"/>
      </w:rPr>
    </w:pPr>
    <w:r w:rsidRPr="00A856D5">
      <w:rPr>
        <w:noProof/>
        <w:color w:val="000000" w:themeColor="text1"/>
        <w:sz w:val="21"/>
        <w:szCs w:val="21"/>
      </w:rPr>
      <w:drawing>
        <wp:anchor distT="0" distB="0" distL="114300" distR="114300" simplePos="0" relativeHeight="251661312" behindDoc="1" locked="0" layoutInCell="1" allowOverlap="1" wp14:anchorId="1A754AF5" wp14:editId="20C95A92">
          <wp:simplePos x="0" y="0"/>
          <wp:positionH relativeFrom="column">
            <wp:posOffset>-1323059</wp:posOffset>
          </wp:positionH>
          <wp:positionV relativeFrom="paragraph">
            <wp:posOffset>-115940</wp:posOffset>
          </wp:positionV>
          <wp:extent cx="7766556" cy="967858"/>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er-image-overlay.png"/>
                  <pic:cNvPicPr/>
                </pic:nvPicPr>
                <pic:blipFill>
                  <a:blip r:embed="rId1">
                    <a:extLst>
                      <a:ext uri="{28A0092B-C50C-407E-A947-70E740481C1C}">
                        <a14:useLocalDpi xmlns:a14="http://schemas.microsoft.com/office/drawing/2010/main" val="0"/>
                      </a:ext>
                    </a:extLst>
                  </a:blip>
                  <a:stretch>
                    <a:fillRect/>
                  </a:stretch>
                </pic:blipFill>
                <pic:spPr>
                  <a:xfrm>
                    <a:off x="0" y="0"/>
                    <a:ext cx="7766556" cy="96785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Team Five Xueba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0EB29" w14:textId="77777777" w:rsidR="00F90696" w:rsidRDefault="00F90696" w:rsidP="008346AC">
      <w:r>
        <w:separator/>
      </w:r>
    </w:p>
  </w:footnote>
  <w:footnote w:type="continuationSeparator" w:id="0">
    <w:p w14:paraId="274BB553" w14:textId="77777777" w:rsidR="00F90696" w:rsidRDefault="00F90696" w:rsidP="008346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32B89" w14:textId="77777777" w:rsidR="00D36135" w:rsidRPr="00A43096" w:rsidRDefault="00D36135" w:rsidP="00A43096">
    <w:pPr>
      <w:pStyle w:val="Header"/>
      <w:jc w:val="left"/>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269ED0DF" wp14:editId="35BFCF02">
          <wp:simplePos x="0" y="0"/>
          <wp:positionH relativeFrom="column">
            <wp:posOffset>-1209305</wp:posOffset>
          </wp:positionH>
          <wp:positionV relativeFrom="paragraph">
            <wp:posOffset>-551067</wp:posOffset>
          </wp:positionV>
          <wp:extent cx="7770871" cy="889473"/>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der_bg.jpg"/>
                  <pic:cNvPicPr/>
                </pic:nvPicPr>
                <pic:blipFill>
                  <a:blip r:embed="rId1">
                    <a:extLst>
                      <a:ext uri="{28A0092B-C50C-407E-A947-70E740481C1C}">
                        <a14:useLocalDpi xmlns:a14="http://schemas.microsoft.com/office/drawing/2010/main" val="0"/>
                      </a:ext>
                    </a:extLst>
                  </a:blip>
                  <a:stretch>
                    <a:fillRect/>
                  </a:stretch>
                </pic:blipFill>
                <pic:spPr>
                  <a:xfrm>
                    <a:off x="0" y="0"/>
                    <a:ext cx="7770871" cy="88947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 xml:space="preserve">2018 </w:t>
    </w:r>
    <w:r>
      <w:rPr>
        <w:rFonts w:ascii="Times New Roman" w:hAnsi="Times New Roman" w:cs="Times New Roman"/>
        <w:sz w:val="24"/>
        <w:szCs w:val="24"/>
      </w:rPr>
      <w:t>SOA Case Competition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75988"/>
    <w:multiLevelType w:val="multilevel"/>
    <w:tmpl w:val="37C03C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34" w:hanging="144"/>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15:restartNumberingAfterBreak="0">
    <w:nsid w:val="1D592690"/>
    <w:multiLevelType w:val="multilevel"/>
    <w:tmpl w:val="458A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53941BD"/>
    <w:multiLevelType w:val="multilevel"/>
    <w:tmpl w:val="4454C80C"/>
    <w:lvl w:ilvl="0">
      <w:start w:val="1"/>
      <w:numFmt w:val="decimal"/>
      <w:lvlText w:val="%1."/>
      <w:lvlJc w:val="left"/>
      <w:pPr>
        <w:tabs>
          <w:tab w:val="num" w:pos="786"/>
        </w:tabs>
        <w:ind w:left="786"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3" w15:restartNumberingAfterBreak="0">
    <w:nsid w:val="2850305A"/>
    <w:multiLevelType w:val="hybridMultilevel"/>
    <w:tmpl w:val="5B9E1DA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4B9D1C33"/>
    <w:multiLevelType w:val="multilevel"/>
    <w:tmpl w:val="1CD6C3FA"/>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64420030"/>
    <w:multiLevelType w:val="hybridMultilevel"/>
    <w:tmpl w:val="33CA4B14"/>
    <w:lvl w:ilvl="0" w:tplc="4072B5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6F08477A"/>
    <w:multiLevelType w:val="multilevel"/>
    <w:tmpl w:val="3F0C19F4"/>
    <w:styleLink w:val="Style1"/>
    <w:lvl w:ilvl="0">
      <w:start w:val="1"/>
      <w:numFmt w:val="bullet"/>
      <w:lvlText w:val=""/>
      <w:lvlJc w:val="left"/>
      <w:pPr>
        <w:ind w:left="284" w:hanging="284"/>
      </w:pPr>
      <w:rPr>
        <w:rFonts w:ascii="Symbol" w:hAnsi="Symbol" w:hint="default"/>
        <w:caps w:val="0"/>
        <w:strike w:val="0"/>
        <w:dstrike w:val="0"/>
        <w:vanish w:val="0"/>
        <w:sz w:val="16"/>
        <w:vertAlign w:val="baseline"/>
      </w:rPr>
    </w:lvl>
    <w:lvl w:ilvl="1">
      <w:start w:val="1"/>
      <w:numFmt w:val="bullet"/>
      <w:lvlText w:val="o"/>
      <w:lvlJc w:val="left"/>
      <w:pPr>
        <w:ind w:left="568" w:hanging="284"/>
      </w:pPr>
      <w:rPr>
        <w:rFonts w:ascii="Courier New" w:hAnsi="Courier New" w:hint="default"/>
        <w:caps/>
        <w:vanish/>
        <w:sz w:val="8"/>
        <w:szCs w:val="8"/>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Courier New" w:hAnsi="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hint="default"/>
      </w:rPr>
    </w:lvl>
    <w:lvl w:ilvl="8">
      <w:start w:val="1"/>
      <w:numFmt w:val="bullet"/>
      <w:lvlText w:val=""/>
      <w:lvlJc w:val="left"/>
      <w:pPr>
        <w:ind w:left="2556" w:hanging="284"/>
      </w:pPr>
      <w:rPr>
        <w:rFonts w:ascii="Wingdings" w:hAnsi="Wingdings" w:hint="default"/>
      </w:rPr>
    </w:lvl>
  </w:abstractNum>
  <w:abstractNum w:abstractNumId="7" w15:restartNumberingAfterBreak="0">
    <w:nsid w:val="791F7AEA"/>
    <w:multiLevelType w:val="multilevel"/>
    <w:tmpl w:val="8F448B2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A2B2081"/>
    <w:multiLevelType w:val="hybridMultilevel"/>
    <w:tmpl w:val="A720E672"/>
    <w:lvl w:ilvl="0" w:tplc="41BE8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6"/>
  </w:num>
  <w:num w:numId="4">
    <w:abstractNumId w:val="2"/>
  </w:num>
  <w:num w:numId="5">
    <w:abstractNumId w:val="8"/>
  </w:num>
  <w:num w:numId="6">
    <w:abstractNumId w:val="0"/>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44"/>
    <w:rsid w:val="00056788"/>
    <w:rsid w:val="00204632"/>
    <w:rsid w:val="002A454F"/>
    <w:rsid w:val="002C5E4C"/>
    <w:rsid w:val="00371817"/>
    <w:rsid w:val="00414D63"/>
    <w:rsid w:val="005227F6"/>
    <w:rsid w:val="00541C71"/>
    <w:rsid w:val="00554066"/>
    <w:rsid w:val="00556EA3"/>
    <w:rsid w:val="00577CAD"/>
    <w:rsid w:val="00595112"/>
    <w:rsid w:val="005A2667"/>
    <w:rsid w:val="006737E9"/>
    <w:rsid w:val="00717FF9"/>
    <w:rsid w:val="00814714"/>
    <w:rsid w:val="008346AC"/>
    <w:rsid w:val="008914EF"/>
    <w:rsid w:val="008C205F"/>
    <w:rsid w:val="008F3FFF"/>
    <w:rsid w:val="008F6E67"/>
    <w:rsid w:val="009540AC"/>
    <w:rsid w:val="009936AB"/>
    <w:rsid w:val="00A43096"/>
    <w:rsid w:val="00A5620A"/>
    <w:rsid w:val="00A76F7C"/>
    <w:rsid w:val="00AF39A6"/>
    <w:rsid w:val="00B26FCA"/>
    <w:rsid w:val="00B35708"/>
    <w:rsid w:val="00C0617B"/>
    <w:rsid w:val="00C4390C"/>
    <w:rsid w:val="00C52ADE"/>
    <w:rsid w:val="00C91379"/>
    <w:rsid w:val="00C95F9C"/>
    <w:rsid w:val="00D21D3A"/>
    <w:rsid w:val="00D36135"/>
    <w:rsid w:val="00DC613C"/>
    <w:rsid w:val="00E31BBA"/>
    <w:rsid w:val="00F60E80"/>
    <w:rsid w:val="00F67244"/>
    <w:rsid w:val="00F90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1369"/>
  <w14:defaultImageDpi w14:val="32767"/>
  <w15:chartTrackingRefBased/>
  <w15:docId w15:val="{FB68ABB4-0714-8B44-9025-241710C4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346A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244"/>
    <w:pPr>
      <w:ind w:firstLineChars="200" w:firstLine="420"/>
    </w:pPr>
  </w:style>
  <w:style w:type="numbering" w:customStyle="1" w:styleId="Style1">
    <w:name w:val="Style1"/>
    <w:uiPriority w:val="99"/>
    <w:rsid w:val="00595112"/>
    <w:pPr>
      <w:numPr>
        <w:numId w:val="3"/>
      </w:numPr>
    </w:pPr>
  </w:style>
  <w:style w:type="paragraph" w:styleId="Footer">
    <w:name w:val="footer"/>
    <w:basedOn w:val="Normal"/>
    <w:link w:val="FooterChar"/>
    <w:uiPriority w:val="99"/>
    <w:unhideWhenUsed/>
    <w:rsid w:val="008346A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346AC"/>
    <w:rPr>
      <w:sz w:val="18"/>
      <w:szCs w:val="18"/>
    </w:rPr>
  </w:style>
  <w:style w:type="character" w:styleId="PageNumber">
    <w:name w:val="page number"/>
    <w:basedOn w:val="DefaultParagraphFont"/>
    <w:uiPriority w:val="99"/>
    <w:semiHidden/>
    <w:unhideWhenUsed/>
    <w:rsid w:val="008346AC"/>
  </w:style>
  <w:style w:type="paragraph" w:styleId="Header">
    <w:name w:val="header"/>
    <w:basedOn w:val="Normal"/>
    <w:link w:val="HeaderChar"/>
    <w:uiPriority w:val="99"/>
    <w:unhideWhenUsed/>
    <w:rsid w:val="008346A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346AC"/>
    <w:rPr>
      <w:sz w:val="18"/>
      <w:szCs w:val="18"/>
    </w:rPr>
  </w:style>
  <w:style w:type="character" w:customStyle="1" w:styleId="Heading1Char">
    <w:name w:val="Heading 1 Char"/>
    <w:basedOn w:val="DefaultParagraphFont"/>
    <w:link w:val="Heading1"/>
    <w:uiPriority w:val="9"/>
    <w:rsid w:val="008346AC"/>
    <w:rPr>
      <w:b/>
      <w:bCs/>
      <w:kern w:val="44"/>
      <w:sz w:val="44"/>
      <w:szCs w:val="44"/>
    </w:rPr>
  </w:style>
  <w:style w:type="paragraph" w:styleId="TOCHeading">
    <w:name w:val="TOC Heading"/>
    <w:basedOn w:val="Heading1"/>
    <w:next w:val="Normal"/>
    <w:uiPriority w:val="39"/>
    <w:unhideWhenUsed/>
    <w:qFormat/>
    <w:rsid w:val="008346AC"/>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semiHidden/>
    <w:unhideWhenUsed/>
    <w:rsid w:val="008346AC"/>
    <w:pPr>
      <w:spacing w:before="120" w:after="120"/>
      <w:jc w:val="left"/>
    </w:pPr>
    <w:rPr>
      <w:rFonts w:eastAsiaTheme="minorHAnsi"/>
      <w:b/>
      <w:bCs/>
      <w:caps/>
      <w:sz w:val="20"/>
      <w:szCs w:val="20"/>
    </w:rPr>
  </w:style>
  <w:style w:type="paragraph" w:styleId="TOC2">
    <w:name w:val="toc 2"/>
    <w:basedOn w:val="Normal"/>
    <w:next w:val="Normal"/>
    <w:autoRedefine/>
    <w:uiPriority w:val="39"/>
    <w:semiHidden/>
    <w:unhideWhenUsed/>
    <w:rsid w:val="008346AC"/>
    <w:pPr>
      <w:ind w:left="240"/>
      <w:jc w:val="left"/>
    </w:pPr>
    <w:rPr>
      <w:rFonts w:eastAsiaTheme="minorHAnsi"/>
      <w:smallCaps/>
      <w:sz w:val="20"/>
      <w:szCs w:val="20"/>
    </w:rPr>
  </w:style>
  <w:style w:type="paragraph" w:styleId="TOC3">
    <w:name w:val="toc 3"/>
    <w:basedOn w:val="Normal"/>
    <w:next w:val="Normal"/>
    <w:autoRedefine/>
    <w:uiPriority w:val="39"/>
    <w:semiHidden/>
    <w:unhideWhenUsed/>
    <w:rsid w:val="008346AC"/>
    <w:pPr>
      <w:ind w:left="480"/>
      <w:jc w:val="left"/>
    </w:pPr>
    <w:rPr>
      <w:rFonts w:eastAsiaTheme="minorHAnsi"/>
      <w:i/>
      <w:iCs/>
      <w:sz w:val="20"/>
      <w:szCs w:val="20"/>
    </w:rPr>
  </w:style>
  <w:style w:type="paragraph" w:styleId="TOC4">
    <w:name w:val="toc 4"/>
    <w:basedOn w:val="Normal"/>
    <w:next w:val="Normal"/>
    <w:autoRedefine/>
    <w:uiPriority w:val="39"/>
    <w:semiHidden/>
    <w:unhideWhenUsed/>
    <w:rsid w:val="008346AC"/>
    <w:pPr>
      <w:ind w:left="720"/>
      <w:jc w:val="left"/>
    </w:pPr>
    <w:rPr>
      <w:rFonts w:eastAsiaTheme="minorHAnsi"/>
      <w:sz w:val="18"/>
      <w:szCs w:val="18"/>
    </w:rPr>
  </w:style>
  <w:style w:type="paragraph" w:styleId="TOC5">
    <w:name w:val="toc 5"/>
    <w:basedOn w:val="Normal"/>
    <w:next w:val="Normal"/>
    <w:autoRedefine/>
    <w:uiPriority w:val="39"/>
    <w:semiHidden/>
    <w:unhideWhenUsed/>
    <w:rsid w:val="008346AC"/>
    <w:pPr>
      <w:ind w:left="960"/>
      <w:jc w:val="left"/>
    </w:pPr>
    <w:rPr>
      <w:rFonts w:eastAsiaTheme="minorHAnsi"/>
      <w:sz w:val="18"/>
      <w:szCs w:val="18"/>
    </w:rPr>
  </w:style>
  <w:style w:type="paragraph" w:styleId="TOC6">
    <w:name w:val="toc 6"/>
    <w:basedOn w:val="Normal"/>
    <w:next w:val="Normal"/>
    <w:autoRedefine/>
    <w:uiPriority w:val="39"/>
    <w:semiHidden/>
    <w:unhideWhenUsed/>
    <w:rsid w:val="008346AC"/>
    <w:pPr>
      <w:ind w:left="1200"/>
      <w:jc w:val="left"/>
    </w:pPr>
    <w:rPr>
      <w:rFonts w:eastAsiaTheme="minorHAnsi"/>
      <w:sz w:val="18"/>
      <w:szCs w:val="18"/>
    </w:rPr>
  </w:style>
  <w:style w:type="paragraph" w:styleId="TOC7">
    <w:name w:val="toc 7"/>
    <w:basedOn w:val="Normal"/>
    <w:next w:val="Normal"/>
    <w:autoRedefine/>
    <w:uiPriority w:val="39"/>
    <w:semiHidden/>
    <w:unhideWhenUsed/>
    <w:rsid w:val="008346AC"/>
    <w:pPr>
      <w:ind w:left="1440"/>
      <w:jc w:val="left"/>
    </w:pPr>
    <w:rPr>
      <w:rFonts w:eastAsiaTheme="minorHAnsi"/>
      <w:sz w:val="18"/>
      <w:szCs w:val="18"/>
    </w:rPr>
  </w:style>
  <w:style w:type="paragraph" w:styleId="TOC8">
    <w:name w:val="toc 8"/>
    <w:basedOn w:val="Normal"/>
    <w:next w:val="Normal"/>
    <w:autoRedefine/>
    <w:uiPriority w:val="39"/>
    <w:semiHidden/>
    <w:unhideWhenUsed/>
    <w:rsid w:val="008346AC"/>
    <w:pPr>
      <w:ind w:left="1680"/>
      <w:jc w:val="left"/>
    </w:pPr>
    <w:rPr>
      <w:rFonts w:eastAsiaTheme="minorHAnsi"/>
      <w:sz w:val="18"/>
      <w:szCs w:val="18"/>
    </w:rPr>
  </w:style>
  <w:style w:type="paragraph" w:styleId="TOC9">
    <w:name w:val="toc 9"/>
    <w:basedOn w:val="Normal"/>
    <w:next w:val="Normal"/>
    <w:autoRedefine/>
    <w:uiPriority w:val="39"/>
    <w:semiHidden/>
    <w:unhideWhenUsed/>
    <w:rsid w:val="008346AC"/>
    <w:pPr>
      <w:ind w:left="1920"/>
      <w:jc w:val="left"/>
    </w:pPr>
    <w:rPr>
      <w:rFonts w:eastAsiaTheme="minorHAnsi"/>
      <w:sz w:val="18"/>
      <w:szCs w:val="18"/>
    </w:rPr>
  </w:style>
  <w:style w:type="character" w:customStyle="1" w:styleId="fontstyle01">
    <w:name w:val="fontstyle01"/>
    <w:basedOn w:val="DefaultParagraphFont"/>
    <w:rsid w:val="00717FF9"/>
    <w:rPr>
      <w:rFonts w:ascii="Calibri" w:hAnsi="Calibri" w:hint="default"/>
      <w:b w:val="0"/>
      <w:bCs w:val="0"/>
      <w:i w:val="0"/>
      <w:iCs w:val="0"/>
      <w:color w:val="000000"/>
      <w:sz w:val="24"/>
      <w:szCs w:val="24"/>
    </w:rPr>
  </w:style>
  <w:style w:type="paragraph" w:styleId="NormalWeb">
    <w:name w:val="Normal (Web)"/>
    <w:basedOn w:val="Normal"/>
    <w:uiPriority w:val="99"/>
    <w:unhideWhenUsed/>
    <w:rsid w:val="00717FF9"/>
    <w:pPr>
      <w:widowControl/>
      <w:spacing w:before="100" w:beforeAutospacing="1" w:after="100" w:afterAutospacing="1"/>
      <w:jc w:val="left"/>
    </w:pPr>
    <w:rPr>
      <w:rFonts w:ascii="Times New Roman" w:eastAsia="Times New Roman" w:hAnsi="Times New Roman" w:cs="Times New Roman"/>
      <w:kern w:val="0"/>
    </w:rPr>
  </w:style>
  <w:style w:type="character" w:styleId="Hyperlink">
    <w:name w:val="Hyperlink"/>
    <w:basedOn w:val="DefaultParagraphFont"/>
    <w:uiPriority w:val="99"/>
    <w:unhideWhenUsed/>
    <w:rsid w:val="00D21D3A"/>
    <w:rPr>
      <w:color w:val="0563C1" w:themeColor="hyperlink"/>
      <w:u w:val="single"/>
    </w:rPr>
  </w:style>
  <w:style w:type="character" w:styleId="FollowedHyperlink">
    <w:name w:val="FollowedHyperlink"/>
    <w:basedOn w:val="DefaultParagraphFont"/>
    <w:uiPriority w:val="99"/>
    <w:semiHidden/>
    <w:unhideWhenUsed/>
    <w:rsid w:val="00D21D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1.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ozd\Desktop\SOA%20case\final%20one\analysi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'Historical data prediction'!$C$2</c:f>
              <c:strCache>
                <c:ptCount val="1"/>
                <c:pt idx="0">
                  <c:v>Total population of Bellagos (in millions of people)</c:v>
                </c:pt>
              </c:strCache>
            </c:strRef>
          </c:tx>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prediction'!$H$2:$S$2</c:f>
              <c:numCache>
                <c:formatCode>0.00,\ "M"</c:formatCode>
                <c:ptCount val="12"/>
                <c:pt idx="0">
                  <c:v>80636</c:v>
                </c:pt>
                <c:pt idx="1">
                  <c:v>80977.102703231387</c:v>
                </c:pt>
                <c:pt idx="2">
                  <c:v>81666.772366853926</c:v>
                </c:pt>
                <c:pt idx="3">
                  <c:v>82372.87024061277</c:v>
                </c:pt>
                <c:pt idx="4">
                  <c:v>83104.899386428733</c:v>
                </c:pt>
                <c:pt idx="5">
                  <c:v>83827.347079157174</c:v>
                </c:pt>
                <c:pt idx="6">
                  <c:v>84532.664474946505</c:v>
                </c:pt>
                <c:pt idx="7">
                  <c:v>85120.237547951911</c:v>
                </c:pt>
                <c:pt idx="8">
                  <c:v>85618.907702695462</c:v>
                </c:pt>
                <c:pt idx="9">
                  <c:v>86082.459051900558</c:v>
                </c:pt>
                <c:pt idx="10">
                  <c:v>86503.39947712564</c:v>
                </c:pt>
                <c:pt idx="11">
                  <c:v>86892.694050724182</c:v>
                </c:pt>
              </c:numCache>
            </c:numRef>
          </c:val>
          <c:smooth val="0"/>
          <c:extLst>
            <c:ext xmlns:c16="http://schemas.microsoft.com/office/drawing/2014/chart" uri="{C3380CC4-5D6E-409C-BE32-E72D297353CC}">
              <c16:uniqueId val="{00000000-1801-4AAC-837C-AC02C2104D32}"/>
            </c:ext>
          </c:extLst>
        </c:ser>
        <c:dLbls>
          <c:showLegendKey val="0"/>
          <c:showVal val="0"/>
          <c:showCatName val="0"/>
          <c:showSerName val="0"/>
          <c:showPercent val="0"/>
          <c:showBubbleSize val="0"/>
        </c:dLbls>
        <c:smooth val="0"/>
        <c:axId val="-1556562768"/>
        <c:axId val="-1614849456"/>
      </c:lineChart>
      <c:catAx>
        <c:axId val="-15565627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14849456"/>
        <c:crosses val="autoZero"/>
        <c:auto val="1"/>
        <c:lblAlgn val="ctr"/>
        <c:lblOffset val="100"/>
        <c:noMultiLvlLbl val="0"/>
      </c:catAx>
      <c:valAx>
        <c:axId val="-16148494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quot;M&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6562768"/>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Number of professional caregivers per 100,000 Bellagos beneficiaries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prediction'!$H$32:$S$32</c:f>
              <c:numCache>
                <c:formatCode>0.00</c:formatCode>
                <c:ptCount val="12"/>
                <c:pt idx="0" formatCode="General">
                  <c:v>35.71</c:v>
                </c:pt>
                <c:pt idx="1">
                  <c:v>31.461969720979429</c:v>
                </c:pt>
                <c:pt idx="2">
                  <c:v>27.518160404703671</c:v>
                </c:pt>
                <c:pt idx="3">
                  <c:v>23.515584868816831</c:v>
                </c:pt>
                <c:pt idx="4">
                  <c:v>19.524133757489121</c:v>
                </c:pt>
                <c:pt idx="5">
                  <c:v>15.53549189061266</c:v>
                </c:pt>
                <c:pt idx="6">
                  <c:v>11.548298881897161</c:v>
                </c:pt>
                <c:pt idx="7">
                  <c:v>7.5618912405951342</c:v>
                </c:pt>
                <c:pt idx="8">
                  <c:v>3.575924476573209</c:v>
                </c:pt>
                <c:pt idx="9">
                  <c:v>0</c:v>
                </c:pt>
                <c:pt idx="10">
                  <c:v>0</c:v>
                </c:pt>
                <c:pt idx="11">
                  <c:v>0</c:v>
                </c:pt>
              </c:numCache>
            </c:numRef>
          </c:val>
          <c:smooth val="0"/>
          <c:extLst>
            <c:ext xmlns:c16="http://schemas.microsoft.com/office/drawing/2014/chart" uri="{C3380CC4-5D6E-409C-BE32-E72D297353CC}">
              <c16:uniqueId val="{00000000-E420-4F5F-BEDD-1EBE23D563E5}"/>
            </c:ext>
          </c:extLst>
        </c:ser>
        <c:dLbls>
          <c:showLegendKey val="0"/>
          <c:showVal val="0"/>
          <c:showCatName val="0"/>
          <c:showSerName val="0"/>
          <c:showPercent val="0"/>
          <c:showBubbleSize val="0"/>
        </c:dLbls>
        <c:smooth val="0"/>
        <c:axId val="-1561358656"/>
        <c:axId val="-1561356880"/>
      </c:lineChart>
      <c:catAx>
        <c:axId val="-156135865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61356880"/>
        <c:crosses val="autoZero"/>
        <c:auto val="1"/>
        <c:lblAlgn val="ctr"/>
        <c:lblOffset val="100"/>
        <c:noMultiLvlLbl val="0"/>
      </c:catAx>
      <c:valAx>
        <c:axId val="-156135688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6135865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Percentage of Bellagos adults providing informal care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prediction'!$H$31:$S$31</c:f>
              <c:numCache>
                <c:formatCode>0.0%</c:formatCode>
                <c:ptCount val="12"/>
                <c:pt idx="0">
                  <c:v>0.1002</c:v>
                </c:pt>
                <c:pt idx="1">
                  <c:v>9.71369650995524E-2</c:v>
                </c:pt>
                <c:pt idx="2">
                  <c:v>9.4235805452870705E-2</c:v>
                </c:pt>
                <c:pt idx="3">
                  <c:v>9.1517391444609006E-2</c:v>
                </c:pt>
                <c:pt idx="4">
                  <c:v>8.8710939998239799E-2</c:v>
                </c:pt>
                <c:pt idx="5">
                  <c:v>8.4647408913880104E-2</c:v>
                </c:pt>
                <c:pt idx="6">
                  <c:v>8.2332577204758201E-2</c:v>
                </c:pt>
                <c:pt idx="7">
                  <c:v>7.9433317233950196E-2</c:v>
                </c:pt>
                <c:pt idx="8">
                  <c:v>7.5590447941764297E-2</c:v>
                </c:pt>
                <c:pt idx="9">
                  <c:v>7.36940629873927E-2</c:v>
                </c:pt>
                <c:pt idx="10">
                  <c:v>7.0846530931326396E-2</c:v>
                </c:pt>
                <c:pt idx="11">
                  <c:v>6.6659989986139104E-2</c:v>
                </c:pt>
              </c:numCache>
            </c:numRef>
          </c:val>
          <c:smooth val="0"/>
          <c:extLst>
            <c:ext xmlns:c16="http://schemas.microsoft.com/office/drawing/2014/chart" uri="{C3380CC4-5D6E-409C-BE32-E72D297353CC}">
              <c16:uniqueId val="{00000000-2EC5-408E-8B74-33A129EEA18A}"/>
            </c:ext>
          </c:extLst>
        </c:ser>
        <c:dLbls>
          <c:showLegendKey val="0"/>
          <c:showVal val="0"/>
          <c:showCatName val="0"/>
          <c:showSerName val="0"/>
          <c:showPercent val="0"/>
          <c:showBubbleSize val="0"/>
        </c:dLbls>
        <c:smooth val="0"/>
        <c:axId val="-1561406240"/>
        <c:axId val="-1556040736"/>
      </c:lineChart>
      <c:catAx>
        <c:axId val="-156140624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6040736"/>
        <c:crosses val="autoZero"/>
        <c:auto val="1"/>
        <c:lblAlgn val="ctr"/>
        <c:lblOffset val="100"/>
        <c:noMultiLvlLbl val="0"/>
      </c:catAx>
      <c:valAx>
        <c:axId val="-15560407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6140624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 of population with private LTC insurance (annual average)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prediction'!$H$7:$S$7</c:f>
              <c:numCache>
                <c:formatCode>0.0%</c:formatCode>
                <c:ptCount val="12"/>
                <c:pt idx="0">
                  <c:v>0.10979999999999999</c:v>
                </c:pt>
                <c:pt idx="1">
                  <c:v>0.11283897742</c:v>
                </c:pt>
                <c:pt idx="2">
                  <c:v>0.118588668139001</c:v>
                </c:pt>
                <c:pt idx="3">
                  <c:v>0.124431571981493</c:v>
                </c:pt>
                <c:pt idx="4">
                  <c:v>0.13026612896707199</c:v>
                </c:pt>
                <c:pt idx="5">
                  <c:v>0.13266180032970001</c:v>
                </c:pt>
                <c:pt idx="6">
                  <c:v>0.13945114543370801</c:v>
                </c:pt>
                <c:pt idx="7">
                  <c:v>0.14481024690774899</c:v>
                </c:pt>
                <c:pt idx="8">
                  <c:v>0.14803793186925801</c:v>
                </c:pt>
                <c:pt idx="9">
                  <c:v>0.156243292695398</c:v>
                </c:pt>
                <c:pt idx="10">
                  <c:v>0.160586386367981</c:v>
                </c:pt>
                <c:pt idx="11">
                  <c:v>0.16367033940623499</c:v>
                </c:pt>
              </c:numCache>
            </c:numRef>
          </c:val>
          <c:smooth val="0"/>
          <c:extLst>
            <c:ext xmlns:c16="http://schemas.microsoft.com/office/drawing/2014/chart" uri="{C3380CC4-5D6E-409C-BE32-E72D297353CC}">
              <c16:uniqueId val="{00000000-3EA0-42B0-8B93-A82A32E1DABF}"/>
            </c:ext>
          </c:extLst>
        </c:ser>
        <c:dLbls>
          <c:showLegendKey val="0"/>
          <c:showVal val="0"/>
          <c:showCatName val="0"/>
          <c:showSerName val="0"/>
          <c:showPercent val="0"/>
          <c:showBubbleSize val="0"/>
        </c:dLbls>
        <c:smooth val="0"/>
        <c:axId val="-1555963312"/>
        <c:axId val="-1562121424"/>
      </c:lineChart>
      <c:catAx>
        <c:axId val="-1555963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2121424"/>
        <c:crosses val="autoZero"/>
        <c:auto val="1"/>
        <c:lblAlgn val="ctr"/>
        <c:lblOffset val="100"/>
        <c:noMultiLvlLbl val="0"/>
      </c:catAx>
      <c:valAx>
        <c:axId val="-156212142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5963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Government spending and Tax Contribution receiving</a:t>
            </a:r>
          </a:p>
        </c:rich>
      </c:tx>
      <c:layout>
        <c:manualLayout>
          <c:xMode val="edge"/>
          <c:yMode val="edge"/>
          <c:x val="0.12881955380577401"/>
          <c:y val="4.629629629629630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'Historical data prediction'!$I$1:$S$1</c:f>
              <c:numCache>
                <c:formatCode>General</c:formatCode>
                <c:ptCount val="11"/>
                <c:pt idx="0">
                  <c:v>2018</c:v>
                </c:pt>
                <c:pt idx="1">
                  <c:v>2019</c:v>
                </c:pt>
                <c:pt idx="2">
                  <c:v>2020</c:v>
                </c:pt>
                <c:pt idx="3">
                  <c:v>2021</c:v>
                </c:pt>
                <c:pt idx="4">
                  <c:v>2022</c:v>
                </c:pt>
                <c:pt idx="5">
                  <c:v>2023</c:v>
                </c:pt>
                <c:pt idx="6">
                  <c:v>2024</c:v>
                </c:pt>
                <c:pt idx="7">
                  <c:v>2025</c:v>
                </c:pt>
                <c:pt idx="8">
                  <c:v>2026</c:v>
                </c:pt>
                <c:pt idx="9">
                  <c:v>2027</c:v>
                </c:pt>
                <c:pt idx="10">
                  <c:v>2028</c:v>
                </c:pt>
              </c:numCache>
            </c:numRef>
          </c:cat>
          <c:val>
            <c:numRef>
              <c:f>'Historical data prediction'!$I$28:$S$28</c:f>
              <c:numCache>
                <c:formatCode>0.00,,,\ "B"</c:formatCode>
                <c:ptCount val="11"/>
                <c:pt idx="0">
                  <c:v>26029441441.092499</c:v>
                </c:pt>
                <c:pt idx="1">
                  <c:v>26873169981.966999</c:v>
                </c:pt>
                <c:pt idx="2">
                  <c:v>27396577834.592602</c:v>
                </c:pt>
                <c:pt idx="3">
                  <c:v>27709292713.966801</c:v>
                </c:pt>
                <c:pt idx="4">
                  <c:v>27934023447.9478</c:v>
                </c:pt>
                <c:pt idx="5">
                  <c:v>28158514124.971401</c:v>
                </c:pt>
                <c:pt idx="6">
                  <c:v>28343767360.261799</c:v>
                </c:pt>
                <c:pt idx="7">
                  <c:v>28552261427.561001</c:v>
                </c:pt>
                <c:pt idx="8">
                  <c:v>29184264437.607201</c:v>
                </c:pt>
                <c:pt idx="9">
                  <c:v>29853056778.1152</c:v>
                </c:pt>
                <c:pt idx="10">
                  <c:v>30526735910.6964</c:v>
                </c:pt>
              </c:numCache>
            </c:numRef>
          </c:val>
          <c:smooth val="0"/>
          <c:extLst>
            <c:ext xmlns:c16="http://schemas.microsoft.com/office/drawing/2014/chart" uri="{C3380CC4-5D6E-409C-BE32-E72D297353CC}">
              <c16:uniqueId val="{00000000-5C21-479D-925C-273B3FFB0AC0}"/>
            </c:ext>
          </c:extLst>
        </c:ser>
        <c:ser>
          <c:idx val="1"/>
          <c:order val="1"/>
          <c:spPr>
            <a:ln w="28575" cap="rnd">
              <a:solidFill>
                <a:schemeClr val="accent2"/>
              </a:solidFill>
              <a:round/>
            </a:ln>
            <a:effectLst/>
          </c:spPr>
          <c:marker>
            <c:symbol val="none"/>
          </c:marker>
          <c:cat>
            <c:numRef>
              <c:f>'Historical data prediction'!$I$1:$S$1</c:f>
              <c:numCache>
                <c:formatCode>General</c:formatCode>
                <c:ptCount val="11"/>
                <c:pt idx="0">
                  <c:v>2018</c:v>
                </c:pt>
                <c:pt idx="1">
                  <c:v>2019</c:v>
                </c:pt>
                <c:pt idx="2">
                  <c:v>2020</c:v>
                </c:pt>
                <c:pt idx="3">
                  <c:v>2021</c:v>
                </c:pt>
                <c:pt idx="4">
                  <c:v>2022</c:v>
                </c:pt>
                <c:pt idx="5">
                  <c:v>2023</c:v>
                </c:pt>
                <c:pt idx="6">
                  <c:v>2024</c:v>
                </c:pt>
                <c:pt idx="7">
                  <c:v>2025</c:v>
                </c:pt>
                <c:pt idx="8">
                  <c:v>2026</c:v>
                </c:pt>
                <c:pt idx="9">
                  <c:v>2027</c:v>
                </c:pt>
                <c:pt idx="10">
                  <c:v>2028</c:v>
                </c:pt>
              </c:numCache>
            </c:numRef>
          </c:cat>
          <c:val>
            <c:numRef>
              <c:f>'Historical data prediction'!$I$29:$S$29</c:f>
              <c:numCache>
                <c:formatCode>0.00,,,\ "B"</c:formatCode>
                <c:ptCount val="11"/>
                <c:pt idx="0">
                  <c:v>3231033379.8871298</c:v>
                </c:pt>
                <c:pt idx="1">
                  <c:v>3590887955.84234</c:v>
                </c:pt>
                <c:pt idx="2">
                  <c:v>3931604704.9619298</c:v>
                </c:pt>
                <c:pt idx="3">
                  <c:v>4275816701.8839898</c:v>
                </c:pt>
                <c:pt idx="4">
                  <c:v>4620942894.10709</c:v>
                </c:pt>
                <c:pt idx="5">
                  <c:v>4966541190.9139299</c:v>
                </c:pt>
                <c:pt idx="6">
                  <c:v>5312395918.4516096</c:v>
                </c:pt>
                <c:pt idx="7">
                  <c:v>5658395053.5669804</c:v>
                </c:pt>
                <c:pt idx="8">
                  <c:v>6004477316.3669004</c:v>
                </c:pt>
                <c:pt idx="9">
                  <c:v>6350607716.6613798</c:v>
                </c:pt>
                <c:pt idx="10">
                  <c:v>6696765556.0865698</c:v>
                </c:pt>
              </c:numCache>
            </c:numRef>
          </c:val>
          <c:smooth val="0"/>
          <c:extLst>
            <c:ext xmlns:c16="http://schemas.microsoft.com/office/drawing/2014/chart" uri="{C3380CC4-5D6E-409C-BE32-E72D297353CC}">
              <c16:uniqueId val="{00000001-5C21-479D-925C-273B3FFB0AC0}"/>
            </c:ext>
          </c:extLst>
        </c:ser>
        <c:ser>
          <c:idx val="2"/>
          <c:order val="2"/>
          <c:spPr>
            <a:ln w="28575" cap="rnd">
              <a:solidFill>
                <a:schemeClr val="accent3"/>
              </a:solidFill>
              <a:round/>
            </a:ln>
            <a:effectLst/>
          </c:spPr>
          <c:marker>
            <c:symbol val="none"/>
          </c:marker>
          <c:cat>
            <c:numRef>
              <c:f>'Historical data prediction'!$I$1:$S$1</c:f>
              <c:numCache>
                <c:formatCode>General</c:formatCode>
                <c:ptCount val="11"/>
                <c:pt idx="0">
                  <c:v>2018</c:v>
                </c:pt>
                <c:pt idx="1">
                  <c:v>2019</c:v>
                </c:pt>
                <c:pt idx="2">
                  <c:v>2020</c:v>
                </c:pt>
                <c:pt idx="3">
                  <c:v>2021</c:v>
                </c:pt>
                <c:pt idx="4">
                  <c:v>2022</c:v>
                </c:pt>
                <c:pt idx="5">
                  <c:v>2023</c:v>
                </c:pt>
                <c:pt idx="6">
                  <c:v>2024</c:v>
                </c:pt>
                <c:pt idx="7">
                  <c:v>2025</c:v>
                </c:pt>
                <c:pt idx="8">
                  <c:v>2026</c:v>
                </c:pt>
                <c:pt idx="9">
                  <c:v>2027</c:v>
                </c:pt>
                <c:pt idx="10">
                  <c:v>2028</c:v>
                </c:pt>
              </c:numCache>
            </c:numRef>
          </c:cat>
          <c:val>
            <c:numRef>
              <c:f>'Historical data prediction'!$I$30:$S$30</c:f>
              <c:numCache>
                <c:formatCode>0.00,,,\ "B"</c:formatCode>
                <c:ptCount val="11"/>
                <c:pt idx="0">
                  <c:v>29260474820.979698</c:v>
                </c:pt>
                <c:pt idx="1">
                  <c:v>30464057937.809299</c:v>
                </c:pt>
                <c:pt idx="2">
                  <c:v>31328182539.554501</c:v>
                </c:pt>
                <c:pt idx="3">
                  <c:v>31985109415.8508</c:v>
                </c:pt>
                <c:pt idx="4">
                  <c:v>32554966342.054901</c:v>
                </c:pt>
                <c:pt idx="5">
                  <c:v>33125055315.8853</c:v>
                </c:pt>
                <c:pt idx="6">
                  <c:v>33656163278.713402</c:v>
                </c:pt>
                <c:pt idx="7">
                  <c:v>34210656481.127998</c:v>
                </c:pt>
                <c:pt idx="8">
                  <c:v>35188741753.974098</c:v>
                </c:pt>
                <c:pt idx="9">
                  <c:v>36203664494.776604</c:v>
                </c:pt>
                <c:pt idx="10">
                  <c:v>37223501466.782997</c:v>
                </c:pt>
              </c:numCache>
            </c:numRef>
          </c:val>
          <c:smooth val="0"/>
          <c:extLst>
            <c:ext xmlns:c16="http://schemas.microsoft.com/office/drawing/2014/chart" uri="{C3380CC4-5D6E-409C-BE32-E72D297353CC}">
              <c16:uniqueId val="{00000002-5C21-479D-925C-273B3FFB0AC0}"/>
            </c:ext>
          </c:extLst>
        </c:ser>
        <c:ser>
          <c:idx val="3"/>
          <c:order val="3"/>
          <c:spPr>
            <a:ln w="28575" cap="rnd">
              <a:solidFill>
                <a:schemeClr val="accent4"/>
              </a:solidFill>
              <a:round/>
            </a:ln>
            <a:effectLst/>
          </c:spPr>
          <c:marker>
            <c:symbol val="none"/>
          </c:marker>
          <c:cat>
            <c:numRef>
              <c:f>'Historical data prediction'!$I$1:$S$1</c:f>
              <c:numCache>
                <c:formatCode>General</c:formatCode>
                <c:ptCount val="11"/>
                <c:pt idx="0">
                  <c:v>2018</c:v>
                </c:pt>
                <c:pt idx="1">
                  <c:v>2019</c:v>
                </c:pt>
                <c:pt idx="2">
                  <c:v>2020</c:v>
                </c:pt>
                <c:pt idx="3">
                  <c:v>2021</c:v>
                </c:pt>
                <c:pt idx="4">
                  <c:v>2022</c:v>
                </c:pt>
                <c:pt idx="5">
                  <c:v>2023</c:v>
                </c:pt>
                <c:pt idx="6">
                  <c:v>2024</c:v>
                </c:pt>
                <c:pt idx="7">
                  <c:v>2025</c:v>
                </c:pt>
                <c:pt idx="8">
                  <c:v>2026</c:v>
                </c:pt>
                <c:pt idx="9">
                  <c:v>2027</c:v>
                </c:pt>
                <c:pt idx="10">
                  <c:v>2028</c:v>
                </c:pt>
              </c:numCache>
            </c:numRef>
          </c:cat>
          <c:val>
            <c:numRef>
              <c:f>'Historical data prediction'!$I$42:$S$42</c:f>
              <c:numCache>
                <c:formatCode>0.00,,,\ "B"</c:formatCode>
                <c:ptCount val="11"/>
                <c:pt idx="0">
                  <c:v>33474757395.091999</c:v>
                </c:pt>
                <c:pt idx="1">
                  <c:v>34125318166.344101</c:v>
                </c:pt>
                <c:pt idx="2">
                  <c:v>34318827863.82</c:v>
                </c:pt>
                <c:pt idx="3">
                  <c:v>34522349830.279198</c:v>
                </c:pt>
                <c:pt idx="4">
                  <c:v>34714036639.391602</c:v>
                </c:pt>
                <c:pt idx="5">
                  <c:v>34899487148.604897</c:v>
                </c:pt>
                <c:pt idx="6">
                  <c:v>35033359671.099297</c:v>
                </c:pt>
                <c:pt idx="7">
                  <c:v>35129424292.593102</c:v>
                </c:pt>
                <c:pt idx="8">
                  <c:v>35210008283.093498</c:v>
                </c:pt>
                <c:pt idx="9">
                  <c:v>35275758831.752197</c:v>
                </c:pt>
                <c:pt idx="10">
                  <c:v>35324875726.4944</c:v>
                </c:pt>
              </c:numCache>
            </c:numRef>
          </c:val>
          <c:smooth val="0"/>
          <c:extLst>
            <c:ext xmlns:c16="http://schemas.microsoft.com/office/drawing/2014/chart" uri="{C3380CC4-5D6E-409C-BE32-E72D297353CC}">
              <c16:uniqueId val="{00000003-5C21-479D-925C-273B3FFB0AC0}"/>
            </c:ext>
          </c:extLst>
        </c:ser>
        <c:dLbls>
          <c:showLegendKey val="0"/>
          <c:showVal val="0"/>
          <c:showCatName val="0"/>
          <c:showSerName val="0"/>
          <c:showPercent val="0"/>
          <c:showBubbleSize val="0"/>
        </c:dLbls>
        <c:smooth val="0"/>
        <c:axId val="-1568262752"/>
        <c:axId val="-1562129424"/>
      </c:lineChart>
      <c:catAx>
        <c:axId val="-1568262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2129424"/>
        <c:crosses val="autoZero"/>
        <c:auto val="1"/>
        <c:lblAlgn val="ctr"/>
        <c:lblOffset val="100"/>
        <c:noMultiLvlLbl val="0"/>
      </c:catAx>
      <c:valAx>
        <c:axId val="-1562129424"/>
        <c:scaling>
          <c:orientation val="minMax"/>
        </c:scaling>
        <c:delete val="0"/>
        <c:axPos val="l"/>
        <c:majorGridlines>
          <c:spPr>
            <a:ln w="9525" cap="flat" cmpd="sng" algn="ctr">
              <a:solidFill>
                <a:schemeClr val="tx1">
                  <a:lumMod val="15000"/>
                  <a:lumOff val="85000"/>
                </a:schemeClr>
              </a:solidFill>
              <a:round/>
            </a:ln>
            <a:effectLst/>
          </c:spPr>
        </c:majorGridlines>
        <c:numFmt formatCode="0.00,,,\ &quot;B&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8262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Population of Bellagos over 80 (in millions of people)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prediction'!$H$3:$S$3</c:f>
              <c:numCache>
                <c:formatCode>0.00,\ "M"</c:formatCode>
                <c:ptCount val="12"/>
                <c:pt idx="0">
                  <c:v>4319</c:v>
                </c:pt>
                <c:pt idx="1">
                  <c:v>3547.1328367142269</c:v>
                </c:pt>
                <c:pt idx="2">
                  <c:v>3344.664592010698</c:v>
                </c:pt>
                <c:pt idx="3">
                  <c:v>3318.984683458968</c:v>
                </c:pt>
                <c:pt idx="4">
                  <c:v>3345.2042935569889</c:v>
                </c:pt>
                <c:pt idx="5">
                  <c:v>3343.2701160827351</c:v>
                </c:pt>
                <c:pt idx="6">
                  <c:v>3346.5975945602108</c:v>
                </c:pt>
                <c:pt idx="7">
                  <c:v>3363.165239723015</c:v>
                </c:pt>
                <c:pt idx="8">
                  <c:v>3385.4570642105682</c:v>
                </c:pt>
                <c:pt idx="9">
                  <c:v>3404.5542247977951</c:v>
                </c:pt>
                <c:pt idx="10">
                  <c:v>3430.221499687897</c:v>
                </c:pt>
                <c:pt idx="11">
                  <c:v>3452.8917200275851</c:v>
                </c:pt>
              </c:numCache>
            </c:numRef>
          </c:val>
          <c:smooth val="0"/>
          <c:extLst>
            <c:ext xmlns:c16="http://schemas.microsoft.com/office/drawing/2014/chart" uri="{C3380CC4-5D6E-409C-BE32-E72D297353CC}">
              <c16:uniqueId val="{00000000-4F8C-4140-A143-A9FFCE8851FE}"/>
            </c:ext>
          </c:extLst>
        </c:ser>
        <c:dLbls>
          <c:showLegendKey val="0"/>
          <c:showVal val="0"/>
          <c:showCatName val="0"/>
          <c:showSerName val="0"/>
          <c:showPercent val="0"/>
          <c:showBubbleSize val="0"/>
        </c:dLbls>
        <c:smooth val="0"/>
        <c:axId val="-1556968176"/>
        <c:axId val="-1556951488"/>
      </c:lineChart>
      <c:catAx>
        <c:axId val="-155696817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6951488"/>
        <c:crosses val="autoZero"/>
        <c:auto val="1"/>
        <c:lblAlgn val="ctr"/>
        <c:lblOffset val="100"/>
        <c:noMultiLvlLbl val="0"/>
      </c:catAx>
      <c:valAx>
        <c:axId val="-155695148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quot;M&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6968176"/>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Population of Bellagos 65 and over (in millions of people)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prediction'!$H$4:$S$4</c:f>
              <c:numCache>
                <c:formatCode>0.00,\ "M"</c:formatCode>
                <c:ptCount val="12"/>
                <c:pt idx="0">
                  <c:v>12710</c:v>
                </c:pt>
                <c:pt idx="1">
                  <c:v>11927.058503402881</c:v>
                </c:pt>
                <c:pt idx="2">
                  <c:v>11634.38965084556</c:v>
                </c:pt>
                <c:pt idx="3">
                  <c:v>11631.916840414289</c:v>
                </c:pt>
                <c:pt idx="4">
                  <c:v>11718.545938458141</c:v>
                </c:pt>
                <c:pt idx="5">
                  <c:v>11786.93064546287</c:v>
                </c:pt>
                <c:pt idx="6">
                  <c:v>11776.13677240681</c:v>
                </c:pt>
                <c:pt idx="7">
                  <c:v>11840.25128979327</c:v>
                </c:pt>
                <c:pt idx="8">
                  <c:v>11993.880511106951</c:v>
                </c:pt>
                <c:pt idx="9">
                  <c:v>12127.45731523812</c:v>
                </c:pt>
                <c:pt idx="10">
                  <c:v>12303.61111650784</c:v>
                </c:pt>
                <c:pt idx="11">
                  <c:v>12422.26156949806</c:v>
                </c:pt>
              </c:numCache>
            </c:numRef>
          </c:val>
          <c:smooth val="0"/>
          <c:extLst>
            <c:ext xmlns:c16="http://schemas.microsoft.com/office/drawing/2014/chart" uri="{C3380CC4-5D6E-409C-BE32-E72D297353CC}">
              <c16:uniqueId val="{00000000-8397-41FD-88F8-520E9AD772C7}"/>
            </c:ext>
          </c:extLst>
        </c:ser>
        <c:dLbls>
          <c:showLegendKey val="0"/>
          <c:showVal val="0"/>
          <c:showCatName val="0"/>
          <c:showSerName val="0"/>
          <c:showPercent val="0"/>
          <c:showBubbleSize val="0"/>
        </c:dLbls>
        <c:smooth val="0"/>
        <c:axId val="-2032268480"/>
        <c:axId val="-2032266160"/>
      </c:lineChart>
      <c:catAx>
        <c:axId val="-20322684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2266160"/>
        <c:crosses val="autoZero"/>
        <c:auto val="1"/>
        <c:lblAlgn val="ctr"/>
        <c:lblOffset val="100"/>
        <c:noMultiLvlLbl val="0"/>
      </c:catAx>
      <c:valAx>
        <c:axId val="-20322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quot;M&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226848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Population of Bellagos under 65 (in millions of people)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prediction'!$H$5:$S$5</c:f>
              <c:numCache>
                <c:formatCode>0.00,\ "M"</c:formatCode>
                <c:ptCount val="12"/>
                <c:pt idx="0">
                  <c:v>67926</c:v>
                </c:pt>
                <c:pt idx="1">
                  <c:v>69050.044199828466</c:v>
                </c:pt>
                <c:pt idx="2">
                  <c:v>70032.382716008375</c:v>
                </c:pt>
                <c:pt idx="3">
                  <c:v>70740.953400198472</c:v>
                </c:pt>
                <c:pt idx="4">
                  <c:v>71386.3534479706</c:v>
                </c:pt>
                <c:pt idx="5">
                  <c:v>72040.416433694307</c:v>
                </c:pt>
                <c:pt idx="6">
                  <c:v>72756.527702539694</c:v>
                </c:pt>
                <c:pt idx="7">
                  <c:v>73279.986258158606</c:v>
                </c:pt>
                <c:pt idx="8">
                  <c:v>73625.027191588524</c:v>
                </c:pt>
                <c:pt idx="9">
                  <c:v>73955.001736662438</c:v>
                </c:pt>
                <c:pt idx="10">
                  <c:v>74199.788360617793</c:v>
                </c:pt>
                <c:pt idx="11">
                  <c:v>74470.432481226075</c:v>
                </c:pt>
              </c:numCache>
            </c:numRef>
          </c:val>
          <c:smooth val="0"/>
          <c:extLst>
            <c:ext xmlns:c16="http://schemas.microsoft.com/office/drawing/2014/chart" uri="{C3380CC4-5D6E-409C-BE32-E72D297353CC}">
              <c16:uniqueId val="{00000000-248E-4911-A009-7287346795E2}"/>
            </c:ext>
          </c:extLst>
        </c:ser>
        <c:dLbls>
          <c:showLegendKey val="0"/>
          <c:showVal val="0"/>
          <c:showCatName val="0"/>
          <c:showSerName val="0"/>
          <c:showPercent val="0"/>
          <c:showBubbleSize val="0"/>
        </c:dLbls>
        <c:smooth val="0"/>
        <c:axId val="-1613327728"/>
        <c:axId val="-1558156672"/>
      </c:lineChart>
      <c:catAx>
        <c:axId val="-16133277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8156672"/>
        <c:crosses val="autoZero"/>
        <c:auto val="1"/>
        <c:lblAlgn val="ctr"/>
        <c:lblOffset val="100"/>
        <c:noMultiLvlLbl val="0"/>
      </c:catAx>
      <c:valAx>
        <c:axId val="-15581566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quot;M&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13327728"/>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Population of Bellagos under 20 (in millions of people)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prediction'!$H$6:$S$6</c:f>
              <c:numCache>
                <c:formatCode>0.00,\ "M"</c:formatCode>
                <c:ptCount val="12"/>
                <c:pt idx="0">
                  <c:v>15718</c:v>
                </c:pt>
                <c:pt idx="1">
                  <c:v>16426.76024274667</c:v>
                </c:pt>
                <c:pt idx="2">
                  <c:v>16966.858234079511</c:v>
                </c:pt>
                <c:pt idx="3">
                  <c:v>17617.71154926833</c:v>
                </c:pt>
                <c:pt idx="4">
                  <c:v>18718.601412393298</c:v>
                </c:pt>
                <c:pt idx="5">
                  <c:v>19506.573300475509</c:v>
                </c:pt>
                <c:pt idx="6">
                  <c:v>20019.381977882811</c:v>
                </c:pt>
                <c:pt idx="7">
                  <c:v>20682.79148616955</c:v>
                </c:pt>
                <c:pt idx="8">
                  <c:v>21361.296347338252</c:v>
                </c:pt>
                <c:pt idx="9">
                  <c:v>22161.893319848881</c:v>
                </c:pt>
                <c:pt idx="10">
                  <c:v>22618.845284558669</c:v>
                </c:pt>
                <c:pt idx="11">
                  <c:v>22723.622781498019</c:v>
                </c:pt>
              </c:numCache>
            </c:numRef>
          </c:val>
          <c:smooth val="0"/>
          <c:extLst>
            <c:ext xmlns:c16="http://schemas.microsoft.com/office/drawing/2014/chart" uri="{C3380CC4-5D6E-409C-BE32-E72D297353CC}">
              <c16:uniqueId val="{00000000-4D25-4186-AF48-FED30DEF8E93}"/>
            </c:ext>
          </c:extLst>
        </c:ser>
        <c:dLbls>
          <c:showLegendKey val="0"/>
          <c:showVal val="0"/>
          <c:showCatName val="0"/>
          <c:showSerName val="0"/>
          <c:showPercent val="0"/>
          <c:showBubbleSize val="0"/>
        </c:dLbls>
        <c:smooth val="0"/>
        <c:axId val="-1683228304"/>
        <c:axId val="-1683971728"/>
      </c:lineChart>
      <c:catAx>
        <c:axId val="-168322830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3971728"/>
        <c:crosses val="autoZero"/>
        <c:auto val="1"/>
        <c:lblAlgn val="ctr"/>
        <c:lblOffset val="100"/>
        <c:noMultiLvlLbl val="0"/>
      </c:catAx>
      <c:valAx>
        <c:axId val="-1683971728"/>
        <c:scaling>
          <c:orientation val="minMax"/>
        </c:scaling>
        <c:delete val="0"/>
        <c:axPos val="l"/>
        <c:majorGridlines>
          <c:spPr>
            <a:ln w="9525" cap="flat" cmpd="sng" algn="ctr">
              <a:solidFill>
                <a:schemeClr val="lt1">
                  <a:lumMod val="95000"/>
                  <a:alpha val="10000"/>
                </a:schemeClr>
              </a:solidFill>
              <a:round/>
            </a:ln>
            <a:effectLst/>
          </c:spPr>
        </c:majorGridlines>
        <c:numFmt formatCode="0.00,\ &quot;M&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32283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'Number of home care beneficiaries (monthly average, in thousands of people)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prediction'!$H$10:$S$10</c:f>
              <c:numCache>
                <c:formatCode>0.0,\ "K"</c:formatCode>
                <c:ptCount val="12"/>
                <c:pt idx="0">
                  <c:v>1752535</c:v>
                </c:pt>
                <c:pt idx="1">
                  <c:v>2342053.5734092798</c:v>
                </c:pt>
                <c:pt idx="2">
                  <c:v>2704770.82134995</c:v>
                </c:pt>
                <c:pt idx="3">
                  <c:v>2957259.72235564</c:v>
                </c:pt>
                <c:pt idx="4">
                  <c:v>3154223.86751936</c:v>
                </c:pt>
                <c:pt idx="5">
                  <c:v>3315124.8469383302</c:v>
                </c:pt>
                <c:pt idx="6">
                  <c:v>3447944.2451980002</c:v>
                </c:pt>
                <c:pt idx="7">
                  <c:v>3554952.6606125999</c:v>
                </c:pt>
                <c:pt idx="8">
                  <c:v>3649526.5406110301</c:v>
                </c:pt>
                <c:pt idx="9">
                  <c:v>3869702.0883901902</c:v>
                </c:pt>
                <c:pt idx="10">
                  <c:v>4066105.0641295002</c:v>
                </c:pt>
                <c:pt idx="11">
                  <c:v>4241244.8478054898</c:v>
                </c:pt>
              </c:numCache>
            </c:numRef>
          </c:val>
          <c:smooth val="0"/>
          <c:extLst>
            <c:ext xmlns:c16="http://schemas.microsoft.com/office/drawing/2014/chart" uri="{C3380CC4-5D6E-409C-BE32-E72D297353CC}">
              <c16:uniqueId val="{00000000-3FAF-4BBB-B303-B8B049EF7127}"/>
            </c:ext>
          </c:extLst>
        </c:ser>
        <c:dLbls>
          <c:showLegendKey val="0"/>
          <c:showVal val="0"/>
          <c:showCatName val="0"/>
          <c:showSerName val="0"/>
          <c:showPercent val="0"/>
          <c:showBubbleSize val="0"/>
        </c:dLbls>
        <c:smooth val="0"/>
        <c:axId val="-2033249840"/>
        <c:axId val="-2033247520"/>
      </c:lineChart>
      <c:catAx>
        <c:axId val="-203324984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3247520"/>
        <c:crosses val="autoZero"/>
        <c:auto val="1"/>
        <c:lblAlgn val="ctr"/>
        <c:lblOffset val="100"/>
        <c:noMultiLvlLbl val="0"/>
      </c:catAx>
      <c:valAx>
        <c:axId val="-203324752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3249840"/>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Number of facility care beneficiaries (monthly average, in thousands of people)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prediction'!$H$11:$S$11</c:f>
              <c:numCache>
                <c:formatCode>0.0,\ "K"</c:formatCode>
                <c:ptCount val="12"/>
                <c:pt idx="0">
                  <c:v>853004</c:v>
                </c:pt>
                <c:pt idx="1">
                  <c:v>764282.10080505977</c:v>
                </c:pt>
                <c:pt idx="2">
                  <c:v>673661.60193596978</c:v>
                </c:pt>
                <c:pt idx="3">
                  <c:v>591504.33662652399</c:v>
                </c:pt>
                <c:pt idx="4">
                  <c:v>519559.30065868457</c:v>
                </c:pt>
                <c:pt idx="5">
                  <c:v>457328.94014535128</c:v>
                </c:pt>
                <c:pt idx="6">
                  <c:v>404269.67388288019</c:v>
                </c:pt>
                <c:pt idx="7">
                  <c:v>359634.32919447951</c:v>
                </c:pt>
                <c:pt idx="8">
                  <c:v>322753.68089395761</c:v>
                </c:pt>
                <c:pt idx="9">
                  <c:v>292970.20154705219</c:v>
                </c:pt>
                <c:pt idx="10">
                  <c:v>268007.92405205249</c:v>
                </c:pt>
                <c:pt idx="11">
                  <c:v>246968.61513235449</c:v>
                </c:pt>
              </c:numCache>
            </c:numRef>
          </c:val>
          <c:smooth val="0"/>
          <c:extLst>
            <c:ext xmlns:c16="http://schemas.microsoft.com/office/drawing/2014/chart" uri="{C3380CC4-5D6E-409C-BE32-E72D297353CC}">
              <c16:uniqueId val="{00000000-6951-48B0-B19F-D9F93EFA3250}"/>
            </c:ext>
          </c:extLst>
        </c:ser>
        <c:dLbls>
          <c:showLegendKey val="0"/>
          <c:showVal val="0"/>
          <c:showCatName val="0"/>
          <c:showSerName val="0"/>
          <c:showPercent val="0"/>
          <c:showBubbleSize val="0"/>
        </c:dLbls>
        <c:smooth val="0"/>
        <c:axId val="-2033544112"/>
        <c:axId val="-2033547104"/>
      </c:lineChart>
      <c:catAx>
        <c:axId val="-20335441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3547104"/>
        <c:crosses val="autoZero"/>
        <c:auto val="1"/>
        <c:lblAlgn val="ctr"/>
        <c:lblOffset val="100"/>
        <c:noMultiLvlLbl val="0"/>
      </c:catAx>
      <c:valAx>
        <c:axId val="-203354710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3354411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800" b="1" i="0" baseline="0">
                <a:effectLst>
                  <a:outerShdw blurRad="50800" dist="38100" dir="5400000" algn="t" rotWithShape="0">
                    <a:srgbClr val="000000">
                      <a:alpha val="40000"/>
                    </a:srgbClr>
                  </a:outerShdw>
                </a:effectLst>
              </a:rPr>
              <a:t>Number of People receive </a:t>
            </a:r>
            <a:r>
              <a:rPr lang="en-US" altLang="zh-CN" sz="1800" b="1" i="0" baseline="0">
                <a:effectLst>
                  <a:outerShdw blurRad="50800" dist="38100" dir="5400000" algn="t" rotWithShape="0">
                    <a:srgbClr val="000000">
                      <a:alpha val="40000"/>
                    </a:srgbClr>
                  </a:outerShdw>
                </a:effectLst>
              </a:rPr>
              <a:t>Facility</a:t>
            </a:r>
            <a:r>
              <a:rPr lang="en-US" sz="1800" b="1" i="0" baseline="0">
                <a:effectLst>
                  <a:outerShdw blurRad="50800" dist="38100" dir="5400000" algn="t" rotWithShape="0">
                    <a:srgbClr val="000000">
                      <a:alpha val="40000"/>
                    </a:srgbClr>
                  </a:outerShdw>
                </a:effectLst>
              </a:rPr>
              <a:t>care benefit </a:t>
            </a:r>
            <a:endParaRPr lang="en-US">
              <a:effectLst/>
            </a:endParaRP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prediction'!$H$16:$S$16</c:f>
              <c:numCache>
                <c:formatCode>0.0,\ "K"</c:formatCode>
                <c:ptCount val="12"/>
                <c:pt idx="0">
                  <c:v>7755</c:v>
                </c:pt>
                <c:pt idx="1">
                  <c:v>9937.3746547128103</c:v>
                </c:pt>
                <c:pt idx="2">
                  <c:v>11497.792861235361</c:v>
                </c:pt>
                <c:pt idx="3">
                  <c:v>12930.28299162754</c:v>
                </c:pt>
                <c:pt idx="4">
                  <c:v>14469.441391463781</c:v>
                </c:pt>
                <c:pt idx="5">
                  <c:v>16187.75037099003</c:v>
                </c:pt>
                <c:pt idx="6">
                  <c:v>18094.411221615421</c:v>
                </c:pt>
                <c:pt idx="7">
                  <c:v>20157.77422869431</c:v>
                </c:pt>
                <c:pt idx="8">
                  <c:v>22472.654389587991</c:v>
                </c:pt>
                <c:pt idx="9">
                  <c:v>25133.576658304861</c:v>
                </c:pt>
                <c:pt idx="10">
                  <c:v>26979.5645207341</c:v>
                </c:pt>
                <c:pt idx="11">
                  <c:v>28268.01523182882</c:v>
                </c:pt>
              </c:numCache>
            </c:numRef>
          </c:val>
          <c:smooth val="0"/>
          <c:extLst>
            <c:ext xmlns:c16="http://schemas.microsoft.com/office/drawing/2014/chart" uri="{C3380CC4-5D6E-409C-BE32-E72D297353CC}">
              <c16:uniqueId val="{00000000-4A4E-482F-B83B-F0D2EAF5D203}"/>
            </c:ext>
          </c:extLst>
        </c:ser>
        <c:ser>
          <c:idx val="1"/>
          <c:order val="1"/>
          <c:spPr>
            <a:ln w="22225" cap="rnd">
              <a:solidFill>
                <a:schemeClr val="accent2"/>
              </a:solidFill>
            </a:ln>
            <a:effectLst>
              <a:glow rad="139700">
                <a:schemeClr val="accent2">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prediction'!$H$17:$S$17</c:f>
              <c:numCache>
                <c:formatCode>0.0,\ "K"</c:formatCode>
                <c:ptCount val="12"/>
                <c:pt idx="0">
                  <c:v>19386</c:v>
                </c:pt>
                <c:pt idx="1">
                  <c:v>26477.701260828861</c:v>
                </c:pt>
                <c:pt idx="2">
                  <c:v>29958.054269942841</c:v>
                </c:pt>
                <c:pt idx="3">
                  <c:v>31802.90557033024</c:v>
                </c:pt>
                <c:pt idx="4">
                  <c:v>32947.294405070483</c:v>
                </c:pt>
                <c:pt idx="5">
                  <c:v>33798.579357644521</c:v>
                </c:pt>
                <c:pt idx="6">
                  <c:v>34569.813351562843</c:v>
                </c:pt>
                <c:pt idx="7">
                  <c:v>35369.53114230965</c:v>
                </c:pt>
                <c:pt idx="8">
                  <c:v>36349.436602137233</c:v>
                </c:pt>
                <c:pt idx="9">
                  <c:v>37634.888855773737</c:v>
                </c:pt>
                <c:pt idx="10">
                  <c:v>39153.528663798468</c:v>
                </c:pt>
                <c:pt idx="11">
                  <c:v>40712.139459211721</c:v>
                </c:pt>
              </c:numCache>
            </c:numRef>
          </c:val>
          <c:smooth val="0"/>
          <c:extLst>
            <c:ext xmlns:c16="http://schemas.microsoft.com/office/drawing/2014/chart" uri="{C3380CC4-5D6E-409C-BE32-E72D297353CC}">
              <c16:uniqueId val="{00000001-4A4E-482F-B83B-F0D2EAF5D203}"/>
            </c:ext>
          </c:extLst>
        </c:ser>
        <c:ser>
          <c:idx val="2"/>
          <c:order val="2"/>
          <c:spPr>
            <a:ln w="22225" cap="rnd">
              <a:solidFill>
                <a:schemeClr val="accent3"/>
              </a:solidFill>
            </a:ln>
            <a:effectLst>
              <a:glow rad="139700">
                <a:schemeClr val="accent3">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prediction'!$H$18:$S$18</c:f>
              <c:numCache>
                <c:formatCode>0.0,\ "K"</c:formatCode>
                <c:ptCount val="12"/>
                <c:pt idx="0">
                  <c:v>85300</c:v>
                </c:pt>
                <c:pt idx="1">
                  <c:v>116262.2105892965</c:v>
                </c:pt>
                <c:pt idx="2">
                  <c:v>115310.28176702261</c:v>
                </c:pt>
                <c:pt idx="3">
                  <c:v>104170.4566483958</c:v>
                </c:pt>
                <c:pt idx="4">
                  <c:v>91052.912051421416</c:v>
                </c:pt>
                <c:pt idx="5">
                  <c:v>78637.750656828095</c:v>
                </c:pt>
                <c:pt idx="6">
                  <c:v>67748.307270101461</c:v>
                </c:pt>
                <c:pt idx="7">
                  <c:v>58493.505372928208</c:v>
                </c:pt>
                <c:pt idx="8">
                  <c:v>51001.457991550757</c:v>
                </c:pt>
                <c:pt idx="9">
                  <c:v>45173.575775567529</c:v>
                </c:pt>
                <c:pt idx="10">
                  <c:v>40508.792713337163</c:v>
                </c:pt>
                <c:pt idx="11">
                  <c:v>36786.698930827857</c:v>
                </c:pt>
              </c:numCache>
            </c:numRef>
          </c:val>
          <c:smooth val="0"/>
          <c:extLst>
            <c:ext xmlns:c16="http://schemas.microsoft.com/office/drawing/2014/chart" uri="{C3380CC4-5D6E-409C-BE32-E72D297353CC}">
              <c16:uniqueId val="{00000002-4A4E-482F-B83B-F0D2EAF5D203}"/>
            </c:ext>
          </c:extLst>
        </c:ser>
        <c:ser>
          <c:idx val="3"/>
          <c:order val="3"/>
          <c:spPr>
            <a:ln w="22225" cap="rnd">
              <a:solidFill>
                <a:schemeClr val="accent4"/>
              </a:solidFill>
            </a:ln>
            <a:effectLst>
              <a:glow rad="139700">
                <a:schemeClr val="accent4">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prediction'!$H$19:$S$19</c:f>
              <c:numCache>
                <c:formatCode>0.0,\ "K"</c:formatCode>
                <c:ptCount val="12"/>
                <c:pt idx="0">
                  <c:v>740562</c:v>
                </c:pt>
                <c:pt idx="1">
                  <c:v>611604.81430022151</c:v>
                </c:pt>
                <c:pt idx="2">
                  <c:v>516895.4730377692</c:v>
                </c:pt>
                <c:pt idx="3">
                  <c:v>442600.69141616998</c:v>
                </c:pt>
                <c:pt idx="4">
                  <c:v>381089.65281072882</c:v>
                </c:pt>
                <c:pt idx="5">
                  <c:v>328704.8597598885</c:v>
                </c:pt>
                <c:pt idx="6">
                  <c:v>283857.14203960053</c:v>
                </c:pt>
                <c:pt idx="7">
                  <c:v>245613.5184505473</c:v>
                </c:pt>
                <c:pt idx="8">
                  <c:v>212930.13191068161</c:v>
                </c:pt>
                <c:pt idx="9">
                  <c:v>185028.16025740601</c:v>
                </c:pt>
                <c:pt idx="10">
                  <c:v>161366.03815418269</c:v>
                </c:pt>
                <c:pt idx="11">
                  <c:v>141201.76151048599</c:v>
                </c:pt>
              </c:numCache>
            </c:numRef>
          </c:val>
          <c:smooth val="0"/>
          <c:extLst>
            <c:ext xmlns:c16="http://schemas.microsoft.com/office/drawing/2014/chart" uri="{C3380CC4-5D6E-409C-BE32-E72D297353CC}">
              <c16:uniqueId val="{00000003-4A4E-482F-B83B-F0D2EAF5D203}"/>
            </c:ext>
          </c:extLst>
        </c:ser>
        <c:dLbls>
          <c:showLegendKey val="0"/>
          <c:showVal val="0"/>
          <c:showCatName val="0"/>
          <c:showSerName val="0"/>
          <c:showPercent val="0"/>
          <c:showBubbleSize val="0"/>
        </c:dLbls>
        <c:smooth val="0"/>
        <c:axId val="-1558146144"/>
        <c:axId val="-1558075072"/>
      </c:lineChart>
      <c:catAx>
        <c:axId val="-155814614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8075072"/>
        <c:crosses val="autoZero"/>
        <c:auto val="1"/>
        <c:lblAlgn val="ctr"/>
        <c:lblOffset val="100"/>
        <c:noMultiLvlLbl val="0"/>
      </c:catAx>
      <c:valAx>
        <c:axId val="-15580750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814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800" b="1" i="0" baseline="0">
                <a:effectLst>
                  <a:outerShdw blurRad="50800" dist="38100" dir="5400000" algn="t" rotWithShape="0">
                    <a:srgbClr val="000000">
                      <a:alpha val="40000"/>
                    </a:srgbClr>
                  </a:outerShdw>
                </a:effectLst>
              </a:rPr>
              <a:t>Number of People receive homecare benefit </a:t>
            </a:r>
            <a:endParaRPr lang="en-US">
              <a:effectLst/>
            </a:endParaRPr>
          </a:p>
        </c:rich>
      </c:tx>
      <c:layout>
        <c:manualLayout>
          <c:xMode val="edge"/>
          <c:yMode val="edge"/>
          <c:x val="0.189030294795731"/>
          <c:y val="2.477803014660329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spPr>
            <a:ln w="22225" cap="rnd">
              <a:solidFill>
                <a:schemeClr val="accent1"/>
              </a:solidFill>
            </a:ln>
            <a:effectLst>
              <a:glow rad="139700">
                <a:schemeClr val="accent1">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prediction'!$H$12:$S$12</c:f>
              <c:numCache>
                <c:formatCode>0.0,\ "K"</c:formatCode>
                <c:ptCount val="12"/>
                <c:pt idx="0">
                  <c:v>946059</c:v>
                </c:pt>
                <c:pt idx="1">
                  <c:v>1080718.5883112799</c:v>
                </c:pt>
                <c:pt idx="2">
                  <c:v>1101290.79387519</c:v>
                </c:pt>
                <c:pt idx="3">
                  <c:v>1089869.9725184401</c:v>
                </c:pt>
                <c:pt idx="4">
                  <c:v>1076428.0004521101</c:v>
                </c:pt>
                <c:pt idx="5">
                  <c:v>1066759.6632712199</c:v>
                </c:pt>
                <c:pt idx="6">
                  <c:v>1059786.8355891199</c:v>
                </c:pt>
                <c:pt idx="7">
                  <c:v>1052163.5753874599</c:v>
                </c:pt>
                <c:pt idx="8">
                  <c:v>1049043.6050400599</c:v>
                </c:pt>
                <c:pt idx="9">
                  <c:v>1181022.7343218799</c:v>
                </c:pt>
                <c:pt idx="10">
                  <c:v>1277435.1023353101</c:v>
                </c:pt>
                <c:pt idx="11">
                  <c:v>1349810.05266674</c:v>
                </c:pt>
              </c:numCache>
            </c:numRef>
          </c:val>
          <c:smooth val="0"/>
          <c:extLst>
            <c:ext xmlns:c16="http://schemas.microsoft.com/office/drawing/2014/chart" uri="{C3380CC4-5D6E-409C-BE32-E72D297353CC}">
              <c16:uniqueId val="{00000000-8331-4FDC-9D1C-9CC7B06ECF72}"/>
            </c:ext>
          </c:extLst>
        </c:ser>
        <c:ser>
          <c:idx val="1"/>
          <c:order val="1"/>
          <c:spPr>
            <a:ln w="22225" cap="rnd">
              <a:solidFill>
                <a:schemeClr val="accent2"/>
              </a:solidFill>
            </a:ln>
            <a:effectLst>
              <a:glow rad="139700">
                <a:schemeClr val="accent2">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prediction'!$H$13:$S$13</c:f>
              <c:numCache>
                <c:formatCode>0.0,\ "K"</c:formatCode>
                <c:ptCount val="12"/>
                <c:pt idx="0">
                  <c:v>538943</c:v>
                </c:pt>
                <c:pt idx="1">
                  <c:v>820433.05649240967</c:v>
                </c:pt>
                <c:pt idx="2">
                  <c:v>1005838.5074953299</c:v>
                </c:pt>
                <c:pt idx="3">
                  <c:v>1128081.44545158</c:v>
                </c:pt>
                <c:pt idx="4">
                  <c:v>1210662.19164114</c:v>
                </c:pt>
                <c:pt idx="5">
                  <c:v>1267084.95324956</c:v>
                </c:pt>
                <c:pt idx="6">
                  <c:v>1305770.2755269399</c:v>
                </c:pt>
                <c:pt idx="7">
                  <c:v>1331413.0732285201</c:v>
                </c:pt>
                <c:pt idx="8">
                  <c:v>1350112.5416536401</c:v>
                </c:pt>
                <c:pt idx="9">
                  <c:v>1366942.9707386501</c:v>
                </c:pt>
                <c:pt idx="10">
                  <c:v>1398447.7718387099</c:v>
                </c:pt>
                <c:pt idx="11">
                  <c:v>1435814.0768963001</c:v>
                </c:pt>
              </c:numCache>
            </c:numRef>
          </c:val>
          <c:smooth val="0"/>
          <c:extLst>
            <c:ext xmlns:c16="http://schemas.microsoft.com/office/drawing/2014/chart" uri="{C3380CC4-5D6E-409C-BE32-E72D297353CC}">
              <c16:uniqueId val="{00000001-8331-4FDC-9D1C-9CC7B06ECF72}"/>
            </c:ext>
          </c:extLst>
        </c:ser>
        <c:ser>
          <c:idx val="2"/>
          <c:order val="2"/>
          <c:spPr>
            <a:ln w="22225" cap="rnd">
              <a:solidFill>
                <a:schemeClr val="accent3"/>
              </a:solidFill>
            </a:ln>
            <a:effectLst>
              <a:glow rad="139700">
                <a:schemeClr val="accent3">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prediction'!$H$14:$S$14</c:f>
              <c:numCache>
                <c:formatCode>0.0,\ "K"</c:formatCode>
                <c:ptCount val="12"/>
                <c:pt idx="0">
                  <c:v>174478</c:v>
                </c:pt>
                <c:pt idx="1">
                  <c:v>317305.44766110682</c:v>
                </c:pt>
                <c:pt idx="2">
                  <c:v>411817.39388287999</c:v>
                </c:pt>
                <c:pt idx="3">
                  <c:v>476246.97039489052</c:v>
                </c:pt>
                <c:pt idx="4">
                  <c:v>521664.34920568299</c:v>
                </c:pt>
                <c:pt idx="5">
                  <c:v>553957.24212095689</c:v>
                </c:pt>
                <c:pt idx="6">
                  <c:v>576822.26782207063</c:v>
                </c:pt>
                <c:pt idx="7">
                  <c:v>592496.57073506631</c:v>
                </c:pt>
                <c:pt idx="8">
                  <c:v>604048.50453550532</c:v>
                </c:pt>
                <c:pt idx="9">
                  <c:v>613942.17671861569</c:v>
                </c:pt>
                <c:pt idx="10">
                  <c:v>626170.15536559478</c:v>
                </c:pt>
                <c:pt idx="11">
                  <c:v>639698.84626328235</c:v>
                </c:pt>
              </c:numCache>
            </c:numRef>
          </c:val>
          <c:smooth val="0"/>
          <c:extLst>
            <c:ext xmlns:c16="http://schemas.microsoft.com/office/drawing/2014/chart" uri="{C3380CC4-5D6E-409C-BE32-E72D297353CC}">
              <c16:uniqueId val="{00000002-8331-4FDC-9D1C-9CC7B06ECF72}"/>
            </c:ext>
          </c:extLst>
        </c:ser>
        <c:ser>
          <c:idx val="3"/>
          <c:order val="3"/>
          <c:spPr>
            <a:ln w="22225" cap="rnd">
              <a:solidFill>
                <a:schemeClr val="accent4"/>
              </a:solidFill>
            </a:ln>
            <a:effectLst>
              <a:glow rad="139700">
                <a:schemeClr val="accent4">
                  <a:satMod val="175000"/>
                  <a:alpha val="14000"/>
                </a:schemeClr>
              </a:glow>
            </a:effectLst>
          </c:spPr>
          <c:marker>
            <c:symbol val="none"/>
          </c:marker>
          <c:cat>
            <c:numRef>
              <c:f>'Historical data prediction'!$H$1:$S$1</c:f>
              <c:numCache>
                <c:formatCode>General</c:formatCode>
                <c:ptCount val="12"/>
                <c:pt idx="0">
                  <c:v>2017</c:v>
                </c:pt>
                <c:pt idx="1">
                  <c:v>2018</c:v>
                </c:pt>
                <c:pt idx="2">
                  <c:v>2019</c:v>
                </c:pt>
                <c:pt idx="3">
                  <c:v>2020</c:v>
                </c:pt>
                <c:pt idx="4">
                  <c:v>2021</c:v>
                </c:pt>
                <c:pt idx="5">
                  <c:v>2022</c:v>
                </c:pt>
                <c:pt idx="6">
                  <c:v>2023</c:v>
                </c:pt>
                <c:pt idx="7">
                  <c:v>2024</c:v>
                </c:pt>
                <c:pt idx="8">
                  <c:v>2025</c:v>
                </c:pt>
                <c:pt idx="9">
                  <c:v>2026</c:v>
                </c:pt>
                <c:pt idx="10">
                  <c:v>2027</c:v>
                </c:pt>
                <c:pt idx="11">
                  <c:v>2028</c:v>
                </c:pt>
              </c:numCache>
            </c:numRef>
          </c:cat>
          <c:val>
            <c:numRef>
              <c:f>'Historical data prediction'!$H$15:$S$15</c:f>
              <c:numCache>
                <c:formatCode>0.0,\ "K"</c:formatCode>
                <c:ptCount val="12"/>
                <c:pt idx="0">
                  <c:v>93055</c:v>
                </c:pt>
                <c:pt idx="1">
                  <c:v>123596.4809444806</c:v>
                </c:pt>
                <c:pt idx="2">
                  <c:v>185824.12609655081</c:v>
                </c:pt>
                <c:pt idx="3">
                  <c:v>263061.33399072621</c:v>
                </c:pt>
                <c:pt idx="4">
                  <c:v>345469.32622042601</c:v>
                </c:pt>
                <c:pt idx="5">
                  <c:v>427322.98829659348</c:v>
                </c:pt>
                <c:pt idx="6">
                  <c:v>505564.86625987059</c:v>
                </c:pt>
                <c:pt idx="7">
                  <c:v>578879.44126155134</c:v>
                </c:pt>
                <c:pt idx="8">
                  <c:v>646321.88938181882</c:v>
                </c:pt>
                <c:pt idx="9">
                  <c:v>707794.20661104657</c:v>
                </c:pt>
                <c:pt idx="10">
                  <c:v>764052.03458988306</c:v>
                </c:pt>
                <c:pt idx="11">
                  <c:v>815921.87197916908</c:v>
                </c:pt>
              </c:numCache>
            </c:numRef>
          </c:val>
          <c:smooth val="0"/>
          <c:extLst>
            <c:ext xmlns:c16="http://schemas.microsoft.com/office/drawing/2014/chart" uri="{C3380CC4-5D6E-409C-BE32-E72D297353CC}">
              <c16:uniqueId val="{00000003-8331-4FDC-9D1C-9CC7B06ECF72}"/>
            </c:ext>
          </c:extLst>
        </c:ser>
        <c:dLbls>
          <c:showLegendKey val="0"/>
          <c:showVal val="0"/>
          <c:showCatName val="0"/>
          <c:showSerName val="0"/>
          <c:showPercent val="0"/>
          <c:showBubbleSize val="0"/>
        </c:dLbls>
        <c:smooth val="0"/>
        <c:axId val="-1558128784"/>
        <c:axId val="-1612128080"/>
      </c:lineChart>
      <c:catAx>
        <c:axId val="-15581287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12128080"/>
        <c:crosses val="autoZero"/>
        <c:auto val="1"/>
        <c:lblAlgn val="ctr"/>
        <c:lblOffset val="100"/>
        <c:noMultiLvlLbl val="0"/>
      </c:catAx>
      <c:valAx>
        <c:axId val="-16121280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581287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DF244-453E-4BB1-8007-0354EDFDC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2867</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jingyi han</dc:creator>
  <cp:keywords/>
  <dc:description/>
  <cp:lastModifiedBy>冬阳 赵</cp:lastModifiedBy>
  <cp:revision>2</cp:revision>
  <dcterms:created xsi:type="dcterms:W3CDTF">2018-04-07T03:34:00Z</dcterms:created>
  <dcterms:modified xsi:type="dcterms:W3CDTF">2018-04-07T03:34:00Z</dcterms:modified>
</cp:coreProperties>
</file>