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tbl>
      <w:tblPr>
        <w:tblW w:w="9500" w:type="dxa"/>
        <w:tblBorders>
          <w:top w:val="nil"/>
          <w:left w:val="nil"/>
          <w:bottom w:val="nil"/>
          <w:right w:val="nil"/>
          <w:insideH w:val="nil"/>
          <w:insideV w:val="nil"/>
        </w:tblBorders>
      </w:tblPr>
      <w:tblGrid>
        <w:gridCol w:w="3900"/>
        <w:gridCol w:w="300"/>
        <w:gridCol w:w="5300"/>
      </w:tblGrid>
      <w:tr>
        <w:tc>
          <w:tcPr>
            <w:tcW w:w="3900" w:type="dxa"/>
          </w:tcPr>
          <w:p>
            <w:pPr>
              <w:jc w:val="center"/>
            </w:pPr>
            <w:r>
              <w:rPr>
                <w:sz w:val="26"/>
              </w:rPr>
              <w:t xml:space="preserve">UBND TỈNH THỪA THIÊN HUẾ</w:t>
            </w:r>
          </w:p>
          <w:p>
            <w:pPr>
              <w:jc w:val="center"/>
            </w:pPr>
            <w:r>
              <w:rPr>
                <w:b/>
                <w:sz w:val="26"/>
              </w:rPr>
              <w:t xml:space="preserve">SỞ TÀI NGUYÊN</w:t>
            </w:r>
          </w:p>
          <w:p>
            <w:pPr>
              <w:jc w:val="center"/>
            </w:pPr>
            <w:r>
              <w:rPr>
                <w:b/>
                <w:sz w:val="26"/>
              </w:rPr>
              <w:t xml:space="preserve">VÀ MÔI TRƯỜNG</w:t>
            </w:r>
          </w:p>
          <w:p>
            <w:pPr>
              <w:jc w:val="center"/>
            </w:pPr>
            <w:r>
              <w:t xml:space="preserve">_______</w:t>
            </w:r>
          </w:p>
        </w:tc>
        <w:tc>
          <w:tcPr>
            <w:tcW w:w="300" w:type="dxa"/>
          </w:tcPr>
          <w:p/>
        </w:tc>
        <w:tc>
          <w:tcPr>
            <w:tcW w:w="5300" w:type="dxa"/>
          </w:tcPr>
          <w:p>
            <w:pPr>
              <w:jc w:val="center"/>
            </w:pPr>
            <w:r>
              <w:rPr>
                <w:b/>
                <w:sz w:val="26"/>
              </w:rPr>
              <w:t xml:space="preserve">CỘNG HÒA XÃ HỘI CHỦ NGHĨA VIỆT NAM</w:t>
            </w:r>
          </w:p>
          <w:p>
            <w:pPr>
              <w:jc w:val="center"/>
            </w:pPr>
            <w:r>
              <w:rPr>
                <w:b/>
                <w:sz w:val="28"/>
              </w:rPr>
              <w:t xml:space="preserve">Độc lập - Tự do - Hạnh phúc</w:t>
            </w:r>
          </w:p>
          <w:p>
            <w:pPr>
              <w:jc w:val="center"/>
            </w:pPr>
            <w:r>
              <w:t xml:space="preserve">________________________</w:t>
            </w:r>
          </w:p>
        </w:tc>
      </w:tr>
      <w:tr>
        <w:tc>
          <w:tcPr>
            <w:tcW w:w="3900" w:type="dxa"/>
          </w:tcPr>
          <w:p>
            <w:pPr>
              <w:jc w:val="center"/>
            </w:pPr>
            <w:r>
              <w:rPr>
                <w:sz w:val="26"/>
              </w:rPr>
              <w:t xml:space="preserve">Số:      /KH-STNMT</w:t>
            </w:r>
          </w:p>
        </w:tc>
        <w:tc>
          <w:tcPr>
            <w:tcW w:w="300" w:type="dxa"/>
          </w:tcPr>
          <w:p/>
        </w:tc>
        <w:tc>
          <w:tcPr>
            <w:tcW w:w="5300" w:type="dxa"/>
          </w:tcPr>
          <w:p>
            <w:pPr>
              <w:jc w:val="center"/>
            </w:pPr>
            <w:r>
              <w:rPr>
                <w:i/>
                <w:sz w:val="28"/>
              </w:rPr>
              <w:t xml:space="preserve">Thành phố Huế, ngày       tháng 06 năm 2026</w:t>
            </w:r>
          </w:p>
        </w:tc>
      </w:tr>
    </w:tbl>
    <w:p/>
    <w:p>
      <w:pPr>
        <w:jc w:val="center"/>
      </w:pPr>
      <w:r>
        <w:rPr>
          <w:b/>
          <w:sz w:val="28"/>
        </w:rPr>
        <w:t xml:space="preserve">KẾ HOẠCH</w:t>
      </w:r>
    </w:p>
    <w:p>
      <w:pPr>
        <w:jc w:val="center"/>
      </w:pPr>
      <w:r>
        <w:rPr>
          <w:b/>
          <w:sz w:val="28"/>
        </w:rPr>
        <w:t xml:space="preserve">Triển khai thực hiện Nghị quyết số 12-NQ/TU của Tỉnh ủy</w:t>
      </w:r>
    </w:p>
    <w:p>
      <w:pPr>
        <w:jc w:val="center"/>
      </w:pPr>
      <w:r>
        <w:t xml:space="preserve">___________</w:t>
      </w:r>
    </w:p>
    <w:p>
      <w:pPr>
        <w:ind w:firstLine="567"/>
        <w:jc w:val="both"/>
      </w:pPr>
      <w:r>
        <w:rPr>
          <w:sz w:val="27"/>
        </w:rPr>
        <w:t xml:space="preserve">Trong năm 2025, toàn ngành đã hoàn thành 18/20 chỉ tiêu được giao, trong đó có 05 chỉ tiêu vượt kế hoạch.</w:t>
      </w:r>
    </w:p>
    <w:p>
      <w:pPr>
        <w:ind w:firstLine="567"/>
        <w:jc w:val="both"/>
      </w:pPr>
      <w:r>
        <w:rPr>
          <w:sz w:val="27"/>
        </w:rPr>
        <w:t xml:space="preserve">Kinh phí thực hiện được bố trí từ nguồn ngân sách nhà nước theo phân cấp hiện hành và các nguồn hợp pháp khác.</w:t>
      </w:r>
    </w:p>
    <w:p>
      <w:pPr>
        <w:ind w:firstLine="567"/>
        <w:jc w:val="both"/>
      </w:pPr>
      <w:r>
        <w:rPr>
          <w:sz w:val="27"/>
        </w:rPr>
        <w:t xml:space="preserve">Trong quá trình triển khai, nếu có khó khăn, vướng mắc, đề nghị các đơn vị phản ánh kịp thời để xem xét, giải quyết.</w:t>
      </w:r>
    </w:p>
    <w:p>
      <w:pPr>
        <w:ind w:firstLine="567"/>
        <w:jc w:val="both"/>
      </w:pPr>
      <w:r>
        <w:rPr>
          <w:sz w:val="27"/>
        </w:rPr>
        <w:t xml:space="preserve">Các cơ quan, đơn vị căn cứ chức năng, nhiệm vụ được giao chủ động xây dựng kế hoạch, bố trí nguồn lực để thực hiện đảm bảo hiệu quả, đúng tiến độ.</w:t>
      </w:r>
    </w:p>
    <w:p>
      <w:pPr>
        <w:ind w:firstLine="567"/>
        <w:jc w:val="both"/>
      </w:pPr>
      <w:r>
        <w:rPr>
          <w:sz w:val="27"/>
        </w:rPr>
        <w:t xml:space="preserve">Các cơ quan, đơn vị căn cứ chức năng, nhiệm vụ được giao chủ động xây dựng kế hoạch, bố trí nguồn lực để thực hiện đảm bảo hiệu quả, đúng tiến độ.</w:t>
      </w:r>
    </w:p>
    <w:p>
      <w:pPr>
        <w:ind w:firstLine="567"/>
        <w:jc w:val="both"/>
      </w:pPr>
      <w:r>
        <w:rPr>
          <w:sz w:val="27"/>
        </w:rPr>
        <w:t xml:space="preserve">Kinh phí thực hiện được bố trí từ nguồn ngân sách nhà nước theo phân cấp hiện hành và các nguồn hợp pháp khác.</w:t>
      </w:r>
    </w:p>
    <w:p>
      <w:pPr>
        <w:ind w:firstLine="567"/>
        <w:jc w:val="both"/>
      </w:pPr>
      <w:r>
        <w:rPr>
          <w:sz w:val="27"/>
        </w:rPr>
        <w:t xml:space="preserve">Kinh phí thực hiện được bố trí từ nguồn ngân sách nhà nước theo phân cấp hiện hành và các nguồn hợp pháp khác.</w:t>
      </w:r>
    </w:p>
    <w:p>
      <w:pPr>
        <w:ind w:firstLine="567"/>
        <w:jc w:val="both"/>
      </w:pPr>
      <w:r>
        <w:rPr>
          <w:sz w:val="27"/>
        </w:rPr>
        <w:t xml:space="preserve">Thực hiện chỉ đạo của Ủy ban nhân dân tỉnh tại Văn bản số 1234/UBND-NC ngày 15 tháng 9 năm 2026, đơn vị đã khẩn trương triển khai các nội dung có liên quan.</w:t>
      </w:r>
    </w:p>
    <w:p>
      <w:pPr>
        <w:ind w:firstLine="567"/>
        <w:jc w:val="both"/>
      </w:pPr>
      <w:r>
        <w:rPr>
          <w:b/>
          <w:sz w:val="27"/>
        </w:rPr>
        <w:t xml:space="preserve">III. NHIỆM VỤ, GIẢI PHÁP</w:t>
      </w:r>
    </w:p>
    <w:p>
      <w:pPr>
        <w:ind w:firstLine="567"/>
        <w:jc w:val="both"/>
      </w:pPr>
      <w:r>
        <w:rPr>
          <w:sz w:val="27"/>
        </w:rPr>
        <w:t xml:space="preserve">Trên đây là nội dung kế hoạch, đề nghị các đơn vị quan tâm thực hiện./.</w:t>
      </w:r>
    </w:p>
    <w:p/>
    <w:p>
      <w:pPr>
        <w:ind w:left="4536"/>
        <w:jc w:val="center"/>
      </w:pPr>
      <w:r>
        <w:rPr>
          <w:b/>
          <w:sz w:val="28"/>
        </w:rPr>
        <w:t xml:space="preserve">GIÁM ĐỐC</w:t>
      </w:r>
    </w:p>
    <w:p>
      <w:pPr>
        <w:ind w:left="4536"/>
        <w:jc w:val="center"/>
      </w:pPr>
    </w:p>
    <w:p>
      <w:pPr>
        <w:ind w:left="4536"/>
        <w:jc w:val="center"/>
      </w:pPr>
      <w:r>
        <w:rPr>
          <w:b/>
          <w:sz w:val="26"/>
        </w:rPr>
        <w:t xml:space="preserve">Ngô Thị Lan</w:t>
      </w:r>
    </w:p>
    <w:p/>
    <w:p>
      <w:pPr>
        <w:jc w:val="left"/>
      </w:pPr>
      <w:r>
        <w:rPr>
          <w:b/>
          <w:i/>
          <w:sz w:val="24"/>
        </w:rPr>
        <w:t xml:space="preserve">Nơi nhận:</w:t>
      </w:r>
    </w:p>
    <w:p>
      <w:pPr>
        <w:jc w:val="left"/>
      </w:pPr>
      <w:r>
        <w:rPr>
          <w:sz w:val="22"/>
        </w:rPr>
        <w:t xml:space="preserve">- Giám đốc, các PGĐ Sở;</w:t>
      </w:r>
    </w:p>
    <w:p>
      <w:pPr>
        <w:jc w:val="left"/>
      </w:pPr>
      <w:r>
        <w:rPr>
          <w:sz w:val="22"/>
        </w:rPr>
        <w:t xml:space="preserve">- UBND tỉnh (để b/c);</w:t>
      </w:r>
    </w:p>
    <w:p>
      <w:pPr>
        <w:jc w:val="left"/>
      </w:pPr>
      <w:r>
        <w:rPr>
          <w:sz w:val="22"/>
        </w:rPr>
        <w:t xml:space="preserve">- Lưu: VT, VP.</w:t>
      </w:r>
    </w:p>
    <w:sectPr>
      <w:pgSz w:w="11906" w:h="16838"/>
      <w:pgMar w:top="1134" w:right="851" w:bottom="1134" w:left="1701" w:header="720" w:footer="720" w:gutter="0"/>
    </w:sectPr>
  </w:body>
</w:document>
</file>

<file path=word/styles.xml><?xml version="1.0" encoding="utf-8"?>
<w:styles xmlns:w="http://schemas.openxmlformats.org/wordprocessingml/2006/main">
  <w:docDefaults>
    <w:rPrDefault>
      <w:rPr>
        <w:rFonts w:ascii="Times New Roman" w:hAnsi="Times New Roman" w:cs="Times New Roman"/>
        <w:sz w:val="28"/>
      </w:rPr>
    </w:rPrDefault>
    <w:pPrDefault>
      <w:pPr/>
    </w:pPrDefault>
  </w:docDefaults>
  <w:style w:type="paragraph" w:default="1" w:styleId="Normal">
    <w:name w:val="Normal"/>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s>
</file>