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ed7d3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d7d31"/>
          <w:sz w:val="40"/>
          <w:szCs w:val="40"/>
          <w:rtl w:val="0"/>
        </w:rPr>
        <w:t xml:space="preserve">ĐIỀU LỆ DỰ ÁN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595959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0"/>
          <w:szCs w:val="30"/>
          <w:rtl w:val="0"/>
        </w:rPr>
        <w:t xml:space="preserve">PROJECT CHARTER</w:t>
      </w:r>
    </w:p>
    <w:tbl>
      <w:tblPr>
        <w:tblStyle w:val="Table1"/>
        <w:tblW w:w="4246.0" w:type="dxa"/>
        <w:jc w:val="left"/>
        <w:tblInd w:w="5381.0" w:type="dxa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00"/>
      </w:tblPr>
      <w:tblGrid>
        <w:gridCol w:w="1396"/>
        <w:gridCol w:w="2850"/>
        <w:tblGridChange w:id="0">
          <w:tblGrid>
            <w:gridCol w:w="1396"/>
            <w:gridCol w:w="2850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color w:val="ed7d3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rtl w:val="0"/>
              </w:rPr>
              <w:t xml:space="preserve">Đà Nẵng,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color w:val="ed7d3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rtl w:val="0"/>
              </w:rPr>
              <w:t xml:space="preserve">Tháng 12 - 2024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MÔ TẢ TỔNG THỂ/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8080"/>
          <w:sz w:val="20"/>
          <w:szCs w:val="20"/>
          <w:rtl w:val="0"/>
        </w:rPr>
        <w:t xml:space="preserve">PROJECT IDENTIFICATION</w:t>
      </w: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50"/>
        <w:tblGridChange w:id="0">
          <w:tblGrid>
            <w:gridCol w:w="4968"/>
            <w:gridCol w:w="4950"/>
          </w:tblGrid>
        </w:tblGridChange>
      </w:tblGrid>
      <w:tr>
        <w:trPr>
          <w:cantSplit w:val="0"/>
          <w:trHeight w:val="161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595959"/>
                <w:sz w:val="20"/>
                <w:szCs w:val="20"/>
                <w:rtl w:val="0"/>
              </w:rPr>
              <w:t xml:space="preserve">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Công ty Cổ phần Cao su Đà Nẵng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DỰ 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808080"/>
                <w:sz w:val="20"/>
                <w:szCs w:val="20"/>
                <w:rtl w:val="0"/>
              </w:rPr>
              <w:t xml:space="preserve">/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d7d31"/>
                <w:sz w:val="20"/>
                <w:szCs w:val="20"/>
                <w:rtl w:val="0"/>
              </w:rPr>
              <w:t xml:space="preserve">{---}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Giá trị Hợp Đồng (Hơp Đồng No.)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------------------ VND 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PROJECT MANAGER (P.M)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–</w:t>
            </w:r>
          </w:p>
        </w:tc>
      </w:tr>
      <w:tr>
        <w:trPr>
          <w:cantSplit w:val="0"/>
          <w:trHeight w:val="41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BỘ PHẬN &amp; NHÂN SỰ PHỐI HỢP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/ Project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80808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NHÂN SỰ PHỐI HỢP/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PROJECT KEY CONTACT  </w:t>
      </w:r>
      <w:r w:rsidDel="00000000" w:rsidR="00000000" w:rsidRPr="00000000">
        <w:rPr>
          <w:rtl w:val="0"/>
        </w:rPr>
      </w:r>
    </w:p>
    <w:tbl>
      <w:tblPr>
        <w:tblStyle w:val="Table3"/>
        <w:tblW w:w="100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5"/>
        <w:gridCol w:w="4973"/>
        <w:tblGridChange w:id="0">
          <w:tblGrid>
            <w:gridCol w:w="5035"/>
            <w:gridCol w:w="4973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gridSpan w:val="2"/>
            <w:shd w:fill="ed7d31" w:val="clear"/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LIÊN HỆ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/ CONTACT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Người đại diện phê duyệt bên khách hàng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/ Approved Representative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Người đại diện thủ tục hợp đồng và thanh toán bên khách hàng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Contracting Officer Representatives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Tên:                   Email:                   Số điện thoại: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Người liên hệ chính bên khách hàng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/ Key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MỤC TIÊU &amp; YÊU CẦU DỰ ÁN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/ OBJECTIVES AND REQUIREMENTS PROJECT</w:t>
      </w:r>
      <w:r w:rsidDel="00000000" w:rsidR="00000000" w:rsidRPr="00000000">
        <w:rPr>
          <w:rtl w:val="0"/>
        </w:rPr>
      </w:r>
    </w:p>
    <w:tbl>
      <w:tblPr>
        <w:tblStyle w:val="Table4"/>
        <w:tblW w:w="10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2080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YÊU CẦU DỰ ÁN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Requirements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HẠNG MỤC TRIỂN KHAI VÀ CHỈ TIÊU ĐÁNH GIÁ/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PROJECT SCOPE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5"/>
        <w:tblW w:w="10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5"/>
        <w:gridCol w:w="6960"/>
        <w:gridCol w:w="2788"/>
        <w:tblGridChange w:id="0">
          <w:tblGrid>
            <w:gridCol w:w="595"/>
            <w:gridCol w:w="6960"/>
            <w:gridCol w:w="27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HẠNG MỤC TRIỂN KHAI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Deliverables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THỜI GIAN BÀN GIAO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Deadline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Hồ sơ nghiên cứu, đánh giá hiện trạng và định hướng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— 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Hồ sơ thiết kế tổng quan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PHẠM VI CÔNG VIỆC/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PROJECT’S SCOPE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4230"/>
        <w:gridCol w:w="3195"/>
        <w:tblGridChange w:id="0">
          <w:tblGrid>
            <w:gridCol w:w="2925"/>
            <w:gridCol w:w="4230"/>
            <w:gridCol w:w="3195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HẠNG MỤC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Scope of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TRONG PHẠM VI CÔNG VIỆC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NGOÀI PHẠM VI CÔNG VIỆC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Các hoạt động ban đầu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1. Tạo nơi lưu tài liệu chung (project directory). </w:t>
              <w:br w:type="textWrapping"/>
              <w:t xml:space="preserve">  1.1 Định nghĩa kênh liên lạc (communication plan).</w:t>
              <w:br w:type="textWrapping"/>
              <w:t xml:space="preserve">  1.2 Email đầu tiên giới thiệu các thành viên.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Slides template của Nedy (kick-off slides).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Xây dựng quan hệ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2. Xây dựng quan hệ &amp; bước đầu vào giai đoạn 1</w:t>
              <w:br w:type="textWrapping"/>
              <w:t xml:space="preserve">  2.1 Lịch gặp gỡ với bên ORS để thảo luận, quăng lên zalo group (kickoff meeting)</w:t>
              <w:br w:type="textWrapping"/>
              <w:t xml:space="preserve">  2.2 Group với thầy Vương để tương tác, escalate risk / immediate actions.</w:t>
              <w:br w:type="textWrapping"/>
              <w:t xml:space="preserve">  2.3 Group nội bộ Nedy.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Bắt đầu tạo tài liệu chung: mẫu biên bản khảo sát, phương án (project plan).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Nghiên cứu, đánh giá hiện trạng và đưa ra định hướng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Thảo luận và phân tách khối lượng công việc sau khi xong 2.1 (work breakdown).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308"/>
        <w:tblW w:w="10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3737"/>
        <w:gridCol w:w="2517"/>
        <w:gridCol w:w="2251"/>
        <w:tblGridChange w:id="0">
          <w:tblGrid>
            <w:gridCol w:w="1838"/>
            <w:gridCol w:w="3737"/>
            <w:gridCol w:w="2517"/>
            <w:gridCol w:w="2251"/>
          </w:tblGrid>
        </w:tblGridChange>
      </w:tblGrid>
      <w:tr>
        <w:trPr>
          <w:cantSplit w:val="0"/>
          <w:trHeight w:val="72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51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HẠNG MỤC BÀN GIAO/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Hồ sơ nghiên cứu, định hướng ý tưởng thiết kế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GIAI ĐOẠN/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d7d31"/>
                <w:sz w:val="20"/>
                <w:szCs w:val="20"/>
                <w:rtl w:val="0"/>
              </w:rPr>
              <w:t xml:space="preserve">Hồ sơ nghiên cứu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d7d31"/>
                <w:sz w:val="20"/>
                <w:szCs w:val="20"/>
                <w:rtl w:val="0"/>
              </w:rPr>
              <w:t xml:space="preserve">Comment / Feedback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d7d31"/>
                <w:sz w:val="20"/>
                <w:szCs w:val="20"/>
                <w:rtl w:val="0"/>
              </w:rPr>
              <w:t xml:space="preserve">FINAL </w:t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59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NGÀY/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5D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GHI CHÚ / NOTE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GIAI ĐOẠN/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MILESTONE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0" w:tblpY="308"/>
        <w:tblW w:w="103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7"/>
        <w:gridCol w:w="1784"/>
        <w:gridCol w:w="1559"/>
        <w:gridCol w:w="1559"/>
        <w:gridCol w:w="1701"/>
        <w:gridCol w:w="1863"/>
        <w:tblGridChange w:id="0">
          <w:tblGrid>
            <w:gridCol w:w="1897"/>
            <w:gridCol w:w="1784"/>
            <w:gridCol w:w="1559"/>
            <w:gridCol w:w="1559"/>
            <w:gridCol w:w="1701"/>
            <w:gridCol w:w="1863"/>
          </w:tblGrid>
        </w:tblGridChange>
      </w:tblGrid>
      <w:tr>
        <w:trPr>
          <w:cantSplit w:val="0"/>
          <w:trHeight w:val="4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HẠNG MỤC BÀN GIAO/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 2…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GIAI ĐOẠN/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Client Comment / Feedback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Bản vẽ thiết kế cho 8 mẫu nhà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Client Comment /Feedback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Final bản vẽ của 8 mẫu Villa</w:t>
            </w:r>
          </w:p>
        </w:tc>
      </w:tr>
      <w:tr>
        <w:trPr>
          <w:cantSplit w:val="0"/>
          <w:trHeight w:val="73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NGÀY/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GHI CHÚ / NOTE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i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0" w:bottomFromText="0" w:vertAnchor="text" w:horzAnchor="text" w:tblpX="0" w:tblpY="308"/>
        <w:tblW w:w="10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693"/>
        <w:gridCol w:w="2410"/>
        <w:gridCol w:w="3402"/>
        <w:tblGridChange w:id="0">
          <w:tblGrid>
            <w:gridCol w:w="1838"/>
            <w:gridCol w:w="2693"/>
            <w:gridCol w:w="2410"/>
            <w:gridCol w:w="3402"/>
          </w:tblGrid>
        </w:tblGridChange>
      </w:tblGrid>
      <w:tr>
        <w:trPr>
          <w:cantSplit w:val="0"/>
          <w:trHeight w:val="72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7D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HẠNG MỤC BÀN GIAO/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81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GIAI ĐOẠN/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85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NGÀY/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89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GHI CHÚ / NOTE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i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i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text" w:horzAnchor="text" w:tblpX="0" w:tblpY="0"/>
        <w:tblW w:w="10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693"/>
        <w:gridCol w:w="2410"/>
        <w:gridCol w:w="3402"/>
        <w:tblGridChange w:id="0">
          <w:tblGrid>
            <w:gridCol w:w="1838"/>
            <w:gridCol w:w="2693"/>
            <w:gridCol w:w="2410"/>
            <w:gridCol w:w="3402"/>
          </w:tblGrid>
        </w:tblGridChange>
      </w:tblGrid>
      <w:tr>
        <w:trPr>
          <w:cantSplit w:val="0"/>
          <w:trHeight w:val="72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8F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HẠNG MỤC BÀN GIAO/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93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GIAI ĐOẠN/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97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NGÀY/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9B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GHI CHÚ / NOTE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i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0" w:tblpY="308"/>
        <w:tblW w:w="103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7"/>
        <w:gridCol w:w="1784"/>
        <w:gridCol w:w="1559"/>
        <w:gridCol w:w="1701"/>
        <w:gridCol w:w="1559"/>
        <w:gridCol w:w="1863"/>
        <w:tblGridChange w:id="0">
          <w:tblGrid>
            <w:gridCol w:w="1897"/>
            <w:gridCol w:w="1784"/>
            <w:gridCol w:w="1559"/>
            <w:gridCol w:w="1701"/>
            <w:gridCol w:w="1559"/>
            <w:gridCol w:w="1863"/>
          </w:tblGrid>
        </w:tblGridChange>
      </w:tblGrid>
      <w:tr>
        <w:trPr>
          <w:cantSplit w:val="0"/>
          <w:trHeight w:val="4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A0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HẠNG MỤC BÀN GIAO/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5.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A6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GIAI ĐOẠN/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AC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NGÀY/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B2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GHI CHÚ / NOTE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i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TIẾN ĐỘ THANH TOÁN / </w:t>
      </w:r>
    </w:p>
    <w:tbl>
      <w:tblPr>
        <w:tblStyle w:val="Table12"/>
        <w:tblpPr w:leftFromText="180" w:rightFromText="180" w:topFromText="0" w:bottomFromText="0" w:vertAnchor="text" w:horzAnchor="text" w:tblpX="0" w:tblpY="308"/>
        <w:tblW w:w="103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7"/>
        <w:gridCol w:w="1784"/>
        <w:gridCol w:w="1559"/>
        <w:gridCol w:w="1701"/>
        <w:gridCol w:w="1559"/>
        <w:gridCol w:w="1863"/>
        <w:tblGridChange w:id="0">
          <w:tblGrid>
            <w:gridCol w:w="1897"/>
            <w:gridCol w:w="1784"/>
            <w:gridCol w:w="1559"/>
            <w:gridCol w:w="1701"/>
            <w:gridCol w:w="1559"/>
            <w:gridCol w:w="1863"/>
          </w:tblGrid>
        </w:tblGridChange>
      </w:tblGrid>
      <w:tr>
        <w:trPr>
          <w:cantSplit w:val="0"/>
          <w:trHeight w:val="4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BD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TIẾN ĐỘ THANH TOÁN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Đây là các tiến độ thanh toán.  Lưu ý tiến độ này là tién độ ít nhất nghiệm thu các hạng mục công việc để có thể tiếp tục thực hiê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C3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GIAI ĐOẠN/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Ký hợp đồng 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Thanh toán đợt 1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Thanh toán đợt 2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Thanh toán đợt 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  <w:rtl w:val="0"/>
              </w:rPr>
              <w:t xml:space="preserve">Thanh toán đợt 4 </w:t>
            </w:r>
          </w:p>
        </w:tc>
      </w:tr>
      <w:tr>
        <w:trPr>
          <w:cantSplit w:val="0"/>
          <w:trHeight w:val="73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C9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NGÀY/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CF">
            <w:pPr>
              <w:jc w:val="righ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GHI CHÚ / NOTE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TÓM TẮT CÁC MILESTONE CÔNG 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/ SUMMARY OF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595959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LINE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i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i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RỦI RO TỔNG THỂ DỰ ÁN/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RISK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870"/>
        <w:gridCol w:w="2723"/>
        <w:tblGridChange w:id="0">
          <w:tblGrid>
            <w:gridCol w:w="3415"/>
            <w:gridCol w:w="3870"/>
            <w:gridCol w:w="2723"/>
          </w:tblGrid>
        </w:tblGridChange>
      </w:tblGrid>
      <w:tr>
        <w:trPr>
          <w:cantSplit w:val="0"/>
          <w:trHeight w:val="908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RỦI RO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(Những rủi ro có thể phát sinh trong quá trình triển khai dự án)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Risk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PHƯƠNG ÁN DỰ PHÒNG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Phương án chuẩn bị/ đối phó/ khắc phục hạn chế rủi ro trong quá trình triển khai dự án)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ĐƠN VỊ XỬ LÝ CHỊU TRÁCH NHIỆM XỬ LÝ KHỦNG HOẢNG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PIC of crisis handling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LƯU Ý KHÁC/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OTHER NOTES</w:t>
      </w:r>
    </w:p>
    <w:tbl>
      <w:tblPr>
        <w:tblStyle w:val="Table14"/>
        <w:tblW w:w="100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32"/>
        <w:tblGridChange w:id="0">
          <w:tblGrid>
            <w:gridCol w:w="1003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LƯU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color w:val="ed7d3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 KẾT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/ SIGNOFF</w:t>
      </w:r>
    </w:p>
    <w:tbl>
      <w:tblPr>
        <w:tblStyle w:val="Table15"/>
        <w:tblW w:w="10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1"/>
        <w:gridCol w:w="2903"/>
        <w:gridCol w:w="3372"/>
        <w:tblGridChange w:id="0">
          <w:tblGrid>
            <w:gridCol w:w="3741"/>
            <w:gridCol w:w="2903"/>
            <w:gridCol w:w="3372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ĐẠI DIỆN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KHÁCH HÀNG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Client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PROJECT OWNER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(P.O)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(P.M)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  <w:rtl w:val="0"/>
              </w:rPr>
              <w:t xml:space="preserve">(Ký xác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/ Signoff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  <w:rtl w:val="0"/>
              </w:rPr>
              <w:t xml:space="preserve">(Ký xác nhận/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Signoff)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0"/>
                <w:szCs w:val="20"/>
                <w:rtl w:val="0"/>
              </w:rPr>
              <w:t xml:space="preserve">(Ký xác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595959"/>
                <w:sz w:val="20"/>
                <w:szCs w:val="20"/>
                <w:rtl w:val="0"/>
              </w:rPr>
              <w:t xml:space="preserve">/ Signoff)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b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35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rFonts w:ascii="Times New Roman" w:cs="Times New Roman" w:eastAsia="Times New Roman" w:hAnsi="Times New Roman"/>
        <w:b w:val="1"/>
        <w:i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-V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link w:val="Heading3Char"/>
    <w:uiPriority w:val="9"/>
    <w:qFormat w:val="1"/>
    <w:rsid w:val="00CB4A36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F798E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7943F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CB4A36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yperlink">
    <w:name w:val="Hyperlink"/>
    <w:basedOn w:val="DefaultParagraphFont"/>
    <w:uiPriority w:val="99"/>
    <w:semiHidden w:val="1"/>
    <w:unhideWhenUsed w:val="1"/>
    <w:rsid w:val="00CB4A3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F3312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312F"/>
  </w:style>
  <w:style w:type="paragraph" w:styleId="Footer">
    <w:name w:val="footer"/>
    <w:basedOn w:val="Normal"/>
    <w:link w:val="FooterChar"/>
    <w:uiPriority w:val="99"/>
    <w:unhideWhenUsed w:val="1"/>
    <w:rsid w:val="00F3312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312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7oxRc66/8yW8OkubKLeKUlZrVQ==">CgMxLjA4AHIhMTBTa1NKeUo2QWUzcDZ4bjBjUlNoZzhnS1RkdEU2WDl4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2022-08-05T05:49:00Z</dcterms:created>
  <dc:creator>Bui Thi Thuy Quyen</dc:creator>
</cp:coreProperties>
</file>