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80" w:before="0"/>
        <w:jc w:val="center"/>
      </w:pPr>
      <w:r>
        <w:rPr>
          <w:b/>
          <w:bCs/>
          <w:color w:val="1B4332"/>
          <w:sz w:val="52"/>
          <w:szCs w:val="52"/>
        </w:rPr>
        <w:t xml:space="preserve">🍕  DoughLab Pro</w:t>
      </w:r>
    </w:p>
    <w:p>
      <w:pPr>
        <w:spacing w:after="60" w:before="0"/>
        <w:jc w:val="center"/>
      </w:pPr>
      <w:r>
        <w:rPr>
          <w:b/>
          <w:bCs/>
          <w:color w:val="2D6A4F"/>
          <w:sz w:val="34"/>
          <w:szCs w:val="34"/>
        </w:rPr>
        <w:t xml:space="preserve">Prompts de Implementação por Camada</w:t>
      </w:r>
    </w:p>
    <w:p>
      <w:pPr>
        <w:spacing w:after="60" w:before="0"/>
        <w:jc w:val="center"/>
      </w:pPr>
      <w:r>
        <w:rPr>
          <w:color w:val="64748B"/>
          <w:sz w:val="24"/>
          <w:szCs w:val="24"/>
        </w:rPr>
        <w:t xml:space="preserve">Instruções precisas para elevar cada dimensão a 10/10</w:t>
      </w:r>
    </w:p>
    <w:p>
      <w:pPr>
        <w:spacing w:after="0" w:before="60"/>
        <w:jc w:val="center"/>
      </w:pPr>
      <w:r>
        <w:rPr>
          <w:color w:val="64748B"/>
          <w:sz w:val="22"/>
          <w:szCs w:val="22"/>
        </w:rPr>
        <w:t xml:space="preserve">Eduardo Longhi  •  Abril 2026</w:t>
      </w:r>
    </w:p>
    <w:p>
      <w:r>
        <w:br w:type="page"/>
      </w:r>
    </w:p>
    <w:p>
      <w:pPr>
        <w:pStyle w:val="Heading1"/>
        <w:shd w:fill="1B4332" w:val="clear"/>
        <w:spacing w:after="120" w:before="320"/>
        <w:ind w:left="200"/>
      </w:pPr>
      <w:r>
        <w:rPr>
          <w:b/>
          <w:bCs/>
          <w:color w:val="FFFFFF"/>
          <w:sz w:val="30"/>
          <w:szCs w:val="30"/>
        </w:rPr>
        <w:t xml:space="preserve">Como usar este documento</w:t>
      </w:r>
    </w:p>
    <w:p>
      <w:pPr>
        <w:spacing w:after="0" w:before="80"/>
      </w:pPr>
    </w:p>
    <w:p>
      <w:pPr>
        <w:spacing w:after="60" w:before="60"/>
      </w:pPr>
      <w:r>
        <w:rPr>
          <w:color w:val="334155"/>
          <w:sz w:val="21"/>
          <w:szCs w:val="21"/>
        </w:rPr>
        <w:t xml:space="preserve">Cada seção contém um </w:t>
      </w:r>
      <w:r>
        <w:rPr>
          <w:b/>
          <w:bCs/>
          <w:color w:val="1B4332"/>
          <w:sz w:val="21"/>
          <w:szCs w:val="21"/>
        </w:rPr>
        <w:t xml:space="preserve">prompt pronto para copiar e colar</w:t>
      </w:r>
      <w:r>
        <w:rPr>
          <w:color w:val="334155"/>
          <w:sz w:val="21"/>
          <w:szCs w:val="21"/>
        </w:rPr>
        <w:t xml:space="preserve"> no Claude Code, Cursor, Windsurf ou qualquer assistente de código. O prompt inclui contexto do projeto, arquivos específicos, padrões de código a seguir e resultado esperado.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sz w:val="22"/>
                <w:szCs w:val="22"/>
              </w:rPr>
              <w:t xml:space="preserve">🔴  </w:t>
            </w:r>
            <w:r>
              <w:rPr>
                <w:color w:val="DC2626"/>
                <w:sz w:val="20"/>
                <w:szCs w:val="20"/>
              </w:rPr>
              <w:t xml:space="preserve">CRÍTICO: Execute primeiro. São os pontos que mais impactam SEO, crescimento e coesão do produto.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sz w:val="22"/>
                <w:szCs w:val="22"/>
              </w:rPr>
              <w:t xml:space="preserve">🟡  </w:t>
            </w:r>
            <w:r>
              <w:rPr>
                <w:color w:val="B45309"/>
                <w:sz w:val="20"/>
                <w:szCs w:val="20"/>
              </w:rPr>
              <w:t xml:space="preserve">IMPORTANTE: Elevam significativamente a qualidade e experiência do usuário.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D1FAE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sz w:val="22"/>
                <w:szCs w:val="22"/>
              </w:rPr>
              <w:t xml:space="preserve">🟢  </w:t>
            </w:r>
            <w:r>
              <w:rPr>
                <w:color w:val="1B4332"/>
                <w:sz w:val="20"/>
                <w:szCs w:val="20"/>
              </w:rPr>
              <w:t xml:space="preserve">OPCIONAL: Diferenciadores de mercado. Execute quando o core estiver sólido.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43b05d" w:sz="4"/>
        </w:pBdr>
        <w:spacing w:after="80" w:before="260"/>
      </w:pPr>
      <w:r>
        <w:rPr>
          <w:b/>
          <w:bCs/>
          <w:color w:val="1B4332"/>
          <w:sz w:val="26"/>
          <w:szCs w:val="26"/>
        </w:rPr>
        <w:t xml:space="preserve">Índice de Prompts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1"/>
          <w:szCs w:val="21"/>
        </w:rPr>
        <w:t xml:space="preserve">🔴 CRÍTICO #1  </w:t>
      </w:r>
      <w:r>
        <w:rPr>
          <w:color w:val="334155"/>
          <w:sz w:val="21"/>
          <w:szCs w:val="21"/>
        </w:rPr>
        <w:t xml:space="preserve">Design System — Consolidação de Tokens e CSS</w:t>
      </w:r>
      <w:r>
        <w:rPr>
          <w:color w:val="64748B"/>
          <w:sz w:val="20"/>
          <w:szCs w:val="20"/>
        </w:rPr>
        <w:t xml:space="preserve">  — Nota atual: 4/10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1"/>
          <w:szCs w:val="21"/>
        </w:rPr>
        <w:t xml:space="preserve">🔴 CRÍTICO #2  </w:t>
      </w:r>
      <w:r>
        <w:rPr>
          <w:color w:val="334155"/>
          <w:sz w:val="21"/>
          <w:szCs w:val="21"/>
        </w:rPr>
        <w:t xml:space="preserve">Router — Migração para React Router v7</w:t>
      </w:r>
      <w:r>
        <w:rPr>
          <w:color w:val="64748B"/>
          <w:sz w:val="20"/>
          <w:szCs w:val="20"/>
        </w:rPr>
        <w:t xml:space="preserve">  — Nota atual: 5.5/10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1"/>
          <w:szCs w:val="21"/>
        </w:rPr>
        <w:t xml:space="preserve">🔴 CRÍTICO #3  </w:t>
      </w:r>
      <w:r>
        <w:rPr>
          <w:color w:val="334155"/>
          <w:sz w:val="21"/>
          <w:szCs w:val="21"/>
        </w:rPr>
        <w:t xml:space="preserve">Compartilhamento Social — Web Share API + Card de Marca</w:t>
      </w:r>
      <w:r>
        <w:rPr>
          <w:color w:val="64748B"/>
          <w:sz w:val="20"/>
          <w:szCs w:val="20"/>
        </w:rPr>
        <w:t xml:space="preserve">  — Nota atual: 2/10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1"/>
          <w:szCs w:val="21"/>
        </w:rPr>
        <w:t xml:space="preserve">🔴 CRÍTICO #4  </w:t>
      </w:r>
      <w:r>
        <w:rPr>
          <w:color w:val="334155"/>
          <w:sz w:val="21"/>
          <w:szCs w:val="21"/>
        </w:rPr>
        <w:t xml:space="preserve">Duplicação de Componentes Community — Consolidação</w:t>
      </w:r>
      <w:r>
        <w:rPr>
          <w:color w:val="64748B"/>
          <w:sz w:val="20"/>
          <w:szCs w:val="20"/>
        </w:rPr>
        <w:t xml:space="preserve">  — Nota atual: N/A (débito técnico)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1"/>
          <w:szCs w:val="21"/>
        </w:rPr>
        <w:t xml:space="preserve">🔴 CRÍTICO #5  </w:t>
      </w:r>
      <w:r>
        <w:rPr>
          <w:color w:val="334155"/>
          <w:sz w:val="21"/>
          <w:szCs w:val="21"/>
        </w:rPr>
        <w:t xml:space="preserve">Free Tier — Redesign para Freemium Generoso</w:t>
      </w:r>
      <w:r>
        <w:rPr>
          <w:color w:val="64748B"/>
          <w:sz w:val="20"/>
          <w:szCs w:val="20"/>
        </w:rPr>
        <w:t xml:space="preserve">  — Nota atual: 5/10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1"/>
          <w:szCs w:val="21"/>
        </w:rPr>
        <w:t xml:space="preserve">🟡 IMPORTANTE #1  </w:t>
      </w:r>
      <w:r>
        <w:rPr>
          <w:color w:val="334155"/>
          <w:sz w:val="21"/>
          <w:szCs w:val="21"/>
        </w:rPr>
        <w:t xml:space="preserve">Gerenciamento de Estado — Migração para Zustand</w:t>
      </w:r>
      <w:r>
        <w:rPr>
          <w:color w:val="64748B"/>
          <w:sz w:val="20"/>
          <w:szCs w:val="20"/>
        </w:rPr>
        <w:t xml:space="preserve">  — Nota atual: 5.5/10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1"/>
          <w:szCs w:val="21"/>
        </w:rPr>
        <w:t xml:space="preserve">🟡 IMPORTANTE #2  </w:t>
      </w:r>
      <w:r>
        <w:rPr>
          <w:color w:val="334155"/>
          <w:sz w:val="21"/>
          <w:szCs w:val="21"/>
        </w:rPr>
        <w:t xml:space="preserve">Calculadora — Validação Inteligente e UX Expert</w:t>
      </w:r>
      <w:r>
        <w:rPr>
          <w:color w:val="64748B"/>
          <w:sz w:val="20"/>
          <w:szCs w:val="20"/>
        </w:rPr>
        <w:t xml:space="preserve">  — Nota atual: 6.5/10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1"/>
          <w:szCs w:val="21"/>
        </w:rPr>
        <w:t xml:space="preserve">🟡 IMPORTANTE #3  </w:t>
      </w:r>
      <w:r>
        <w:rPr>
          <w:color w:val="334155"/>
          <w:sz w:val="21"/>
          <w:szCs w:val="21"/>
        </w:rPr>
        <w:t xml:space="preserve">Learn — Referências Reais e Sistema de Conteúdo</w:t>
      </w:r>
      <w:r>
        <w:rPr>
          <w:color w:val="64748B"/>
          <w:sz w:val="20"/>
          <w:szCs w:val="20"/>
        </w:rPr>
        <w:t xml:space="preserve">  — Nota atual: 6.5/10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1"/>
          <w:szCs w:val="21"/>
        </w:rPr>
        <w:t xml:space="preserve">🟡 IMPORTANTE #4  </w:t>
      </w:r>
      <w:r>
        <w:rPr>
          <w:color w:val="334155"/>
          <w:sz w:val="21"/>
          <w:szCs w:val="21"/>
        </w:rPr>
        <w:t xml:space="preserve">Comunidade — Reduzir Barreiras de Engajamento</w:t>
      </w:r>
      <w:r>
        <w:rPr>
          <w:color w:val="64748B"/>
          <w:sz w:val="20"/>
          <w:szCs w:val="20"/>
        </w:rPr>
        <w:t xml:space="preserve">  — Nota atual: 5/10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1"/>
          <w:szCs w:val="21"/>
        </w:rPr>
        <w:t xml:space="preserve">🟡 IMPORTANTE #5  </w:t>
      </w:r>
      <w:r>
        <w:rPr>
          <w:color w:val="334155"/>
          <w:sz w:val="21"/>
          <w:szCs w:val="21"/>
        </w:rPr>
        <w:t xml:space="preserve">i18n — Corrigir Bypasses e Padronizar Localização</w:t>
      </w:r>
      <w:r>
        <w:rPr>
          <w:color w:val="64748B"/>
          <w:sz w:val="20"/>
          <w:szCs w:val="20"/>
        </w:rPr>
        <w:t xml:space="preserve">  — Nota atual: 6/10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1"/>
          <w:szCs w:val="21"/>
        </w:rPr>
        <w:t xml:space="preserve">🟡 IMPORTANTE #6  </w:t>
      </w:r>
      <w:r>
        <w:rPr>
          <w:color w:val="334155"/>
          <w:sz w:val="21"/>
          <w:szCs w:val="21"/>
        </w:rPr>
        <w:t xml:space="preserve">Exportação PDF — Templates e QR Code</w:t>
      </w:r>
      <w:r>
        <w:rPr>
          <w:color w:val="64748B"/>
          <w:sz w:val="20"/>
          <w:szCs w:val="20"/>
        </w:rPr>
        <w:t xml:space="preserve">  — Nota atual: 7/10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1"/>
          <w:szCs w:val="21"/>
        </w:rPr>
        <w:t xml:space="preserve">🟡 IMPORTANTE #7  </w:t>
      </w:r>
      <w:r>
        <w:rPr>
          <w:color w:val="334155"/>
          <w:sz w:val="21"/>
          <w:szCs w:val="21"/>
        </w:rPr>
        <w:t xml:space="preserve">MyLab — Decompor o God Component</w:t>
      </w:r>
      <w:r>
        <w:rPr>
          <w:color w:val="64748B"/>
          <w:sz w:val="20"/>
          <w:szCs w:val="20"/>
        </w:rPr>
        <w:t xml:space="preserve">  — Nota atual: 6/10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1"/>
          <w:szCs w:val="21"/>
        </w:rPr>
        <w:t xml:space="preserve">🟡 IMPORTANTE #8  </w:t>
      </w:r>
      <w:r>
        <w:rPr>
          <w:color w:val="334155"/>
          <w:sz w:val="21"/>
          <w:szCs w:val="21"/>
        </w:rPr>
        <w:t xml:space="preserve">Perfil — Página Pública, Badges e Estatísticas Sociais</w:t>
      </w:r>
      <w:r>
        <w:rPr>
          <w:color w:val="64748B"/>
          <w:sz w:val="20"/>
          <w:szCs w:val="20"/>
        </w:rPr>
        <w:t xml:space="preserve">  — Nota atual: 5.5/10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1"/>
          <w:szCs w:val="21"/>
        </w:rPr>
        <w:t xml:space="preserve">🟢 OPCIONAL #1  </w:t>
      </w:r>
      <w:r>
        <w:rPr>
          <w:color w:val="334155"/>
          <w:sz w:val="21"/>
          <w:szCs w:val="21"/>
        </w:rPr>
        <w:t xml:space="preserve">Tools — Doughy Assistant com Memória</w:t>
      </w:r>
      <w:r>
        <w:rPr>
          <w:color w:val="64748B"/>
          <w:sz w:val="20"/>
          <w:szCs w:val="20"/>
        </w:rPr>
        <w:t xml:space="preserve">  — Nota atual: 7/10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1"/>
          <w:szCs w:val="21"/>
        </w:rPr>
        <w:t xml:space="preserve">🟢 OPCIONAL #2  </w:t>
      </w:r>
      <w:r>
        <w:rPr>
          <w:color w:val="334155"/>
          <w:sz w:val="21"/>
          <w:szCs w:val="21"/>
        </w:rPr>
        <w:t xml:space="preserve">Segurança — Rate Limiting e Firebase App Check</w:t>
      </w:r>
      <w:r>
        <w:rPr>
          <w:color w:val="64748B"/>
          <w:sz w:val="20"/>
          <w:szCs w:val="20"/>
        </w:rPr>
        <w:t xml:space="preserve">  — Nota atual: 6.5/10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1"/>
          <w:szCs w:val="21"/>
        </w:rPr>
        <w:t xml:space="preserve">🟢 OPCIONAL #3  </w:t>
      </w:r>
      <w:r>
        <w:rPr>
          <w:color w:val="334155"/>
          <w:sz w:val="21"/>
          <w:szCs w:val="21"/>
        </w:rPr>
        <w:t xml:space="preserve">Plano B2B — Dashboard Comercial para Padarias</w:t>
      </w:r>
      <w:r>
        <w:rPr>
          <w:color w:val="64748B"/>
          <w:sz w:val="20"/>
          <w:szCs w:val="20"/>
        </w:rPr>
        <w:t xml:space="preserve">  — Nota atual: N/A (feature nova)</w:t>
      </w:r>
    </w:p>
    <w:p>
      <w:r>
        <w:br w:type="page"/>
      </w:r>
    </w:p>
    <w:p>
      <w:pPr>
        <w:pBdr>
          <w:left w:val="single" w:color="43b05d" w:sz="16"/>
        </w:pBdr>
        <w:shd w:fill="ECFDF5" w:val="clear"/>
        <w:spacing w:after="80" w:before="200"/>
        <w:ind w:left="160"/>
      </w:pPr>
      <w:r>
        <w:rPr>
          <w:b/>
          <w:bCs/>
          <w:sz w:val="22"/>
          <w:szCs w:val="22"/>
        </w:rPr>
        <w:t xml:space="preserve">🔴 CRÍTICO #1  </w:t>
      </w:r>
      <w:r>
        <w:rPr>
          <w:b/>
          <w:bCs/>
          <w:color w:val="0F172A"/>
          <w:sz w:val="23"/>
          <w:szCs w:val="23"/>
        </w:rPr>
        <w:t xml:space="preserve">Design System — Consolidação de Tokens e CSS</w:t>
      </w:r>
      <w:r>
        <w:rPr>
          <w:sz w:val="22"/>
          <w:szCs w:val="22"/>
        </w:rPr>
        <w:t xml:space="preserve">   </w:t>
      </w:r>
      <w:r>
        <w:rPr>
          <w:color w:val="64748B"/>
          <w:sz w:val="20"/>
          <w:szCs w:val="20"/>
        </w:rPr>
        <w:t xml:space="preserve">  Nota Atual: </w:t>
      </w:r>
      <w:r>
        <w:rPr>
          <w:b/>
          <w:bCs/>
          <w:color w:val="DC2626"/>
          <w:sz w:val="22"/>
          <w:szCs w:val="22"/>
        </w:rPr>
        <w:t xml:space="preserve">4/10</w:t>
      </w:r>
      <w:r>
        <w:rPr>
          <w:b/>
          <w:bCs/>
          <w:color w:val="2D6A4F"/>
          <w:sz w:val="22"/>
          <w:szCs w:val="22"/>
        </w:rPr>
        <w:t xml:space="preserve">  →  10/10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b/>
          <w:bCs/>
          <w:color w:val="2D6A4F"/>
          <w:sz w:val="23"/>
          <w:szCs w:val="23"/>
        </w:rPr>
        <w:t xml:space="preserve">🎯 Objetivo</w:t>
      </w:r>
    </w:p>
    <w:p>
      <w:pPr>
        <w:spacing w:after="60" w:before="60"/>
      </w:pPr>
      <w:r>
        <w:rPr>
          <w:color w:val="334155"/>
          <w:sz w:val="21"/>
          <w:szCs w:val="21"/>
        </w:rPr>
        <w:t xml:space="preserve">Um único sistema de tokens, zero hex hardcoded, zero conflito entre DESIGN_RULES.md e tailwind.config.js.</w:t>
      </w:r>
    </w:p>
    <w:p>
      <w:pPr>
        <w:spacing w:after="0" w:before="40"/>
      </w:pPr>
    </w:p>
    <w:p>
      <w:pPr>
        <w:pStyle w:val="Heading3"/>
        <w:spacing w:after="60" w:before="180"/>
      </w:pPr>
      <w:r>
        <w:rPr>
          <w:b/>
          <w:bCs/>
          <w:color w:val="2D6A4F"/>
          <w:sz w:val="23"/>
          <w:szCs w:val="23"/>
        </w:rPr>
        <w:t xml:space="preserve">📋 Contexto do Projeto</w:t>
      </w:r>
    </w:p>
    <w:p>
      <w:pPr>
        <w:spacing w:after="60" w:before="60"/>
      </w:pPr>
      <w:r>
        <w:rPr>
          <w:color w:val="334155"/>
          <w:sz w:val="21"/>
          <w:szCs w:val="21"/>
        </w:rPr>
        <w:t xml:space="preserve">O projeto tem dois sistemas de cores em conflito: DESIGN_RULES.md define accent como #84CC16 (Lime) enquanto tailwind.config.js usa dlp.primary: #43b05d (Emerald). Além disso, dezenas de hex inline (text-[#1B4332], #51a145, bg-[linear-gradient(...)]) bypassam os tokens. Há dois sistemas de ícones (heroicons + lucide) e 7 variantes de card sem hierarquia.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b/>
          <w:bCs/>
          <w:color w:val="0F172A"/>
          <w:sz w:val="23"/>
          <w:szCs w:val="23"/>
        </w:rPr>
        <w:t xml:space="preserve">📋 Prompt — copie e cole no Claude Code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hd w:fill="F8FAFC" w:val="clear"/>
              <w:spacing w:after="60" w:before="0"/>
              <w:ind w:left="160" w:right="160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▶  PROMPT COMPLETO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Você está trabalhando no projeto DoughLab Pro (React 19 + Tailwind CSS 3 + TypeScript).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TAREFA: Consolidar o Design System em um único source of truth.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PASSO 1 — Definir a paleta oficial em tailwind.config.js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Atualize tailwind.config.js para usar APENAS estas cores: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dlp.primary.DEFAULT = #43b05d  (Emerald — cor principal)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dlp.primary.hover   = #2f8b49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dlp.primary.light   = #DCFCE7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dlp.accent          = #84CC16  (Lime — apenas destaques/badges)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dlp.bg.DEFAULT      = #F5FBF4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dlp.bg.card         = #FFFFFF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dlp.text.primary    = #0D1B12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dlp.text.secondary  = #23372B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dlp.text.muted      = #64748B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dlp.border          = #D7E9DB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PASSO 2 — Varrer e substituir todos os hex hardcoded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Faça grep recursivo em src/ por padrões: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text-[#   bg-[#   border-[#   fill-[#   stroke-[#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Para cada ocorrência, substitua pelo token dlp equivalente.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Cores #1B4332, #194a2d → dlp-text-primary ou dlp-primary-dark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Cores #51a145, #43b05d → dlp-primary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Cores #75907d           → dlp-text-muted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PASSO 3 — Consolidar ícones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Escolha lucide-react como biblioteca única.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Em src/components/ui/Icons.tsx, re-exporte todos os ícones necessários de lucide-react.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Remova @heroicons/react de package.json.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Substitua todos os imports diretos de @heroicons/react pelo import de @/components/ui/Icons.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PASSO 4 — Consolidar variantes de Card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Mantenha APENAS AppSurface.tsx como componente canônico de card.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Adicione prop: tone?: "default" | "highlight" | "muted" | "danger"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Deprecate Card.tsx e SectionCard.tsx: adicione comment /* @deprecated use AppSurface */ e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substitua todas as ocorrências por AppSurface.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PASSO 5 — Criar escala tipográfica explícita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Em tailwind.config.js, defina fontSize customizado: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"2xs": "10px", "xs": "11px", "sm": "13px", "base": "15px",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"lg": "17px", "xl": "19px", "2xl": "22px", "3xl": "26px"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Substitua text-[9px], text-[10px] pelos tokens correspondentes.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PASSO 6 — Extrair gradientes para classes CSS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Em src/index.css, crie: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.dlp-hero-gradient { background: linear-gradient(155deg, rgba(255,255,255,0.94) 0%, rgba(241,249,243,0.88) 100%); }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.dlp-card-hover { transition: all 0.3s; }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.dlp-card-hover:hover { transform: translateY(-2px); }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Substitua todas as occorrências de bg-[linear-gradient(...)] pelo className dlp-hero-gradient.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Ao final, rode: grep -r "text-\[#\|bg-\[#" src/ para confirmar zero ocorrências.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sz w:val="22"/>
                <w:szCs w:val="22"/>
              </w:rPr>
              <w:t xml:space="preserve">💡 Dica de implementação:  </w:t>
            </w:r>
            <w:r>
              <w:rPr>
                <w:color w:val="1D4ED8"/>
                <w:sz w:val="20"/>
                <w:szCs w:val="20"/>
              </w:rPr>
              <w:t xml:space="preserve">Execute por partes: primeiro o tailwind.config.js, depois o grep de cores, depois os ícones. Cada parte é um commit separado para fácil rollback.</w:t>
            </w:r>
          </w:p>
        </w:tc>
      </w:tr>
    </w:tbl>
    <w:p>
      <w:pPr>
        <w:spacing w:after="0" w:before="40"/>
      </w:pPr>
    </w:p>
    <w:p>
      <w:pPr>
        <w:pBdr>
          <w:bottom w:val="single" w:color="E2E8F0" w:sz="2"/>
        </w:pBdr>
        <w:spacing w:after="120" w:before="120"/>
      </w:pPr>
    </w:p>
    <w:p>
      <w:r>
        <w:br w:type="page"/>
      </w:r>
    </w:p>
    <w:p>
      <w:pPr>
        <w:pBdr>
          <w:left w:val="single" w:color="43b05d" w:sz="16"/>
        </w:pBdr>
        <w:shd w:fill="ECFDF5" w:val="clear"/>
        <w:spacing w:after="80" w:before="200"/>
        <w:ind w:left="160"/>
      </w:pPr>
      <w:r>
        <w:rPr>
          <w:b/>
          <w:bCs/>
          <w:sz w:val="22"/>
          <w:szCs w:val="22"/>
        </w:rPr>
        <w:t xml:space="preserve">🔴 CRÍTICO #2  </w:t>
      </w:r>
      <w:r>
        <w:rPr>
          <w:b/>
          <w:bCs/>
          <w:color w:val="0F172A"/>
          <w:sz w:val="23"/>
          <w:szCs w:val="23"/>
        </w:rPr>
        <w:t xml:space="preserve">Router — Migração para React Router v7</w:t>
      </w:r>
      <w:r>
        <w:rPr>
          <w:sz w:val="22"/>
          <w:szCs w:val="22"/>
        </w:rPr>
        <w:t xml:space="preserve">   </w:t>
      </w:r>
      <w:r>
        <w:rPr>
          <w:color w:val="64748B"/>
          <w:sz w:val="20"/>
          <w:szCs w:val="20"/>
        </w:rPr>
        <w:t xml:space="preserve">  Nota Atual: </w:t>
      </w:r>
      <w:r>
        <w:rPr>
          <w:b/>
          <w:bCs/>
          <w:color w:val="B45309"/>
          <w:sz w:val="22"/>
          <w:szCs w:val="22"/>
        </w:rPr>
        <w:t xml:space="preserve">5.5/10</w:t>
      </w:r>
      <w:r>
        <w:rPr>
          <w:b/>
          <w:bCs/>
          <w:color w:val="2D6A4F"/>
          <w:sz w:val="22"/>
          <w:szCs w:val="22"/>
        </w:rPr>
        <w:t xml:space="preserve">  →  10/10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b/>
          <w:bCs/>
          <w:color w:val="2D6A4F"/>
          <w:sz w:val="23"/>
          <w:szCs w:val="23"/>
        </w:rPr>
        <w:t xml:space="preserve">🎯 Objetivo</w:t>
      </w:r>
    </w:p>
    <w:p>
      <w:pPr>
        <w:spacing w:after="60" w:before="60"/>
      </w:pPr>
      <w:r>
        <w:rPr>
          <w:color w:val="334155"/>
          <w:sz w:val="21"/>
          <w:szCs w:val="21"/>
        </w:rPr>
        <w:t xml:space="preserve">URLs reais (sem #), deep links funcionais, SEO completo, compartilhamento de receitas e artigos por URL.</w:t>
      </w:r>
    </w:p>
    <w:p>
      <w:pPr>
        <w:spacing w:after="0" w:before="40"/>
      </w:pPr>
    </w:p>
    <w:p>
      <w:pPr>
        <w:pStyle w:val="Heading3"/>
        <w:spacing w:after="60" w:before="180"/>
      </w:pPr>
      <w:r>
        <w:rPr>
          <w:b/>
          <w:bCs/>
          <w:color w:val="2D6A4F"/>
          <w:sz w:val="23"/>
          <w:szCs w:val="23"/>
        </w:rPr>
        <w:t xml:space="preserve">📋 Contexto do Projeto</w:t>
      </w:r>
    </w:p>
    <w:p>
      <w:pPr>
        <w:spacing w:after="60" w:before="60"/>
      </w:pPr>
      <w:r>
        <w:rPr>
          <w:color w:val="334155"/>
          <w:sz w:val="21"/>
          <w:szCs w:val="21"/>
        </w:rPr>
        <w:t xml:space="preserve">O app usa um router hash-based artesanal (src/AppRouter.tsx + src/app/routing.ts). Todo o roteamento usa #/route que é invisível para motores de busca. AppRouter.tsx tem 358 linhas de if/else. Não é possível compartilhar uma receita ou artigo específico por URL.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b/>
          <w:bCs/>
          <w:color w:val="0F172A"/>
          <w:sz w:val="23"/>
          <w:szCs w:val="23"/>
        </w:rPr>
        <w:t xml:space="preserve">📋 Prompt — copie e cole no Claude Code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hd w:fill="F8FAFC" w:val="clear"/>
              <w:spacing w:after="60" w:before="0"/>
              <w:ind w:left="160" w:right="160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▶  PROMPT COMPLETO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Você está trabalhando no projeto DoughLab Pro. O app usa um router hash-based artesanal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em src/AppRouter.tsx e src/app/routing.ts. Sua tarefa é migrar para React Router v7.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PASSO 1 — Instalar dependências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npm install react-router-dom@7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PASSO 2 — Criar o arquivo de rotas centralizado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Crie src/router/index.tsx com createBrowserRouter():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import { createBrowserRouter } from "react-router-dom";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import { lazy, Suspense } from "react";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import AppLoadingScreen from "@/components/ui/AppLoadingScreen";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const CalculatorPage = lazy(() =&gt; import("@/pages/CalculatorPage"));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const LearnPage      = lazy(() =&gt; import("@/pages/learn/LearnPage"));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const LearnArticle   = lazy(() =&gt; import("@/pages/learn/LearnArticlePage"));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const MyLabPage      = lazy(() =&gt; import("@/pages/MyLabPage"));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const StylesLibrary  = lazy(() =&gt; import("@/pages/StylesLibrary"));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const StyleDetail    = lazy(() =&gt; import("@/pages/styles/StyleDetailPage"));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const CommunityPage  = lazy(() =&gt; import("@/community/pages/CommunityPage"));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const CommunityPost  = lazy(() =&gt; import("@/community/pages/CommunityPostPage"));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// ... demais páginas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export const router = createBrowserRouter([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{ path: "/", element: &lt;AppShell /&gt;, children: [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{ index: true, element: &lt;MyLabPage /&gt; },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{ path: "calculator", element: &lt;CalculatorPage /&gt; },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{ path: "learn", element: &lt;LearnPage /&gt; },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{ path: "learn/article/:id", element: &lt;LearnArticle /&gt; },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{ path: "learn/category/:cat", element: &lt;CategoryPage /&gt; },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{ path: "styles", element: &lt;StylesLibrary /&gt; },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{ path: "styles/:id", element: &lt;StyleDetail /&gt; },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{ path: "community", element: &lt;CommunityPage /&gt; },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{ path: "community/post/:id", element: &lt;CommunityPost /&gt; },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{ path: "community/user/:id", element: &lt;CommunityUserProfile /&gt; },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{ path: "mylab/*", element: &lt;MyLabRouter /&gt; },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{ path: "profile", element: &lt;ProfilePage /&gt; },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{ path: "tools", element: &lt;ToolsPage /&gt; },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{ path: "plans", element: &lt;PlansPage /&gt; },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]},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{ path: "/landing", element: &lt;PublicLandingPage /&gt; },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{ path: "/*", element: &lt;Navigate to="/" /&gt; },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]);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PASSO 3 — Atualizar src/main.tsx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import { RouterProvider } from "react-router-dom";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root.render(&lt;RouterProvider router={router} /&gt;);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PASSO 4 — Substituir o RouterContext artesanal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Substitua useRouter() por useNavigate() e useParams() do react-router-dom.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Busque todos os usos de: const { navigate, route, routeParams } = useRouter()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E substitua por: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const navigate = useNavigate();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const { id } = useParams();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PASSO 5 — Firebase Hosting SPA fallback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Em firebase.json, garanta: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"rewrites": [{ "source": "**", "destination": "/index.html" }]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PASSO 6 — Remover arquivos obsoletos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Delete: src/AppRouter.tsx, src/app/routing.ts, src/contexts/RouterContext.tsx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Teste: abrir /learn/article/fermentation-basics no browser e confirmar que carrega diretamente.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sz w:val="22"/>
                <w:szCs w:val="22"/>
              </w:rPr>
              <w:t xml:space="preserve">💡 Dica de implementação:  </w:t>
            </w:r>
            <w:r>
              <w:rPr>
                <w:color w:val="1D4ED8"/>
                <w:sz w:val="20"/>
                <w:szCs w:val="20"/>
              </w:rPr>
              <w:t xml:space="preserve">Faça a migração em branch separada. Priorize as rotas mais linkadas (Learn, Styles, Community) e deixe as rotas de settings por último. Use o Playwright para testar navegação após a migração.</w:t>
            </w:r>
          </w:p>
        </w:tc>
      </w:tr>
    </w:tbl>
    <w:p>
      <w:pPr>
        <w:spacing w:after="0" w:before="40"/>
      </w:pPr>
    </w:p>
    <w:p>
      <w:pPr>
        <w:pBdr>
          <w:bottom w:val="single" w:color="E2E8F0" w:sz="2"/>
        </w:pBdr>
        <w:spacing w:after="120" w:before="120"/>
      </w:pPr>
    </w:p>
    <w:p>
      <w:r>
        <w:br w:type="page"/>
      </w:r>
    </w:p>
    <w:p>
      <w:pPr>
        <w:pBdr>
          <w:left w:val="single" w:color="43b05d" w:sz="16"/>
        </w:pBdr>
        <w:shd w:fill="ECFDF5" w:val="clear"/>
        <w:spacing w:after="80" w:before="200"/>
        <w:ind w:left="160"/>
      </w:pPr>
      <w:r>
        <w:rPr>
          <w:b/>
          <w:bCs/>
          <w:sz w:val="22"/>
          <w:szCs w:val="22"/>
        </w:rPr>
        <w:t xml:space="preserve">🔴 CRÍTICO #3  </w:t>
      </w:r>
      <w:r>
        <w:rPr>
          <w:b/>
          <w:bCs/>
          <w:color w:val="0F172A"/>
          <w:sz w:val="23"/>
          <w:szCs w:val="23"/>
        </w:rPr>
        <w:t xml:space="preserve">Compartilhamento Social — Web Share API + Card de Marca</w:t>
      </w:r>
      <w:r>
        <w:rPr>
          <w:sz w:val="22"/>
          <w:szCs w:val="22"/>
        </w:rPr>
        <w:t xml:space="preserve">   </w:t>
      </w:r>
      <w:r>
        <w:rPr>
          <w:color w:val="64748B"/>
          <w:sz w:val="20"/>
          <w:szCs w:val="20"/>
        </w:rPr>
        <w:t xml:space="preserve">  Nota Atual: </w:t>
      </w:r>
      <w:r>
        <w:rPr>
          <w:b/>
          <w:bCs/>
          <w:color w:val="DC2626"/>
          <w:sz w:val="22"/>
          <w:szCs w:val="22"/>
        </w:rPr>
        <w:t xml:space="preserve">2/10</w:t>
      </w:r>
      <w:r>
        <w:rPr>
          <w:b/>
          <w:bCs/>
          <w:color w:val="2D6A4F"/>
          <w:sz w:val="22"/>
          <w:szCs w:val="22"/>
        </w:rPr>
        <w:t xml:space="preserve">  →  10/10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b/>
          <w:bCs/>
          <w:color w:val="2D6A4F"/>
          <w:sz w:val="23"/>
          <w:szCs w:val="23"/>
        </w:rPr>
        <w:t xml:space="preserve">🎯 Objetivo</w:t>
      </w:r>
    </w:p>
    <w:p>
      <w:pPr>
        <w:spacing w:after="60" w:before="60"/>
      </w:pPr>
      <w:r>
        <w:rPr>
          <w:color w:val="334155"/>
          <w:sz w:val="21"/>
          <w:szCs w:val="21"/>
        </w:rPr>
        <w:t xml:space="preserve">Usuário compartilha receita com 1 tap no mobile (WhatsApp, Instagram, etc.) com card de marca profissional e URL pública real.</w:t>
      </w:r>
    </w:p>
    <w:p>
      <w:pPr>
        <w:spacing w:after="0" w:before="40"/>
      </w:pPr>
    </w:p>
    <w:p>
      <w:pPr>
        <w:pStyle w:val="Heading3"/>
        <w:spacing w:after="60" w:before="180"/>
      </w:pPr>
      <w:r>
        <w:rPr>
          <w:b/>
          <w:bCs/>
          <w:color w:val="2D6A4F"/>
          <w:sz w:val="23"/>
          <w:szCs w:val="23"/>
        </w:rPr>
        <w:t xml:space="preserve">📋 Contexto do Projeto</w:t>
      </w:r>
    </w:p>
    <w:p>
      <w:pPr>
        <w:spacing w:after="60" w:before="60"/>
      </w:pPr>
      <w:r>
        <w:rPr>
          <w:color w:val="334155"/>
          <w:sz w:val="21"/>
          <w:szCs w:val="21"/>
        </w:rPr>
        <w:t xml:space="preserve">SocialShareModal.tsx só gera um PNG via html2canvas para download. Sem Web Share API, sem URL compartilhável, sem botões diretos para plataformas. O card gerado tem fundo dark (#1e293b) que contrasta com o app light. No Brasil, WhatsApp é o canal #1 de compartilhamento.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b/>
          <w:bCs/>
          <w:color w:val="0F172A"/>
          <w:sz w:val="23"/>
          <w:szCs w:val="23"/>
        </w:rPr>
        <w:t xml:space="preserve">📋 Prompt — copie e cole no Claude Code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hd w:fill="F8FAFC" w:val="clear"/>
              <w:spacing w:after="60" w:before="0"/>
              <w:ind w:left="160" w:right="160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▶  PROMPT COMPLETO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Você está trabalhando no DoughLab Pro. O componente src/components/social/SocialShareModal.tsx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precisa ser completamente reescrito para suportar compartilhamento social real.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PASSO 1 — Redesenhar o SocialShareCard visual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O card deve ser light mode, consistente com a marca. Estrutura sugerida (320x400px):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- Header: logo DoughLab Pro + fundo dlp-bg (#F5FBF4)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- Título: nome do estilo (ex: "Napolitana Clássica") em fonte Outfit bold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- Badge: hidratação % em verde, técnica de fermentação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- Tabela de ingredientes simplificada (farinha, água, sal, fermento)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- Footer: "Calculado em doughlabpro.com" + QR code (se tiver URL pública)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- Fundo: white com borda verde dlp-primary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PASSO 2 — Implementar Web Share API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No handler de compartilhamento, use: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const handleShare = async () =&gt; {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const canvas = await generateCardCanvas(cardRef.current);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const blob = await new Promise(res =&gt; canvas.toBlob(res, "image/png"));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const file = new File([blob], "minha-receita-doughlab.png", { type: "image/png" });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// Tenta Web Share API (mobile nativo)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if (navigator.canShare?.({ files: [file] })) {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await navigator.share({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  title: `Minha fórmula ${styleName} — DoughLab Pro`,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  text: `Hidratação: ${hydration}% | Fermentação: ${fermentation}h | Via @doughlabpro`,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  url: publicRecipeUrl,  // URL da receita (após migração do router)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  files: [file],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});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return;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}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// Fallback: mostrar botões de plataforma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setShowPlatformButtons(true);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};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PASSO 3 — Botões de plataforma (fallback desktop)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Implemente botões para: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WhatsApp (prioridade máxima no Brasil):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const waText = encodeURIComponent(`Minha fórmula ${styleName}: ${publicUrl}`);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window.open(`https://wa.me/?text=${waText}`, "_blank");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Instagram (copiar imagem para clipboard):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await navigator.clipboard.write([new ClipboardItem({ "image/png": blob })]);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toast("Imagem copiada! Cole no Instagram Stories.");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X/Twitter: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const tweetText = encodeURIComponent(`Minha fórmula de ${styleName} 🍕 ${hydration}% hidratação ${publicUrl} #DoughLabPro`);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window.open(`https://twitter.com/intent/tweet?text=${tweetText}`, "_blank");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Download PNG (sempre disponível):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link.download = `doughlab-${styleName.toLowerCase()}-${Date.now()}.png`;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PASSO 4 — Tornar o botão de compartilhar mais visível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Em ResultsDisplay.tsx, adicione o botão Share ACIMA do botão de PDF,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com destaque visual (bg-dlp-primary text-white, não apenas ícone).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PASSO 5 — Analytics de compartilhamento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Após cada share, chame: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logCalculatorEvent("recipe_shared", { platform, styleId, hydration });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sz w:val="22"/>
                <w:szCs w:val="22"/>
              </w:rPr>
              <w:t xml:space="preserve">💡 Dica de implementação:  </w:t>
            </w:r>
            <w:r>
              <w:rPr>
                <w:color w:val="1D4ED8"/>
                <w:sz w:val="20"/>
                <w:szCs w:val="20"/>
              </w:rPr>
              <w:t xml:space="preserve">Teste o Web Share API em dispositivo móvel real — no desktop ele não funciona. Use o Chrome DevTools com device emulation para simular.</w:t>
            </w:r>
          </w:p>
        </w:tc>
      </w:tr>
    </w:tbl>
    <w:p>
      <w:pPr>
        <w:spacing w:after="0" w:before="40"/>
      </w:pPr>
    </w:p>
    <w:p>
      <w:pPr>
        <w:pBdr>
          <w:bottom w:val="single" w:color="E2E8F0" w:sz="2"/>
        </w:pBdr>
        <w:spacing w:after="120" w:before="120"/>
      </w:pPr>
    </w:p>
    <w:p>
      <w:r>
        <w:br w:type="page"/>
      </w:r>
    </w:p>
    <w:p>
      <w:pPr>
        <w:pBdr>
          <w:left w:val="single" w:color="43b05d" w:sz="16"/>
        </w:pBdr>
        <w:shd w:fill="ECFDF5" w:val="clear"/>
        <w:spacing w:after="80" w:before="200"/>
        <w:ind w:left="160"/>
      </w:pPr>
      <w:r>
        <w:rPr>
          <w:b/>
          <w:bCs/>
          <w:sz w:val="22"/>
          <w:szCs w:val="22"/>
        </w:rPr>
        <w:t xml:space="preserve">🔴 CRÍTICO #4  </w:t>
      </w:r>
      <w:r>
        <w:rPr>
          <w:b/>
          <w:bCs/>
          <w:color w:val="0F172A"/>
          <w:sz w:val="23"/>
          <w:szCs w:val="23"/>
        </w:rPr>
        <w:t xml:space="preserve">Duplicação de Componentes Community — Consolidação</w:t>
      </w:r>
      <w:r>
        <w:rPr>
          <w:sz w:val="22"/>
          <w:szCs w:val="22"/>
        </w:rPr>
        <w:t xml:space="preserve">   </w:t>
      </w:r>
      <w:r>
        <w:rPr>
          <w:color w:val="64748B"/>
          <w:sz w:val="20"/>
          <w:szCs w:val="20"/>
        </w:rPr>
        <w:t xml:space="preserve">  Nota Atual: </w:t>
      </w:r>
      <w:r>
        <w:rPr>
          <w:b/>
          <w:bCs/>
          <w:color w:val="2D6A4F"/>
          <w:sz w:val="22"/>
          <w:szCs w:val="22"/>
        </w:rPr>
        <w:t xml:space="preserve">N/A (débito técnico)</w:t>
      </w:r>
      <w:r>
        <w:rPr>
          <w:b/>
          <w:bCs/>
          <w:color w:val="2D6A4F"/>
          <w:sz w:val="22"/>
          <w:szCs w:val="22"/>
        </w:rPr>
        <w:t xml:space="preserve">  →  10/10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b/>
          <w:bCs/>
          <w:color w:val="2D6A4F"/>
          <w:sz w:val="23"/>
          <w:szCs w:val="23"/>
        </w:rPr>
        <w:t xml:space="preserve">🎯 Objetivo</w:t>
      </w:r>
    </w:p>
    <w:p>
      <w:pPr>
        <w:spacing w:after="60" w:before="60"/>
      </w:pPr>
      <w:r>
        <w:rPr>
          <w:color w:val="334155"/>
          <w:sz w:val="21"/>
          <w:szCs w:val="21"/>
        </w:rPr>
        <w:t xml:space="preserve">Um único módulo community/ com todos os componentes, sem duplicatas.</w:t>
      </w:r>
    </w:p>
    <w:p>
      <w:pPr>
        <w:spacing w:after="0" w:before="40"/>
      </w:pPr>
    </w:p>
    <w:p>
      <w:pPr>
        <w:pStyle w:val="Heading3"/>
        <w:spacing w:after="60" w:before="180"/>
      </w:pPr>
      <w:r>
        <w:rPr>
          <w:b/>
          <w:bCs/>
          <w:color w:val="2D6A4F"/>
          <w:sz w:val="23"/>
          <w:szCs w:val="23"/>
        </w:rPr>
        <w:t xml:space="preserve">📋 Contexto do Projeto</w:t>
      </w:r>
    </w:p>
    <w:p>
      <w:pPr>
        <w:spacing w:after="60" w:before="60"/>
      </w:pPr>
      <w:r>
        <w:rPr>
          <w:color w:val="334155"/>
          <w:sz w:val="21"/>
          <w:szCs w:val="21"/>
        </w:rPr>
        <w:t xml:space="preserve">Existem THREE pastas com componentes de Community: src/community/components/, src/components/community/ e src/marketing/community/. Qualquer bugfix precisa ser replicado em 3 lugares.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b/>
          <w:bCs/>
          <w:color w:val="0F172A"/>
          <w:sz w:val="23"/>
          <w:szCs w:val="23"/>
        </w:rPr>
        <w:t xml:space="preserve">📋 Prompt — copie e cole no Claude Code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hd w:fill="F8FAFC" w:val="clear"/>
              <w:spacing w:after="60" w:before="0"/>
              <w:ind w:left="160" w:right="160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▶  PROMPT COMPLETO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Você está trabalhando no DoughLab Pro. Há componentes de Community duplicados em 3 pastas.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O canonical deve ser src/community/components/. Siga os passos: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PASSO 1 — Auditar as 3 pastas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Liste todos os arquivos em: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src/community/components/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src/components/community/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src/marketing/community/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PASSO 2 — Identificar versão canônica de cada componente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Para componentes que existem em múltiplas pastas (ex: CommunityFeed.tsx):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- Compare o código das versões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- Identifique qual tem mais features/está mais atualizada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- Essa será a versão canônica em src/community/components/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PASSO 3 — Consolidar em src/community/components/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Mova/merge todos os componentes únicos para src/community/components/.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Para componentes da src/marketing/community/ com lógica de marketing específica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(FomoRibbon, LockedTeaser), deixe-os em src/marketing/fomo/.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PASSO 4 — Atualizar todos os imports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Use grep para encontrar todos os imports das pastas antigas: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grep -r "from.*components/community" src/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grep -r "from.*marketing/community" src/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Substitua todos por: from "@/community/components/NomeDoComponente"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PASSO 5 — Deletar pastas obsoletas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rm -rf src/components/community/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rm -rf src/marketing/community/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PASSO 6 — Verificar build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npm run typecheck &amp;&amp; npm run build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Corrija qualquer erro de import restante.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sz w:val="22"/>
                <w:szCs w:val="22"/>
              </w:rPr>
              <w:t xml:space="preserve">💡 Dica de implementação:  </w:t>
            </w:r>
            <w:r>
              <w:rPr>
                <w:color w:val="1D4ED8"/>
                <w:sz w:val="20"/>
                <w:szCs w:val="20"/>
              </w:rPr>
              <w:t xml:space="preserve">Use "Find all references" da IDE para cada componente antes de deletar, para garantir que todos os imports foram atualizados.</w:t>
            </w:r>
          </w:p>
        </w:tc>
      </w:tr>
    </w:tbl>
    <w:p>
      <w:pPr>
        <w:spacing w:after="0" w:before="40"/>
      </w:pPr>
    </w:p>
    <w:p>
      <w:pPr>
        <w:pBdr>
          <w:bottom w:val="single" w:color="E2E8F0" w:sz="2"/>
        </w:pBdr>
        <w:spacing w:after="120" w:before="120"/>
      </w:pPr>
    </w:p>
    <w:p>
      <w:r>
        <w:br w:type="page"/>
      </w:r>
    </w:p>
    <w:p>
      <w:pPr>
        <w:pBdr>
          <w:left w:val="single" w:color="43b05d" w:sz="16"/>
        </w:pBdr>
        <w:shd w:fill="ECFDF5" w:val="clear"/>
        <w:spacing w:after="80" w:before="200"/>
        <w:ind w:left="160"/>
      </w:pPr>
      <w:r>
        <w:rPr>
          <w:b/>
          <w:bCs/>
          <w:sz w:val="22"/>
          <w:szCs w:val="22"/>
        </w:rPr>
        <w:t xml:space="preserve">🔴 CRÍTICO #5  </w:t>
      </w:r>
      <w:r>
        <w:rPr>
          <w:b/>
          <w:bCs/>
          <w:color w:val="0F172A"/>
          <w:sz w:val="23"/>
          <w:szCs w:val="23"/>
        </w:rPr>
        <w:t xml:space="preserve">Free Tier — Redesign para Freemium Generoso</w:t>
      </w:r>
      <w:r>
        <w:rPr>
          <w:sz w:val="22"/>
          <w:szCs w:val="22"/>
        </w:rPr>
        <w:t xml:space="preserve">   </w:t>
      </w:r>
      <w:r>
        <w:rPr>
          <w:color w:val="64748B"/>
          <w:sz w:val="20"/>
          <w:szCs w:val="20"/>
        </w:rPr>
        <w:t xml:space="preserve">  Nota Atual: </w:t>
      </w:r>
      <w:r>
        <w:rPr>
          <w:b/>
          <w:bCs/>
          <w:color w:val="B45309"/>
          <w:sz w:val="22"/>
          <w:szCs w:val="22"/>
        </w:rPr>
        <w:t xml:space="preserve">5/10</w:t>
      </w:r>
      <w:r>
        <w:rPr>
          <w:b/>
          <w:bCs/>
          <w:color w:val="2D6A4F"/>
          <w:sz w:val="22"/>
          <w:szCs w:val="22"/>
        </w:rPr>
        <w:t xml:space="preserve">  →  10/10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b/>
          <w:bCs/>
          <w:color w:val="2D6A4F"/>
          <w:sz w:val="23"/>
          <w:szCs w:val="23"/>
        </w:rPr>
        <w:t xml:space="preserve">🎯 Objetivo</w:t>
      </w:r>
    </w:p>
    <w:p>
      <w:pPr>
        <w:spacing w:after="60" w:before="60"/>
      </w:pPr>
      <w:r>
        <w:rPr>
          <w:color w:val="334155"/>
          <w:sz w:val="21"/>
          <w:szCs w:val="21"/>
        </w:rPr>
        <w:t xml:space="preserve">Free tier que cria hábito e dependência antes de converter. Menos barreiras no topo do funil.</w:t>
      </w:r>
    </w:p>
    <w:p>
      <w:pPr>
        <w:spacing w:after="0" w:before="40"/>
      </w:pPr>
    </w:p>
    <w:p>
      <w:pPr>
        <w:pStyle w:val="Heading3"/>
        <w:spacing w:after="60" w:before="180"/>
      </w:pPr>
      <w:r>
        <w:rPr>
          <w:b/>
          <w:bCs/>
          <w:color w:val="2D6A4F"/>
          <w:sz w:val="23"/>
          <w:szCs w:val="23"/>
        </w:rPr>
        <w:t xml:space="preserve">📋 Contexto do Projeto</w:t>
      </w:r>
    </w:p>
    <w:p>
      <w:pPr>
        <w:spacing w:after="60" w:before="60"/>
      </w:pPr>
      <w:r>
        <w:rPr>
          <w:color w:val="334155"/>
          <w:sz w:val="21"/>
          <w:szCs w:val="21"/>
        </w:rPr>
        <w:t xml:space="preserve">Hoje o free tier tem: 3 estilos, 2 fornadas, learn resumido, sem likes/clones na comunidade. Isso impede o usuário de sentir o valor real do produto antes de pagar. A estratégia correta é deixar a calculadora fluir livremente e monetizar o armazenamento, IA e produção comercial.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b/>
          <w:bCs/>
          <w:color w:val="0F172A"/>
          <w:sz w:val="23"/>
          <w:szCs w:val="23"/>
        </w:rPr>
        <w:t xml:space="preserve">📋 Prompt — copie e cole no Claude Code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hd w:fill="F8FAFC" w:val="clear"/>
              <w:spacing w:after="60" w:before="0"/>
              <w:ind w:left="160" w:right="160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▶  PROMPT COMPLETO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Você está trabalhando no DoughLab Pro. O sistema de permissões está em src/permissions.ts.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Redesenhe o free tier para ser mais generoso e criar hábito antes de converter.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NOVO MODELO DE PLANOS: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### FREE (aquisição e hábito)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- Calculadora: TODOS os estilos, TODOS os modos (basic/advanced/wizard)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- Todos os tipos de fermento (incluindo levain)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- Learn: TODOS os artigos completos (abertura para SEO)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- MyLab: 5 fornadas/mês, 2 receitas salvas, 1 levain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- Comunidade: feed, likes (ilimitado), 3 clones/mês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- Export: sem PDF, sem JSON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### CALCULATOR PRO (power users da calculadora)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- Tudo do Free +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- Fornadas ilimitadas, receitas ilimitadas, levains ilimitados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- Export PDF e JSON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- Insights básicos, consistência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- Save presets ilimitados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### LAB PRO (padeiros sérios e profissionais)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- Tudo do Calculator Pro +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- Doughy AI Assistant com memória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- Oven Profiler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- Production Dashboard (commercial tools)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- AI Style Builder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- Comunidade: comentários, clones ilimitados, ranking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- Sensory Diary avançado, Health Index, Timeline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- Flour Blend avançado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IMPLEMENTAÇÃO em src/permissions.ts: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Atualize FEATURE_PLAN_MAP conforme o novo modelo acima.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Renomeie "calculator_unlock" para "calculator_pro" para maior clareza.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Chaves que passam para free: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calculator.basic_3_styles → renomear para calculator.all_styles e abrir para free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calculator.all_styles → free, calculator_pro, lab_pro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calculator.advanced → free, calculator_pro, lab_pro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learn.full_and_grandma → free, calculator_pro, lab_pro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community.feed → free, calculator_pro, lab_pro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community.like → free, calculator_pro, lab_pro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community.clone → free (limite 3/mês via contador), calculator_pro, lab_pro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LIMITE DE CLONES PARA FREE: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Implemente contador mensal em Firestore: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users/{uid}/usage/clones: { count: number, resetAt: Timestamp }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Antes de permitir clone: verificar se count &lt; 3 ou plano &gt;= calculator_pro.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ATUALIZAR PlansPage.tsx: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Redesenhe a tabela de planos com a nova proposta de valor.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Destaque o que muda entre planos com checkmarks visuais claros.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Adicione social proof: "X padeiros já usam o Lab Pro".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sz w:val="22"/>
                <w:szCs w:val="22"/>
              </w:rPr>
              <w:t xml:space="preserve">💡 Dica de implementação:  </w:t>
            </w:r>
            <w:r>
              <w:rPr>
                <w:color w:val="1D4ED8"/>
                <w:sz w:val="20"/>
                <w:szCs w:val="20"/>
              </w:rPr>
              <w:t xml:space="preserve">Analise seus dados de analytics: quantos usuários free chegam ao limite de 2 fornadas e abandonam vs. convertem? Esse número justifica o quanto abrir o free tier.</w:t>
            </w:r>
          </w:p>
        </w:tc>
      </w:tr>
    </w:tbl>
    <w:p>
      <w:pPr>
        <w:spacing w:after="0" w:before="40"/>
      </w:pPr>
    </w:p>
    <w:p>
      <w:pPr>
        <w:pBdr>
          <w:bottom w:val="single" w:color="E2E8F0" w:sz="2"/>
        </w:pBdr>
        <w:spacing w:after="120" w:before="120"/>
      </w:pPr>
    </w:p>
    <w:p>
      <w:r>
        <w:br w:type="page"/>
      </w:r>
    </w:p>
    <w:p>
      <w:pPr>
        <w:pBdr>
          <w:left w:val="single" w:color="43b05d" w:sz="16"/>
        </w:pBdr>
        <w:shd w:fill="ECFDF5" w:val="clear"/>
        <w:spacing w:after="80" w:before="200"/>
        <w:ind w:left="160"/>
      </w:pPr>
      <w:r>
        <w:rPr>
          <w:b/>
          <w:bCs/>
          <w:sz w:val="22"/>
          <w:szCs w:val="22"/>
        </w:rPr>
        <w:t xml:space="preserve">🟡 IMPORTANTE #1  </w:t>
      </w:r>
      <w:r>
        <w:rPr>
          <w:b/>
          <w:bCs/>
          <w:color w:val="0F172A"/>
          <w:sz w:val="23"/>
          <w:szCs w:val="23"/>
        </w:rPr>
        <w:t xml:space="preserve">Gerenciamento de Estado — Migração para Zustand</w:t>
      </w:r>
      <w:r>
        <w:rPr>
          <w:sz w:val="22"/>
          <w:szCs w:val="22"/>
        </w:rPr>
        <w:t xml:space="preserve">   </w:t>
      </w:r>
      <w:r>
        <w:rPr>
          <w:color w:val="64748B"/>
          <w:sz w:val="20"/>
          <w:szCs w:val="20"/>
        </w:rPr>
        <w:t xml:space="preserve">  Nota Atual: </w:t>
      </w:r>
      <w:r>
        <w:rPr>
          <w:b/>
          <w:bCs/>
          <w:color w:val="B45309"/>
          <w:sz w:val="22"/>
          <w:szCs w:val="22"/>
        </w:rPr>
        <w:t xml:space="preserve">5.5/10</w:t>
      </w:r>
      <w:r>
        <w:rPr>
          <w:b/>
          <w:bCs/>
          <w:color w:val="2D6A4F"/>
          <w:sz w:val="22"/>
          <w:szCs w:val="22"/>
        </w:rPr>
        <w:t xml:space="preserve">  →  10/10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b/>
          <w:bCs/>
          <w:color w:val="2D6A4F"/>
          <w:sz w:val="23"/>
          <w:szCs w:val="23"/>
        </w:rPr>
        <w:t xml:space="preserve">🎯 Objetivo</w:t>
      </w:r>
    </w:p>
    <w:p>
      <w:pPr>
        <w:spacing w:after="60" w:before="60"/>
      </w:pPr>
      <w:r>
        <w:rPr>
          <w:color w:val="334155"/>
          <w:sz w:val="21"/>
          <w:szCs w:val="21"/>
        </w:rPr>
        <w:t xml:space="preserve">Estado global modular, sem re-renders desnecessários, testável por slice.</w:t>
      </w:r>
    </w:p>
    <w:p>
      <w:pPr>
        <w:spacing w:after="0" w:before="40"/>
      </w:pPr>
    </w:p>
    <w:p>
      <w:pPr>
        <w:pStyle w:val="Heading3"/>
        <w:spacing w:after="60" w:before="180"/>
      </w:pPr>
      <w:r>
        <w:rPr>
          <w:b/>
          <w:bCs/>
          <w:color w:val="2D6A4F"/>
          <w:sz w:val="23"/>
          <w:szCs w:val="23"/>
        </w:rPr>
        <w:t xml:space="preserve">📋 Contexto do Projeto</w:t>
      </w:r>
    </w:p>
    <w:p>
      <w:pPr>
        <w:spacing w:after="60" w:before="60"/>
      </w:pPr>
      <w:r>
        <w:rPr>
          <w:color w:val="334155"/>
          <w:sz w:val="21"/>
          <w:szCs w:val="21"/>
        </w:rPr>
        <w:t xml:space="preserve">O UserProvider é um God Provider com 20+ props. Qualquer mudança no usuário re-renderiza todos os consumidores. Sem Redux/Zustand, o estado é difícil de debugar e testar.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b/>
          <w:bCs/>
          <w:color w:val="0F172A"/>
          <w:sz w:val="23"/>
          <w:szCs w:val="23"/>
        </w:rPr>
        <w:t xml:space="preserve">📋 Prompt — copie e cole no Claude Code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hd w:fill="F8FAFC" w:val="clear"/>
              <w:spacing w:after="60" w:before="0"/>
              <w:ind w:left="160" w:right="160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▶  PROMPT COMPLETO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Você está trabalhando no DoughLab Pro. O estado global usa React Context API com um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UserProvider muito grande. Migre para Zustand mantendo retrocompatibilidade.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PASSO 1 — Instalar Zustand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npm install zustand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PASSO 2 — Criar os slices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src/store/userSlice.ts: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import { create } from "zustand";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import { persist } from "zustand/middleware";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export const useUserStore = create(persist((set, get) =&gt; ({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user: null,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hasProAccess: false,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setUser: (user) =&gt; set({ user, hasProAccess: user?.plan === "lab_pro" }),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logout: () =&gt; set({ user: null, hasProAccess: false }),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}), { name: "dlp-user" }));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src/store/batchStore.ts: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export const useBatchStore = create((set) =&gt; ({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batches: [],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addBatch: (b) =&gt; set(s =&gt; ({ batches: [...s.batches, b] })),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updateBatch: (id, data) =&gt; set(s =&gt; ({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batches: s.batches.map(b =&gt; b.id === id ? { ...b, ...data } : b)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})),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}));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src/store/calculatorStore.ts: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export const useCalculatorStore = create((set) =&gt; ({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config: defaultConfig,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results: null,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setConfig: (partial) =&gt; set(s =&gt; ({ config: { ...s.config, ...partial } })),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setResults: (results) =&gt; set({ results }),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}));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PASSO 3 — Migração gradual (sem breaking changes)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Comece por substituir o CalculatorContext por useCalculatorStore.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Mantenha o UserProvider funcionando temporariamente, mas faça-o consumir useUserStore.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Assim: UserProvider vira um "adapter" enquanto migra todos os consumidores.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PASSO 4 — Atualizar consumidores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Busque: const { user, hasProAccess, openPaywall } = useUser()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Substitua por: const { user, hasProAccess } = useUserStore()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       const openPaywall = usePaywallStore(s =&gt; s.open)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PASSO 5 — Remover Providers do AppProviders.tsx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Após migrar todos os consumidores, remova CalculatorProvider e BatchesProvider.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Mantenha apenas: AuthProvider, RouterProvider, ToastProvider.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sz w:val="22"/>
                <w:szCs w:val="22"/>
              </w:rPr>
              <w:t xml:space="preserve">💡 Dica de implementação:  </w:t>
            </w:r>
            <w:r>
              <w:rPr>
                <w:color w:val="1D4ED8"/>
                <w:sz w:val="20"/>
                <w:szCs w:val="20"/>
              </w:rPr>
              <w:t xml:space="preserve">Use a extensão Zustand DevTools para Chrome para debugar o estado durante a migração. Migre um slice por vez, testando após cada migração.</w:t>
            </w:r>
          </w:p>
        </w:tc>
      </w:tr>
    </w:tbl>
    <w:p>
      <w:pPr>
        <w:spacing w:after="0" w:before="40"/>
      </w:pPr>
    </w:p>
    <w:p>
      <w:pPr>
        <w:pBdr>
          <w:bottom w:val="single" w:color="E2E8F0" w:sz="2"/>
        </w:pBdr>
        <w:spacing w:after="120" w:before="120"/>
      </w:pPr>
    </w:p>
    <w:p>
      <w:r>
        <w:br w:type="page"/>
      </w:r>
    </w:p>
    <w:p>
      <w:pPr>
        <w:pBdr>
          <w:left w:val="single" w:color="43b05d" w:sz="16"/>
        </w:pBdr>
        <w:shd w:fill="ECFDF5" w:val="clear"/>
        <w:spacing w:after="80" w:before="200"/>
        <w:ind w:left="160"/>
      </w:pPr>
      <w:r>
        <w:rPr>
          <w:b/>
          <w:bCs/>
          <w:sz w:val="22"/>
          <w:szCs w:val="22"/>
        </w:rPr>
        <w:t xml:space="preserve">🟡 IMPORTANTE #2  </w:t>
      </w:r>
      <w:r>
        <w:rPr>
          <w:b/>
          <w:bCs/>
          <w:color w:val="0F172A"/>
          <w:sz w:val="23"/>
          <w:szCs w:val="23"/>
        </w:rPr>
        <w:t xml:space="preserve">Calculadora — Validação Inteligente e UX Expert</w:t>
      </w:r>
      <w:r>
        <w:rPr>
          <w:sz w:val="22"/>
          <w:szCs w:val="22"/>
        </w:rPr>
        <w:t xml:space="preserve">   </w:t>
      </w:r>
      <w:r>
        <w:rPr>
          <w:color w:val="64748B"/>
          <w:sz w:val="20"/>
          <w:szCs w:val="20"/>
        </w:rPr>
        <w:t xml:space="preserve">  Nota Atual: </w:t>
      </w:r>
      <w:r>
        <w:rPr>
          <w:b/>
          <w:bCs/>
          <w:color w:val="B45309"/>
          <w:sz w:val="22"/>
          <w:szCs w:val="22"/>
        </w:rPr>
        <w:t xml:space="preserve">6.5/10</w:t>
      </w:r>
      <w:r>
        <w:rPr>
          <w:b/>
          <w:bCs/>
          <w:color w:val="2D6A4F"/>
          <w:sz w:val="22"/>
          <w:szCs w:val="22"/>
        </w:rPr>
        <w:t xml:space="preserve">  →  10/10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b/>
          <w:bCs/>
          <w:color w:val="2D6A4F"/>
          <w:sz w:val="23"/>
          <w:szCs w:val="23"/>
        </w:rPr>
        <w:t xml:space="preserve">🎯 Objetivo</w:t>
      </w:r>
    </w:p>
    <w:p>
      <w:pPr>
        <w:spacing w:after="60" w:before="60"/>
      </w:pPr>
      <w:r>
        <w:rPr>
          <w:color w:val="334155"/>
          <w:sz w:val="21"/>
          <w:szCs w:val="21"/>
        </w:rPr>
        <w:t xml:space="preserve">Calculadora que guia o usuário como um mestre padeiro: avisa erros antes que aconteçam, sugere ajustes contextuais e explica o porquê de cada parâmetro.</w:t>
      </w:r>
    </w:p>
    <w:p>
      <w:pPr>
        <w:spacing w:after="0" w:before="40"/>
      </w:pPr>
    </w:p>
    <w:p>
      <w:pPr>
        <w:pStyle w:val="Heading3"/>
        <w:spacing w:after="60" w:before="180"/>
      </w:pPr>
      <w:r>
        <w:rPr>
          <w:b/>
          <w:bCs/>
          <w:color w:val="2D6A4F"/>
          <w:sz w:val="23"/>
          <w:szCs w:val="23"/>
        </w:rPr>
        <w:t xml:space="preserve">📋 Contexto do Projeto</w:t>
      </w:r>
    </w:p>
    <w:p>
      <w:pPr>
        <w:spacing w:after="60" w:before="60"/>
      </w:pPr>
      <w:r>
        <w:rPr>
          <w:color w:val="334155"/>
          <w:sz w:val="21"/>
          <w:szCs w:val="21"/>
        </w:rPr>
        <w:t xml:space="preserve">A lógica matemática é robusta (8.5/10) mas a UX precisa de inteligência contextual. Não há avisos quando hidratação é incompatível com a farinha, não há sugestão baseada no forno cadastrado, e o ReverseSchedule é pouco descoberto.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b/>
          <w:bCs/>
          <w:color w:val="0F172A"/>
          <w:sz w:val="23"/>
          <w:szCs w:val="23"/>
        </w:rPr>
        <w:t xml:space="preserve">📋 Prompt — copie e cole no Claude Code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hd w:fill="F8FAFC" w:val="clear"/>
              <w:spacing w:after="60" w:before="0"/>
              <w:ind w:left="160" w:right="160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▶  PROMPT COMPLETO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Você está trabalhando na CalculatorPage e nos componentes de src/components/calculator/.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Adicione camadas de inteligência contextual à calculadora.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PARTE 1 — Validação Contextual Rica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Em src/logic/validationLogic.ts, adicione a função validateWithContext():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export type ContextualWarning = {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field: string;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severity: "info" | "warning" | "error";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message: string;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suggestion?: string;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learnArticleId?: string; // link para Learn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};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export function validateWithContext(config: DoughConfig, flour: FlourDefinition): ContextualWarning[] {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const warnings: ContextualWarning[] = [];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// Hidratação vs capacidade da farinha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if (flour?.hydrationHint &amp;&amp; config.hydration &gt; flour.hydrationHint.max + 5) {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warnings.push({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  field: "hydration",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  severity: "warning",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  message: `${config.hydration}% é muito alto para ${flour.name}. Esta farinha absorve até ${flour.hydrationHint.max}%.`,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  suggestion: `Reduza para ${flour.hydrationHint.max}% ou use uma farinha de maior absorção.`,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  learnArticleId: "hydration-and-flour-absorption",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});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}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// Sal muito alto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if (config.salt &gt; 3.5) {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warnings.push({ field: "salt", severity: "warning",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  message: "Sal acima de 3.5% inibe a fermentação e pode deixar a massa salgada demais.",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  suggestion: "Valores entre 2% e 3% são ideais para a maioria dos estilos." });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}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// Levain % vs temperatura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if (config.yeastType === "sourdough_starter" &amp;&amp; config.yeastPercentage &gt; 30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  &amp;&amp; config.ambientTemp &gt; 28) {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warnings.push({ field: "yeastPercentage", severity: "warning",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  message: "Com temperatura &gt;28°C, 30%+ de levain pode fermentar rápido demais.",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  suggestion: "Reduza o levain para 15-20% ou prefira fermentação em geladeira." });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}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return warnings;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}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PARTE 2 — Exibir warnings na UI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Em IngredientsSection.tsx, após cada SliderInput, verifique se há warning para aquele field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e exiba um InlineNotice com severity adequada. Inclua link para o artigo Learn se existir.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PARTE 3 — Sugestão baseada no forno cadastrado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Em CalculatorPage.tsx, quando defaultOven está definido: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- Se forno.maxTemp &lt; 280: sugerir hidratação ≤ 65% (crosta mais firme)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- Se forno.type === "wood": sugerir hidratação 62-68%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- Se forno.type === "electric" &amp;&amp; forno.maxTemp &gt;= 350: pode ir até 75%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Exiba um banner sutil: "Com seu forno [nome], recomendamos [range]% de hidratação."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PARTE 4 — ReverseSchedule mais visível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Em ResultsDisplay.tsx, adicione um card de destaque ANTES da lista de ingredientes: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"Quer assar às 19h de sábado? Calcule os horários de cada etapa →"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Este card abre o ReverseSchedule inline (não em tab escondida).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PARTE 5 — Modo "Escalar Receita"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Adicione no QuantitySection um toggle: "Escalar a partir de receita existente".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O usuário informa: farinha que tem disponível (ex: 800g) e o app calcula tudo proporcionalmente.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sz w:val="22"/>
                <w:szCs w:val="22"/>
              </w:rPr>
              <w:t xml:space="preserve">💡 Dica de implementação:  </w:t>
            </w:r>
            <w:r>
              <w:rPr>
                <w:color w:val="1D4ED8"/>
                <w:sz w:val="20"/>
                <w:szCs w:val="20"/>
              </w:rPr>
              <w:t xml:space="preserve">Os warnings devem ser positivos e didáticos, nunca punitivos. Prefira "Recomendamos X%" a "Erro: valor inválido". O usuário deve sentir que a calculadora é seu mentor, não um validador rígido.</w:t>
            </w:r>
          </w:p>
        </w:tc>
      </w:tr>
    </w:tbl>
    <w:p>
      <w:pPr>
        <w:spacing w:after="0" w:before="40"/>
      </w:pPr>
    </w:p>
    <w:p>
      <w:pPr>
        <w:pBdr>
          <w:bottom w:val="single" w:color="E2E8F0" w:sz="2"/>
        </w:pBdr>
        <w:spacing w:after="120" w:before="120"/>
      </w:pPr>
    </w:p>
    <w:p>
      <w:r>
        <w:br w:type="page"/>
      </w:r>
    </w:p>
    <w:p>
      <w:pPr>
        <w:pBdr>
          <w:left w:val="single" w:color="43b05d" w:sz="16"/>
        </w:pBdr>
        <w:shd w:fill="ECFDF5" w:val="clear"/>
        <w:spacing w:after="80" w:before="200"/>
        <w:ind w:left="160"/>
      </w:pPr>
      <w:r>
        <w:rPr>
          <w:b/>
          <w:bCs/>
          <w:sz w:val="22"/>
          <w:szCs w:val="22"/>
        </w:rPr>
        <w:t xml:space="preserve">🟡 IMPORTANTE #3  </w:t>
      </w:r>
      <w:r>
        <w:rPr>
          <w:b/>
          <w:bCs/>
          <w:color w:val="0F172A"/>
          <w:sz w:val="23"/>
          <w:szCs w:val="23"/>
        </w:rPr>
        <w:t xml:space="preserve">Learn — Referências Reais e Sistema de Conteúdo</w:t>
      </w:r>
      <w:r>
        <w:rPr>
          <w:sz w:val="22"/>
          <w:szCs w:val="22"/>
        </w:rPr>
        <w:t xml:space="preserve">   </w:t>
      </w:r>
      <w:r>
        <w:rPr>
          <w:color w:val="64748B"/>
          <w:sz w:val="20"/>
          <w:szCs w:val="20"/>
        </w:rPr>
        <w:t xml:space="preserve">  Nota Atual: </w:t>
      </w:r>
      <w:r>
        <w:rPr>
          <w:b/>
          <w:bCs/>
          <w:color w:val="B45309"/>
          <w:sz w:val="22"/>
          <w:szCs w:val="22"/>
        </w:rPr>
        <w:t xml:space="preserve">6.5/10</w:t>
      </w:r>
      <w:r>
        <w:rPr>
          <w:b/>
          <w:bCs/>
          <w:color w:val="2D6A4F"/>
          <w:sz w:val="22"/>
          <w:szCs w:val="22"/>
        </w:rPr>
        <w:t xml:space="preserve">  →  10/10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b/>
          <w:bCs/>
          <w:color w:val="2D6A4F"/>
          <w:sz w:val="23"/>
          <w:szCs w:val="23"/>
        </w:rPr>
        <w:t xml:space="preserve">🎯 Objetivo</w:t>
      </w:r>
    </w:p>
    <w:p>
      <w:pPr>
        <w:spacing w:after="60" w:before="60"/>
      </w:pPr>
      <w:r>
        <w:rPr>
          <w:color w:val="334155"/>
          <w:sz w:val="21"/>
          <w:szCs w:val="21"/>
        </w:rPr>
        <w:t xml:space="preserve">Artigos com citações verificáveis, curadoria editorial estruturada, geração automática padronizada e abertura total para free (SEO).</w:t>
      </w:r>
    </w:p>
    <w:p>
      <w:pPr>
        <w:spacing w:after="0" w:before="40"/>
      </w:pPr>
    </w:p>
    <w:p>
      <w:pPr>
        <w:pStyle w:val="Heading3"/>
        <w:spacing w:after="60" w:before="180"/>
      </w:pPr>
      <w:r>
        <w:rPr>
          <w:b/>
          <w:bCs/>
          <w:color w:val="2D6A4F"/>
          <w:sz w:val="23"/>
          <w:szCs w:val="23"/>
        </w:rPr>
        <w:t xml:space="preserve">📋 Contexto do Projeto</w:t>
      </w:r>
    </w:p>
    <w:p>
      <w:pPr>
        <w:spacing w:after="60" w:before="60"/>
      </w:pPr>
      <w:r>
        <w:rPr>
          <w:color w:val="334155"/>
          <w:sz w:val="21"/>
          <w:szCs w:val="21"/>
        </w:rPr>
        <w:t xml:space="preserve">O Learn tem 50+ artigos mas nenhum cita fontes verificáveis (livros, papers, pesquisas). Todo o conteúdo é JSX estático — atualizar um artigo requer pull request. A seção Learn Full é Lab Pro, impedindo indexação pelo Google.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b/>
          <w:bCs/>
          <w:color w:val="0F172A"/>
          <w:sz w:val="23"/>
          <w:szCs w:val="23"/>
        </w:rPr>
        <w:t xml:space="preserve">📋 Prompt — copie e cole no Claude Code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hd w:fill="F8FAFC" w:val="clear"/>
              <w:spacing w:after="60" w:before="0"/>
              <w:ind w:left="160" w:right="160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▶  PROMPT COMPLETO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Você está trabalhando no DoughLab Pro, na seção Learn (src/pages/learn/ e src/data/learn/).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Adicione sistema de referências e padronize a estrutura de conteúdo.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PARTE 1 — Tipo LearnArticle com referências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Em src/types/learn.ts, atualize o tipo LearnArticle: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export interface LearnReference {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type: "book" | "paper" | "website" | "video";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title: string;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author?: string;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year?: number;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url?: string;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isbn?: string;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description?: string; // por que esta referência é relevante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}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export interface LearnArticle {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id: string;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title: string;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subtitle: string;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category: string;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readingTime: number; // em minutos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difficulty: "beginner" | "intermediate" | "advanced";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tags: string[];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summary: string;      // 2-3 frases — disponível no free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content: string;      // markdown completo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grandmaContent?: string; // versão simplificada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references: LearnReference[]; // NOVO — obrigatório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relatedArticleIds: string[];   // NOVO — artigos relacionados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lastUpdated: string;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}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PARTE 2 — Referências bibliográficas reais para incluir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Adicione estas referências reais aos artigos correspondentes: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FERMENTAÇÃO: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{ type: "book", title: "Flour Water Salt Yeast", author: "Ken Forkish", year: 2012, isbn: "978-1607742739" }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{ type: "book", title: "The Bread Baker's Apprentice", author: "Peter Reinhart", year: 2001 }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{ type: "paper", title: "Sourdough fermentation of wheat flour does not prevent the interaction of...",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author: "Gobbetti, M. et al.", year: 2020, url: "https://doi.org/10.1016/j.foodres.2020.109531" }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PIZZA: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{ type: "book", title: "The Elements of Pizza", author: "Ken Forkish", year: 2016, isbn: "978-1607748380" }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{ type: "book", title: "Pizza: A Global History", author: "Carol Helstosky", year: 2008 }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CIÊNCIA DO FORNO: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{ type: "book", title: "On Food and Cooking", author: "Harold McGee", year: 2004 }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{ type: "website", title: "AVPN - Associazione Verace Pizza Napoletana",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url: "https://www.pizzanapoletana.org/en/ricetta_pizza_napoletana" }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PARTE 3 — Componente LearnReferences.tsx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Crie src/components/learn/LearnReferences.tsx: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Exibe as referências no final de cada artigo com ícone por tipo (📚 livro, 🔬 paper, 🌐 web).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Títulos de livros são clicáveis e abrem busca no Google Books.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PARTE 4 — Abrir Learn completo para free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Em src/permissions.ts: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"learn.full_and_grandma": ["free", "calculator_pro", "lab_pro"],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Remova os locks de conteúdo Learn nos artigos.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O Learn completo e gratuito é a maior alavanca de SEO do produto.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PARTE 5 — Artigos relacionados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Em LearnArticlePage.tsx, ao final do artigo, exiba uma seção: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"Leia também:" com cards dos relatedArticleIds.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Isso aumenta o tempo de sessão e a profundidade de exploração.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sz w:val="22"/>
                <w:szCs w:val="22"/>
              </w:rPr>
              <w:t xml:space="preserve">💡 Dica de implementação:  </w:t>
            </w:r>
            <w:r>
              <w:rPr>
                <w:color w:val="1D4ED8"/>
                <w:sz w:val="20"/>
                <w:szCs w:val="20"/>
              </w:rPr>
              <w:t xml:space="preserve">Comece adicionando referências aos 10 artigos mais acessados (use Firebase Analytics para identificar). Qualidade em poucos artigos primeiro, depois escale.</w:t>
            </w:r>
          </w:p>
        </w:tc>
      </w:tr>
    </w:tbl>
    <w:p>
      <w:pPr>
        <w:spacing w:after="0" w:before="40"/>
      </w:pPr>
    </w:p>
    <w:p>
      <w:pPr>
        <w:pBdr>
          <w:bottom w:val="single" w:color="E2E8F0" w:sz="2"/>
        </w:pBdr>
        <w:spacing w:after="120" w:before="120"/>
      </w:pPr>
    </w:p>
    <w:p>
      <w:r>
        <w:br w:type="page"/>
      </w:r>
    </w:p>
    <w:p>
      <w:pPr>
        <w:pBdr>
          <w:left w:val="single" w:color="43b05d" w:sz="16"/>
        </w:pBdr>
        <w:shd w:fill="ECFDF5" w:val="clear"/>
        <w:spacing w:after="80" w:before="200"/>
        <w:ind w:left="160"/>
      </w:pPr>
      <w:r>
        <w:rPr>
          <w:b/>
          <w:bCs/>
          <w:sz w:val="22"/>
          <w:szCs w:val="22"/>
        </w:rPr>
        <w:t xml:space="preserve">🟡 IMPORTANTE #4  </w:t>
      </w:r>
      <w:r>
        <w:rPr>
          <w:b/>
          <w:bCs/>
          <w:color w:val="0F172A"/>
          <w:sz w:val="23"/>
          <w:szCs w:val="23"/>
        </w:rPr>
        <w:t xml:space="preserve">Comunidade — Reduzir Barreiras de Engajamento</w:t>
      </w:r>
      <w:r>
        <w:rPr>
          <w:sz w:val="22"/>
          <w:szCs w:val="22"/>
        </w:rPr>
        <w:t xml:space="preserve">   </w:t>
      </w:r>
      <w:r>
        <w:rPr>
          <w:color w:val="64748B"/>
          <w:sz w:val="20"/>
          <w:szCs w:val="20"/>
        </w:rPr>
        <w:t xml:space="preserve">  Nota Atual: </w:t>
      </w:r>
      <w:r>
        <w:rPr>
          <w:b/>
          <w:bCs/>
          <w:color w:val="B45309"/>
          <w:sz w:val="22"/>
          <w:szCs w:val="22"/>
        </w:rPr>
        <w:t xml:space="preserve">5/10</w:t>
      </w:r>
      <w:r>
        <w:rPr>
          <w:b/>
          <w:bCs/>
          <w:color w:val="2D6A4F"/>
          <w:sz w:val="22"/>
          <w:szCs w:val="22"/>
        </w:rPr>
        <w:t xml:space="preserve">  →  10/10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b/>
          <w:bCs/>
          <w:color w:val="2D6A4F"/>
          <w:sz w:val="23"/>
          <w:szCs w:val="23"/>
        </w:rPr>
        <w:t xml:space="preserve">🎯 Objetivo</w:t>
      </w:r>
    </w:p>
    <w:p>
      <w:pPr>
        <w:spacing w:after="60" w:before="60"/>
      </w:pPr>
      <w:r>
        <w:rPr>
          <w:color w:val="334155"/>
          <w:sz w:val="21"/>
          <w:szCs w:val="21"/>
        </w:rPr>
        <w:t xml:space="preserve">Comunidade viva onde usuários free interagem, comentam e clonam (com limites), gerando network effect e prova social.</w:t>
      </w:r>
    </w:p>
    <w:p>
      <w:pPr>
        <w:spacing w:after="0" w:before="40"/>
      </w:pPr>
    </w:p>
    <w:p>
      <w:pPr>
        <w:pStyle w:val="Heading3"/>
        <w:spacing w:after="60" w:before="180"/>
      </w:pPr>
      <w:r>
        <w:rPr>
          <w:b/>
          <w:bCs/>
          <w:color w:val="2D6A4F"/>
          <w:sz w:val="23"/>
          <w:szCs w:val="23"/>
        </w:rPr>
        <w:t xml:space="preserve">📋 Contexto do Projeto</w:t>
      </w:r>
    </w:p>
    <w:p>
      <w:pPr>
        <w:spacing w:after="60" w:before="60"/>
      </w:pPr>
      <w:r>
        <w:rPr>
          <w:color w:val="334155"/>
          <w:sz w:val="21"/>
          <w:szCs w:val="21"/>
        </w:rPr>
        <w:t xml:space="preserve">Atualmente likes, comments e clones são Lab Pro. Isso cria um feed fantasma. Posts sem engajamento visível destroem a percepção de comunidade ativa. Copyright diz "2024".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b/>
          <w:bCs/>
          <w:color w:val="0F172A"/>
          <w:sz w:val="23"/>
          <w:szCs w:val="23"/>
        </w:rPr>
        <w:t xml:space="preserve">📋 Prompt — copie e cole no Claude Code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hd w:fill="F8FAFC" w:val="clear"/>
              <w:spacing w:after="60" w:before="0"/>
              <w:ind w:left="160" w:right="160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▶  PROMPT COMPLETO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Você está trabalhando no módulo de comunidade do DoughLab Pro (src/community/).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Reduza as barreiras de engajamento para usuários free.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PARTE 1 — Abrir likes para todos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Em src/permissions.ts, mude: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"community.like": ["free", "calculator_pro", "lab_pro"],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Em CommunityPostCard.tsx (src/community/components/), remova o ProFeatureLock do botão like.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Likes devem funcionar para qualquer usuário autenticado.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PARTE 2 — Comentários free (limitados)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Estratégia: free pode comentar 5 vezes/mês. Após o limite, mostra upgrade CTA suave.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Em Firestore, adicione contador: users/{uid}/usage/comments: { count, resetAt }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Antes de postar comentário: verificar contador. Se &gt;= 5 e plan === "free":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Mostrar: "Você usou seus 5 comentários gratuitos este mês.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      Faça upgrade para comentar sem limites." + botão upgrade.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PARTE 3 — Clones free (limitados)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Clone é o killer feature da comunidade. Não pode ser 100% Pro.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Estratégia: 3 clones/mês no free.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Em useCommunityClone.ts, antes de executar o clone: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- Verificar users/{uid}/usage/clones: { count, resetAt }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- Se count &gt;= 3 e plan === "free": mostrar modal de upgrade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- Se plano &gt;= calculator_pro: clonar sem limite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PARTE 4 — Notificações push para engajamento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Em src/services/fcmService.ts (já existe!), adicione: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// Quando alguém comenta no seu post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export async function notifyPostComment(postAuthorId, commenterName, postTitle) {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await sendFCMNotification(postAuthorId, {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title: `${commenterName} comentou na sua receita`,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body: postTitle,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link: `/community/post/${postId}`,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});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}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// Quando alguém clona sua receita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export async function notifyRecipeCloned(originalAuthorId, clonerName) { ... }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Dispare essas notificações nas Cloud Functions após writes no Firestore.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PARTE 5 — Baker's Tip dinâmico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Em CommunityPage.tsx, o Baker's Tip está hardcoded. Substitua por: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- Array de 20 dicas rotacionadas diariamente (via Date.now() % tips.length)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- Cada dica com link para o artigo Learn relacionado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PARTE 6 — Corrigir copyright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Em CommunityPage.tsx e em Footer.tsx: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Substitua "© 2024 DoughLab" por `© ${new Date().getFullYear()} DoughLab Pro`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sz w:val="22"/>
                <w:szCs w:val="22"/>
              </w:rPr>
              <w:t xml:space="preserve">💡 Dica de implementação:  </w:t>
            </w:r>
            <w:r>
              <w:rPr>
                <w:color w:val="1D4ED8"/>
                <w:sz w:val="20"/>
                <w:szCs w:val="20"/>
              </w:rPr>
              <w:t xml:space="preserve">Monitore a taxa de engajamento por plano após cada mudança. Se usuários free que chegam ao limite de comentários fazem upgrade, o modelo está correto.</w:t>
            </w:r>
          </w:p>
        </w:tc>
      </w:tr>
    </w:tbl>
    <w:p>
      <w:pPr>
        <w:spacing w:after="0" w:before="40"/>
      </w:pPr>
    </w:p>
    <w:p>
      <w:pPr>
        <w:pBdr>
          <w:bottom w:val="single" w:color="E2E8F0" w:sz="2"/>
        </w:pBdr>
        <w:spacing w:after="120" w:before="120"/>
      </w:pPr>
    </w:p>
    <w:p>
      <w:r>
        <w:br w:type="page"/>
      </w:r>
    </w:p>
    <w:p>
      <w:pPr>
        <w:pBdr>
          <w:left w:val="single" w:color="43b05d" w:sz="16"/>
        </w:pBdr>
        <w:shd w:fill="ECFDF5" w:val="clear"/>
        <w:spacing w:after="80" w:before="200"/>
        <w:ind w:left="160"/>
      </w:pPr>
      <w:r>
        <w:rPr>
          <w:b/>
          <w:bCs/>
          <w:sz w:val="22"/>
          <w:szCs w:val="22"/>
        </w:rPr>
        <w:t xml:space="preserve">🟡 IMPORTANTE #5  </w:t>
      </w:r>
      <w:r>
        <w:rPr>
          <w:b/>
          <w:bCs/>
          <w:color w:val="0F172A"/>
          <w:sz w:val="23"/>
          <w:szCs w:val="23"/>
        </w:rPr>
        <w:t xml:space="preserve">i18n — Corrigir Bypasses e Padronizar Localização</w:t>
      </w:r>
      <w:r>
        <w:rPr>
          <w:sz w:val="22"/>
          <w:szCs w:val="22"/>
        </w:rPr>
        <w:t xml:space="preserve">   </w:t>
      </w:r>
      <w:r>
        <w:rPr>
          <w:color w:val="64748B"/>
          <w:sz w:val="20"/>
          <w:szCs w:val="20"/>
        </w:rPr>
        <w:t xml:space="preserve">  Nota Atual: </w:t>
      </w:r>
      <w:r>
        <w:rPr>
          <w:b/>
          <w:bCs/>
          <w:color w:val="B45309"/>
          <w:sz w:val="22"/>
          <w:szCs w:val="22"/>
        </w:rPr>
        <w:t xml:space="preserve">6/10</w:t>
      </w:r>
      <w:r>
        <w:rPr>
          <w:b/>
          <w:bCs/>
          <w:color w:val="2D6A4F"/>
          <w:sz w:val="22"/>
          <w:szCs w:val="22"/>
        </w:rPr>
        <w:t xml:space="preserve">  →  10/10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b/>
          <w:bCs/>
          <w:color w:val="2D6A4F"/>
          <w:sz w:val="23"/>
          <w:szCs w:val="23"/>
        </w:rPr>
        <w:t xml:space="preserve">🎯 Objetivo</w:t>
      </w:r>
    </w:p>
    <w:p>
      <w:pPr>
        <w:spacing w:after="60" w:before="60"/>
      </w:pPr>
      <w:r>
        <w:rPr>
          <w:color w:val="334155"/>
          <w:sz w:val="21"/>
          <w:szCs w:val="21"/>
        </w:rPr>
        <w:t xml:space="preserve">Zero strings hardcoded. Todo texto visível passa pelo sistema i18next. Usuário pt-BR nunca vê texto em inglês.</w:t>
      </w:r>
    </w:p>
    <w:p>
      <w:pPr>
        <w:spacing w:after="0" w:before="40"/>
      </w:pPr>
    </w:p>
    <w:p>
      <w:pPr>
        <w:pStyle w:val="Heading3"/>
        <w:spacing w:after="60" w:before="180"/>
      </w:pPr>
      <w:r>
        <w:rPr>
          <w:b/>
          <w:bCs/>
          <w:color w:val="2D6A4F"/>
          <w:sz w:val="23"/>
          <w:szCs w:val="23"/>
        </w:rPr>
        <w:t xml:space="preserve">📋 Contexto do Projeto</w:t>
      </w:r>
    </w:p>
    <w:p>
      <w:pPr>
        <w:spacing w:after="60" w:before="60"/>
      </w:pPr>
      <w:r>
        <w:rPr>
          <w:color w:val="334155"/>
          <w:sz w:val="21"/>
          <w:szCs w:val="21"/>
        </w:rPr>
        <w:t xml:space="preserve">O sistema i18next está implementado mas há strings hardcoded em vários componentes: isPortuguese ? "Producao e Logistica" : "Production &amp; Logistics" em CalculatorPage.tsx, "Ready When You Are" em ResultsDisplay.tsx, "© 2024 DoughLab" em CommunityPage.tsx.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b/>
          <w:bCs/>
          <w:color w:val="0F172A"/>
          <w:sz w:val="23"/>
          <w:szCs w:val="23"/>
        </w:rPr>
        <w:t xml:space="preserve">📋 Prompt — copie e cole no Claude Code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hd w:fill="F8FAFC" w:val="clear"/>
              <w:spacing w:after="60" w:before="0"/>
              <w:ind w:left="160" w:right="160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▶  PROMPT COMPLETO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Você está trabalhando no DoughLab Pro com sistema i18next já configurado.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Audite e corrija todos os bypasses do sistema de i18n.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PASSO 1 — Encontrar todos os bypasses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Execute estes greps em src/: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# Padrão: ternário com isPortuguese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grep -rn "isPortuguese ?" src/ --include="*.tsx" --include="*.ts"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# Strings hardcoded óbvias em inglês em arquivos tsx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grep -rn "defaultValue:" src/ --include="*.tsx" | grep -v ".test."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# Copyright hardcoded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grep -rn "2024\|2025\|DoughLab" src/ --include="*.tsx"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PASSO 2 — Corrigir cada bypass encontrado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PADRÃO ERRADO: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const text = isPortuguese ? "Produção e Logística" : "Production &amp; Logistics";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PADRÃO CORRETO: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const text = t("ui.production_logistics");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// E no arquivo public/locales/pt-BR/ui.json: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{ "production_logistics": "Produção e Logística" }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// E no arquivo public/locales/en/ui.json: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{ "production_logistics": "Production &amp; Logistics" }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PASSO 3 — Auditar ResultsDisplay.tsx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Strings a internacionalizar: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"Ready When You Are" → t("calculator.ready_when_you_are")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"Set your parameters to generate..." → t("calculator.empty_state_description")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"Your formula awaits" → t("calculator.formula_awaits")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PASSO 4 — Auditar CalculatorPage.tsx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Substituir todos os padrões isPortuguese por t().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Garantir que a variável isPortuguese não seja mais necessária no componente.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PASSO 5 — Criar script de auditoria contínua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Adicione em package.json: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"i18n:audit": "grep -rn \"isPortuguese\" src/ --include=*.tsx"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Se o script retornar resultados, a CI deve falhar (adicionar ao ci.yml).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PASSO 6 — Consistência de namespaces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Padronize os namespaces: common, calculator, learn, community, mylab, ui, auth.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Remova traduções duplicadas que existem em múltiplos namespaces.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sz w:val="22"/>
                <w:szCs w:val="22"/>
              </w:rPr>
              <w:t xml:space="preserve">💡 Dica de implementação:  </w:t>
            </w:r>
            <w:r>
              <w:rPr>
                <w:color w:val="1D4ED8"/>
                <w:sz w:val="20"/>
                <w:szCs w:val="20"/>
              </w:rPr>
              <w:t xml:space="preserve">Use a ferramenta i18next-parser (npm) para gerar automaticamente as chaves de tradução faltantes a partir do código. Isso evita ter que fazer o audit manual toda vez.</w:t>
            </w:r>
          </w:p>
        </w:tc>
      </w:tr>
    </w:tbl>
    <w:p>
      <w:pPr>
        <w:spacing w:after="0" w:before="40"/>
      </w:pPr>
    </w:p>
    <w:p>
      <w:pPr>
        <w:pBdr>
          <w:bottom w:val="single" w:color="E2E8F0" w:sz="2"/>
        </w:pBdr>
        <w:spacing w:after="120" w:before="120"/>
      </w:pPr>
    </w:p>
    <w:p>
      <w:r>
        <w:br w:type="page"/>
      </w:r>
    </w:p>
    <w:p>
      <w:pPr>
        <w:pBdr>
          <w:left w:val="single" w:color="43b05d" w:sz="16"/>
        </w:pBdr>
        <w:shd w:fill="ECFDF5" w:val="clear"/>
        <w:spacing w:after="80" w:before="200"/>
        <w:ind w:left="160"/>
      </w:pPr>
      <w:r>
        <w:rPr>
          <w:b/>
          <w:bCs/>
          <w:sz w:val="22"/>
          <w:szCs w:val="22"/>
        </w:rPr>
        <w:t xml:space="preserve">🟡 IMPORTANTE #6  </w:t>
      </w:r>
      <w:r>
        <w:rPr>
          <w:b/>
          <w:bCs/>
          <w:color w:val="0F172A"/>
          <w:sz w:val="23"/>
          <w:szCs w:val="23"/>
        </w:rPr>
        <w:t xml:space="preserve">Exportação PDF — Templates e QR Code</w:t>
      </w:r>
      <w:r>
        <w:rPr>
          <w:sz w:val="22"/>
          <w:szCs w:val="22"/>
        </w:rPr>
        <w:t xml:space="preserve">   </w:t>
      </w:r>
      <w:r>
        <w:rPr>
          <w:color w:val="64748B"/>
          <w:sz w:val="20"/>
          <w:szCs w:val="20"/>
        </w:rPr>
        <w:t xml:space="preserve">  Nota Atual: </w:t>
      </w:r>
      <w:r>
        <w:rPr>
          <w:b/>
          <w:bCs/>
          <w:color w:val="2D6A4F"/>
          <w:sz w:val="22"/>
          <w:szCs w:val="22"/>
        </w:rPr>
        <w:t xml:space="preserve">7/10</w:t>
      </w:r>
      <w:r>
        <w:rPr>
          <w:b/>
          <w:bCs/>
          <w:color w:val="2D6A4F"/>
          <w:sz w:val="22"/>
          <w:szCs w:val="22"/>
        </w:rPr>
        <w:t xml:space="preserve">  →  10/10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b/>
          <w:bCs/>
          <w:color w:val="2D6A4F"/>
          <w:sz w:val="23"/>
          <w:szCs w:val="23"/>
        </w:rPr>
        <w:t xml:space="preserve">🎯 Objetivo</w:t>
      </w:r>
    </w:p>
    <w:p>
      <w:pPr>
        <w:spacing w:after="60" w:before="60"/>
      </w:pPr>
      <w:r>
        <w:rPr>
          <w:color w:val="334155"/>
          <w:sz w:val="21"/>
          <w:szCs w:val="21"/>
        </w:rPr>
        <w:t xml:space="preserve">PDF profissional com template selecionável, QR code de retorno ao app e otimizado para mobile.</w:t>
      </w:r>
    </w:p>
    <w:p>
      <w:pPr>
        <w:spacing w:after="0" w:before="40"/>
      </w:pPr>
    </w:p>
    <w:p>
      <w:pPr>
        <w:pStyle w:val="Heading3"/>
        <w:spacing w:after="60" w:before="180"/>
      </w:pPr>
      <w:r>
        <w:rPr>
          <w:b/>
          <w:bCs/>
          <w:color w:val="2D6A4F"/>
          <w:sz w:val="23"/>
          <w:szCs w:val="23"/>
        </w:rPr>
        <w:t xml:space="preserve">📋 Contexto do Projeto</w:t>
      </w:r>
    </w:p>
    <w:p>
      <w:pPr>
        <w:spacing w:after="60" w:before="60"/>
      </w:pPr>
      <w:r>
        <w:rPr>
          <w:color w:val="334155"/>
          <w:sz w:val="21"/>
          <w:szCs w:val="21"/>
        </w:rPr>
        <w:t xml:space="preserve">exportService.ts gera PDF via jsPDF no cliente. Funciona mas não tem templates, não tem QR code e pode travar em mobile para receitas longas.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b/>
          <w:bCs/>
          <w:color w:val="0F172A"/>
          <w:sz w:val="23"/>
          <w:szCs w:val="23"/>
        </w:rPr>
        <w:t xml:space="preserve">📋 Prompt — copie e cole no Claude Code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hd w:fill="F8FAFC" w:val="clear"/>
              <w:spacing w:after="60" w:before="0"/>
              <w:ind w:left="160" w:right="160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▶  PROMPT COMPLETO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Você está trabalhando em src/services/exportService.ts no DoughLab Pro.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Melhore o sistema de exportação PDF.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PARTE 1 — Templates de PDF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Crie enum PDFTemplate: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export type PDFTemplate = "minimal" | "professional" | "card";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minimal:      Ingredientes + método em preto e branco. Ideal para imprimir na cozinha.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professional: Layout completo com cores, logo, tabela de ingredientes formatada.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card:         Formato cartão 10x15cm. Ideal para colecionar receitas.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A função exportBatchToPDF recebe template como parâmetro: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export const exportBatchToPDF = async (batch, t, template: PDFTemplate = "professional")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PARTE 2 — QR Code no PDF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Instale: npm install qrcode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No professional template, adicione QR code no canto inferior direito: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import QRCode from "qrcode";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const publicUrl = `https://doughlabpro.com/community/post/${batch.communityPostId}`;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// Se batch foi compartilhado na comunidade: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if (batch.communityPostId) {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const qrDataUrl = await QRCode.toDataURL(publicUrl, { width: 80, margin: 1 });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doc.addImage(qrDataUrl, "PNG", PAGE_WIDTH - 35, PAGE_HEIGHT - 35, 20, 20);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doc.setFontSize(6);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doc.text("Escaneie para ver no app", PAGE_WIDTH - 35, PAGE_HEIGHT - 13, { maxWidth: 20 });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}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PARTE 3 — Otimização para mobile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O PDF é gerado no thread principal, o que trava a UI em mobile.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Use um Web Worker para geração assíncrona: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// src/workers/pdfWorker.ts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import { exportBatchToPDF } from "@/services/exportService";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self.onmessage = async ({ data: { batch, template } }) =&gt; {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const blob = await exportBatchToPDF(batch, (k) =&gt; k, template);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self.postMessage({ blob });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};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// No componente: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const worker = new Worker(new URL("@/workers/pdfWorker.ts", import.meta.url));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worker.postMessage({ batch, template });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worker.onmessage = ({ data: { blob } }) =&gt; { downloadBlob(blob); };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PARTE 4 — Selector de template na UI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Em PDFExportButton.tsx, adicione um dropdown antes de exportar: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"Escolher formato:" [Mínimo] [Profissional] [Cartão]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Com preview visual de cada template (thumbnail estático).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sz w:val="22"/>
                <w:szCs w:val="22"/>
              </w:rPr>
              <w:t xml:space="preserve">💡 Dica de implementação:  </w:t>
            </w:r>
            <w:r>
              <w:rPr>
                <w:color w:val="1D4ED8"/>
                <w:sz w:val="20"/>
                <w:szCs w:val="20"/>
              </w:rPr>
              <w:t xml:space="preserve">O template "Mínimo" é subestimado — padeiros que produzem em escala comercial querem uma folha limpa para colar na parede da padaria. Não subestime esse uso case.</w:t>
            </w:r>
          </w:p>
        </w:tc>
      </w:tr>
    </w:tbl>
    <w:p>
      <w:pPr>
        <w:spacing w:after="0" w:before="40"/>
      </w:pPr>
    </w:p>
    <w:p>
      <w:pPr>
        <w:pBdr>
          <w:bottom w:val="single" w:color="E2E8F0" w:sz="2"/>
        </w:pBdr>
        <w:spacing w:after="120" w:before="120"/>
      </w:pPr>
    </w:p>
    <w:p>
      <w:r>
        <w:br w:type="page"/>
      </w:r>
    </w:p>
    <w:p>
      <w:pPr>
        <w:pBdr>
          <w:left w:val="single" w:color="43b05d" w:sz="16"/>
        </w:pBdr>
        <w:shd w:fill="ECFDF5" w:val="clear"/>
        <w:spacing w:after="80" w:before="200"/>
        <w:ind w:left="160"/>
      </w:pPr>
      <w:r>
        <w:rPr>
          <w:b/>
          <w:bCs/>
          <w:sz w:val="22"/>
          <w:szCs w:val="22"/>
        </w:rPr>
        <w:t xml:space="preserve">🟡 IMPORTANTE #7  </w:t>
      </w:r>
      <w:r>
        <w:rPr>
          <w:b/>
          <w:bCs/>
          <w:color w:val="0F172A"/>
          <w:sz w:val="23"/>
          <w:szCs w:val="23"/>
        </w:rPr>
        <w:t xml:space="preserve">MyLab — Decompor o God Component</w:t>
      </w:r>
      <w:r>
        <w:rPr>
          <w:sz w:val="22"/>
          <w:szCs w:val="22"/>
        </w:rPr>
        <w:t xml:space="preserve">   </w:t>
      </w:r>
      <w:r>
        <w:rPr>
          <w:color w:val="64748B"/>
          <w:sz w:val="20"/>
          <w:szCs w:val="20"/>
        </w:rPr>
        <w:t xml:space="preserve">  Nota Atual: </w:t>
      </w:r>
      <w:r>
        <w:rPr>
          <w:b/>
          <w:bCs/>
          <w:color w:val="B45309"/>
          <w:sz w:val="22"/>
          <w:szCs w:val="22"/>
        </w:rPr>
        <w:t xml:space="preserve">6/10</w:t>
      </w:r>
      <w:r>
        <w:rPr>
          <w:b/>
          <w:bCs/>
          <w:color w:val="2D6A4F"/>
          <w:sz w:val="22"/>
          <w:szCs w:val="22"/>
        </w:rPr>
        <w:t xml:space="preserve">  →  10/10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b/>
          <w:bCs/>
          <w:color w:val="2D6A4F"/>
          <w:sz w:val="23"/>
          <w:szCs w:val="23"/>
        </w:rPr>
        <w:t xml:space="preserve">🎯 Objetivo</w:t>
      </w:r>
    </w:p>
    <w:p>
      <w:pPr>
        <w:spacing w:after="60" w:before="60"/>
      </w:pPr>
      <w:r>
        <w:rPr>
          <w:color w:val="334155"/>
          <w:sz w:val="21"/>
          <w:szCs w:val="21"/>
        </w:rPr>
        <w:t xml:space="preserve">MyLabPage.tsx (788 linhas) dividido em subcomponentes coesos, carregados por lazy import, com performance melhorada.</w:t>
      </w:r>
    </w:p>
    <w:p>
      <w:pPr>
        <w:spacing w:after="0" w:before="40"/>
      </w:pPr>
    </w:p>
    <w:p>
      <w:pPr>
        <w:pStyle w:val="Heading3"/>
        <w:spacing w:after="60" w:before="180"/>
      </w:pPr>
      <w:r>
        <w:rPr>
          <w:b/>
          <w:bCs/>
          <w:color w:val="2D6A4F"/>
          <w:sz w:val="23"/>
          <w:szCs w:val="23"/>
        </w:rPr>
        <w:t xml:space="preserve">📋 Contexto do Projeto</w:t>
      </w:r>
    </w:p>
    <w:p>
      <w:pPr>
        <w:spacing w:after="60" w:before="60"/>
      </w:pPr>
      <w:r>
        <w:rPr>
          <w:color w:val="334155"/>
          <w:sz w:val="21"/>
          <w:szCs w:val="21"/>
        </w:rPr>
        <w:t xml:space="preserve">MyLabPage.tsx tem 788 linhas que incluem: stats calculation, recommendations engine, recentBakes, levain status, modals e rendering. Isso é um God Component que viola o princípio de responsabilidade única.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b/>
          <w:bCs/>
          <w:color w:val="0F172A"/>
          <w:sz w:val="23"/>
          <w:szCs w:val="23"/>
        </w:rPr>
        <w:t xml:space="preserve">📋 Prompt — copie e cole no Claude Code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hd w:fill="F8FAFC" w:val="clear"/>
              <w:spacing w:after="60" w:before="0"/>
              <w:ind w:left="160" w:right="160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▶  PROMPT COMPLETO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Você está trabalhando em src/pages/MyLabPage.tsx (788 linhas). Quebre em subcomponentes.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PASSO 1 — Identificar as responsabilidades atuais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MyLabPage.tsx atualmente contém: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- Cálculo de stats (totalBakes, successRate, recentBakes)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- Geração de recommendations (MyLabRecommendation[])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- Estado de modais (isLimitModalOpen, etc.)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- Renderização da hero/header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- Renderização de metric cards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- Renderização de recent bakes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- Renderização de recommendations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- Renderização de quick actions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PASSO 2 — Criar hooks de lógica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src/pages/mylab/hooks/useMyLabStats.ts: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Exporta: { totalBakes, successRate, recentBakes, topStyle }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Consome: useBatchStore()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src/pages/mylab/hooks/useMyLabRecommendations.ts: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Exporta: recommendations: MyLabRecommendation[]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Recebe: { batches, levains, recentBakes }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Contém toda a lógica de getElapsedHours, lowRatedBake, etc.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PASSO 3 — Criar subcomponentes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src/pages/mylab/components/MyLabStatsBar.tsx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Props: { totalBakes, successRate, levainCount }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Renderiza: os 3-4 MetricCards de overview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src/pages/mylab/components/MyLabRecommendations.tsx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Props: { recommendations }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Renderiza: os cards de recomendações inteligentes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src/pages/mylab/components/RecentBakesList.tsx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Props: { bakes: Batch[], onNavigate }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Renderiza: lista dos últimos 3 bakes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src/pages/mylab/components/MyLabQuickActions.tsx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Props: { onCreateBatch, onNavigate }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Renderiza: botões de ação rápida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PASSO 4 — MyLabPage.tsx refatorado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Após extrair, MyLabPage.tsx deve ter &lt; 150 linhas: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const MyLabPage = ({ onNavigate, onCreateDraftBatch }) =&gt; {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const stats = useMyLabStats();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const recommendations = useMyLabRecommendations(stats);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const [isLimitModalOpen, setLimitModalOpen] = useState(false);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return (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&lt;MyLabLayout&gt;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  &lt;MyLabStatsBar {...stats} /&gt;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  &lt;MyLabRecommendations recommendations={recommendations} /&gt;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  &lt;RecentBakesList bakes={stats.recentBakes} onNavigate={onNavigate} /&gt;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  &lt;MyLabQuickActions onCreateBatch={onCreateDraftBatch} onNavigate={onNavigate} /&gt;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  &lt;MyLabLimitModal open={isLimitModalOpen} onClose={() =&gt; setLimitModalOpen(false)} /&gt;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&lt;/MyLabLayout&gt;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);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};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sz w:val="22"/>
                <w:szCs w:val="22"/>
              </w:rPr>
              <w:t xml:space="preserve">💡 Dica de implementação:  </w:t>
            </w:r>
            <w:r>
              <w:rPr>
                <w:color w:val="1D4ED8"/>
                <w:sz w:val="20"/>
                <w:szCs w:val="20"/>
              </w:rPr>
              <w:t xml:space="preserve">Ao extrair lógica para hooks, escreva unit tests para useMyLabRecommendations — é o coração do MyLab e a lógica de recomendação é complexa. Com o hook isolado, testar fica trivial.</w:t>
            </w:r>
          </w:p>
        </w:tc>
      </w:tr>
    </w:tbl>
    <w:p>
      <w:pPr>
        <w:spacing w:after="0" w:before="40"/>
      </w:pPr>
    </w:p>
    <w:p>
      <w:pPr>
        <w:pBdr>
          <w:bottom w:val="single" w:color="E2E8F0" w:sz="2"/>
        </w:pBdr>
        <w:spacing w:after="120" w:before="120"/>
      </w:pPr>
    </w:p>
    <w:p>
      <w:r>
        <w:br w:type="page"/>
      </w:r>
    </w:p>
    <w:p>
      <w:pPr>
        <w:pBdr>
          <w:left w:val="single" w:color="43b05d" w:sz="16"/>
        </w:pBdr>
        <w:shd w:fill="ECFDF5" w:val="clear"/>
        <w:spacing w:after="80" w:before="200"/>
        <w:ind w:left="160"/>
      </w:pPr>
      <w:r>
        <w:rPr>
          <w:b/>
          <w:bCs/>
          <w:sz w:val="22"/>
          <w:szCs w:val="22"/>
        </w:rPr>
        <w:t xml:space="preserve">🟡 IMPORTANTE #8  </w:t>
      </w:r>
      <w:r>
        <w:rPr>
          <w:b/>
          <w:bCs/>
          <w:color w:val="0F172A"/>
          <w:sz w:val="23"/>
          <w:szCs w:val="23"/>
        </w:rPr>
        <w:t xml:space="preserve">Perfil — Página Pública, Badges e Estatísticas Sociais</w:t>
      </w:r>
      <w:r>
        <w:rPr>
          <w:sz w:val="22"/>
          <w:szCs w:val="22"/>
        </w:rPr>
        <w:t xml:space="preserve">   </w:t>
      </w:r>
      <w:r>
        <w:rPr>
          <w:color w:val="64748B"/>
          <w:sz w:val="20"/>
          <w:szCs w:val="20"/>
        </w:rPr>
        <w:t xml:space="preserve">  Nota Atual: </w:t>
      </w:r>
      <w:r>
        <w:rPr>
          <w:b/>
          <w:bCs/>
          <w:color w:val="B45309"/>
          <w:sz w:val="22"/>
          <w:szCs w:val="22"/>
        </w:rPr>
        <w:t xml:space="preserve">5.5/10</w:t>
      </w:r>
      <w:r>
        <w:rPr>
          <w:b/>
          <w:bCs/>
          <w:color w:val="2D6A4F"/>
          <w:sz w:val="22"/>
          <w:szCs w:val="22"/>
        </w:rPr>
        <w:t xml:space="preserve">  →  10/10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b/>
          <w:bCs/>
          <w:color w:val="2D6A4F"/>
          <w:sz w:val="23"/>
          <w:szCs w:val="23"/>
        </w:rPr>
        <w:t xml:space="preserve">🎯 Objetivo</w:t>
      </w:r>
    </w:p>
    <w:p>
      <w:pPr>
        <w:spacing w:after="60" w:before="60"/>
      </w:pPr>
      <w:r>
        <w:rPr>
          <w:color w:val="334155"/>
          <w:sz w:val="21"/>
          <w:szCs w:val="21"/>
        </w:rPr>
        <w:t xml:space="preserve">Perfil que funciona como portfólio de padeiro: público, com conquistas, estatísticas e integração com a comunidade.</w:t>
      </w:r>
    </w:p>
    <w:p>
      <w:pPr>
        <w:spacing w:after="0" w:before="40"/>
      </w:pPr>
    </w:p>
    <w:p>
      <w:pPr>
        <w:pStyle w:val="Heading3"/>
        <w:spacing w:after="60" w:before="180"/>
      </w:pPr>
      <w:r>
        <w:rPr>
          <w:b/>
          <w:bCs/>
          <w:color w:val="2D6A4F"/>
          <w:sz w:val="23"/>
          <w:szCs w:val="23"/>
        </w:rPr>
        <w:t xml:space="preserve">📋 Contexto do Projeto</w:t>
      </w:r>
    </w:p>
    <w:p>
      <w:pPr>
        <w:spacing w:after="60" w:before="60"/>
      </w:pPr>
      <w:r>
        <w:rPr>
          <w:color w:val="334155"/>
          <w:sz w:val="21"/>
          <w:szCs w:val="21"/>
        </w:rPr>
        <w:t xml:space="preserve">ProfilePage.tsx é funcional mas sem diferenciação social. Não há perfil público indexável, não há sistema de conquistas/badges baseado em fornadas, não há estatísticas públicas.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b/>
          <w:bCs/>
          <w:color w:val="0F172A"/>
          <w:sz w:val="23"/>
          <w:szCs w:val="23"/>
        </w:rPr>
        <w:t xml:space="preserve">📋 Prompt — copie e cole no Claude Code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hd w:fill="F8FAFC" w:val="clear"/>
              <w:spacing w:after="60" w:before="0"/>
              <w:ind w:left="160" w:right="160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▶  PROMPT COMPLETO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Você está trabalhando em src/pages/ProfilePage.tsx e no módulo de comunidade.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Crie um sistema de perfil público com badges e estatísticas sociais.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PARTE 1 — Estrutura de dados do perfil público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Em Firestore, crie coleção: publicProfiles/{uid}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Documento sincronizado automaticamente via Cloud Function quando usuário atualiza perfil: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{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uid, name, avatar, bio, location, skillLevel,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instagramHandle, website,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stats: {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totalBakes: number,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avgRating: number,        // média dos ratings das fornadas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consistency: number,      // % de fornadas com rating &gt;= 4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favoriteStyle: string,    // estilo mais assado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daysSinceFirstBake: number,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},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badges: string[],           // IDs dos badges conquistados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isPublic: boolean,          // controle de privacidade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}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PARTE 2 — Sistema de Badges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Crie src/logic/badgeLogic.ts: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export const BADGES = {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"first_bake":     { label: "Primeira Fornada", icon: "🍕", desc: "Completou sua primeira fornada" },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"ten_bakes":      { label: "Padeiro Dedicado", icon: "🏅", desc: "10 fornadas completadas" },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"fifty_bakes":    { label: "Mestre da Massa",  icon: "🏆", desc: "50 fornadas completadas" },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"high_hydration": { label: "Hidratação Expert", icon: "💧", desc: "Fornada com 75%+ de hidratação e rating 4+" },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"consistency_king": { label: "Rei da Consistência", icon: "⭐", desc: "5 fornadas seguidas com rating 4+" },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"sourdough_master": { label: "Mestre do Levain", icon: "🦠", desc: "20 fornadas com levain natural" },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"neapolitan":     { label: "Napolitano Autêntico", icon: "🇮🇹", desc: "10 pizzas napolitanas" },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"community_star": { label: "Estrela da Comunidade", icon: "🌟", desc: "Receita com 50+ likes" },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};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export function calculateBadges(batches: Batch[], communityPosts: Post[]): string[] {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const earned: string[] = [];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if (batches.length &gt;= 1)  earned.push("first_bake");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if (batches.length &gt;= 10) earned.push("ten_bakes");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// ... demais verificações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return earned;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}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PARTE 3 — Componente de Badges no Perfil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Em ProfilePage.tsx, na aba "Overview", adicione seção "Conquistas":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- Grid de badges: conquistados em cor, não conquistados em cinza/bloqueados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- Tooltip em cada badge mostrando o critério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- Progress bar nos badges quase conquistados: "8/10 fornadas para Padeiro Dedicado"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PARTE 4 — Toggle público/privado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Adicione switch em Settings tab do perfil: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"Perfil Público" ON/OFF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Se público: o perfil aparece na busca da comunidade e tem URL compartilhável.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Se privado: apenas o dono vê.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PARTE 5 — URL pública do perfil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Com React Router (após migração), criar rota: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/profile/:uid  ou  /baker/:username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O CommunityUserProfilePage já existe em src/community/pages/ — conectar ao ProfilePage.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sz w:val="22"/>
                <w:szCs w:val="22"/>
              </w:rPr>
              <w:t xml:space="preserve">💡 Dica de implementação:  </w:t>
            </w:r>
            <w:r>
              <w:rPr>
                <w:color w:val="1D4ED8"/>
                <w:sz w:val="20"/>
                <w:szCs w:val="20"/>
              </w:rPr>
              <w:t xml:space="preserve">Os badges são o melhor gatilho para criar hábito. Notifique o usuário quando conquistar um badge via toast celebratório + push notification. "Você conquistou Padeiro Dedicado! 🏅"</w:t>
            </w:r>
          </w:p>
        </w:tc>
      </w:tr>
    </w:tbl>
    <w:p>
      <w:pPr>
        <w:spacing w:after="0" w:before="40"/>
      </w:pPr>
    </w:p>
    <w:p>
      <w:pPr>
        <w:pBdr>
          <w:bottom w:val="single" w:color="E2E8F0" w:sz="2"/>
        </w:pBdr>
        <w:spacing w:after="120" w:before="120"/>
      </w:pPr>
    </w:p>
    <w:p>
      <w:r>
        <w:br w:type="page"/>
      </w:r>
    </w:p>
    <w:p>
      <w:pPr>
        <w:pBdr>
          <w:left w:val="single" w:color="43b05d" w:sz="16"/>
        </w:pBdr>
        <w:shd w:fill="ECFDF5" w:val="clear"/>
        <w:spacing w:after="80" w:before="200"/>
        <w:ind w:left="160"/>
      </w:pPr>
      <w:r>
        <w:rPr>
          <w:b/>
          <w:bCs/>
          <w:sz w:val="22"/>
          <w:szCs w:val="22"/>
        </w:rPr>
        <w:t xml:space="preserve">🟢 OPCIONAL #1  </w:t>
      </w:r>
      <w:r>
        <w:rPr>
          <w:b/>
          <w:bCs/>
          <w:color w:val="0F172A"/>
          <w:sz w:val="23"/>
          <w:szCs w:val="23"/>
        </w:rPr>
        <w:t xml:space="preserve">Tools — Doughy Assistant com Memória</w:t>
      </w:r>
      <w:r>
        <w:rPr>
          <w:sz w:val="22"/>
          <w:szCs w:val="22"/>
        </w:rPr>
        <w:t xml:space="preserve">   </w:t>
      </w:r>
      <w:r>
        <w:rPr>
          <w:color w:val="64748B"/>
          <w:sz w:val="20"/>
          <w:szCs w:val="20"/>
        </w:rPr>
        <w:t xml:space="preserve">  Nota Atual: </w:t>
      </w:r>
      <w:r>
        <w:rPr>
          <w:b/>
          <w:bCs/>
          <w:color w:val="2D6A4F"/>
          <w:sz w:val="22"/>
          <w:szCs w:val="22"/>
        </w:rPr>
        <w:t xml:space="preserve">7/10</w:t>
      </w:r>
      <w:r>
        <w:rPr>
          <w:b/>
          <w:bCs/>
          <w:color w:val="2D6A4F"/>
          <w:sz w:val="22"/>
          <w:szCs w:val="22"/>
        </w:rPr>
        <w:t xml:space="preserve">  →  10/10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b/>
          <w:bCs/>
          <w:color w:val="2D6A4F"/>
          <w:sz w:val="23"/>
          <w:szCs w:val="23"/>
        </w:rPr>
        <w:t xml:space="preserve">🎯 Objetivo</w:t>
      </w:r>
    </w:p>
    <w:p>
      <w:pPr>
        <w:spacing w:after="60" w:before="60"/>
      </w:pPr>
      <w:r>
        <w:rPr>
          <w:color w:val="334155"/>
          <w:sz w:val="21"/>
          <w:szCs w:val="21"/>
        </w:rPr>
        <w:t xml:space="preserve">Assistente IA que conhece o histórico do usuário e dá conselhos personalizados baseados nas fornadas anteriores.</w:t>
      </w:r>
    </w:p>
    <w:p>
      <w:pPr>
        <w:spacing w:after="0" w:before="40"/>
      </w:pPr>
    </w:p>
    <w:p>
      <w:pPr>
        <w:pStyle w:val="Heading3"/>
        <w:spacing w:after="60" w:before="180"/>
      </w:pPr>
      <w:r>
        <w:rPr>
          <w:b/>
          <w:bCs/>
          <w:color w:val="2D6A4F"/>
          <w:sz w:val="23"/>
          <w:szCs w:val="23"/>
        </w:rPr>
        <w:t xml:space="preserve">📋 Contexto do Projeto</w:t>
      </w:r>
    </w:p>
    <w:p>
      <w:pPr>
        <w:spacing w:after="60" w:before="60"/>
      </w:pPr>
      <w:r>
        <w:rPr>
          <w:color w:val="334155"/>
          <w:sz w:val="21"/>
          <w:szCs w:val="21"/>
        </w:rPr>
        <w:t xml:space="preserve">DoughyAssistantPanel.tsx inicia cada conversa do zero. Sem memória = sem personalização = sem valor crescente com o tempo. O doughyPrompt.ts contém o prompt do assistente.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b/>
          <w:bCs/>
          <w:color w:val="0F172A"/>
          <w:sz w:val="23"/>
          <w:szCs w:val="23"/>
        </w:rPr>
        <w:t xml:space="preserve">📋 Prompt — copie e cole no Claude Code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hd w:fill="F8FAFC" w:val="clear"/>
              <w:spacing w:after="60" w:before="0"/>
              <w:ind w:left="160" w:right="160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▶  PROMPT COMPLETO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Você está trabalhando em src/ai/doughyPrompt.ts e src/components/tools/DoughyAssistantPanel.tsx.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Adicione memória contextual ao assistente Doughy.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PARTE 1 — Contexto enriquecido do usuário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Em src/ai/doughyPrompt.ts, crie função buildUserContext():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export function buildUserContext(user: User, batches: Batch[], levains: Levain[]): string {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const recentBakes = batches.slice(-5);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const avgHydration = recentBakes.map(b =&gt; b.config?.hydration).filter(Boolean)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.reduce((a, b) =&gt; a + b, 0) / recentBakes.length;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const problems = batches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.filter(b =&gt; b.notes?.toLowerCase().includes("problema") || (b.rating &amp;&amp; b.rating &lt;= 3))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.slice(-3)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.map(b =&gt; b.notes)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.join(", ");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return `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CONTEXTO DO USUÁRIO: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- Nome: ${user.name}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- Nível: ${user.skillLevel}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- Localização: ${user.location || "não informada"}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- Total de fornadas: ${batches.length}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- Hidratação média recente: ${avgHydration?.toFixed(1)}%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- Estilo favorito: ${/* calcular */ ""}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- Levains ativos: ${levains.map(l =&gt; l.name).join(", ")}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- Problemas recentes: ${problems || "nenhum"}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`;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}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PARTE 2 — Histórico de conversa por sessão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Em DoughyAssistantPanel.tsx, salve o histórico no estado local: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const [conversationHistory, setHistory] = useState&lt;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Array&lt;{ role: "user" | "assistant"; content: string }&gt;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&gt;([]);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const sendMessage = async (userMessage: string) =&gt; {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const newHistory = [...conversationHistory,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{ role: "user", content: userMessage }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];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const response = await askDoughy({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userContext: buildUserContext(user, batches, levains),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history: newHistory,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message: userMessage,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});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setHistory([...newHistory, { role: "assistant", content: response }]);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};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PARTE 3 — Perguntas iniciais personalizadas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Ao abrir o Doughy, mostrar sugestões baseadas no contexto: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- Se último bake teve rating &lt; 3: "Sua última fornada não foi bem. Quer analisar o que aconteceu?"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- Se levain não foi alimentado há 48h: "Seu levain [Nome] precisa de atenção. Como posso ajudar?"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- Se nenhuma fornada nos últimos 7 dias: "Pronto para assar? O que quer fazer hoje?"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PARTE 4 — Memória persistente (Lab Pro)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Para Lab Pro, salvar resumo da conversa no Firestore: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users/{uid}/doughy_memory: { summary: string, updatedAt: Timestamp }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Ao iniciar nova sessão, incluir o summary no contexto.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Limit: últimas 3 sessões resumidas em ~200 tokens cada.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sz w:val="22"/>
                <w:szCs w:val="22"/>
              </w:rPr>
              <w:t xml:space="preserve">💡 Dica de implementação:  </w:t>
            </w:r>
            <w:r>
              <w:rPr>
                <w:color w:val="1D4ED8"/>
                <w:sz w:val="20"/>
                <w:szCs w:val="20"/>
              </w:rPr>
              <w:t xml:space="preserve">Não salve as conversas completas — é caro e sujeito a dados sensíveis. Salve apenas um resumo gerado pelo próprio Gemini ao final de cada sessão: "Em 50 palavras, resuma o que o usuário aprendeu nesta conversa."</w:t>
            </w:r>
          </w:p>
        </w:tc>
      </w:tr>
    </w:tbl>
    <w:p>
      <w:pPr>
        <w:spacing w:after="0" w:before="40"/>
      </w:pPr>
    </w:p>
    <w:p>
      <w:pPr>
        <w:pBdr>
          <w:bottom w:val="single" w:color="E2E8F0" w:sz="2"/>
        </w:pBdr>
        <w:spacing w:after="120" w:before="120"/>
      </w:pPr>
    </w:p>
    <w:p>
      <w:r>
        <w:br w:type="page"/>
      </w:r>
    </w:p>
    <w:p>
      <w:pPr>
        <w:pBdr>
          <w:left w:val="single" w:color="43b05d" w:sz="16"/>
        </w:pBdr>
        <w:shd w:fill="ECFDF5" w:val="clear"/>
        <w:spacing w:after="80" w:before="200"/>
        <w:ind w:left="160"/>
      </w:pPr>
      <w:r>
        <w:rPr>
          <w:b/>
          <w:bCs/>
          <w:sz w:val="22"/>
          <w:szCs w:val="22"/>
        </w:rPr>
        <w:t xml:space="preserve">🟢 OPCIONAL #2  </w:t>
      </w:r>
      <w:r>
        <w:rPr>
          <w:b/>
          <w:bCs/>
          <w:color w:val="0F172A"/>
          <w:sz w:val="23"/>
          <w:szCs w:val="23"/>
        </w:rPr>
        <w:t xml:space="preserve">Segurança — Rate Limiting e Firebase App Check</w:t>
      </w:r>
      <w:r>
        <w:rPr>
          <w:sz w:val="22"/>
          <w:szCs w:val="22"/>
        </w:rPr>
        <w:t xml:space="preserve">   </w:t>
      </w:r>
      <w:r>
        <w:rPr>
          <w:color w:val="64748B"/>
          <w:sz w:val="20"/>
          <w:szCs w:val="20"/>
        </w:rPr>
        <w:t xml:space="preserve">  Nota Atual: </w:t>
      </w:r>
      <w:r>
        <w:rPr>
          <w:b/>
          <w:bCs/>
          <w:color w:val="B45309"/>
          <w:sz w:val="22"/>
          <w:szCs w:val="22"/>
        </w:rPr>
        <w:t xml:space="preserve">6.5/10</w:t>
      </w:r>
      <w:r>
        <w:rPr>
          <w:b/>
          <w:bCs/>
          <w:color w:val="2D6A4F"/>
          <w:sz w:val="22"/>
          <w:szCs w:val="22"/>
        </w:rPr>
        <w:t xml:space="preserve">  →  10/10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b/>
          <w:bCs/>
          <w:color w:val="2D6A4F"/>
          <w:sz w:val="23"/>
          <w:szCs w:val="23"/>
        </w:rPr>
        <w:t xml:space="preserve">🎯 Objetivo</w:t>
      </w:r>
    </w:p>
    <w:p>
      <w:pPr>
        <w:spacing w:after="60" w:before="60"/>
      </w:pPr>
      <w:r>
        <w:rPr>
          <w:color w:val="334155"/>
          <w:sz w:val="21"/>
          <w:szCs w:val="21"/>
        </w:rPr>
        <w:t xml:space="preserve">Proteção contra abuso das Cloud Functions (especialmente Gemini API), com Firebase App Check e rate limiting por usuário.</w:t>
      </w:r>
    </w:p>
    <w:p>
      <w:pPr>
        <w:spacing w:after="0" w:before="40"/>
      </w:pPr>
    </w:p>
    <w:p>
      <w:pPr>
        <w:pStyle w:val="Heading3"/>
        <w:spacing w:after="60" w:before="180"/>
      </w:pPr>
      <w:r>
        <w:rPr>
          <w:b/>
          <w:bCs/>
          <w:color w:val="2D6A4F"/>
          <w:sz w:val="23"/>
          <w:szCs w:val="23"/>
        </w:rPr>
        <w:t xml:space="preserve">📋 Contexto do Projeto</w:t>
      </w:r>
    </w:p>
    <w:p>
      <w:pPr>
        <w:spacing w:after="60" w:before="60"/>
      </w:pPr>
      <w:r>
        <w:rPr>
          <w:color w:val="334155"/>
          <w:sz w:val="21"/>
          <w:szCs w:val="21"/>
        </w:rPr>
        <w:t xml:space="preserve">Não há rate limiting explícito nas Cloud Functions. Um usuário pode spammar chamadas à API Gemini via DoughBot, gerando custos imprevistos. Firebase App Check não está configurado.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b/>
          <w:bCs/>
          <w:color w:val="0F172A"/>
          <w:sz w:val="23"/>
          <w:szCs w:val="23"/>
        </w:rPr>
        <w:t xml:space="preserve">📋 Prompt — copie e cole no Claude Code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hd w:fill="F8FAFC" w:val="clear"/>
              <w:spacing w:after="60" w:before="0"/>
              <w:ind w:left="160" w:right="160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▶  PROMPT COMPLETO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Você está trabalhando nas Cloud Functions do DoughLab Pro (pasta functions/).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Adicione Firebase App Check e rate limiting.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PARTE 1 — Firebase App Check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No Firebase Console: ativar App Check com reCAPTCHA v3 (web) e Play Integrity (Android).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Em functions/src/index.ts, adicione verificação em cada callable: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import { AppCheckData } from "firebase-functions/v2/https";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export const askDoughy = onCall({ enforceAppCheck: true }, async (request) =&gt; {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// enforceAppCheck: true rejeita automaticamente chamadas sem token válido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// ...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});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PARTE 2 — Rate Limiting por usuário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Crie helper src/utils/rateLimit.ts nas Cloud Functions: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import { getFirestore, FieldValue } from "firebase-admin/firestore";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export async function checkRateLimit(uid: string, action: string, maxPerHour: number) {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const db = getFirestore();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const ref = db.doc(`rateLimits/${uid}/actions/${action}`);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const now = Date.now();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const hourAgo = now - 3600000;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return db.runTransaction(async (tx) =&gt; {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const doc = await tx.get(ref);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const data = doc.data() || { calls: [], count: 0 };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// Limpar chamadas antigas (&gt;1h)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const recentCalls = (data.calls || []).filter((t: number) =&gt; t &gt; hourAgo);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if (recentCalls.length &gt;= maxPerHour) {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  throw new Error(`Rate limit exceeded: ${maxPerHour} ${action}/hour`);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}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recentCalls.push(now);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tx.set(ref, { calls: recentCalls, count: recentCalls.length });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return true;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});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}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PARTE 3 — Aplicar rate limits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Em cada Cloud Function sensível: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askDoughy:          20 chamadas/hora por usuário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generateStyle:      5 chamadas/hora por usuário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createCommunityPost: 10 posts/hora por usuário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cloneRecipe:        sem limite (operação leve)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PARTE 4 — Validar plan nas Cloud Functions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Para ações Pro-only, valide o plan no servidor (não apenas no cliente):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const userDoc = await getFirestore().doc(`users/${uid}`).get();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const plan = userDoc.data()?.plan;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if (plan !== "lab_pro" &amp;&amp; plan !== "pro") {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throw new HttpsError("permission-denied", "Lab Pro required");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}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Isso garante que mesmo se o cliente for adulterado, o servidor rejeita a operação.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sz w:val="22"/>
                <w:szCs w:val="22"/>
              </w:rPr>
              <w:t xml:space="preserve">💡 Dica de implementação:  </w:t>
            </w:r>
            <w:r>
              <w:rPr>
                <w:color w:val="1D4ED8"/>
                <w:sz w:val="20"/>
                <w:szCs w:val="20"/>
              </w:rPr>
              <w:t xml:space="preserve">Configure alertas de custo no Google Cloud Console para Gemini API. Defina um budget alert em 80% do limite mensal esperado. Você quer saber de um spike antes de ver a fatura.</w:t>
            </w:r>
          </w:p>
        </w:tc>
      </w:tr>
    </w:tbl>
    <w:p>
      <w:pPr>
        <w:spacing w:after="0" w:before="40"/>
      </w:pPr>
    </w:p>
    <w:p>
      <w:pPr>
        <w:pBdr>
          <w:bottom w:val="single" w:color="E2E8F0" w:sz="2"/>
        </w:pBdr>
        <w:spacing w:after="120" w:before="120"/>
      </w:pPr>
    </w:p>
    <w:p>
      <w:r>
        <w:br w:type="page"/>
      </w:r>
    </w:p>
    <w:p>
      <w:pPr>
        <w:pBdr>
          <w:left w:val="single" w:color="43b05d" w:sz="16"/>
        </w:pBdr>
        <w:shd w:fill="ECFDF5" w:val="clear"/>
        <w:spacing w:after="80" w:before="200"/>
        <w:ind w:left="160"/>
      </w:pPr>
      <w:r>
        <w:rPr>
          <w:b/>
          <w:bCs/>
          <w:sz w:val="22"/>
          <w:szCs w:val="22"/>
        </w:rPr>
        <w:t xml:space="preserve">🟢 OPCIONAL #3  </w:t>
      </w:r>
      <w:r>
        <w:rPr>
          <w:b/>
          <w:bCs/>
          <w:color w:val="0F172A"/>
          <w:sz w:val="23"/>
          <w:szCs w:val="23"/>
        </w:rPr>
        <w:t xml:space="preserve">Plano B2B — Dashboard Comercial para Padarias</w:t>
      </w:r>
      <w:r>
        <w:rPr>
          <w:sz w:val="22"/>
          <w:szCs w:val="22"/>
        </w:rPr>
        <w:t xml:space="preserve">   </w:t>
      </w:r>
      <w:r>
        <w:rPr>
          <w:color w:val="64748B"/>
          <w:sz w:val="20"/>
          <w:szCs w:val="20"/>
        </w:rPr>
        <w:t xml:space="preserve">  Nota Atual: </w:t>
      </w:r>
      <w:r>
        <w:rPr>
          <w:b/>
          <w:bCs/>
          <w:color w:val="2D6A4F"/>
          <w:sz w:val="22"/>
          <w:szCs w:val="22"/>
        </w:rPr>
        <w:t xml:space="preserve">N/A (feature nova)</w:t>
      </w:r>
      <w:r>
        <w:rPr>
          <w:b/>
          <w:bCs/>
          <w:color w:val="2D6A4F"/>
          <w:sz w:val="22"/>
          <w:szCs w:val="22"/>
        </w:rPr>
        <w:t xml:space="preserve">  →  10/10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b/>
          <w:bCs/>
          <w:color w:val="2D6A4F"/>
          <w:sz w:val="23"/>
          <w:szCs w:val="23"/>
        </w:rPr>
        <w:t xml:space="preserve">🎯 Objetivo</w:t>
      </w:r>
    </w:p>
    <w:p>
      <w:pPr>
        <w:spacing w:after="60" w:before="60"/>
      </w:pPr>
      <w:r>
        <w:rPr>
          <w:color w:val="334155"/>
          <w:sz w:val="21"/>
          <w:szCs w:val="21"/>
        </w:rPr>
        <w:t xml:space="preserve">Novo plano de alto ticket para padarias comerciais com multi-usuário, gestão de lotes em escala e relatórios de produção.</w:t>
      </w:r>
    </w:p>
    <w:p>
      <w:pPr>
        <w:spacing w:after="0" w:before="40"/>
      </w:pPr>
    </w:p>
    <w:p>
      <w:pPr>
        <w:pStyle w:val="Heading3"/>
        <w:spacing w:after="60" w:before="180"/>
      </w:pPr>
      <w:r>
        <w:rPr>
          <w:b/>
          <w:bCs/>
          <w:color w:val="2D6A4F"/>
          <w:sz w:val="23"/>
          <w:szCs w:val="23"/>
        </w:rPr>
        <w:t xml:space="preserve">📋 Contexto do Projeto</w:t>
      </w:r>
    </w:p>
    <w:p>
      <w:pPr>
        <w:spacing w:after="60" w:before="60"/>
      </w:pPr>
      <w:r>
        <w:rPr>
          <w:color w:val="334155"/>
          <w:sz w:val="21"/>
          <w:szCs w:val="21"/>
        </w:rPr>
        <w:t xml:space="preserve">O Production Dashboard (Scheduler + Batch + Logistics) já existe para Lab Pro. Com pequenas adições, pode virar um produto B2B com ticket 5-10x maior. Padarias precisam de: cálculo para lotes grandes, controle de custos, múltiplos operadores, histórico de produção.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b/>
          <w:bCs/>
          <w:color w:val="0F172A"/>
          <w:sz w:val="23"/>
          <w:szCs w:val="23"/>
        </w:rPr>
        <w:t xml:space="preserve">📋 Prompt — copie e cole no Claude Code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hd w:fill="F8FAFC" w:val="clear"/>
              <w:spacing w:after="60" w:before="0"/>
              <w:ind w:left="160" w:right="160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▶  PROMPT COMPLETO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Você está trabalhando no DoughLab Pro. Crie a estrutura de um plano "Padaria Pro" (B2B).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PARTE 1 — Novo plano em permissions.ts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Adicione: export type PlanId = "free" | "calculator_pro" | "lab_pro" | "bakery_pro";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Novas features exclusivas do bakery_pro: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"bakery.multi_user":       Até 5 usuários na mesma conta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"bakery.cost_tracking":    Custo por receita (preço dos ingredientes)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"bakery.batch_scaling":    Escalar para até 1000 bolas/kg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"bakery.production_export": Export de planejamento semanal em Excel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"bakery.inventory":        Controle básico de estoque de ingredientes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PARTE 2 — Cost Tracking na Calculadora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Em DoughConfig, adicione campo: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ingredientCosts?: Record&lt;string, number&gt;; // preço por kg de cada ingrediente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Em ResultsDisplay.tsx, se bakery_pro, exibir seção "Custo desta fornada":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const costPerBall = (flourCost * flourKg + waterCost * ...) / numBalls;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"Custo por pizza: R$ X,XX | Custo total: R$ Y,YY"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PARTE 3 — Escala para produção comercial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Em QuantitySection.tsx, para bakery_pro, remover limite de bolas/peso.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Adicionar campo "Produção total (kg de farinha)" como input alternativo.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PARTE 4 — Export para Excel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Crie src/services/productionExportService.ts: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Gera planilha com: horários de cada etapa, quantidades por ingrediente,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custo total, lista de compras da semana.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Use a biblioteca SheetJS (xlsx): npm install xlsx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## PARTE 5 — Landing page B2B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Crie src/pages/marketing/BakeryProPage.tsx: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Página dedicada com proposta de valor para padarias profissionais.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CTA: "Agendar demonstração" (abre mailto ou calendly link).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Depoimentos de padeiros profissionais (quando disponível).</w:t>
            </w:r>
          </w:p>
          <w:p>
            <w:pPr>
              <w:shd w:fill="F8FAFC" w:val="clear"/>
              <w:spacing w:after="20" w:before="20"/>
              <w:ind w:left="160" w:right="16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Preço: sugerir modelo por seat (R$ X/usuário/mês).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sz w:val="22"/>
                <w:szCs w:val="22"/>
              </w:rPr>
              <w:t xml:space="preserve">💡 Dica de implementação:  </w:t>
            </w:r>
            <w:r>
              <w:rPr>
                <w:color w:val="1D4ED8"/>
                <w:sz w:val="20"/>
                <w:szCs w:val="20"/>
              </w:rPr>
              <w:t xml:space="preserve">Valide o B2B antes de construir: entre em contato com 5 padarias locais, mostre o Production Dashboard atual e pergunte o que faltaria para usar profissionalmente. Construa apenas o que eles pedem.</w:t>
            </w:r>
          </w:p>
        </w:tc>
      </w:tr>
    </w:tbl>
    <w:p>
      <w:pPr>
        <w:spacing w:after="0" w:before="40"/>
      </w:pPr>
    </w:p>
    <w:p>
      <w:pPr>
        <w:spacing w:after="0" w:before="160"/>
      </w:pPr>
    </w:p>
    <w:p>
      <w:r>
        <w:br w:type="page"/>
      </w:r>
    </w:p>
    <w:p>
      <w:pPr>
        <w:pStyle w:val="Heading1"/>
        <w:shd w:fill="1B4332" w:val="clear"/>
        <w:spacing w:after="120" w:before="320"/>
        <w:ind w:left="200"/>
      </w:pPr>
      <w:r>
        <w:rPr>
          <w:b/>
          <w:bCs/>
          <w:color w:val="FFFFFF"/>
          <w:sz w:val="30"/>
          <w:szCs w:val="30"/>
        </w:rPr>
        <w:t xml:space="preserve">Sequência de Execução Recomendada</w:t>
      </w:r>
    </w:p>
    <w:p>
      <w:pPr>
        <w:spacing w:after="0" w:before="80"/>
      </w:pPr>
    </w:p>
    <w:p>
      <w:pPr>
        <w:spacing w:after="60" w:before="60"/>
      </w:pPr>
      <w:r>
        <w:rPr>
          <w:color w:val="334155"/>
          <w:sz w:val="21"/>
          <w:szCs w:val="21"/>
        </w:rPr>
        <w:t xml:space="preserve">Execute nesta ordem para maximizar o impacto em cada sprint: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Sprint</w:t>
            </w:r>
          </w:p>
        </w:tc>
        <w:tc>
          <w:tcPr>
            <w:tcW w:type="dxa" w:w="696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Foco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1B4332"/>
                <w:sz w:val="20"/>
                <w:szCs w:val="20"/>
              </w:rPr>
              <w:t xml:space="preserve">Sprint 1 (1-2 semanas)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334155"/>
                <w:sz w:val="20"/>
                <w:szCs w:val="20"/>
              </w:rPr>
              <w:t xml:space="preserve">Consolidação do Design System + corrigir i18n bypasses + consolidar Community duplicatas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1B4332"/>
                <w:sz w:val="20"/>
                <w:szCs w:val="20"/>
              </w:rPr>
              <w:t xml:space="preserve">Sprint 2 (2-3 semanas)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334155"/>
                <w:sz w:val="20"/>
                <w:szCs w:val="20"/>
              </w:rPr>
              <w:t xml:space="preserve">Migração para React Router v7 — o maior impacto único no produto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1B4332"/>
                <w:sz w:val="20"/>
                <w:szCs w:val="20"/>
              </w:rPr>
              <w:t xml:space="preserve">Sprint 3 (1 semana)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334155"/>
                <w:sz w:val="20"/>
                <w:szCs w:val="20"/>
              </w:rPr>
              <w:t xml:space="preserve">Implementar Web Share API + card de marca + botões de plataforma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1B4332"/>
                <w:sz w:val="20"/>
                <w:szCs w:val="20"/>
              </w:rPr>
              <w:t xml:space="preserve">Sprint 4 (1 semana)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334155"/>
                <w:sz w:val="20"/>
                <w:szCs w:val="20"/>
              </w:rPr>
              <w:t xml:space="preserve">Redesign do Free Tier — abrir calculadora e Learn completos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1B4332"/>
                <w:sz w:val="20"/>
                <w:szCs w:val="20"/>
              </w:rPr>
              <w:t xml:space="preserve">Sprint 5 (2 semanas)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334155"/>
                <w:sz w:val="20"/>
                <w:szCs w:val="20"/>
              </w:rPr>
              <w:t xml:space="preserve">Validação inteligente da calculadora + sugestão baseada no forno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1B4332"/>
                <w:sz w:val="20"/>
                <w:szCs w:val="20"/>
              </w:rPr>
              <w:t xml:space="preserve">Sprint 6 (2 semanas)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334155"/>
                <w:sz w:val="20"/>
                <w:szCs w:val="20"/>
              </w:rPr>
              <w:t xml:space="preserve">Comunidade: likes gratuitos + limites mensais + notificações FCM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1B4332"/>
                <w:sz w:val="20"/>
                <w:szCs w:val="20"/>
              </w:rPr>
              <w:t xml:space="preserve">Sprint 7 (1-2 semanas)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334155"/>
                <w:sz w:val="20"/>
                <w:szCs w:val="20"/>
              </w:rPr>
              <w:t xml:space="preserve">Sistema de badges no perfil + perfil público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1B4332"/>
                <w:sz w:val="20"/>
                <w:szCs w:val="20"/>
              </w:rPr>
              <w:t xml:space="preserve">Sprint 8 (2-3 semanas)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334155"/>
                <w:sz w:val="20"/>
                <w:szCs w:val="20"/>
              </w:rPr>
              <w:t xml:space="preserve">Migração de estado para Zustand + decomposição MyLabPage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1B4332"/>
                <w:sz w:val="20"/>
                <w:szCs w:val="20"/>
              </w:rPr>
              <w:t xml:space="preserve">Sprint 9 (ongoing)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334155"/>
                <w:sz w:val="20"/>
                <w:szCs w:val="20"/>
              </w:rPr>
              <w:t xml:space="preserve">Conteúdo Learn: referências reais + artigos relacionados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1B4332"/>
                <w:sz w:val="20"/>
                <w:szCs w:val="20"/>
              </w:rPr>
              <w:t xml:space="preserve">Sprint 10+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334155"/>
                <w:sz w:val="20"/>
                <w:szCs w:val="20"/>
              </w:rPr>
              <w:t xml:space="preserve">B2B Padaria Pro + Doughy com memória + App Check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D1FAE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sz w:val="22"/>
                <w:szCs w:val="22"/>
              </w:rPr>
              <w:t xml:space="preserve">🎯  </w:t>
            </w:r>
            <w:r>
              <w:rPr>
                <w:color w:val="1B4332"/>
                <w:sz w:val="20"/>
                <w:szCs w:val="20"/>
              </w:rPr>
              <w:t xml:space="preserve">Execute os Sprints 1-4 e o produto já terá uma transformação visível para o usuário e para os motores de busca. Os Sprints 5-8 fazem o produto virar referência no nicho. Os Sprints 9-10+ transformam em negócio sustentável.</w:t>
            </w:r>
          </w:p>
        </w:tc>
      </w:tr>
    </w:tbl>
    <w:p>
      <w:pPr>
        <w:spacing w:after="0" w:before="100"/>
      </w:pPr>
    </w:p>
    <w:p>
      <w:pPr>
        <w:jc w:val="center"/>
      </w:pPr>
      <w:r>
        <w:rPr>
          <w:i/>
          <w:iCs/>
          <w:color w:val="64748B"/>
          <w:sz w:val="18"/>
          <w:szCs w:val="18"/>
        </w:rPr>
        <w:t xml:space="preserve">Prompts gerados com Claude (Anthropic) — Abril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/>
      </w:pBdr>
      <w:tabs>
        <w:tab w:val="right" w:pos="9360"/>
      </w:tabs>
    </w:pPr>
    <w:r>
      <w:rPr>
        <w:color w:val="64748B"/>
        <w:sz w:val="17"/>
        <w:szCs w:val="17"/>
      </w:rPr>
      <w:t xml:space="preserve">Use estes prompts com Claude Code, Cursor ou Windsurf</w:t>
    </w:r>
    <w:r>
      <w:rPr>
        <w:color w:val="64748B"/>
        <w:sz w:val="17"/>
        <w:szCs w:val="17"/>
      </w:rPr>
      <w:t xml:space="preserve">	Página </w:t>
    </w:r>
    <w:r>
      <w:rPr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3b05d" w:sz="4"/>
      </w:pBdr>
      <w:tabs>
        <w:tab w:val="right" w:pos="9360"/>
      </w:tabs>
    </w:pPr>
    <w:r>
      <w:rPr>
        <w:b/>
        <w:bCs/>
        <w:color w:val="1B4332"/>
        <w:sz w:val="18"/>
        <w:szCs w:val="18"/>
      </w:rPr>
      <w:t xml:space="preserve">DoughLab Pro — Prompts de Implementação</w:t>
    </w:r>
    <w:r>
      <w:rPr>
        <w:color w:val="64748B"/>
        <w:sz w:val="17"/>
        <w:szCs w:val="17"/>
      </w:rPr>
      <w:t xml:space="preserve">	Eduardo Longhi  •  Abril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60"/>
      <w:outlineLvl w:val="1"/>
    </w:pPr>
    <w:rPr>
      <w:rFonts w:ascii="Calibri" w:cs="Calibri" w:eastAsia="Calibri" w:hAnsi="Calibri"/>
      <w:b/>
      <w:bCs/>
      <w:color w:val="1B433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Calibri" w:cs="Calibri" w:eastAsia="Calibri" w:hAnsi="Calibri"/>
      <w:b/>
      <w:bCs/>
      <w:color w:val="2D6A4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2026-04-12T07:42:48.484Z</dcterms:created>
  <dcterms:modified xsi:type="dcterms:W3CDTF">2026-04-12T07:42:48.487Z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