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500"/>
      </w:pPr>
    </w:p>
    <w:p>
      <w:pPr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40"/>
          <w:szCs w:val="40"/>
        </w:rPr>
        <w:t xml:space="preserve">바이브코딩 활용 초등 교과 수업지도안</w:t>
      </w:r>
    </w:p>
    <w:p>
      <w:pPr>
        <w:spacing w:before="400"/>
      </w:pPr>
    </w:p>
    <w:p>
      <w:pPr>
        <w:jc w:val="center"/>
      </w:pPr>
      <w:r>
        <w:rPr>
          <w:rFonts w:ascii="맑은 고딕" w:cs="맑은 고딕" w:eastAsia="맑은 고딕" w:hAnsi="맑은 고딕"/>
          <w:b/>
          <w:bCs/>
          <w:color w:val="2E75B6"/>
          <w:sz w:val="56"/>
          <w:szCs w:val="56"/>
        </w:rPr>
        <w:t xml:space="preserve">지도안 B</w:t>
      </w:r>
    </w:p>
    <w:p>
      <w:pPr>
        <w:jc w:val="center"/>
      </w:pPr>
      <w:r>
        <w:rPr>
          <w:rFonts w:ascii="맑은 고딕" w:cs="맑은 고딕" w:eastAsia="맑은 고딕" w:hAnsi="맑은 고딕"/>
          <w:color w:val="5B9BD5"/>
          <w:sz w:val="32"/>
          <w:szCs w:val="32"/>
        </w:rPr>
        <w:t xml:space="preserve">(4점 - 우수)</w:t>
      </w:r>
    </w:p>
    <w:p>
      <w:pPr>
        <w:spacing w:before="800"/>
      </w:pPr>
    </w:p>
    <w:p>
      <w:pPr>
        <w:jc w:val="center"/>
      </w:pPr>
      <w:r>
        <w:rPr>
          <w:rFonts w:ascii="맑은 고딕" w:cs="맑은 고딕" w:eastAsia="맑은 고딕" w:hAnsi="맑은 고딕"/>
          <w:sz w:val="28"/>
          <w:szCs w:val="28"/>
        </w:rPr>
        <w:t xml:space="preserve">수학 4학년 1학기</w:t>
      </w:r>
    </w:p>
    <w:p>
      <w:pPr>
        <w:jc w:val="center"/>
      </w:pPr>
      <w:r>
        <w:rPr>
          <w:rFonts w:ascii="맑은 고딕" w:cs="맑은 고딕" w:eastAsia="맑은 고딕" w:hAnsi="맑은 고딕"/>
          <w:sz w:val="28"/>
          <w:szCs w:val="28"/>
        </w:rPr>
        <w:t xml:space="preserve">5. 꺾은선그래프</w:t>
      </w:r>
    </w:p>
    <w:p>
      <w:pPr>
        <w:spacing w:before="1500"/>
      </w:pPr>
    </w:p>
    <w:p>
      <w:pPr>
        <w:jc w:val="center"/>
      </w:pPr>
      <w:r>
        <w:rPr>
          <w:rFonts w:ascii="맑은 고딕" w:cs="맑은 고딕" w:eastAsia="맑은 고딕" w:hAnsi="맑은 고딕"/>
          <w:color w:val="595959"/>
          <w:sz w:val="24"/>
          <w:szCs w:val="24"/>
        </w:rPr>
        <w:t xml:space="preserve">청주교육대학교</w:t>
      </w:r>
    </w:p>
    <w:p>
      <w:r>
        <w:br w:type="page"/>
      </w:r>
    </w:p>
    <w:p>
      <w:pPr>
        <w:pStyle w:val="Heading1"/>
      </w:pPr>
      <w:r>
        <w:t xml:space="preserve">1. 기본 정보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교과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수학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학년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4학년 1학기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단원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 꺾은선그래프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차시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3-4/8 (80분, 블록타임)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학습 주제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바이브코딩으로 꺾은선그래프 시뮬레이터 만들기</w:t>
            </w:r>
          </w:p>
        </w:tc>
      </w:tr>
    </w:tbl>
    <w:p>
      <w:pPr>
        <w:pStyle w:val="Heading1"/>
      </w:pPr>
      <w:r>
        <w:t xml:space="preserve">2. 성취기준 및 학습 목표</w:t>
      </w:r>
    </w:p>
    <w:p>
      <w:pPr>
        <w:pStyle w:val="Heading2"/>
      </w:pPr>
      <w:r>
        <w:t xml:space="preserve">2.1 성취기준</w:t>
      </w:r>
    </w:p>
    <w:p>
      <w:pPr>
        <w:shd w:fill="FFF2CC" w:val="clear"/>
      </w:pPr>
      <w:r>
        <w:rPr>
          <w:b/>
          <w:bCs/>
          <w:sz w:val="22"/>
          <w:szCs w:val="22"/>
        </w:rPr>
        <w:t xml:space="preserve">[4수05-03] 여러 가지 자료를 수집, 분류, 정리하여 자료의 특성에 맞는 그래프로 나타내고, 그래프를 해석할 수 있다.</w:t>
      </w:r>
    </w:p>
    <w:p>
      <w:pPr>
        <w:pStyle w:val="Heading2"/>
      </w:pPr>
      <w:r>
        <w:t xml:space="preserve">2.2 학습 목표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연속적으로 변화하는 자료를 꺾은선그래프로 나타낼 수 있다.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바이브코딩을 활용하여 꺾은선그래프를 그리는 시뮬레이터를 만들 수 있다.</w:t>
      </w:r>
    </w:p>
    <w:p>
      <w:pPr>
        <w:pStyle w:val="Heading1"/>
      </w:pPr>
      <w:r>
        <w:t xml:space="preserve">3. 시뮬레이터 활용의 교육적 근거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꺾은선그래프는 시간에 따른 변화를 보여주는데, 직접 그리기에 시간이 오래 걸림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학생이 데이터 값을 바꾸며 그래프 변화를 즉시 확인 가능</w:t>
      </w:r>
    </w:p>
    <w:p>
      <w:pPr>
        <w:pStyle w:val="Heading1"/>
      </w:pPr>
      <w:r>
        <w:t xml:space="preserve">4. 교수-학습 과정</w:t>
      </w:r>
    </w:p>
    <w:p>
      <w:pPr>
        <w:pStyle w:val="Heading2"/>
      </w:pPr>
      <w:r>
        <w:t xml:space="preserve">4.1 도입 (10분)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4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학습 요소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교사 활동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학생 활동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동기유발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일주일 기온 변화 자료 제시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자료 관찰 및 특징 발표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학습문제 확인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꺾은선그래프의 필요성 안내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학습 목표 확인</w:t>
            </w:r>
          </w:p>
        </w:tc>
      </w:tr>
    </w:tbl>
    <w:p>
      <w:pPr>
        <w:pStyle w:val="Heading2"/>
      </w:pPr>
      <w:r>
        <w:t xml:space="preserve">4.2 전개 1 - 개념 학습 (20분)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4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학습 요소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교사 활동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학생 활동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그래프 그리기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모눈종이에 꺾은선그래프 그리는 방법 시범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모눈종이에 직접 그래프 그리기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그래프 해석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그래프의 기울기와 변화 설명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그래프 해석 연습</w:t>
            </w:r>
          </w:p>
        </w:tc>
      </w:tr>
    </w:tbl>
    <w:p>
      <w:pPr>
        <w:pStyle w:val="Heading2"/>
      </w:pPr>
      <w:r>
        <w:t xml:space="preserve">4.3 전개 2 - 바이브코딩 활동 (35분)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3500"/>
        <w:gridCol w:w="30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교사 활동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학생 활동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스캐폴딩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1단계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바이브코딩 소개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예시 프롬프트 입력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프롬프트 문장 구조 안내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2단계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데이터 입력 안내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자신의 데이터로 그래프 생성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데이터 입력 양식 제공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3단계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결과 확인 및 피드백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그래프 결과 확인 및 수정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순회 지도</w:t>
            </w:r>
          </w:p>
        </w:tc>
      </w:tr>
    </w:tbl>
    <w:p>
      <w:pPr>
        <w:pStyle w:val="Heading2"/>
      </w:pPr>
      <w:r>
        <w:t xml:space="preserve">4.4 정리 (15분)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4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학습 요소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교사 활동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학생 활동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결과 공유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우수 작품 선정 및 공유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모둠별 결과 발표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학습 정리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꺾은선그래프의 특징 정리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학습 내용 정리</w:t>
            </w:r>
          </w:p>
        </w:tc>
      </w:tr>
    </w:tbl>
    <w:p>
      <w:pPr>
        <w:pStyle w:val="Heading1"/>
      </w:pPr>
      <w:r>
        <w:t xml:space="preserve">5. 평가 계획</w:t>
      </w:r>
    </w:p>
    <w:p>
      <w:pPr>
        <w:pStyle w:val="Heading2"/>
      </w:pPr>
      <w:r>
        <w:t xml:space="preserve">5.1 교과 성취 평가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5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평가 요소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평가 방법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평가 기준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그래프 작성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시뮬레이터 결과물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데이터를 정확하게 그래프로 나타냄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그래프 해석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구술 평가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그래프의 변화 경향을 설명할 수 있음</w:t>
            </w:r>
          </w:p>
        </w:tc>
      </w:tr>
    </w:tbl>
    <w:p>
      <w:pPr>
        <w:pStyle w:val="Heading2"/>
      </w:pPr>
      <w:r>
        <w:t xml:space="preserve">5.2 바이브코딩 역량 평가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5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평가 요소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평가 방법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평가 기준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프롬프트 작성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활동지 분석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데이터를 정확히 프롬프트에 반영함</w:t>
            </w:r>
          </w:p>
        </w:tc>
      </w:tr>
    </w:tbl>
    <w:p>
      <w:pPr>
        <w:spacing w:before="200"/>
      </w:pPr>
      <w:r>
        <w:rPr>
          <w:i/>
          <w:iCs/>
          <w:color w:val="FF0000"/>
          <w:sz w:val="20"/>
          <w:szCs w:val="20"/>
        </w:rPr>
        <w:t xml:space="preserve">※ 과정 중심 평가 체크리스트 미포함</w:t>
      </w:r>
    </w:p>
    <w:p>
      <w:pPr>
        <w:spacing w:before="600"/>
      </w:pPr>
    </w:p>
    <w:p>
      <w:pPr>
        <w:jc w:val="center"/>
      </w:pPr>
      <w:r>
        <w:rPr>
          <w:color w:val="808080"/>
          <w:sz w:val="22"/>
          <w:szCs w:val="22"/>
        </w:rPr>
        <w:t xml:space="preserve">- 문서 끝 -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맑은 고딕" w:cs="맑은 고딕" w:eastAsia="맑은 고딕" w:hAnsi="맑은 고딕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맑은 고딕" w:cs="맑은 고딕" w:eastAsia="맑은 고딕" w:hAnsi="맑은 고딕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2026-01-15T15:25:44.297Z</dcterms:created>
  <dcterms:modified xsi:type="dcterms:W3CDTF">2026-01-15T15:25:44.298Z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