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이론강의서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1️⃣ 퀵가이드 (10분) → 2️⃣ 사용설명서 (20분)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3️⃣ 이론강의서 ← 현재 문서 (30분)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4️⃣ 활용가이드 (교사) → 5️⃣ 수업지도안 (교사)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w=랜덤(작은 값),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7장 가중치 초기화 설명 수정 (시뮬레이터 코드와 일치)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이론강의서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