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바이브코딩 활용 초등 교과 수업지도안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8"/>
          <w:szCs w:val="48"/>
        </w:rPr>
        <w:t xml:space="preserve">교육과정 성취기준 참고</w:t>
      </w:r>
    </w:p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5개 지도안(A~E)의 관련 교육과정 성취기준 및 적용 현황</w:t>
      </w:r>
    </w:p>
    <w:p>
      <w:pPr>
        <w:spacing w:before="500"/>
      </w:pP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2015 개정 교육과정 / 2022 개정 교육과정</w:t>
      </w:r>
    </w:p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청주교육대학교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2025년 1월</w:t>
      </w:r>
    </w:p>
    <w:p>
      <w:r>
        <w:br w:type="page"/>
      </w:r>
    </w:p>
    <w:p>
      <w:pPr>
        <w:pStyle w:val="Heading1"/>
      </w:pPr>
      <w:r>
        <w:t xml:space="preserve">1. 교육과정 적용 개요</w:t>
      </w:r>
    </w:p>
    <w:p>
      <w:pPr>
        <w:pStyle w:val="Heading2"/>
      </w:pPr>
      <w:r>
        <w:t xml:space="preserve">1.1 적용 교육과정 현황 (2025년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적용 교육과정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1-2학년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 개정 교육과정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2024년 3월부터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3-4학년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 개정 교육과정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2025년 3월부터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5-6학년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2015 개정 교육과정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2026년까지 적용, 2027년부터 2022 개정</w:t>
            </w:r>
          </w:p>
        </w:tc>
      </w:tr>
    </w:tbl>
    <w:p>
      <w:pPr>
        <w:pStyle w:val="Heading2"/>
        <w:spacing w:before="200"/>
      </w:pPr>
      <w:r>
        <w:t xml:space="preserve">1.2 지도안별 적용 교육과정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적용 교육과정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활용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과학 5학년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태양계와 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2015 개정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0AD47"/>
                <w:sz w:val="20"/>
                <w:szCs w:val="20"/>
              </w:rPr>
              <w:t xml:space="preserve">5점 (정확)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수학 4학년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꺾은선그래프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 개정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B9BD5"/>
                <w:sz w:val="20"/>
                <w:szCs w:val="20"/>
              </w:rPr>
              <w:t xml:space="preserve">4점 (적절)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사회 6학년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우리나라의 경제 성장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2015 개정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C000"/>
                <w:sz w:val="20"/>
                <w:szCs w:val="20"/>
              </w:rPr>
              <w:t xml:space="preserve">3점 (연계 약함)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과학 4학년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혼합물의 분리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 개정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D7D31"/>
                <w:sz w:val="20"/>
                <w:szCs w:val="20"/>
              </w:rPr>
              <w:t xml:space="preserve">2점 (불명확)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수학 3학년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길이와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 개정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1점 (미반영)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지도안 A: 과학 5학년 - 태양계와 별</w:t>
      </w:r>
    </w:p>
    <w:p>
      <w:pPr>
        <w:shd w:fill="E2EFDA" w:val="clear"/>
      </w:pPr>
      <w:r>
        <w:rPr>
          <w:b/>
          <w:bCs/>
          <w:sz w:val="22"/>
          <w:szCs w:val="22"/>
        </w:rPr>
        <w:t xml:space="preserve">적용 교육과정: 2015 개정 교육과정 (5-6학년은 2026년까지 적용)</w:t>
      </w:r>
    </w:p>
    <w:p>
      <w:pPr>
        <w:pStyle w:val="Heading2"/>
        <w:spacing w:before="200"/>
      </w:pPr>
      <w:r>
        <w:t xml:space="preserve">2.1 해당 단원 성취기준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코드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[6과09-01]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태양이 지구의 에너지원임을 이해하고 태양계를 구성하는 태양과 행성을 조사할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[6과09-02]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별의 의미를 알고 대표적인 별자리를 조사할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[6과09-03]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북쪽 하늘의 별자리를 이용하여 북극성을 찾을 수 있다.</w:t>
            </w:r>
          </w:p>
        </w:tc>
      </w:tr>
    </w:tbl>
    <w:p>
      <w:pPr>
        <w:spacing w:before="100"/>
      </w:pPr>
      <w:r>
        <w:rPr>
          <w:i/>
          <w:iCs/>
          <w:color w:val="806000"/>
          <w:sz w:val="20"/>
          <w:szCs w:val="20"/>
        </w:rPr>
        <w:t xml:space="preserve">※ 노란색 음영: 지도안 A에서 직접 활용한 성취기준</w:t>
      </w:r>
    </w:p>
    <w:p>
      <w:pPr>
        <w:pStyle w:val="Heading2"/>
        <w:spacing w:before="200"/>
      </w:pPr>
      <w:r>
        <w:t xml:space="preserve">2.2 성취기준 해설</w:t>
      </w:r>
    </w:p>
    <w:p>
      <w:r>
        <w:rPr>
          <w:sz w:val="22"/>
          <w:szCs w:val="22"/>
        </w:rPr>
        <w:t xml:space="preserve">[6과09-01]은 태양계의 구성과 행성의 특징을 이해하는 것을 목표로 합니다. 학생들이 태양계 행성의 상대적 크기와 거리를 비교할 수 있어야 하며, 이는 바이브코딩 시뮬레이터를 통해 시각적으로 표현하고 탐구하기에 적합한 내용입니다.</w:t>
      </w:r>
    </w:p>
    <w:p>
      <w:pPr>
        <w:pStyle w:val="Heading2"/>
        <w:spacing w:before="200"/>
      </w:pPr>
      <w:r>
        <w:t xml:space="preserve">2.3 지도안 A의 성취기준 활용 평가</w:t>
      </w:r>
    </w:p>
    <w:p>
      <w:pPr>
        <w:pStyle w:val="ListParagraph"/>
        <w:numPr>
          <w:ilvl w:val="0"/>
          <w:numId w:val="2"/>
        </w:numPr>
      </w:pPr>
      <w:r>
        <w:rPr>
          <w:color w:val="70AD47"/>
          <w:sz w:val="22"/>
          <w:szCs w:val="22"/>
        </w:rPr>
        <w:t xml:space="preserve">성취기준을 정확히 명시하고 학습 목표와 직접 연계함</w:t>
      </w:r>
    </w:p>
    <w:p>
      <w:pPr>
        <w:pStyle w:val="ListParagraph"/>
        <w:numPr>
          <w:ilvl w:val="0"/>
          <w:numId w:val="2"/>
        </w:numPr>
      </w:pPr>
      <w:r>
        <w:rPr>
          <w:color w:val="70AD47"/>
          <w:sz w:val="22"/>
          <w:szCs w:val="22"/>
        </w:rPr>
        <w:t xml:space="preserve">"태양계 행성의 상대적 크기와 거리를 비교"라는 성취기준 내용을 시뮬레이터 제작 활동으로 구현</w:t>
      </w:r>
    </w:p>
    <w:p>
      <w:pPr>
        <w:pStyle w:val="ListParagraph"/>
        <w:numPr>
          <w:ilvl w:val="0"/>
          <w:numId w:val="2"/>
        </w:numPr>
      </w:pPr>
      <w:r>
        <w:rPr>
          <w:color w:val="70AD47"/>
          <w:sz w:val="22"/>
          <w:szCs w:val="22"/>
        </w:rPr>
        <w:t xml:space="preserve">평가 기준도 성취기준에 맞게 "크기 비교", "거리 비교", "특징 이해"로 구체화함</w:t>
      </w:r>
    </w:p>
    <w:p>
      <w:r>
        <w:br w:type="page"/>
      </w:r>
    </w:p>
    <w:p>
      <w:pPr>
        <w:pStyle w:val="Heading1"/>
      </w:pPr>
      <w:r>
        <w:t xml:space="preserve">3. 지도안 B: 수학 4학년 - 꺾은선그래프</w:t>
      </w:r>
    </w:p>
    <w:p>
      <w:pPr>
        <w:shd w:fill="E2EFDA" w:val="clear"/>
      </w:pPr>
      <w:r>
        <w:rPr>
          <w:b/>
          <w:bCs/>
          <w:sz w:val="22"/>
          <w:szCs w:val="22"/>
        </w:rPr>
        <w:t xml:space="preserve">적용 교육과정: 2022 개정 교육과정 (2025년 3월부터 3-4학년 적용)</w:t>
      </w:r>
    </w:p>
    <w:p>
      <w:pPr>
        <w:pStyle w:val="Heading2"/>
        <w:spacing w:before="200"/>
      </w:pPr>
      <w:r>
        <w:t xml:space="preserve">3.1 해당 단원 성취기준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코드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[4수05-01]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여러 가지 자료를 수집, 분류, 정리하여 목적에 맞는 그래프로 나타내고 그래프의 특성을 설명할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[4수05-02]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연속적인 변화량을 나타낸 꺾은선그래프를 보고 변화의 경향을 파악할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[4수05-03]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실생활 자료를 수집하여 꺾은선그래프로 나타내고 자료의 특성을 설명할 수 있다.</w:t>
            </w:r>
          </w:p>
        </w:tc>
      </w:tr>
    </w:tbl>
    <w:p>
      <w:pPr>
        <w:pStyle w:val="Heading2"/>
        <w:spacing w:before="200"/>
      </w:pPr>
      <w:r>
        <w:t xml:space="preserve">3.2 성취기준 해설</w:t>
      </w:r>
    </w:p>
    <w:p>
      <w:r>
        <w:rPr>
          <w:sz w:val="22"/>
          <w:szCs w:val="22"/>
        </w:rPr>
        <w:t xml:space="preserve">[4수05-03]은 실생활 데이터를 꺾은선그래프로 표현하는 능력을 기르는 것을 목표로 합니다. 바이브코딩을 통해 데이터를 입력하고 즉시 그래프로 시각화하는 활동은 이 성취기준 달성에 효과적입니다.</w:t>
      </w:r>
    </w:p>
    <w:p>
      <w:pPr>
        <w:pStyle w:val="Heading2"/>
        <w:spacing w:before="200"/>
      </w:pPr>
      <w:r>
        <w:t xml:space="preserve">3.3 지도안 B의 성취기준 활용 평가</w:t>
      </w:r>
    </w:p>
    <w:p>
      <w:pPr>
        <w:pStyle w:val="ListParagraph"/>
        <w:numPr>
          <w:ilvl w:val="0"/>
          <w:numId w:val="2"/>
        </w:numPr>
      </w:pPr>
      <w:r>
        <w:rPr>
          <w:color w:val="5B9BD5"/>
          <w:sz w:val="22"/>
          <w:szCs w:val="22"/>
        </w:rPr>
        <w:t xml:space="preserve">성취기준을 명시하고 학습 목표와 연계함</w:t>
      </w:r>
    </w:p>
    <w:p>
      <w:pPr>
        <w:pStyle w:val="ListParagraph"/>
        <w:numPr>
          <w:ilvl w:val="0"/>
          <w:numId w:val="2"/>
        </w:numPr>
      </w:pPr>
      <w:r>
        <w:rPr>
          <w:color w:val="ED7D31"/>
          <w:sz w:val="22"/>
          <w:szCs w:val="22"/>
        </w:rPr>
        <w:t xml:space="preserve">다만, 시뮬레이터 활용의 교육적 근거가 "시간 절약"에 치우쳐 성취기준 본연의 의미(자료 특성 설명) 연결이 다소 약함</w:t>
      </w:r>
    </w:p>
    <w:p>
      <w:r>
        <w:br w:type="page"/>
      </w:r>
    </w:p>
    <w:p>
      <w:pPr>
        <w:pStyle w:val="Heading1"/>
      </w:pPr>
      <w:r>
        <w:t xml:space="preserve">4. 지도안 C: 사회 6학년 - 우리나라의 경제 성장</w:t>
      </w:r>
    </w:p>
    <w:p>
      <w:pPr>
        <w:shd w:fill="FFF2CC" w:val="clear"/>
      </w:pPr>
      <w:r>
        <w:rPr>
          <w:b/>
          <w:bCs/>
          <w:sz w:val="22"/>
          <w:szCs w:val="22"/>
        </w:rPr>
        <w:t xml:space="preserve">적용 교육과정: 2015 개정 교육과정</w:t>
      </w:r>
    </w:p>
    <w:p>
      <w:pPr>
        <w:pStyle w:val="Heading2"/>
        <w:spacing w:before="200"/>
      </w:pPr>
      <w:r>
        <w:t xml:space="preserve">4.1 해당 단원 성취기준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코드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[6사07-01]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우리나라의 경제 체제의 특징을 파악하고, 경제 주체의 역할과 상호 관계를 설명한다.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[6사07-02]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여러 경제활동의 사례를 통해 가계와 기업의 합리적 선택 방법을 탐색한다.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[6사07-03]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우리나라 경제의 성장 과정에서 정부, 기업, 개인 및 노동자의 역할을 파악한다.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[6사07-04]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광복 이후 우리나라의 경제 성장 과정을 파악하고, 그에 따른 생활 모습의 변화를 탐색한다.</w:t>
            </w:r>
          </w:p>
        </w:tc>
      </w:tr>
    </w:tbl>
    <w:p>
      <w:pPr>
        <w:pStyle w:val="Heading2"/>
        <w:spacing w:before="200"/>
      </w:pPr>
      <w:r>
        <w:t xml:space="preserve">4.2 성취기준 해설</w:t>
      </w:r>
    </w:p>
    <w:p>
      <w:r>
        <w:rPr>
          <w:sz w:val="22"/>
          <w:szCs w:val="22"/>
        </w:rPr>
        <w:t xml:space="preserve">[6사07-04]는 우리나라 경제 성장의 역사적 과정과 그로 인한 생활 변화를 이해하는 것을 목표로 합니다. GDP 등의 경제 지표를 그래프로 시각화하여 성장 과정을 파악하는 활동이 가능합니다.</w:t>
      </w:r>
    </w:p>
    <w:p>
      <w:pPr>
        <w:pStyle w:val="Heading2"/>
        <w:spacing w:before="200"/>
      </w:pPr>
      <w:r>
        <w:t xml:space="preserve">4.3 지도안 C의 성취기준 활용 평가</w:t>
      </w:r>
    </w:p>
    <w:p>
      <w:pPr>
        <w:pStyle w:val="ListParagraph"/>
        <w:numPr>
          <w:ilvl w:val="0"/>
          <w:numId w:val="2"/>
        </w:numPr>
      </w:pPr>
      <w:r>
        <w:rPr>
          <w:color w:val="FFC000"/>
          <w:sz w:val="22"/>
          <w:szCs w:val="22"/>
        </w:rPr>
        <w:t xml:space="preserve">성취기준은 명시되어 있으나, 학습 목표와의 연계가 피상적임</w:t>
      </w:r>
    </w:p>
    <w:p>
      <w:pPr>
        <w:pStyle w:val="ListParagraph"/>
        <w:numPr>
          <w:ilvl w:val="0"/>
          <w:numId w:val="2"/>
        </w:numPr>
      </w:pPr>
      <w:r>
        <w:rPr>
          <w:color w:val="ED7D31"/>
          <w:sz w:val="22"/>
          <w:szCs w:val="22"/>
        </w:rPr>
        <w:t xml:space="preserve">"경제 성장 과정 파악"이라는 성취기준 목표가 단순 그래프 확인으로 축소됨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"생활 모습의 변화 탐색"이라는 성취기준 후반부가 수업에 반영되지 않음</w:t>
      </w:r>
    </w:p>
    <w:p>
      <w:r>
        <w:br w:type="page"/>
      </w:r>
    </w:p>
    <w:p>
      <w:pPr>
        <w:pStyle w:val="Heading1"/>
      </w:pPr>
      <w:r>
        <w:t xml:space="preserve">5. 지도안 D: 과학 4학년 - 혼합물의 분리</w:t>
      </w:r>
    </w:p>
    <w:p>
      <w:pPr>
        <w:shd w:fill="E2EFDA" w:val="clear"/>
      </w:pPr>
      <w:r>
        <w:rPr>
          <w:b/>
          <w:bCs/>
          <w:sz w:val="22"/>
          <w:szCs w:val="22"/>
        </w:rPr>
        <w:t xml:space="preserve">적용 교육과정: 2022 개정 교육과정 (2025년 3월부터 3-4학년 적용)</w:t>
      </w:r>
    </w:p>
    <w:p>
      <w:pPr>
        <w:pStyle w:val="Heading2"/>
        <w:spacing w:before="200"/>
      </w:pPr>
      <w:r>
        <w:t xml:space="preserve">5.1 해당 단원 성취기준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코드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[4과12-01]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일상생활에서 혼합물의 예를 찾고 혼합물 분리의 필요성을 설명할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[4과12-02]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알갱이의 크기와 자석에 붙는 성질을 이용하여 고체 혼합물을 분리할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[4과12-03]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거름 장치를 꾸며 물에 녹는 물질과 녹지 않는 물질의 혼합물을 분리할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[4과12-04]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물을 증발시켜 물에 녹아 있는 고체 물질을 분리할 수 있다.</w:t>
            </w:r>
          </w:p>
        </w:tc>
      </w:tr>
    </w:tbl>
    <w:p>
      <w:pPr>
        <w:pStyle w:val="Heading2"/>
        <w:spacing w:before="200"/>
      </w:pPr>
      <w:r>
        <w:t xml:space="preserve">5.2 성취기준 해설</w:t>
      </w:r>
    </w:p>
    <w:p>
      <w:r>
        <w:rPr>
          <w:sz w:val="22"/>
          <w:szCs w:val="22"/>
        </w:rPr>
        <w:t xml:space="preserve">혼합물의 분리 단원은 다양한 분리 방법(체로 거르기, 자석 이용, 거름, 증발)을 실험을 통해 학습하는 내용입니다. 시뮬레이터를 통해 분리 과정을 시각화할 수 있으나, 실험 활동과의 균형이 중요합니다.</w:t>
      </w:r>
    </w:p>
    <w:p>
      <w:pPr>
        <w:pStyle w:val="Heading2"/>
        <w:spacing w:before="200"/>
      </w:pPr>
      <w:r>
        <w:t xml:space="preserve">5.3 지도안 D의 성취기준 활용 평가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성취기준이 지도안에 명시되지 않음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학습 목표("혼합물을 분리하는 방법을 안다", "시뮬레이터를 본다")가 성취기준과 직접 연계되지 않음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"~할 수 있다"라는 성취기준의 행동 동사가 "본다"로 대체되어 수준 하락</w:t>
      </w:r>
    </w:p>
    <w:p>
      <w:r>
        <w:br w:type="page"/>
      </w:r>
    </w:p>
    <w:p>
      <w:pPr>
        <w:pStyle w:val="Heading1"/>
      </w:pPr>
      <w:r>
        <w:t xml:space="preserve">6. 지도안 E: 수학 3학년 - 길이와 시간</w:t>
      </w:r>
    </w:p>
    <w:p>
      <w:pPr>
        <w:shd w:fill="E2EFDA" w:val="clear"/>
      </w:pPr>
      <w:r>
        <w:rPr>
          <w:b/>
          <w:bCs/>
          <w:sz w:val="22"/>
          <w:szCs w:val="22"/>
        </w:rPr>
        <w:t xml:space="preserve">적용 교육과정: 2022 개정 교육과정 (2025년 3월부터 3-4학년 적용)</w:t>
      </w:r>
    </w:p>
    <w:p>
      <w:pPr>
        <w:pStyle w:val="Heading2"/>
        <w:spacing w:before="200"/>
      </w:pPr>
      <w:r>
        <w:t xml:space="preserve">6.1 해당 단원 성취기준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코드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[4수03-13]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1mm, 1km의 단위를 알고, 이를 이용하여 길이를 측정하고 어림할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[4수03-14]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길이의 덧셈과 뺄셈을 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[4수03-15]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시간의 단위(초)를 알고, 초와 분, 분과 시의 관계를 이해한다.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[4수03-16]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시각을 읽고, 시간을 계산할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[4수03-17]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시간의 덧셈과 뺄셈을 할 수 있다.</w:t>
            </w:r>
          </w:p>
        </w:tc>
      </w:tr>
    </w:tbl>
    <w:p>
      <w:pPr>
        <w:pStyle w:val="Heading2"/>
        <w:spacing w:before="200"/>
      </w:pPr>
      <w:r>
        <w:t xml:space="preserve">6.2 성취기준 해설</w:t>
      </w:r>
    </w:p>
    <w:p>
      <w:r>
        <w:rPr>
          <w:sz w:val="22"/>
          <w:szCs w:val="22"/>
        </w:rPr>
        <w:t xml:space="preserve">[4수03-16]은 아날로그 및 디지털 시계를 읽고 시간 계산을 할 수 있는 능력을 기르는 것을 목표로 합니다. 시계 시뮬레이터를 만들어 시침과 분침의 움직임을 탐구하는 활동이 가능하나, 바이브코딩과의 연계 필요성에 대한 근거가 필요합니다.</w:t>
      </w:r>
    </w:p>
    <w:p>
      <w:pPr>
        <w:pStyle w:val="Heading2"/>
        <w:spacing w:before="200"/>
      </w:pPr>
      <w:r>
        <w:t xml:space="preserve">6.3 지도안 E의 성취기준 활용 평가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성취기준이 지도안에 명시되지 않음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학습 목표("시계를 볼 수 있다")가 모호하고 성취기준의 수준에 미치지 못함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바이브코딩과 시계 보기의 연결점이 전혀 없어 성취기준 활용이 불가능</w:t>
      </w:r>
    </w:p>
    <w:p>
      <w:pPr>
        <w:pStyle w:val="ListParagraph"/>
        <w:numPr>
          <w:ilvl w:val="0"/>
          <w:numId w:val="2"/>
        </w:numPr>
      </w:pPr>
      <w:r>
        <w:rPr>
          <w:color w:val="0070C0"/>
          <w:sz w:val="22"/>
          <w:szCs w:val="22"/>
        </w:rPr>
        <w:t xml:space="preserve">이 단원에서 바이브코딩을 활용하려면 "시계 시뮬레이터를 만들어 시침과 분침의 관계 탐구" 등의 활동이 필요함</w:t>
      </w:r>
    </w:p>
    <w:p>
      <w:r>
        <w:br w:type="page"/>
      </w:r>
    </w:p>
    <w:p>
      <w:pPr>
        <w:pStyle w:val="Heading1"/>
      </w:pPr>
      <w:r>
        <w:t xml:space="preserve">7. 성취기준 활용 종합 평가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1800"/>
        <w:gridCol w:w="1800"/>
        <w:gridCol w:w="2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 명시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학습목표 연계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종합 평가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과학-태양계와 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0AD47"/>
                <w:sz w:val="20"/>
                <w:szCs w:val="20"/>
              </w:rPr>
              <w:t xml:space="preserve">○ 명시됨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0AD47"/>
                <w:sz w:val="20"/>
                <w:szCs w:val="20"/>
              </w:rPr>
              <w:t xml:space="preserve">○ 직접 연계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0AD47"/>
                <w:sz w:val="20"/>
                <w:szCs w:val="20"/>
              </w:rPr>
              <w:t xml:space="preserve">정확히 반영 (5점)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수학-꺾은선그래프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0AD47"/>
                <w:sz w:val="20"/>
                <w:szCs w:val="20"/>
              </w:rPr>
              <w:t xml:space="preserve">○ 명시됨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C000"/>
                <w:sz w:val="20"/>
                <w:szCs w:val="20"/>
              </w:rPr>
              <w:t xml:space="preserve">△ 부분 연계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9BD5"/>
                <w:sz w:val="20"/>
                <w:szCs w:val="20"/>
              </w:rPr>
              <w:t xml:space="preserve">적절히 반영 (4점)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사회-경제 성장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0AD47"/>
                <w:sz w:val="20"/>
                <w:szCs w:val="20"/>
              </w:rPr>
              <w:t xml:space="preserve">○ 명시됨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C000"/>
                <w:sz w:val="20"/>
                <w:szCs w:val="20"/>
              </w:rPr>
              <w:t xml:space="preserve">△ 피상적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C000"/>
                <w:sz w:val="20"/>
                <w:szCs w:val="20"/>
              </w:rPr>
              <w:t xml:space="preserve">연계 약함 (3점)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과학-혼합물 분리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✕ 미명시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✕ 연계 없음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ED7D31"/>
                <w:sz w:val="20"/>
                <w:szCs w:val="20"/>
              </w:rPr>
              <w:t xml:space="preserve">불명확 (2점)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수학-길이와 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✕ 미명시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✕ 연계 없음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미반영 (1점)</w:t>
            </w:r>
          </w:p>
        </w:tc>
      </w:tr>
    </w:tbl>
    <w:p>
      <w:pPr>
        <w:pStyle w:val="Heading2"/>
        <w:spacing w:before="300"/>
      </w:pPr>
      <w:r>
        <w:t xml:space="preserve">7.1 성취기준 활용 시 유의사항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2025년 현재 3-4학년은 2022 개정 교육과정, 5-6학년은 2015 개정 교육과정 적용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성취기준 코드 체계가 교육과정마다 다르므로 반드시 해당 교육과정 문서 참조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바이브코딩 활용 수업지도안에서는 성취기준을 명시하고, 학습 목표 및 평가 기준과 직접 연계해야 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성취기준의 행동 동사(~할 수 있다)를 살려 학습 목표를 구체화해야 함</w:t>
      </w:r>
    </w:p>
    <w:p>
      <w:pPr>
        <w:spacing w:before="600"/>
      </w:pPr>
    </w:p>
    <w:p>
      <w:pPr>
        <w:jc w:val="center"/>
      </w:pPr>
      <w:r>
        <w:rPr>
          <w:color w:val="808080"/>
          <w:sz w:val="22"/>
          <w:szCs w:val="22"/>
        </w:rPr>
        <w:t xml:space="preserve">- 문서 끝 -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2026-01-15T15:29:24.298Z</dcterms:created>
  <dcterms:modified xsi:type="dcterms:W3CDTF">2026-01-15T15:29:24.298Z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