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3 — Guia de Arquitetura</w:t>
        <w:br/>
        <w:t>AutoRewardsPC</w:t>
      </w:r>
    </w:p>
    <w:p>
      <w:pPr>
        <w:jc w:val="center"/>
      </w:pPr>
      <w:r>
        <w:t>Guia Arquitetural e Diretrizes de Evolução do Sistema</w:t>
      </w:r>
    </w:p>
    <w:p/>
    <w:p>
      <w:pPr>
        <w:pStyle w:val="Heading1"/>
      </w:pPr>
      <w:r>
        <w:t>1. Objetivo do Documento</w:t>
      </w:r>
    </w:p>
    <w:p>
      <w:r>
        <w:t>Este documento descreve a arquitetura do sistema AutoRewardsPC, suas decisões técnicas, estrutura de módulos, fluxo de execução e diretrizes para evolução futura do projeto. O objetivo é permitir que desenvolvedores, mantenedores e arquitetos compreendam rapidamente como o sistema foi projetado e como expandi-lo com segurança.</w:t>
      </w:r>
    </w:p>
    <w:p>
      <w:pPr>
        <w:pStyle w:val="Heading1"/>
      </w:pPr>
      <w:r>
        <w:t>2. Visão Geral do Sistema</w:t>
      </w:r>
    </w:p>
    <w:p>
      <w:r>
        <w:t>O AutoRewardsPC é uma aplicação desktop desenvolvida em Python, com interface gráfica baseada em CustomTkinter e automação de interface realizada através do PyAutoGUI. O sistema executa ações automatizadas baseadas em coordenadas previamente calibradas pelo usuário.</w:t>
      </w:r>
    </w:p>
    <w:p>
      <w:r>
        <w:t>Componentes principais:</w:t>
      </w:r>
    </w:p>
    <w:p>
      <w:r>
        <w:t>• Interface gráfica (UI)</w:t>
      </w:r>
    </w:p>
    <w:p>
      <w:r>
        <w:t>• Módulo de calibração</w:t>
      </w:r>
    </w:p>
    <w:p>
      <w:r>
        <w:t>• Core de automação</w:t>
      </w:r>
    </w:p>
    <w:p>
      <w:r>
        <w:t>• Gerenciamento de calibrações</w:t>
      </w:r>
    </w:p>
    <w:p>
      <w:r>
        <w:t>• Sistema de backup e restauração</w:t>
      </w:r>
    </w:p>
    <w:p>
      <w:pPr>
        <w:pStyle w:val="Heading1"/>
      </w:pPr>
      <w:r>
        <w:t>3. Princípios Arquiteturais</w:t>
      </w:r>
    </w:p>
    <w:p>
      <w:r>
        <w:t>O sistema segue os seguintes princípios:</w:t>
      </w:r>
    </w:p>
    <w:p>
      <w:r>
        <w:t>• Separação entre interface e lógica de automação.</w:t>
      </w:r>
    </w:p>
    <w:p>
      <w:r>
        <w:t>• Baixo acoplamento entre módulos.</w:t>
      </w:r>
    </w:p>
    <w:p>
      <w:r>
        <w:t>• Persistência simples baseada em JSON.</w:t>
      </w:r>
    </w:p>
    <w:p>
      <w:r>
        <w:t>• Compatibilidade entre resoluções via coordenadas percentuais.</w:t>
      </w:r>
    </w:p>
    <w:p>
      <w:r>
        <w:t>• Execução não bloqueante através de threads.</w:t>
      </w:r>
    </w:p>
    <w:p>
      <w:pPr>
        <w:pStyle w:val="Heading1"/>
      </w:pPr>
      <w:r>
        <w:t>4. Organização de Módulos</w:t>
      </w:r>
    </w:p>
    <w:p>
      <w:r>
        <w:t>A organização modular do projeto permite manutenção simples e expansão controlada.</w:t>
      </w:r>
    </w:p>
    <w:p>
      <w:r>
        <w:t>Estrutura lógica:</w:t>
      </w:r>
    </w:p>
    <w:p>
      <w:r>
        <w:t>UI → Calibration → Core Automation → PyAutoGUI</w:t>
      </w:r>
    </w:p>
    <w:p>
      <w:r>
        <w:t>Descrição dos módulos:</w:t>
      </w:r>
    </w:p>
    <w:p>
      <w:r>
        <w:t>• UI: telas principais e interação com o usuário.</w:t>
      </w:r>
    </w:p>
    <w:p>
      <w:r>
        <w:t>• Calibration: captura e normalização de coordenadas.</w:t>
      </w:r>
    </w:p>
    <w:p>
      <w:r>
        <w:t>• Core: execução da automação.</w:t>
      </w:r>
    </w:p>
    <w:p>
      <w:r>
        <w:t>• Settings/Config: constantes e configurações do sistema.</w:t>
      </w:r>
    </w:p>
    <w:p>
      <w:pPr>
        <w:pStyle w:val="Heading1"/>
      </w:pPr>
      <w:r>
        <w:t>5. Arquitetura da Calibração</w:t>
      </w:r>
    </w:p>
    <w:p>
      <w:r>
        <w:t>A calibração é o elemento central do sistema. As posições capturadas são convertidas em valores percentuais relativos à resolução da tela, permitindo reutilização em diferentes resoluções.</w:t>
      </w:r>
    </w:p>
    <w:p>
      <w:r>
        <w:t>Fluxo de calibração:</w:t>
      </w:r>
    </w:p>
    <w:p>
      <w:r>
        <w:t>1. Usuário posiciona o cursor.</w:t>
      </w:r>
    </w:p>
    <w:p>
      <w:r>
        <w:t>2. Sistema captura coordenada absoluta.</w:t>
      </w:r>
    </w:p>
    <w:p>
      <w:r>
        <w:t>3. Coordenada é convertida para percentual.</w:t>
      </w:r>
    </w:p>
    <w:p>
      <w:r>
        <w:t>4. Dados são persistidos em calibration.json.</w:t>
      </w:r>
    </w:p>
    <w:p>
      <w:pPr>
        <w:pStyle w:val="Heading1"/>
      </w:pPr>
      <w:r>
        <w:t>6. Fluxo de Execução da Automação</w:t>
      </w:r>
    </w:p>
    <w:p>
      <w:r>
        <w:t>Fluxo resumido:</w:t>
      </w:r>
    </w:p>
    <w:p>
      <w:r>
        <w:t>1. Usuário inicia automação.</w:t>
      </w:r>
    </w:p>
    <w:p>
      <w:r>
        <w:t>2. Thread de execução é criada.</w:t>
      </w:r>
    </w:p>
    <w:p>
      <w:r>
        <w:t>3. Coordenadas percentuais são convertidas.</w:t>
      </w:r>
    </w:p>
    <w:p>
      <w:r>
        <w:t>4. PyAutoGUI executa interações.</w:t>
      </w:r>
    </w:p>
    <w:p>
      <w:r>
        <w:t>5. Logs são atualizados em tempo real.</w:t>
      </w:r>
    </w:p>
    <w:p>
      <w:pPr>
        <w:pStyle w:val="Heading1"/>
      </w:pPr>
      <w:r>
        <w:t>7. Persistência de Dados</w:t>
      </w:r>
    </w:p>
    <w:p>
      <w:r>
        <w:t>O sistema utiliza arquivos JSON para armazenamento de calibrações. Essa abordagem foi escolhida por simplicidade, portabilidade e facilidade de backup.</w:t>
      </w:r>
    </w:p>
    <w:p>
      <w:r>
        <w:t>Arquivos principais:</w:t>
      </w:r>
    </w:p>
    <w:p>
      <w:r>
        <w:t>• calibration.json — calibrações ativas.</w:t>
      </w:r>
    </w:p>
    <w:p>
      <w:r>
        <w:t>• backups/*.json — backups automáticos.</w:t>
      </w:r>
    </w:p>
    <w:p>
      <w:pPr>
        <w:pStyle w:val="Heading1"/>
      </w:pPr>
      <w:r>
        <w:t>8. Estratégias de Prevenção de Erros</w:t>
      </w:r>
    </w:p>
    <w:p>
      <w:r>
        <w:t>O sistema implementa validações para evitar falhas comuns:</w:t>
      </w:r>
    </w:p>
    <w:p>
      <w:r>
        <w:t>• Bloqueio de regiões fullscreen inválidas.</w:t>
      </w:r>
    </w:p>
    <w:p>
      <w:r>
        <w:t>• Validação estrutural ao importar calibrações.</w:t>
      </w:r>
    </w:p>
    <w:p>
      <w:r>
        <w:t>• Backup automático antes de remoções.</w:t>
      </w:r>
    </w:p>
    <w:p>
      <w:r>
        <w:t>• Execução isolada em thread.</w:t>
      </w:r>
    </w:p>
    <w:p>
      <w:pPr>
        <w:pStyle w:val="Heading1"/>
      </w:pPr>
      <w:r>
        <w:t>9. Diretrizes para Expansão do Sistema</w:t>
      </w:r>
    </w:p>
    <w:p>
      <w:r>
        <w:t>Para adicionar novas funcionalidades:</w:t>
      </w:r>
    </w:p>
    <w:p>
      <w:r>
        <w:t>1. Definir nova chave de calibração.</w:t>
      </w:r>
    </w:p>
    <w:p>
      <w:r>
        <w:t>2. Atualizar REQUIRED_CLICK_KEYS.</w:t>
      </w:r>
    </w:p>
    <w:p>
      <w:r>
        <w:t>3. Ajustar interface de captura.</w:t>
      </w:r>
    </w:p>
    <w:p>
      <w:r>
        <w:t>4. Integrar ao fluxo do core de automação.</w:t>
      </w:r>
    </w:p>
    <w:p>
      <w:r>
        <w:t>5. Atualizar documentação técnica.</w:t>
      </w:r>
    </w:p>
    <w:p>
      <w:pPr>
        <w:pStyle w:val="Heading1"/>
      </w:pPr>
      <w:r>
        <w:t>10. Evolução Futura Recomendada</w:t>
      </w:r>
    </w:p>
    <w:p>
      <w:r>
        <w:t>Possíveis melhorias arquiteturais futuras:</w:t>
      </w:r>
    </w:p>
    <w:p>
      <w:r>
        <w:t>• Sistema de plugins para novas automações.</w:t>
      </w:r>
    </w:p>
    <w:p>
      <w:r>
        <w:t>• Camada de abstração para múltiplos navegadores.</w:t>
      </w:r>
    </w:p>
    <w:p>
      <w:r>
        <w:t>• Logger estruturado.</w:t>
      </w:r>
    </w:p>
    <w:p>
      <w:r>
        <w:t>• Interface de diagnóstico automático.</w:t>
      </w:r>
    </w:p>
    <w:p>
      <w:r>
        <w:t>• Testes automatizados de fluxo.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