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jc w:val="center"/>
      </w:pPr>
      <w:r>
        <w:rPr/>
        <w:t xml:space="preserve">BÁO CÁO CHỨC NĂNG ĐỀ TÀI</w:t>
      </w:r>
    </w:p>
    <w:p>
      <w:pPr>
        <w:pStyle w:val="Subtitle"/>
        <w:jc w:val="center"/>
      </w:pPr>
      <w:r>
        <w:rPr/>
        <w:t xml:space="preserve">NỀN TẢNG HỌC TẬP GDQP-AN THPT</w:t>
      </w:r>
      <w:r>
        <w:br/>
      </w:r>
      <w:r>
        <w:rPr/>
        <w:t xml:space="preserve">VÀ MÔ PHỎNG 3D</w:t>
      </w:r>
    </w:p>
    <w:p>
      <w:pPr>
        <w:pStyle w:val="Normal"/>
        <w:jc w:val="center"/>
      </w:pPr>
      <w:r>
        <w:rPr/>
        <w:t xml:space="preserve">Tổng hợp theo hiện trạng mã nguồn, dữ liệu và tài nguyên của project</w:t>
      </w:r>
    </w:p>
    <w:p>
      <w:pPr>
        <w:pStyle w:val="Normal"/>
        <w:jc w:val="center"/>
      </w:pPr>
      <w:r>
        <w:rPr/>
        <w:t xml:space="preserve">Ngày rà soát: 09/09/2026</w:t>
      </w:r>
    </w:p>
    <w:p>
      <w:pPr>
        <w:pStyle w:val="Heading1"/>
      </w:pPr>
      <w:r>
        <w:rPr/>
        <w:t xml:space="preserve">1. Tổng quan và phạm vi báo cáo</w:t>
      </w:r>
    </w:p>
    <w:p>
      <w:pPr>
        <w:pStyle w:val="Normal"/>
      </w:pPr>
      <w:r>
        <w:rPr/>
        <w:t xml:space="preserve">Đề tài hướng đến học sinh THPT lớp 10–12, cung cấp học liệu lý thuyết, trắc nghiệm, thi thử, kỹ năng thực hành, mô phỏng 3D, bản đồ di tích và trợ lý AI. Giáo viên có thể sử dụng các màn hình chung để trình chiếu; chưa có khu vực quản trị dành riêng cho giáo viên.</w:t>
      </w:r>
    </w:p>
    <w:p>
      <w:pPr>
        <w:pStyle w:val="Normal"/>
      </w:pPr>
      <w:r>
        <w:rPr/>
        <w:t xml:space="preserve">Quy mô xác nhận: 11 màn hình chính; 31 mục lý thuyết trên giao diện; 24 câu trắc nghiệm; 7 nhóm kỹ năng với 14 bước; 9 tệp mô hình GLB; 6 địa điểm lịch sử; 8 cấp bậc và 11 huy hiệu được định nghĩa.</w:t>
      </w:r>
    </w:p>
    <w:p>
      <w:pPr>
        <w:pStyle w:val="Normal"/>
      </w:pPr>
      <w:r>
        <w:rPr/>
        <w:t xml:space="preserve">Phương pháp: đối chiếu mã ứng dụng trong src, server, dependency/cấu hình, dữ liệu, script, tài liệu và asset; đọc metadata trực tiếp của GLB. Các thư mục thư viện cài sẵn và bản build không được tính thành chức năng độc lập. Không thay đổi mã nguồn. Các đường dẫn trong báo cáo là đường dẫn tương đối từ thư mục gốc project.</w:t>
      </w:r>
    </w:p>
    <w:p>
      <w:pPr>
        <w:pStyle w:val="Normal"/>
      </w:pPr>
      <w:r>
        <w:rPr/>
        <w:t xml:space="preserve">“Hoàn thành” nghĩa là có xử lý và kết nối giao diện trong phạm vi mô tả; không đồng nghĩa đã kiểm thử trên mọi thiết bị hoặc xác nhận học liệu đạt chuẩn chuyên môn. “Đang phát triển” là phần đã triển khai nhưng còn thiếu kết nối/lỗi rõ trong code. “Prototype” là bản minh họa có giới hạn.</w:t>
      </w:r>
    </w:p>
    <w:p>
      <w:pPr>
        <w:pStyle w:val="Normal"/>
      </w:pPr>
      <w:r>
        <w:rPr/>
        <w:t xml:space="preserve">Tài liệu phản ánh hiện trạng chức năng, không thẩm định độ chính xác chuyên môn của mọi đoạn học liệu. Nội dung mới chỉ xuất hiện trong tài liệu kế hoạch không được tính là chức năng đã có.</w:t>
      </w:r>
    </w:p>
    <w:p>
      <w:pPr>
        <w:pStyle w:val="Normal"/>
      </w:pPr>
      <w:r>
        <w:rPr/>
        <w:t xml:space="preserve">Cấu trúc báo cáo: (2) Bảng chức năng; (3) Công nghệ/công cụ; (4) Asset; (5) Phần chưa hoàn chỉnh; (6) Mã/dữ liệu chưa thể hiện rõ trên UI; (7) Giáo viên và kiểm chứng; Phụ lục danh mục bài học.</w:t>
      </w:r>
    </w:p>
    <w:p>
      <w:pPr>
        <w:pStyle w:val="Heading1"/>
        <w:pageBreakBefore/>
      </w:pPr>
      <w:r>
        <w:rPr/>
        <w:t xml:space="preserve">2. Danh sách chức năng</w:t>
      </w:r>
    </w:p>
    <w:p>
      <w:pPr>
        <w:pStyle w:val="Normal"/>
      </w:pPr>
      <w:r>
        <w:rPr/>
        <w:t xml:space="preserve">Cột Mô tả bao gồm mục đích, thao tác của người dùng, dữ liệu/asset và ghi chú kỹ thuật. R3F là React Three Fiber; Drei là @react-three/drei.</w:t>
      </w:r>
    </w:p>
    <w:tbl>
      <w:tblPr>
        <w:tblW w:w="15318" w:type="dxa"/>
        <w:tblLayout w:type="fixed"/>
        <w:tblBorders>
          <w:top w:val="single" w:sz="4" w:color="CDD6DF"/>
          <w:left w:val="single" w:sz="4" w:color="CDD6DF"/>
          <w:bottom w:val="single" w:sz="4" w:color="CDD6DF"/>
          <w:right w:val="single" w:sz="4" w:color="CDD6DF"/>
          <w:insideH w:val="single" w:sz="4" w:color="CDD6DF"/>
          <w:insideV w:val="single" w:sz="4" w:color="CDD6DF"/>
        </w:tblBorders>
        <w:tblCellMar>
          <w:top w:w="90" w:type="dxa"/>
          <w:left w:w="100" w:type="dxa"/>
          <w:bottom w:w="90" w:type="dxa"/>
          <w:right w:w="100" w:type="dxa"/>
        </w:tblCellMar>
      </w:tblPr>
      <w:tblGrid>
        <w:gridCol w:w="450"/>
        <w:gridCol w:w="2100"/>
        <w:gridCol w:w="5350"/>
        <w:gridCol w:w="2000"/>
        <w:gridCol w:w="4018"/>
        <w:gridCol w:w="1400"/>
      </w:tblGrid>
      <w:tr>
        <w:trPr>
          <w:cantSplit/>
          <w:tblHeader/>
        </w:trPr>
        <w:tc>
          <w:tcPr>
            <w:tcW w:w="450" w:type="dxa"/>
            <w:vAlign w:val="top"/>
            <w:shd w:fill="17365A"/>
          </w:tcPr>
          <w:p>
            <w:pPr>
              <w:pStyle w:val="TableText"/>
            </w:pPr>
            <w:r>
              <w:rPr>
                <w:b/>
                <w:color w:val="FFFFFF"/>
              </w:rPr>
              <w:t xml:space="preserve">STT</w:t>
            </w:r>
          </w:p>
        </w:tc>
        <w:tc>
          <w:tcPr>
            <w:tcW w:w="2100" w:type="dxa"/>
            <w:vAlign w:val="top"/>
            <w:shd w:fill="17365A"/>
          </w:tcPr>
          <w:p>
            <w:pPr>
              <w:pStyle w:val="TableText"/>
            </w:pPr>
            <w:r>
              <w:rPr>
                <w:b/>
                <w:color w:val="FFFFFF"/>
              </w:rPr>
              <w:t xml:space="preserve">Chức năng</w:t>
            </w:r>
          </w:p>
        </w:tc>
        <w:tc>
          <w:tcPr>
            <w:tcW w:w="5350" w:type="dxa"/>
            <w:vAlign w:val="top"/>
            <w:shd w:fill="17365A"/>
          </w:tcPr>
          <w:p>
            <w:pPr>
              <w:pStyle w:val="TableText"/>
            </w:pPr>
            <w:r>
              <w:rPr>
                <w:b/>
                <w:color w:val="FFFFFF"/>
              </w:rPr>
              <w:t xml:space="preserve">Mô tả</w:t>
            </w:r>
          </w:p>
        </w:tc>
        <w:tc>
          <w:tcPr>
            <w:tcW w:w="2000" w:type="dxa"/>
            <w:vAlign w:val="top"/>
            <w:shd w:fill="17365A"/>
          </w:tcPr>
          <w:p>
            <w:pPr>
              <w:pStyle w:val="TableText"/>
            </w:pPr>
            <w:r>
              <w:rPr>
                <w:b/>
                <w:color w:val="FFFFFF"/>
              </w:rPr>
              <w:t xml:space="preserve">Công nghệ/công cụ</w:t>
            </w:r>
          </w:p>
        </w:tc>
        <w:tc>
          <w:tcPr>
            <w:tcW w:w="4018" w:type="dxa"/>
            <w:vAlign w:val="top"/>
            <w:shd w:fill="17365A"/>
          </w:tcPr>
          <w:p>
            <w:pPr>
              <w:pStyle w:val="TableText"/>
            </w:pPr>
            <w:r>
              <w:rPr>
                <w:b/>
                <w:color w:val="FFFFFF"/>
              </w:rPr>
              <w:t xml:space="preserve">File/component chính</w:t>
            </w:r>
          </w:p>
        </w:tc>
        <w:tc>
          <w:tcPr>
            <w:tcW w:w="1400" w:type="dxa"/>
            <w:vAlign w:val="top"/>
            <w:shd w:fill="17365A"/>
          </w:tcPr>
          <w:p>
            <w:pPr>
              <w:pStyle w:val="TableText"/>
            </w:pPr>
            <w:r>
              <w:rPr>
                <w:b/>
                <w:color w:val="FFFFFF"/>
              </w:rPr>
              <w:t xml:space="preserve">Trạng thái</w:t>
            </w:r>
          </w:p>
        </w:tc>
      </w:tr>
      <w:tr>
        <w:trPr>
          <w:cantSplit/>
        </w:trPr>
        <w:tc>
          <w:tcPr>
            <w:tcW w:w="450" w:type="dxa"/>
            <w:vAlign w:val="top"/>
            <w:shd w:fill="FFFFFF"/>
          </w:tcPr>
          <w:p>
            <w:pPr>
              <w:pStyle w:val="TableText"/>
            </w:pPr>
            <w:r>
              <w:rPr>
                <w:b/>
              </w:rPr>
              <w:t xml:space="preserve">1</w:t>
            </w:r>
          </w:p>
        </w:tc>
        <w:tc>
          <w:tcPr>
            <w:tcW w:w="2100" w:type="dxa"/>
            <w:vAlign w:val="top"/>
            <w:shd w:fill="FFFFFF"/>
          </w:tcPr>
          <w:p>
            <w:pPr>
              <w:pStyle w:val="TableText"/>
            </w:pPr>
            <w:r>
              <w:rPr/>
              <w:t xml:space="preserve">Trang chủ</w:t>
            </w:r>
          </w:p>
        </w:tc>
        <w:tc>
          <w:tcPr>
            <w:tcW w:w="5350" w:type="dxa"/>
            <w:vAlign w:val="top"/>
            <w:shd w:fill="FFFFFF"/>
          </w:tcPr>
          <w:p>
            <w:pPr>
              <w:pStyle w:val="TableText"/>
            </w:pPr>
            <w:r>
              <w:rPr/>
              <w:t xml:space="preserve">Giới thiệu nền tảng và cung cấp lối vào các khu học tập. Học sinh xem số bài đã đọc, tỷ lệ hoàn thành trên 31 bài, tổng XP và huy hiệu; truy cập nhanh lý thuyết, thi thử, AK, Studio, trường bắn và AI. Asset: public/images/hero-new.png.</w:t>
            </w:r>
          </w:p>
        </w:tc>
        <w:tc>
          <w:tcPr>
            <w:tcW w:w="2000" w:type="dxa"/>
            <w:vAlign w:val="top"/>
            <w:shd w:fill="FFFFFF"/>
          </w:tcPr>
          <w:p>
            <w:pPr>
              <w:pStyle w:val="TableText"/>
            </w:pPr>
            <w:r>
              <w:rPr/>
              <w:t xml:space="preserve">React, TypeScript, Tailwind CSS, Motion, Context</w:t>
            </w:r>
          </w:p>
        </w:tc>
        <w:tc>
          <w:tcPr>
            <w:tcW w:w="4018" w:type="dxa"/>
            <w:vAlign w:val="top"/>
            <w:shd w:fill="FFFFFF"/>
          </w:tcPr>
          <w:p>
            <w:pPr>
              <w:pStyle w:val="TableText"/>
            </w:pPr>
            <w:r>
              <w:rPr/>
              <w:t xml:space="preserve">src/components/HomePortalSection.tsx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2</w:t>
            </w:r>
          </w:p>
        </w:tc>
        <w:tc>
          <w:tcPr>
            <w:tcW w:w="2100" w:type="dxa"/>
            <w:vAlign w:val="top"/>
            <w:shd w:fill="F1F5F9"/>
          </w:tcPr>
          <w:p>
            <w:pPr>
              <w:pStyle w:val="TableText"/>
            </w:pPr>
            <w:r>
              <w:rPr/>
              <w:t xml:space="preserve">Điều hướng toàn hệ thống</w:t>
            </w:r>
          </w:p>
        </w:tc>
        <w:tc>
          <w:tcPr>
            <w:tcW w:w="5350" w:type="dxa"/>
            <w:vAlign w:val="top"/>
            <w:shd w:fill="F1F5F9"/>
          </w:tcPr>
          <w:p>
            <w:pPr>
              <w:pStyle w:val="TableText"/>
            </w:pPr>
            <w:r>
              <w:rPr/>
              <w:t xml:space="preserve">Menu desktop/mobile, logo về trang chủ và liên kết chân trang. Có 11 màn hình: home, theory, quiz, exam, sim, chat, training, map, gamification, webar, shooting. Chuyển màn bằng state; chưa có đường dẫn URL riêng cho từng màn.</w:t>
            </w:r>
          </w:p>
        </w:tc>
        <w:tc>
          <w:tcPr>
            <w:tcW w:w="2000" w:type="dxa"/>
            <w:vAlign w:val="top"/>
            <w:shd w:fill="F1F5F9"/>
          </w:tcPr>
          <w:p>
            <w:pPr>
              <w:pStyle w:val="TableText"/>
            </w:pPr>
            <w:r>
              <w:rPr/>
              <w:t xml:space="preserve">React state, Lucide React, Tailwind CSS</w:t>
            </w:r>
          </w:p>
        </w:tc>
        <w:tc>
          <w:tcPr>
            <w:tcW w:w="4018" w:type="dxa"/>
            <w:vAlign w:val="top"/>
            <w:shd w:fill="F1F5F9"/>
          </w:tcPr>
          <w:p>
            <w:pPr>
              <w:pStyle w:val="TableText"/>
            </w:pPr>
            <w:r>
              <w:rPr/>
              <w:t xml:space="preserve">src/App.tsx</w:t>
            </w:r>
            <w:r>
              <w:br/>
            </w:r>
            <w:r>
              <w:rPr/>
              <w:t xml:space="preserve">src/components/Footer.tsx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3</w:t>
            </w:r>
          </w:p>
        </w:tc>
        <w:tc>
          <w:tcPr>
            <w:tcW w:w="2100" w:type="dxa"/>
            <w:vAlign w:val="top"/>
            <w:shd w:fill="FFFFFF"/>
          </w:tcPr>
          <w:p>
            <w:pPr>
              <w:pStyle w:val="TableText"/>
            </w:pPr>
            <w:r>
              <w:rPr/>
              <w:t xml:space="preserve">Chọn khối lớp</w:t>
            </w:r>
          </w:p>
        </w:tc>
        <w:tc>
          <w:tcPr>
            <w:tcW w:w="5350" w:type="dxa"/>
            <w:vAlign w:val="top"/>
            <w:shd w:fill="FFFFFF"/>
          </w:tcPr>
          <w:p>
            <w:pPr>
              <w:pStyle w:val="TableText"/>
            </w:pPr>
            <w:r>
              <w:rPr/>
              <w:t xml:space="preserve">Học sinh chọn lớp 10–12 để xem nội dung phù hợp; quiz có bộ chọn lớp riêng. Lớp mặc định của ứng dụng là 11.</w:t>
            </w:r>
          </w:p>
        </w:tc>
        <w:tc>
          <w:tcPr>
            <w:tcW w:w="2000" w:type="dxa"/>
            <w:vAlign w:val="top"/>
            <w:shd w:fill="FFFFFF"/>
          </w:tcPr>
          <w:p>
            <w:pPr>
              <w:pStyle w:val="TableText"/>
            </w:pPr>
            <w:r>
              <w:rPr/>
              <w:t xml:space="preserve">React, TypeScript (GradeLevel)</w:t>
            </w:r>
          </w:p>
        </w:tc>
        <w:tc>
          <w:tcPr>
            <w:tcW w:w="4018" w:type="dxa"/>
            <w:vAlign w:val="top"/>
            <w:shd w:fill="FFFFFF"/>
          </w:tcPr>
          <w:p>
            <w:pPr>
              <w:pStyle w:val="TableText"/>
            </w:pPr>
            <w:r>
              <w:rPr/>
              <w:t xml:space="preserve">src/App.tsx</w:t>
            </w:r>
            <w:r>
              <w:br/>
            </w:r>
            <w:r>
              <w:rPr/>
              <w:t xml:space="preserve">src/types.ts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4</w:t>
            </w:r>
          </w:p>
        </w:tc>
        <w:tc>
          <w:tcPr>
            <w:tcW w:w="2100" w:type="dxa"/>
            <w:vAlign w:val="top"/>
            <w:shd w:fill="F1F5F9"/>
          </w:tcPr>
          <w:p>
            <w:pPr>
              <w:pStyle w:val="TableText"/>
            </w:pPr>
            <w:r>
              <w:rPr/>
              <w:t xml:space="preserve">Lý thuyết lớp 10</w:t>
            </w:r>
          </w:p>
        </w:tc>
        <w:tc>
          <w:tcPr>
            <w:tcW w:w="5350" w:type="dxa"/>
            <w:vAlign w:val="top"/>
            <w:shd w:fill="F1F5F9"/>
          </w:tcPr>
          <w:p>
            <w:pPr>
              <w:pStyle w:val="TableText"/>
            </w:pPr>
            <w:r>
              <w:rPr/>
              <w:t xml:space="preserve">Có 12 mục về truyền thống lực lượng vũ trang, luật QP-AN, ma túy, giao thông, an ninh quốc gia/mạng, phòng tránh nguy cơ, điều lệnh, đội ngũ, vận động và cấp cứu. Người học chọn bài, đọc mục tiêu và kiến thức cốt lõi. Dùng THEORY_DATA trong component.</w:t>
            </w:r>
          </w:p>
        </w:tc>
        <w:tc>
          <w:tcPr>
            <w:tcW w:w="2000" w:type="dxa"/>
            <w:vAlign w:val="top"/>
            <w:shd w:fill="F1F5F9"/>
          </w:tcPr>
          <w:p>
            <w:pPr>
              <w:pStyle w:val="TableText"/>
            </w:pPr>
            <w:r>
              <w:rPr/>
              <w:t xml:space="preserve">React, TypeScript, Tailwind CSS</w:t>
            </w:r>
          </w:p>
        </w:tc>
        <w:tc>
          <w:tcPr>
            <w:tcW w:w="4018" w:type="dxa"/>
            <w:vAlign w:val="top"/>
            <w:shd w:fill="F1F5F9"/>
          </w:tcPr>
          <w:p>
            <w:pPr>
              <w:pStyle w:val="TableText"/>
            </w:pPr>
            <w:r>
              <w:rPr/>
              <w:t xml:space="preserve">src/components/TheorySection.tsx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5</w:t>
            </w:r>
          </w:p>
        </w:tc>
        <w:tc>
          <w:tcPr>
            <w:tcW w:w="2100" w:type="dxa"/>
            <w:vAlign w:val="top"/>
            <w:shd w:fill="FFFFFF"/>
          </w:tcPr>
          <w:p>
            <w:pPr>
              <w:pStyle w:val="TableText"/>
            </w:pPr>
            <w:r>
              <w:rPr/>
              <w:t xml:space="preserve">Lý thuyết lớp 11</w:t>
            </w:r>
          </w:p>
        </w:tc>
        <w:tc>
          <w:tcPr>
            <w:tcW w:w="5350" w:type="dxa"/>
            <w:vAlign w:val="top"/>
            <w:shd w:fill="FFFFFF"/>
          </w:tcPr>
          <w:p>
            <w:pPr>
              <w:pStyle w:val="TableText"/>
            </w:pPr>
            <w:r>
              <w:rPr/>
              <w:t xml:space="preserve">Có 10 mục về chủ quyền, nghĩa vụ quân sự, tệ nạn, môi trường, phòng không, súng bộ binh, quản lý vũ khí, địa hình, quan sát–truyền tin và lựu đạn. Hiển thị mục tiêu và tóm tắt cốt lõi; không phải trình đọc toàn văn SGK.</w:t>
            </w:r>
          </w:p>
        </w:tc>
        <w:tc>
          <w:tcPr>
            <w:tcW w:w="2000" w:type="dxa"/>
            <w:vAlign w:val="top"/>
            <w:shd w:fill="FFFFFF"/>
          </w:tcPr>
          <w:p>
            <w:pPr>
              <w:pStyle w:val="TableText"/>
            </w:pPr>
            <w:r>
              <w:rPr/>
              <w:t xml:space="preserve">React, dữ liệu THEORY_DATA</w:t>
            </w:r>
          </w:p>
        </w:tc>
        <w:tc>
          <w:tcPr>
            <w:tcW w:w="4018" w:type="dxa"/>
            <w:vAlign w:val="top"/>
            <w:shd w:fill="FFFFFF"/>
          </w:tcPr>
          <w:p>
            <w:pPr>
              <w:pStyle w:val="TableText"/>
            </w:pPr>
            <w:r>
              <w:rPr/>
              <w:t xml:space="preserve">src/components/TheorySection.tsx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6</w:t>
            </w:r>
          </w:p>
        </w:tc>
        <w:tc>
          <w:tcPr>
            <w:tcW w:w="2100" w:type="dxa"/>
            <w:vAlign w:val="top"/>
            <w:shd w:fill="F1F5F9"/>
          </w:tcPr>
          <w:p>
            <w:pPr>
              <w:pStyle w:val="TableText"/>
            </w:pPr>
            <w:r>
              <w:rPr/>
              <w:t xml:space="preserve">Lý thuyết lớp 12</w:t>
            </w:r>
          </w:p>
        </w:tc>
        <w:tc>
          <w:tcPr>
            <w:tcW w:w="5350" w:type="dxa"/>
            <w:vAlign w:val="top"/>
            <w:shd w:fill="F1F5F9"/>
          </w:tcPr>
          <w:p>
            <w:pPr>
              <w:pStyle w:val="TableText"/>
            </w:pPr>
            <w:r>
              <w:rPr/>
              <w:t xml:space="preserve">Có 9 mục về bảo vệ Tổ quốc sau 1975, tổ chức QĐND/CAND, tuyển sinh, diễn biến hòa bình, truyền thống địa phương, bắn AK, phương hướng, vận động và chạy vũ trang. Người học chọn và đọc từng mục.</w:t>
            </w:r>
          </w:p>
        </w:tc>
        <w:tc>
          <w:tcPr>
            <w:tcW w:w="2000" w:type="dxa"/>
            <w:vAlign w:val="top"/>
            <w:shd w:fill="F1F5F9"/>
          </w:tcPr>
          <w:p>
            <w:pPr>
              <w:pStyle w:val="TableText"/>
            </w:pPr>
            <w:r>
              <w:rPr/>
              <w:t xml:space="preserve">React, dữ liệu THEORY_DATA</w:t>
            </w:r>
          </w:p>
        </w:tc>
        <w:tc>
          <w:tcPr>
            <w:tcW w:w="4018" w:type="dxa"/>
            <w:vAlign w:val="top"/>
            <w:shd w:fill="F1F5F9"/>
          </w:tcPr>
          <w:p>
            <w:pPr>
              <w:pStyle w:val="TableText"/>
            </w:pPr>
            <w:r>
              <w:rPr/>
              <w:t xml:space="preserve">src/components/TheorySection.tsx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7</w:t>
            </w:r>
          </w:p>
        </w:tc>
        <w:tc>
          <w:tcPr>
            <w:tcW w:w="2100" w:type="dxa"/>
            <w:vAlign w:val="top"/>
            <w:shd w:fill="FFFFFF"/>
          </w:tcPr>
          <w:p>
            <w:pPr>
              <w:pStyle w:val="TableText"/>
            </w:pPr>
            <w:r>
              <w:rPr/>
              <w:t xml:space="preserve">Đánh dấu bài đã học</w:t>
            </w:r>
          </w:p>
        </w:tc>
        <w:tc>
          <w:tcPr>
            <w:tcW w:w="5350" w:type="dxa"/>
            <w:vAlign w:val="top"/>
            <w:shd w:fill="FFFFFF"/>
          </w:tcPr>
          <w:p>
            <w:pPr>
              <w:pStyle w:val="TableText"/>
            </w:pPr>
            <w:r>
              <w:rPr/>
              <w:t xml:space="preserve">Học sinh tự xác nhận đã đọc; lưu mã bài, hiển thị trạng thái và cộng 10 XP lần đầu. Dữ liệu lưu trên trình duyệt. Chưa đo thời gian đọc hoặc tự đánh giá mức hiểu bài.</w:t>
            </w:r>
          </w:p>
        </w:tc>
        <w:tc>
          <w:tcPr>
            <w:tcW w:w="2000" w:type="dxa"/>
            <w:vAlign w:val="top"/>
            <w:shd w:fill="FFFFFF"/>
          </w:tcPr>
          <w:p>
            <w:pPr>
              <w:pStyle w:val="TableText"/>
            </w:pPr>
            <w:r>
              <w:rPr/>
              <w:t xml:space="preserve">React Context, localStorage</w:t>
            </w:r>
          </w:p>
        </w:tc>
        <w:tc>
          <w:tcPr>
            <w:tcW w:w="4018" w:type="dxa"/>
            <w:vAlign w:val="top"/>
            <w:shd w:fill="FFFFFF"/>
          </w:tcPr>
          <w:p>
            <w:pPr>
              <w:pStyle w:val="TableText"/>
            </w:pPr>
            <w:r>
              <w:rPr/>
              <w:t xml:space="preserve">src/components/TheorySection.tsx</w:t>
            </w:r>
            <w:r>
              <w:br/>
            </w:r>
            <w:r>
              <w:rPr/>
              <w:t xml:space="preserve">src/gamification.ts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8</w:t>
            </w:r>
          </w:p>
        </w:tc>
        <w:tc>
          <w:tcPr>
            <w:tcW w:w="2100" w:type="dxa"/>
            <w:vAlign w:val="top"/>
            <w:shd w:fill="F1F5F9"/>
          </w:tcPr>
          <w:p>
            <w:pPr>
              <w:pStyle w:val="TableText"/>
            </w:pPr>
            <w:r>
              <w:rPr/>
              <w:t xml:space="preserve">Trắc nghiệm ôn tập</w:t>
            </w:r>
          </w:p>
        </w:tc>
        <w:tc>
          <w:tcPr>
            <w:tcW w:w="5350" w:type="dxa"/>
            <w:vAlign w:val="top"/>
            <w:shd w:fill="F1F5F9"/>
          </w:tcPr>
          <w:p>
            <w:pPr>
              <w:pStyle w:val="TableText"/>
            </w:pPr>
            <w:r>
              <w:rPr/>
              <w:t xml:space="preserve">24 câu, mỗi lớp 8 câu, mỗi câu 4 lựa chọn. Học sinh chọn đáp án, xem đúng/sai và giải thích, chuyển câu, nhận đánh giá cuối lượt và làm lại. Dữ liệu tĩnh từ quiz.ts.</w:t>
            </w:r>
          </w:p>
        </w:tc>
        <w:tc>
          <w:tcPr>
            <w:tcW w:w="2000" w:type="dxa"/>
            <w:vAlign w:val="top"/>
            <w:shd w:fill="F1F5F9"/>
          </w:tcPr>
          <w:p>
            <w:pPr>
              <w:pStyle w:val="TableText"/>
            </w:pPr>
            <w:r>
              <w:rPr/>
              <w:t xml:space="preserve">React, Motion, TypeScript</w:t>
            </w:r>
          </w:p>
        </w:tc>
        <w:tc>
          <w:tcPr>
            <w:tcW w:w="4018" w:type="dxa"/>
            <w:vAlign w:val="top"/>
            <w:shd w:fill="F1F5F9"/>
          </w:tcPr>
          <w:p>
            <w:pPr>
              <w:pStyle w:val="TableText"/>
            </w:pPr>
            <w:r>
              <w:rPr/>
              <w:t xml:space="preserve">src/components/QuizSection.tsx</w:t>
            </w:r>
            <w:r>
              <w:br/>
            </w:r>
            <w:r>
              <w:rPr/>
              <w:t xml:space="preserve">src/data/quiz.ts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9</w:t>
            </w:r>
          </w:p>
        </w:tc>
        <w:tc>
          <w:tcPr>
            <w:tcW w:w="2100" w:type="dxa"/>
            <w:vAlign w:val="top"/>
            <w:shd w:fill="FFFFFF"/>
          </w:tcPr>
          <w:p>
            <w:pPr>
              <w:pStyle w:val="TableText"/>
            </w:pPr>
            <w:r>
              <w:rPr/>
              <w:t xml:space="preserve">Điểm cao và XP quiz</w:t>
            </w:r>
          </w:p>
        </w:tc>
        <w:tc>
          <w:tcPr>
            <w:tcW w:w="5350" w:type="dxa"/>
            <w:vAlign w:val="top"/>
            <w:shd w:fill="FFFFFF"/>
          </w:tcPr>
          <w:p>
            <w:pPr>
              <w:pStyle w:val="TableText"/>
            </w:pPr>
            <w:r>
              <w:rPr/>
              <w:t xml:space="preserve">Lưu số câu đúng cao nhất theo lớp trên trình duyệt. Hoàn thành quiz được cộng 10 XP mỗi câu đúng và 50 XP thưởng nếu đạt 100%. Không phải bảng điểm đồng bộ giữa nhiều tài khoản.</w:t>
            </w:r>
          </w:p>
        </w:tc>
        <w:tc>
          <w:tcPr>
            <w:tcW w:w="2000" w:type="dxa"/>
            <w:vAlign w:val="top"/>
            <w:shd w:fill="FFFFFF"/>
          </w:tcPr>
          <w:p>
            <w:pPr>
              <w:pStyle w:val="TableText"/>
            </w:pPr>
            <w:r>
              <w:rPr/>
              <w:t xml:space="preserve">localStorage, GamificationContext</w:t>
            </w:r>
          </w:p>
        </w:tc>
        <w:tc>
          <w:tcPr>
            <w:tcW w:w="4018" w:type="dxa"/>
            <w:vAlign w:val="top"/>
            <w:shd w:fill="FFFFFF"/>
          </w:tcPr>
          <w:p>
            <w:pPr>
              <w:pStyle w:val="TableText"/>
            </w:pPr>
            <w:r>
              <w:rPr/>
              <w:t xml:space="preserve">src/components/QuizSection.tsx</w:t>
            </w:r>
            <w:r>
              <w:br/>
            </w:r>
            <w:r>
              <w:rPr/>
              <w:t xml:space="preserve">src/gamification.ts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10</w:t>
            </w:r>
          </w:p>
        </w:tc>
        <w:tc>
          <w:tcPr>
            <w:tcW w:w="2100" w:type="dxa"/>
            <w:vAlign w:val="top"/>
            <w:shd w:fill="F1F5F9"/>
          </w:tcPr>
          <w:p>
            <w:pPr>
              <w:pStyle w:val="TableText"/>
            </w:pPr>
            <w:r>
              <w:rPr/>
              <w:t xml:space="preserve">Thi thử theo lớp/tổng hợp</w:t>
            </w:r>
          </w:p>
        </w:tc>
        <w:tc>
          <w:tcPr>
            <w:tcW w:w="5350" w:type="dxa"/>
            <w:vAlign w:val="top"/>
            <w:shd w:fill="F1F5F9"/>
          </w:tcPr>
          <w:p>
            <w:pPr>
              <w:pStyle w:val="TableText"/>
            </w:pPr>
            <w:r>
              <w:rPr/>
              <w:t xml:space="preserve">Đề từng lớp: 8 câu/15 phút; đề tổng hợp: 24 câu/30 phút. Xáo trộn thứ tự câu và lựa chọn; cho sửa đáp án và chuyển câu. Dùng lại toàn bộ ngân hàng quiz hiện có.</w:t>
            </w:r>
          </w:p>
        </w:tc>
        <w:tc>
          <w:tcPr>
            <w:tcW w:w="2000" w:type="dxa"/>
            <w:vAlign w:val="top"/>
            <w:shd w:fill="F1F5F9"/>
          </w:tcPr>
          <w:p>
            <w:pPr>
              <w:pStyle w:val="TableText"/>
            </w:pPr>
            <w:r>
              <w:rPr/>
              <w:t xml:space="preserve">React, TypeScript, Fisher–Yates</w:t>
            </w:r>
          </w:p>
        </w:tc>
        <w:tc>
          <w:tcPr>
            <w:tcW w:w="4018" w:type="dxa"/>
            <w:vAlign w:val="top"/>
            <w:shd w:fill="F1F5F9"/>
          </w:tcPr>
          <w:p>
            <w:pPr>
              <w:pStyle w:val="TableText"/>
            </w:pPr>
            <w:r>
              <w:rPr/>
              <w:t xml:space="preserve">src/components/exam/MockExamSection.tsx</w:t>
            </w:r>
            <w:r>
              <w:br/>
            </w:r>
            <w:r>
              <w:rPr/>
              <w:t xml:space="preserve">src/utils/examEngine.ts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11</w:t>
            </w:r>
          </w:p>
        </w:tc>
        <w:tc>
          <w:tcPr>
            <w:tcW w:w="2100" w:type="dxa"/>
            <w:vAlign w:val="top"/>
            <w:shd w:fill="FFFFFF"/>
          </w:tcPr>
          <w:p>
            <w:pPr>
              <w:pStyle w:val="TableText"/>
            </w:pPr>
            <w:r>
              <w:rPr/>
              <w:t xml:space="preserve">Đồng hồ và khôi phục phiên thi</w:t>
            </w:r>
          </w:p>
        </w:tc>
        <w:tc>
          <w:tcPr>
            <w:tcW w:w="5350" w:type="dxa"/>
            <w:vAlign w:val="top"/>
            <w:shd w:fill="FFFFFF"/>
          </w:tcPr>
          <w:p>
            <w:pPr>
              <w:pStyle w:val="TableText"/>
            </w:pPr>
            <w:r>
              <w:rPr/>
              <w:t xml:space="preserve">Đếm thời gian từ lúc bắt đầu, cảnh báo phút cuối, tự nộp khi hết giờ. Lưu phiên cùng lựa chọn để tiếp tục sau khi tải lại trang; thời gian không được đặt lại khi tải trang.</w:t>
            </w:r>
          </w:p>
        </w:tc>
        <w:tc>
          <w:tcPr>
            <w:tcW w:w="2000" w:type="dxa"/>
            <w:vAlign w:val="top"/>
            <w:shd w:fill="FFFFFF"/>
          </w:tcPr>
          <w:p>
            <w:pPr>
              <w:pStyle w:val="TableText"/>
            </w:pPr>
            <w:r>
              <w:rPr/>
              <w:t xml:space="preserve">JavaScript timer, localStorage</w:t>
            </w:r>
          </w:p>
        </w:tc>
        <w:tc>
          <w:tcPr>
            <w:tcW w:w="4018" w:type="dxa"/>
            <w:vAlign w:val="top"/>
            <w:shd w:fill="FFFFFF"/>
          </w:tcPr>
          <w:p>
            <w:pPr>
              <w:pStyle w:val="TableText"/>
            </w:pPr>
            <w:r>
              <w:rPr/>
              <w:t xml:space="preserve">src/components/exam/ExamTimer.tsx</w:t>
            </w:r>
            <w:r>
              <w:br/>
            </w:r>
            <w:r>
              <w:rPr/>
              <w:t xml:space="preserve">src/utils/examEngine.ts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12</w:t>
            </w:r>
          </w:p>
        </w:tc>
        <w:tc>
          <w:tcPr>
            <w:tcW w:w="2100" w:type="dxa"/>
            <w:vAlign w:val="top"/>
            <w:shd w:fill="F1F5F9"/>
          </w:tcPr>
          <w:p>
            <w:pPr>
              <w:pStyle w:val="TableText"/>
            </w:pPr>
            <w:r>
              <w:rPr/>
              <w:t xml:space="preserve">Chấm điểm/lịch sử thi</w:t>
            </w:r>
          </w:p>
        </w:tc>
        <w:tc>
          <w:tcPr>
            <w:tcW w:w="5350" w:type="dxa"/>
            <w:vAlign w:val="top"/>
            <w:shd w:fill="F1F5F9"/>
          </w:tcPr>
          <w:p>
            <w:pPr>
              <w:pStyle w:val="TableText"/>
            </w:pPr>
            <w:r>
              <w:rPr/>
              <w:t xml:space="preserve">Chấm thang 10, tính tỷ lệ đúng và thời gian; xem lựa chọn, đáp án đúng và giải thích. Lưu tối đa 10 lượt gần nhất. Chấm phía client; đáp án vẫn nằm trong dữ liệu ứng dụng, chưa có hệ thống thi bảo mật phía server.</w:t>
            </w:r>
          </w:p>
        </w:tc>
        <w:tc>
          <w:tcPr>
            <w:tcW w:w="2000" w:type="dxa"/>
            <w:vAlign w:val="top"/>
            <w:shd w:fill="F1F5F9"/>
          </w:tcPr>
          <w:p>
            <w:pPr>
              <w:pStyle w:val="TableText"/>
            </w:pPr>
            <w:r>
              <w:rPr/>
              <w:t xml:space="preserve">TypeScript, React Portal, localStorage</w:t>
            </w:r>
          </w:p>
        </w:tc>
        <w:tc>
          <w:tcPr>
            <w:tcW w:w="4018" w:type="dxa"/>
            <w:vAlign w:val="top"/>
            <w:shd w:fill="F1F5F9"/>
          </w:tcPr>
          <w:p>
            <w:pPr>
              <w:pStyle w:val="TableText"/>
            </w:pPr>
            <w:r>
              <w:rPr/>
              <w:t xml:space="preserve">src/components/exam/ExamResultModal.tsx</w:t>
            </w:r>
            <w:r>
              <w:br/>
            </w:r>
            <w:r>
              <w:rPr/>
              <w:t xml:space="preserve">src/utils/examEngine.ts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13</w:t>
            </w:r>
          </w:p>
        </w:tc>
        <w:tc>
          <w:tcPr>
            <w:tcW w:w="2100" w:type="dxa"/>
            <w:vAlign w:val="top"/>
            <w:shd w:fill="FFFFFF"/>
          </w:tcPr>
          <w:p>
            <w:pPr>
              <w:pStyle w:val="TableText"/>
            </w:pPr>
            <w:r>
              <w:rPr/>
              <w:t xml:space="preserve">Kỹ năng thực hành theo bước</w:t>
            </w:r>
          </w:p>
        </w:tc>
        <w:tc>
          <w:tcPr>
            <w:tcW w:w="5350" w:type="dxa"/>
            <w:vAlign w:val="top"/>
            <w:shd w:fill="FFFFFF"/>
          </w:tcPr>
          <w:p>
            <w:pPr>
              <w:pStyle w:val="TableText"/>
            </w:pPr>
            <w:r>
              <w:rPr/>
              <w:t xml:space="preserve">7 nhóm, tổng 14 bước. Người học đọc hướng dẫn, xem video, tự hoàn thành checklist và trả lời đúng câu hỏi để sang bước tiếp theo; có báo cáo hoàn thành và ôn tập lại. Hoàn thành kỹ năng lần đầu được lưu và cộng 30 XP.</w:t>
            </w:r>
          </w:p>
        </w:tc>
        <w:tc>
          <w:tcPr>
            <w:tcW w:w="2000" w:type="dxa"/>
            <w:vAlign w:val="top"/>
            <w:shd w:fill="FFFFFF"/>
          </w:tcPr>
          <w:p>
            <w:pPr>
              <w:pStyle w:val="TableText"/>
            </w:pPr>
            <w:r>
              <w:rPr/>
              <w:t xml:space="preserve">React, Motion, YouTube iframe, Context</w:t>
            </w:r>
          </w:p>
        </w:tc>
        <w:tc>
          <w:tcPr>
            <w:tcW w:w="4018" w:type="dxa"/>
            <w:vAlign w:val="top"/>
            <w:shd w:fill="FFFFFF"/>
          </w:tcPr>
          <w:p>
            <w:pPr>
              <w:pStyle w:val="TableText"/>
            </w:pPr>
            <w:r>
              <w:rPr/>
              <w:t xml:space="preserve">src/components/training/StepByStepModule.tsx</w:t>
            </w:r>
            <w:r>
              <w:br/>
            </w:r>
            <w:r>
              <w:rPr/>
              <w:t xml:space="preserve">src/data/practicalSkills.ts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14</w:t>
            </w:r>
          </w:p>
        </w:tc>
        <w:tc>
          <w:tcPr>
            <w:tcW w:w="2100" w:type="dxa"/>
            <w:vAlign w:val="top"/>
            <w:shd w:fill="F1F5F9"/>
          </w:tcPr>
          <w:p>
            <w:pPr>
              <w:pStyle w:val="TableText"/>
            </w:pPr>
            <w:r>
              <w:rPr/>
              <w:t xml:space="preserve">Kỹ năng trườn, bò</w:t>
            </w:r>
          </w:p>
        </w:tc>
        <w:tc>
          <w:tcPr>
            <w:tcW w:w="5350" w:type="dxa"/>
            <w:vAlign w:val="top"/>
            <w:shd w:fill="F1F5F9"/>
          </w:tcPr>
          <w:p>
            <w:pPr>
              <w:pStyle w:val="TableText"/>
            </w:pPr>
            <w:r>
              <w:rPr/>
              <w:t xml:space="preserve">Hướng dẫn, video, checklist và câu hỏi; mô hình chuyển giữa Truon và BoCao để quan sát đa góc. Asset: vietnam_people_army_advanced_animations.glb.</w:t>
            </w:r>
          </w:p>
        </w:tc>
        <w:tc>
          <w:tcPr>
            <w:tcW w:w="2000" w:type="dxa"/>
            <w:vAlign w:val="top"/>
            <w:shd w:fill="F1F5F9"/>
          </w:tcPr>
          <w:p>
            <w:pPr>
              <w:pStyle w:val="TableText"/>
            </w:pPr>
            <w:r>
              <w:rPr/>
              <w:t xml:space="preserve">Three.js, React Three Fiber, Drei, GLB</w:t>
            </w:r>
          </w:p>
        </w:tc>
        <w:tc>
          <w:tcPr>
            <w:tcW w:w="4018" w:type="dxa"/>
            <w:vAlign w:val="top"/>
            <w:shd w:fill="F1F5F9"/>
          </w:tcPr>
          <w:p>
            <w:pPr>
              <w:pStyle w:val="TableText"/>
            </w:pPr>
            <w:r>
              <w:rPr/>
              <w:t xml:space="preserve">src/components/training/CrawlSimulation.tsx</w:t>
            </w:r>
            <w:r>
              <w:br/>
            </w:r>
            <w:r>
              <w:rPr/>
              <w:t xml:space="preserve">src/data/practicalSkills.ts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15</w:t>
            </w:r>
          </w:p>
        </w:tc>
        <w:tc>
          <w:tcPr>
            <w:tcW w:w="2100" w:type="dxa"/>
            <w:vAlign w:val="top"/>
            <w:shd w:fill="FFFFFF"/>
          </w:tcPr>
          <w:p>
            <w:pPr>
              <w:pStyle w:val="TableText"/>
            </w:pPr>
            <w:r>
              <w:rPr/>
              <w:t xml:space="preserve">Tư thế cầm súng/bắn</w:t>
            </w:r>
          </w:p>
        </w:tc>
        <w:tc>
          <w:tcPr>
            <w:tcW w:w="5350" w:type="dxa"/>
            <w:vAlign w:val="top"/>
            <w:shd w:fill="FFFFFF"/>
          </w:tcPr>
          <w:p>
            <w:pPr>
              <w:pStyle w:val="TableText"/>
            </w:pPr>
            <w:r>
              <w:rPr/>
              <w:t xml:space="preserve">Quan sát đứng cảnh giới, quỳ bắn và nằm bắn bằng clip có sẵn; kết hợp video, hướng dẫn và câu hỏi. Asset: mô hình chiến sĩ advanced_animations.</w:t>
            </w:r>
          </w:p>
        </w:tc>
        <w:tc>
          <w:tcPr>
            <w:tcW w:w="2000" w:type="dxa"/>
            <w:vAlign w:val="top"/>
            <w:shd w:fill="FFFFFF"/>
          </w:tcPr>
          <w:p>
            <w:pPr>
              <w:pStyle w:val="TableText"/>
            </w:pPr>
            <w:r>
              <w:rPr/>
              <w:t xml:space="preserve">Three.js, R3F, Drei, GLB animation</w:t>
            </w:r>
          </w:p>
        </w:tc>
        <w:tc>
          <w:tcPr>
            <w:tcW w:w="4018" w:type="dxa"/>
            <w:vAlign w:val="top"/>
            <w:shd w:fill="FFFFFF"/>
          </w:tcPr>
          <w:p>
            <w:pPr>
              <w:pStyle w:val="TableText"/>
            </w:pPr>
            <w:r>
              <w:rPr/>
              <w:t xml:space="preserve">src/components/training/PostureSimulation.tsx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16</w:t>
            </w:r>
          </w:p>
        </w:tc>
        <w:tc>
          <w:tcPr>
            <w:tcW w:w="2100" w:type="dxa"/>
            <w:vAlign w:val="top"/>
            <w:shd w:fill="F1F5F9"/>
          </w:tcPr>
          <w:p>
            <w:pPr>
              <w:pStyle w:val="TableText"/>
            </w:pPr>
            <w:r>
              <w:rPr/>
              <w:t xml:space="preserve">Quan sát động tác ném</w:t>
            </w:r>
          </w:p>
        </w:tc>
        <w:tc>
          <w:tcPr>
            <w:tcW w:w="5350" w:type="dxa"/>
            <w:vAlign w:val="top"/>
            <w:shd w:fill="F1F5F9"/>
          </w:tcPr>
          <w:p>
            <w:pPr>
              <w:pStyle w:val="TableText"/>
            </w:pPr>
            <w:r>
              <w:rPr/>
              <w:t xml:space="preserve">Phát động tác nhân vật, vật thể bay và hiệu ứng khi chạm đất; xoay để quan sát. Dùng tu_the_nem.glb và grenade.glb. Chuyển động minh họa bằng code; chưa chấm động tác thật hoặc độ chính xác thao tác của học sinh.</w:t>
            </w:r>
          </w:p>
        </w:tc>
        <w:tc>
          <w:tcPr>
            <w:tcW w:w="2000" w:type="dxa"/>
            <w:vAlign w:val="top"/>
            <w:shd w:fill="F1F5F9"/>
          </w:tcPr>
          <w:p>
            <w:pPr>
              <w:pStyle w:val="TableText"/>
            </w:pPr>
            <w:r>
              <w:rPr/>
              <w:t xml:space="preserve">Three.js, R3F, Drei, animation</w:t>
            </w:r>
          </w:p>
        </w:tc>
        <w:tc>
          <w:tcPr>
            <w:tcW w:w="4018" w:type="dxa"/>
            <w:vAlign w:val="top"/>
            <w:shd w:fill="F1F5F9"/>
          </w:tcPr>
          <w:p>
            <w:pPr>
              <w:pStyle w:val="TableText"/>
            </w:pPr>
            <w:r>
              <w:rPr/>
              <w:t xml:space="preserve">src/components/training/GrenadeSimulation.tsx</w:t>
            </w:r>
          </w:p>
        </w:tc>
        <w:tc>
          <w:tcPr>
            <w:tcW w:w="1400" w:type="dxa"/>
            <w:vAlign w:val="top"/>
            <w:shd w:fill="F1F5F9"/>
          </w:tcPr>
          <w:p>
            <w:pPr>
              <w:pStyle w:val="TableText"/>
            </w:pPr>
            <w:r>
              <w:rPr>
                <w:color w:val="78521C"/>
              </w:rPr>
              <w:t xml:space="preserve">Prototype</w:t>
            </w:r>
          </w:p>
        </w:tc>
      </w:tr>
      <w:tr>
        <w:trPr>
          <w:cantSplit/>
        </w:trPr>
        <w:tc>
          <w:tcPr>
            <w:tcW w:w="450" w:type="dxa"/>
            <w:vAlign w:val="top"/>
            <w:shd w:fill="FFFFFF"/>
          </w:tcPr>
          <w:p>
            <w:pPr>
              <w:pStyle w:val="TableText"/>
            </w:pPr>
            <w:r>
              <w:rPr>
                <w:b/>
              </w:rPr>
              <w:t xml:space="preserve">17</w:t>
            </w:r>
          </w:p>
        </w:tc>
        <w:tc>
          <w:tcPr>
            <w:tcW w:w="2100" w:type="dxa"/>
            <w:vAlign w:val="top"/>
            <w:shd w:fill="FFFFFF"/>
          </w:tcPr>
          <w:p>
            <w:pPr>
              <w:pStyle w:val="TableText"/>
            </w:pPr>
            <w:r>
              <w:rPr/>
              <w:t xml:space="preserve">Sơ cứu ban đầu</w:t>
            </w:r>
          </w:p>
        </w:tc>
        <w:tc>
          <w:tcPr>
            <w:tcW w:w="5350" w:type="dxa"/>
            <w:vAlign w:val="top"/>
            <w:shd w:fill="FFFFFF"/>
          </w:tcPr>
          <w:p>
            <w:pPr>
              <w:pStyle w:val="TableText"/>
            </w:pPr>
            <w:r>
              <w:rPr/>
              <w:t xml:space="preserve">Ba bước nội dung: đánh giá hiện trường/gọi cấp cứu, kiểm tra đường thở–nhịp thở và CPR. Học sinh xem video, đọc hướng dẫn, tự đánh dấu checklist và làm câu hỏi.</w:t>
            </w:r>
          </w:p>
        </w:tc>
        <w:tc>
          <w:tcPr>
            <w:tcW w:w="2000" w:type="dxa"/>
            <w:vAlign w:val="top"/>
            <w:shd w:fill="FFFFFF"/>
          </w:tcPr>
          <w:p>
            <w:pPr>
              <w:pStyle w:val="TableText"/>
            </w:pPr>
            <w:r>
              <w:rPr/>
              <w:t xml:space="preserve">React, YouTube iframe, TypeScript</w:t>
            </w:r>
          </w:p>
        </w:tc>
        <w:tc>
          <w:tcPr>
            <w:tcW w:w="4018" w:type="dxa"/>
            <w:vAlign w:val="top"/>
            <w:shd w:fill="FFFFFF"/>
          </w:tcPr>
          <w:p>
            <w:pPr>
              <w:pStyle w:val="TableText"/>
            </w:pPr>
            <w:r>
              <w:rPr/>
              <w:t xml:space="preserve">src/data/practicalSkills.ts</w:t>
            </w:r>
            <w:r>
              <w:br/>
            </w:r>
            <w:r>
              <w:rPr/>
              <w:t xml:space="preserve">src/components/training/StepByStepModule.tsx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18</w:t>
            </w:r>
          </w:p>
        </w:tc>
        <w:tc>
          <w:tcPr>
            <w:tcW w:w="2100" w:type="dxa"/>
            <w:vAlign w:val="top"/>
            <w:shd w:fill="F1F5F9"/>
          </w:tcPr>
          <w:p>
            <w:pPr>
              <w:pStyle w:val="TableText"/>
            </w:pPr>
            <w:r>
              <w:rPr/>
              <w:t xml:space="preserve">Phòng cháy chữa cháy</w:t>
            </w:r>
          </w:p>
        </w:tc>
        <w:tc>
          <w:tcPr>
            <w:tcW w:w="5350" w:type="dxa"/>
            <w:vAlign w:val="top"/>
            <w:shd w:fill="F1F5F9"/>
          </w:tcPr>
          <w:p>
            <w:pPr>
              <w:pStyle w:val="TableText"/>
            </w:pPr>
            <w:r>
              <w:rPr/>
              <w:t xml:space="preserve">Hai bước: xử lý ban đầu khi có cháy và sử dụng bình chữa cháy. Có video, hướng dẫn, checklist và câu hỏi; ghi nhận hoàn thành kỹ năng.</w:t>
            </w:r>
          </w:p>
        </w:tc>
        <w:tc>
          <w:tcPr>
            <w:tcW w:w="2000" w:type="dxa"/>
            <w:vAlign w:val="top"/>
            <w:shd w:fill="F1F5F9"/>
          </w:tcPr>
          <w:p>
            <w:pPr>
              <w:pStyle w:val="TableText"/>
            </w:pPr>
            <w:r>
              <w:rPr/>
              <w:t xml:space="preserve">React, YouTube iframe</w:t>
            </w:r>
          </w:p>
        </w:tc>
        <w:tc>
          <w:tcPr>
            <w:tcW w:w="4018" w:type="dxa"/>
            <w:vAlign w:val="top"/>
            <w:shd w:fill="F1F5F9"/>
          </w:tcPr>
          <w:p>
            <w:pPr>
              <w:pStyle w:val="TableText"/>
            </w:pPr>
            <w:r>
              <w:rPr/>
              <w:t xml:space="preserve">src/data/practicalSkills.ts</w:t>
            </w:r>
            <w:r>
              <w:br/>
            </w:r>
            <w:r>
              <w:rPr/>
              <w:t xml:space="preserve">src/components/training/StepByStepModule.tsx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19</w:t>
            </w:r>
          </w:p>
        </w:tc>
        <w:tc>
          <w:tcPr>
            <w:tcW w:w="2100" w:type="dxa"/>
            <w:vAlign w:val="top"/>
            <w:shd w:fill="FFFFFF"/>
          </w:tcPr>
          <w:p>
            <w:pPr>
              <w:pStyle w:val="TableText"/>
            </w:pPr>
            <w:r>
              <w:rPr/>
              <w:t xml:space="preserve">Kỹ thuật băng vết thương</w:t>
            </w:r>
          </w:p>
        </w:tc>
        <w:tc>
          <w:tcPr>
            <w:tcW w:w="5350" w:type="dxa"/>
            <w:vAlign w:val="top"/>
            <w:shd w:fill="FFFFFF"/>
          </w:tcPr>
          <w:p>
            <w:pPr>
              <w:pStyle w:val="TableText"/>
            </w:pPr>
            <w:r>
              <w:rPr/>
              <w:t xml:space="preserve">Năm bài cho đầu, cẳng tay, cẳng chân/gối, cổ chân và bàn tay; có video, hướng dẫn và câu hỏi. Không có nhận diện thao tác băng bó qua camera.</w:t>
            </w:r>
          </w:p>
        </w:tc>
        <w:tc>
          <w:tcPr>
            <w:tcW w:w="2000" w:type="dxa"/>
            <w:vAlign w:val="top"/>
            <w:shd w:fill="FFFFFF"/>
          </w:tcPr>
          <w:p>
            <w:pPr>
              <w:pStyle w:val="TableText"/>
            </w:pPr>
            <w:r>
              <w:rPr/>
              <w:t xml:space="preserve">React, YouTube iframe</w:t>
            </w:r>
          </w:p>
        </w:tc>
        <w:tc>
          <w:tcPr>
            <w:tcW w:w="4018" w:type="dxa"/>
            <w:vAlign w:val="top"/>
            <w:shd w:fill="FFFFFF"/>
          </w:tcPr>
          <w:p>
            <w:pPr>
              <w:pStyle w:val="TableText"/>
            </w:pPr>
            <w:r>
              <w:rPr/>
              <w:t xml:space="preserve">src/data/practicalSkills.ts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20</w:t>
            </w:r>
          </w:p>
        </w:tc>
        <w:tc>
          <w:tcPr>
            <w:tcW w:w="2100" w:type="dxa"/>
            <w:vAlign w:val="top"/>
            <w:shd w:fill="F1F5F9"/>
          </w:tcPr>
          <w:p>
            <w:pPr>
              <w:pStyle w:val="TableText"/>
            </w:pPr>
            <w:r>
              <w:rPr/>
              <w:t xml:space="preserve">Bài tập điều lệnh SGK</w:t>
            </w:r>
          </w:p>
        </w:tc>
        <w:tc>
          <w:tcPr>
            <w:tcW w:w="5350" w:type="dxa"/>
            <w:vAlign w:val="top"/>
            <w:shd w:fill="F1F5F9"/>
          </w:tcPr>
          <w:p>
            <w:pPr>
              <w:pStyle w:val="TableText"/>
            </w:pPr>
            <w:r>
              <w:rPr/>
              <w:t xml:space="preserve">Nhóm kỹ năng hiện có một bước về đứng nghiêm, kèm video, checklist và câu hỏi. Các động tác khác được quan sát trong khu thao trường 3D.</w:t>
            </w:r>
          </w:p>
        </w:tc>
        <w:tc>
          <w:tcPr>
            <w:tcW w:w="2000" w:type="dxa"/>
            <w:vAlign w:val="top"/>
            <w:shd w:fill="F1F5F9"/>
          </w:tcPr>
          <w:p>
            <w:pPr>
              <w:pStyle w:val="TableText"/>
            </w:pPr>
            <w:r>
              <w:rPr/>
              <w:t xml:space="preserve">React, dữ liệu TypeScript</w:t>
            </w:r>
          </w:p>
        </w:tc>
        <w:tc>
          <w:tcPr>
            <w:tcW w:w="4018" w:type="dxa"/>
            <w:vAlign w:val="top"/>
            <w:shd w:fill="F1F5F9"/>
          </w:tcPr>
          <w:p>
            <w:pPr>
              <w:pStyle w:val="TableText"/>
            </w:pPr>
            <w:r>
              <w:rPr/>
              <w:t xml:space="preserve">src/data/practicalSkills.ts</w:t>
            </w:r>
            <w:r>
              <w:br/>
            </w:r>
            <w:r>
              <w:rPr/>
              <w:t xml:space="preserve">src/components/TrainingSection.tsx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21</w:t>
            </w:r>
          </w:p>
        </w:tc>
        <w:tc>
          <w:tcPr>
            <w:tcW w:w="2100" w:type="dxa"/>
            <w:vAlign w:val="top"/>
            <w:shd w:fill="FFFFFF"/>
          </w:tcPr>
          <w:p>
            <w:pPr>
              <w:pStyle w:val="TableText"/>
            </w:pPr>
            <w:r>
              <w:rPr/>
              <w:t xml:space="preserve">Thao trường 3D</w:t>
            </w:r>
          </w:p>
        </w:tc>
        <w:tc>
          <w:tcPr>
            <w:tcW w:w="5350" w:type="dxa"/>
            <w:vAlign w:val="top"/>
            <w:shd w:fill="FFFFFF"/>
          </w:tcPr>
          <w:p>
            <w:pPr>
              <w:pStyle w:val="TableText"/>
            </w:pPr>
            <w:r>
              <w:rPr/>
              <w:t xml:space="preserve">Khám phá sân đội ngũ, đường vận động, cây/bụi, tường, bao cát, hào và đất trống. Chọn khu vực để xem nhãn, vùng nổi bật và camera tương ứng. Dùng training-ground.glb và soldier-animated.glb.</w:t>
            </w:r>
          </w:p>
        </w:tc>
        <w:tc>
          <w:tcPr>
            <w:tcW w:w="2000" w:type="dxa"/>
            <w:vAlign w:val="top"/>
            <w:shd w:fill="FFFFFF"/>
          </w:tcPr>
          <w:p>
            <w:pPr>
              <w:pStyle w:val="TableText"/>
            </w:pPr>
            <w:r>
              <w:rPr/>
              <w:t xml:space="preserve">Blender, GLB, Three.js, R3F, Drei</w:t>
            </w:r>
          </w:p>
        </w:tc>
        <w:tc>
          <w:tcPr>
            <w:tcW w:w="4018" w:type="dxa"/>
            <w:vAlign w:val="top"/>
            <w:shd w:fill="FFFFFF"/>
          </w:tcPr>
          <w:p>
            <w:pPr>
              <w:pStyle w:val="TableText"/>
            </w:pPr>
            <w:r>
              <w:rPr/>
              <w:t xml:space="preserve">src/components/training/Tactical3DSimulation.tsx</w:t>
            </w:r>
            <w:r>
              <w:br/>
            </w:r>
            <w:r>
              <w:rPr/>
              <w:t xml:space="preserve">src/components/training/TrainingGroundModel.tsx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22</w:t>
            </w:r>
          </w:p>
        </w:tc>
        <w:tc>
          <w:tcPr>
            <w:tcW w:w="2100" w:type="dxa"/>
            <w:vAlign w:val="top"/>
            <w:shd w:fill="F1F5F9"/>
          </w:tcPr>
          <w:p>
            <w:pPr>
              <w:pStyle w:val="TableText"/>
            </w:pPr>
            <w:r>
              <w:rPr/>
              <w:t xml:space="preserve">Điều lệnh nhân vật 3D</w:t>
            </w:r>
          </w:p>
        </w:tc>
        <w:tc>
          <w:tcPr>
            <w:tcW w:w="5350" w:type="dxa"/>
            <w:vAlign w:val="top"/>
            <w:shd w:fill="F1F5F9"/>
          </w:tcPr>
          <w:p>
            <w:pPr>
              <w:pStyle w:val="TableText"/>
            </w:pPr>
            <w:r>
              <w:rPr/>
              <w:t xml:space="preserve">Quan sát nghiêm, nghỉ, chào, quay trái/phải và tư thế tự nhiên. Có phát lại, tạm dừng, 1 chiến sĩ hoặc đội hình 3 người. Mỗi nhân vật có skeleton/mixer riêng.</w:t>
            </w:r>
          </w:p>
        </w:tc>
        <w:tc>
          <w:tcPr>
            <w:tcW w:w="2000" w:type="dxa"/>
            <w:vAlign w:val="top"/>
            <w:shd w:fill="F1F5F9"/>
          </w:tcPr>
          <w:p>
            <w:pPr>
              <w:pStyle w:val="TableText"/>
            </w:pPr>
            <w:r>
              <w:rPr/>
              <w:t xml:space="preserve">Skeletal animation, AnimationMixer, SkeletonUtils</w:t>
            </w:r>
          </w:p>
        </w:tc>
        <w:tc>
          <w:tcPr>
            <w:tcW w:w="4018" w:type="dxa"/>
            <w:vAlign w:val="top"/>
            <w:shd w:fill="F1F5F9"/>
          </w:tcPr>
          <w:p>
            <w:pPr>
              <w:pStyle w:val="TableText"/>
            </w:pPr>
            <w:r>
              <w:rPr/>
              <w:t xml:space="preserve">src/components/training/Soldier3D.tsx</w:t>
            </w:r>
            <w:r>
              <w:br/>
            </w:r>
            <w:r>
              <w:rPr/>
              <w:t xml:space="preserve">src/components/training/animationController.ts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23</w:t>
            </w:r>
          </w:p>
        </w:tc>
        <w:tc>
          <w:tcPr>
            <w:tcW w:w="2100" w:type="dxa"/>
            <w:vAlign w:val="top"/>
            <w:shd w:fill="FFFFFF"/>
          </w:tcPr>
          <w:p>
            <w:pPr>
              <w:pStyle w:val="TableText"/>
            </w:pPr>
            <w:r>
              <w:rPr/>
              <w:t xml:space="preserve">Vận động trên thao trường</w:t>
            </w:r>
          </w:p>
        </w:tc>
        <w:tc>
          <w:tcPr>
            <w:tcW w:w="5350" w:type="dxa"/>
            <w:vAlign w:val="top"/>
            <w:shd w:fill="FFFFFF"/>
          </w:tcPr>
          <w:p>
            <w:pPr>
              <w:pStyle w:val="TableText"/>
            </w:pPr>
            <w:r>
              <w:rPr/>
              <w:t xml:space="preserve">Đi/chạy theo đường vòng định sẵn, ngồi xuống, đứng lên và dừng nghỉ. Đội hình 3 người lấy vị trí riêng theo tuyến. Không có điều khiển nhân vật tự do hoặc tìm đường bằng AI.</w:t>
            </w:r>
          </w:p>
        </w:tc>
        <w:tc>
          <w:tcPr>
            <w:tcW w:w="2000" w:type="dxa"/>
            <w:vAlign w:val="top"/>
            <w:shd w:fill="FFFFFF"/>
          </w:tcPr>
          <w:p>
            <w:pPr>
              <w:pStyle w:val="TableText"/>
            </w:pPr>
            <w:r>
              <w:rPr/>
              <w:t xml:space="preserve">Three.js, nội suy chuyển động, animation</w:t>
            </w:r>
          </w:p>
        </w:tc>
        <w:tc>
          <w:tcPr>
            <w:tcW w:w="4018" w:type="dxa"/>
            <w:vAlign w:val="top"/>
            <w:shd w:fill="FFFFFF"/>
          </w:tcPr>
          <w:p>
            <w:pPr>
              <w:pStyle w:val="TableText"/>
            </w:pPr>
            <w:r>
              <w:rPr/>
              <w:t xml:space="preserve">src/components/training/Tactical3DSimulation.tsx</w:t>
            </w:r>
            <w:r>
              <w:br/>
            </w:r>
            <w:r>
              <w:rPr/>
              <w:t xml:space="preserve">src/components/training/trainingMotion.ts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24</w:t>
            </w:r>
          </w:p>
        </w:tc>
        <w:tc>
          <w:tcPr>
            <w:tcW w:w="2100" w:type="dxa"/>
            <w:vAlign w:val="top"/>
            <w:shd w:fill="F1F5F9"/>
          </w:tcPr>
          <w:p>
            <w:pPr>
              <w:pStyle w:val="TableText"/>
            </w:pPr>
            <w:r>
              <w:rPr/>
              <w:t xml:space="preserve">Địa hình, địa vật</w:t>
            </w:r>
          </w:p>
        </w:tc>
        <w:tc>
          <w:tcPr>
            <w:tcW w:w="5350" w:type="dxa"/>
            <w:vAlign w:val="top"/>
            <w:shd w:fill="F1F5F9"/>
          </w:tcPr>
          <w:p>
            <w:pPr>
              <w:pStyle w:val="TableText"/>
            </w:pPr>
            <w:r>
              <w:rPr/>
              <w:t xml:space="preserve">Quan sát cây/bụi, tường gạch–bê tông, bao cát, hào và vùng trống. Có mô tả điểm cần quan sát. Chưa có bài tập tự chọn vật che chắn và chấm đáp án trong cảnh.</w:t>
            </w:r>
          </w:p>
        </w:tc>
        <w:tc>
          <w:tcPr>
            <w:tcW w:w="2000" w:type="dxa"/>
            <w:vAlign w:val="top"/>
            <w:shd w:fill="F1F5F9"/>
          </w:tcPr>
          <w:p>
            <w:pPr>
              <w:pStyle w:val="TableText"/>
            </w:pPr>
            <w:r>
              <w:rPr/>
              <w:t xml:space="preserve">GLB, vật liệu PBR, Three.js</w:t>
            </w:r>
          </w:p>
        </w:tc>
        <w:tc>
          <w:tcPr>
            <w:tcW w:w="4018" w:type="dxa"/>
            <w:vAlign w:val="top"/>
            <w:shd w:fill="F1F5F9"/>
          </w:tcPr>
          <w:p>
            <w:pPr>
              <w:pStyle w:val="TableText"/>
            </w:pPr>
            <w:r>
              <w:rPr/>
              <w:t xml:space="preserve">src/components/training/Tactical3DSimulation.tsx</w:t>
            </w:r>
            <w:r>
              <w:br/>
            </w:r>
            <w:r>
              <w:rPr/>
              <w:t xml:space="preserve">src/components/training/TrainingGroundModel.tsx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25</w:t>
            </w:r>
          </w:p>
        </w:tc>
        <w:tc>
          <w:tcPr>
            <w:tcW w:w="2100" w:type="dxa"/>
            <w:vAlign w:val="top"/>
            <w:shd w:fill="FFFFFF"/>
          </w:tcPr>
          <w:p>
            <w:pPr>
              <w:pStyle w:val="TableText"/>
            </w:pPr>
            <w:r>
              <w:rPr/>
              <w:t xml:space="preserve">La bàn 3D</w:t>
            </w:r>
          </w:p>
        </w:tc>
        <w:tc>
          <w:tcPr>
            <w:tcW w:w="5350" w:type="dxa"/>
            <w:vAlign w:val="top"/>
            <w:shd w:fill="FFFFFF"/>
          </w:tcPr>
          <w:p>
            <w:pPr>
              <w:pStyle w:val="TableText"/>
            </w:pPr>
            <w:r>
              <w:rPr/>
              <w:t xml:space="preserve">Xem mở/đóng nắp, kim và mặt chia độ. Mục “Đo góc phương vị” hiện dùng NeedleDemo; chưa có kết quả đo góc hay cảm biến hướng. Asset: 04_gdqp_la_ban.glb.</w:t>
            </w:r>
          </w:p>
        </w:tc>
        <w:tc>
          <w:tcPr>
            <w:tcW w:w="2000" w:type="dxa"/>
            <w:vAlign w:val="top"/>
            <w:shd w:fill="FFFFFF"/>
          </w:tcPr>
          <w:p>
            <w:pPr>
              <w:pStyle w:val="TableText"/>
            </w:pPr>
            <w:r>
              <w:rPr/>
              <w:t xml:space="preserve">Three.js, Drei, GLB animation</w:t>
            </w:r>
          </w:p>
        </w:tc>
        <w:tc>
          <w:tcPr>
            <w:tcW w:w="4018" w:type="dxa"/>
            <w:vAlign w:val="top"/>
            <w:shd w:fill="FFFFFF"/>
          </w:tcPr>
          <w:p>
            <w:pPr>
              <w:pStyle w:val="TableText"/>
            </w:pPr>
            <w:r>
              <w:rPr/>
              <w:t xml:space="preserve">src/components/training/Tactical3DSimulation.tsx</w:t>
            </w:r>
          </w:p>
        </w:tc>
        <w:tc>
          <w:tcPr>
            <w:tcW w:w="1400" w:type="dxa"/>
            <w:vAlign w:val="top"/>
            <w:shd w:fill="FFFFFF"/>
          </w:tcPr>
          <w:p>
            <w:pPr>
              <w:pStyle w:val="TableText"/>
            </w:pPr>
            <w:r>
              <w:rPr>
                <w:color w:val="78521C"/>
              </w:rPr>
              <w:t xml:space="preserve">Prototype</w:t>
            </w:r>
          </w:p>
        </w:tc>
      </w:tr>
      <w:tr>
        <w:trPr>
          <w:cantSplit/>
        </w:trPr>
        <w:tc>
          <w:tcPr>
            <w:tcW w:w="450" w:type="dxa"/>
            <w:vAlign w:val="top"/>
            <w:shd w:fill="F1F5F9"/>
          </w:tcPr>
          <w:p>
            <w:pPr>
              <w:pStyle w:val="TableText"/>
            </w:pPr>
            <w:r>
              <w:rPr>
                <w:b/>
              </w:rPr>
              <w:t xml:space="preserve">26</w:t>
            </w:r>
          </w:p>
        </w:tc>
        <w:tc>
          <w:tcPr>
            <w:tcW w:w="2100" w:type="dxa"/>
            <w:vAlign w:val="top"/>
            <w:shd w:fill="F1F5F9"/>
          </w:tcPr>
          <w:p>
            <w:pPr>
              <w:pStyle w:val="TableText"/>
            </w:pPr>
            <w:r>
              <w:rPr/>
              <w:t xml:space="preserve">Camera và điều khiển 3D</w:t>
            </w:r>
          </w:p>
        </w:tc>
        <w:tc>
          <w:tcPr>
            <w:tcW w:w="5350" w:type="dxa"/>
            <w:vAlign w:val="top"/>
            <w:shd w:fill="F1F5F9"/>
          </w:tcPr>
          <w:p>
            <w:pPr>
              <w:pStyle w:val="TableText"/>
            </w:pPr>
            <w:r>
              <w:rPr/>
              <w:t xml:space="preserve">Xoay, zoom, pan, chuyển góc định sẵn, đặt lại và tập trung vào chi tiết. Thao trường có giới hạn camera và chuyển góc mượt; mô phỏng AK có toàn màn hình.</w:t>
            </w:r>
          </w:p>
        </w:tc>
        <w:tc>
          <w:tcPr>
            <w:tcW w:w="2000" w:type="dxa"/>
            <w:vAlign w:val="top"/>
            <w:shd w:fill="F1F5F9"/>
          </w:tcPr>
          <w:p>
            <w:pPr>
              <w:pStyle w:val="TableText"/>
            </w:pPr>
            <w:r>
              <w:rPr/>
              <w:t xml:space="preserve">OrbitControls, useFrame, Fullscreen API</w:t>
            </w:r>
          </w:p>
        </w:tc>
        <w:tc>
          <w:tcPr>
            <w:tcW w:w="4018" w:type="dxa"/>
            <w:vAlign w:val="top"/>
            <w:shd w:fill="F1F5F9"/>
          </w:tcPr>
          <w:p>
            <w:pPr>
              <w:pStyle w:val="TableText"/>
            </w:pPr>
            <w:r>
              <w:rPr/>
              <w:t xml:space="preserve">src/components/training/TrainingCameraController.tsx</w:t>
            </w:r>
            <w:r>
              <w:br/>
            </w:r>
            <w:r>
              <w:rPr/>
              <w:t xml:space="preserve">src/components/AK47Simulation.tsx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27</w:t>
            </w:r>
          </w:p>
        </w:tc>
        <w:tc>
          <w:tcPr>
            <w:tcW w:w="2100" w:type="dxa"/>
            <w:vAlign w:val="top"/>
            <w:shd w:fill="FFFFFF"/>
          </w:tcPr>
          <w:p>
            <w:pPr>
              <w:pStyle w:val="TableText"/>
            </w:pPr>
            <w:r>
              <w:rPr/>
              <w:t xml:space="preserve">Khám phá cấu tạo AK</w:t>
            </w:r>
          </w:p>
        </w:tc>
        <w:tc>
          <w:tcPr>
            <w:tcW w:w="5350" w:type="dxa"/>
            <w:vAlign w:val="top"/>
            <w:shd w:fill="FFFFFF"/>
          </w:tcPr>
          <w:p>
            <w:pPr>
              <w:pStyle w:val="TableText"/>
            </w:pPr>
            <w:r>
              <w:rPr/>
              <w:t xml:space="preserve">11 nhóm chính và mục phụ tùng, tổng 17 mục chi tiết. Tìm theo tên/nhóm/công dụng; chọn từ danh sách hoặc nhấp mô hình để đọc thông tin và tập trung camera. Asset: ak47.glb.</w:t>
            </w:r>
          </w:p>
        </w:tc>
        <w:tc>
          <w:tcPr>
            <w:tcW w:w="2000" w:type="dxa"/>
            <w:vAlign w:val="top"/>
            <w:shd w:fill="FFFFFF"/>
          </w:tcPr>
          <w:p>
            <w:pPr>
              <w:pStyle w:val="TableText"/>
            </w:pPr>
            <w:r>
              <w:rPr/>
              <w:t xml:space="preserve">React, Three.js, R3F, Drei</w:t>
            </w:r>
          </w:p>
        </w:tc>
        <w:tc>
          <w:tcPr>
            <w:tcW w:w="4018" w:type="dxa"/>
            <w:vAlign w:val="top"/>
            <w:shd w:fill="FFFFFF"/>
          </w:tcPr>
          <w:p>
            <w:pPr>
              <w:pStyle w:val="TableText"/>
            </w:pPr>
            <w:r>
              <w:rPr/>
              <w:t xml:space="preserve">src/components/SimulationSection.tsx</w:t>
            </w:r>
            <w:r>
              <w:br/>
            </w:r>
            <w:r>
              <w:rPr/>
              <w:t xml:space="preserve">src/data/ak47StructureData.ts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28</w:t>
            </w:r>
          </w:p>
        </w:tc>
        <w:tc>
          <w:tcPr>
            <w:tcW w:w="2100" w:type="dxa"/>
            <w:vAlign w:val="top"/>
            <w:shd w:fill="F1F5F9"/>
          </w:tcPr>
          <w:p>
            <w:pPr>
              <w:pStyle w:val="TableText"/>
            </w:pPr>
            <w:r>
              <w:rPr/>
              <w:t xml:space="preserve">Trình diễn tháo/lắp AK</w:t>
            </w:r>
          </w:p>
        </w:tc>
        <w:tc>
          <w:tcPr>
            <w:tcW w:w="5350" w:type="dxa"/>
            <w:vAlign w:val="top"/>
            <w:shd w:fill="F1F5F9"/>
          </w:tcPr>
          <w:p>
            <w:pPr>
              <w:pStyle w:val="TableText"/>
            </w:pPr>
            <w:r>
              <w:rPr/>
              <w:t xml:space="preserve">6 bước tháo và 6 bước lắp trên giao diện; bước trước/sau, chọn bước, tự phát, tạm dừng, tiến trình. Lấy mẫu clip theo mốc thời gian. Chưa có bài thi kéo-thả hoặc chấm thứ tự thao tác.</w:t>
            </w:r>
          </w:p>
        </w:tc>
        <w:tc>
          <w:tcPr>
            <w:tcW w:w="2000" w:type="dxa"/>
            <w:vAlign w:val="top"/>
            <w:shd w:fill="F1F5F9"/>
          </w:tcPr>
          <w:p>
            <w:pPr>
              <w:pStyle w:val="TableText"/>
            </w:pPr>
            <w:r>
              <w:rPr/>
              <w:t xml:space="preserve">GLB animation, AnimationMixer, React timer</w:t>
            </w:r>
          </w:p>
        </w:tc>
        <w:tc>
          <w:tcPr>
            <w:tcW w:w="4018" w:type="dxa"/>
            <w:vAlign w:val="top"/>
            <w:shd w:fill="F1F5F9"/>
          </w:tcPr>
          <w:p>
            <w:pPr>
              <w:pStyle w:val="TableText"/>
            </w:pPr>
            <w:r>
              <w:rPr/>
              <w:t xml:space="preserve">src/components/AK47Simulation.tsx</w:t>
            </w:r>
            <w:r>
              <w:br/>
            </w:r>
            <w:r>
              <w:rPr/>
              <w:t xml:space="preserve">src/data/ak47StructureData.ts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29</w:t>
            </w:r>
          </w:p>
        </w:tc>
        <w:tc>
          <w:tcPr>
            <w:tcW w:w="2100" w:type="dxa"/>
            <w:vAlign w:val="top"/>
            <w:shd w:fill="FFFFFF"/>
          </w:tcPr>
          <w:p>
            <w:pPr>
              <w:pStyle w:val="TableText"/>
            </w:pPr>
            <w:r>
              <w:rPr/>
              <w:t xml:space="preserve">Thư viện 3D Studio</w:t>
            </w:r>
          </w:p>
        </w:tc>
        <w:tc>
          <w:tcPr>
            <w:tcW w:w="5350" w:type="dxa"/>
            <w:vAlign w:val="top"/>
            <w:shd w:fill="FFFFFF"/>
          </w:tcPr>
          <w:p>
            <w:pPr>
              <w:pStyle w:val="TableText"/>
            </w:pPr>
            <w:r>
              <w:rPr/>
              <w:t xml:space="preserve">7 mục: AK, F-1, bò/trườn, quỳ, nằm, cảnh giới và ném. Học sinh chỉnh kích thước, xoay, độ cao, clip và đọc thông tin. Các mục nhân vật dùng chung mô hình.</w:t>
            </w:r>
          </w:p>
        </w:tc>
        <w:tc>
          <w:tcPr>
            <w:tcW w:w="2000" w:type="dxa"/>
            <w:vAlign w:val="top"/>
            <w:shd w:fill="FFFFFF"/>
          </w:tcPr>
          <w:p>
            <w:pPr>
              <w:pStyle w:val="TableText"/>
            </w:pPr>
            <w:r>
              <w:rPr/>
              <w:t xml:space="preserve">React, Three.js, R3F, Drei, Motion</w:t>
            </w:r>
          </w:p>
        </w:tc>
        <w:tc>
          <w:tcPr>
            <w:tcW w:w="4018" w:type="dxa"/>
            <w:vAlign w:val="top"/>
            <w:shd w:fill="FFFFFF"/>
          </w:tcPr>
          <w:p>
            <w:pPr>
              <w:pStyle w:val="TableText"/>
            </w:pPr>
            <w:r>
              <w:rPr/>
              <w:t xml:space="preserve">src/components/WebARSection.tsx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30</w:t>
            </w:r>
          </w:p>
        </w:tc>
        <w:tc>
          <w:tcPr>
            <w:tcW w:w="2100" w:type="dxa"/>
            <w:vAlign w:val="top"/>
            <w:shd w:fill="F1F5F9"/>
          </w:tcPr>
          <w:p>
            <w:pPr>
              <w:pStyle w:val="TableText"/>
            </w:pPr>
            <w:r>
              <w:rPr/>
              <w:t xml:space="preserve">Khám phá mô hình trơ F-1</w:t>
            </w:r>
          </w:p>
        </w:tc>
        <w:tc>
          <w:tcPr>
            <w:tcW w:w="5350" w:type="dxa"/>
            <w:vAlign w:val="top"/>
            <w:shd w:fill="F1F5F9"/>
          </w:tcPr>
          <w:p>
            <w:pPr>
              <w:pStyle w:val="TableText"/>
            </w:pPr>
            <w:r>
              <w:rPr/>
              <w:t xml:space="preserve">Tách/thu bốn nhóm ngoại hình: thân, cụm nắp, cần bẩy, vòng kéo. Chọn để làm nổi bật và xem giải thích. Clip ExploreExterior minh họa trưng bày, không mô tả cơ cấu hoạt động bên trong.</w:t>
            </w:r>
          </w:p>
        </w:tc>
        <w:tc>
          <w:tcPr>
            <w:tcW w:w="2000" w:type="dxa"/>
            <w:vAlign w:val="top"/>
            <w:shd w:fill="F1F5F9"/>
          </w:tcPr>
          <w:p>
            <w:pPr>
              <w:pStyle w:val="TableText"/>
            </w:pPr>
            <w:r>
              <w:rPr/>
              <w:t xml:space="preserve">Three.js, GLTFExporter, GLB animation</w:t>
            </w:r>
          </w:p>
        </w:tc>
        <w:tc>
          <w:tcPr>
            <w:tcW w:w="4018" w:type="dxa"/>
            <w:vAlign w:val="top"/>
            <w:shd w:fill="F1F5F9"/>
          </w:tcPr>
          <w:p>
            <w:pPr>
              <w:pStyle w:val="TableText"/>
            </w:pPr>
            <w:r>
              <w:rPr/>
              <w:t xml:space="preserve">src/components/F1ClassroomModel.tsx</w:t>
            </w:r>
            <w:r>
              <w:br/>
            </w:r>
            <w:r>
              <w:rPr/>
              <w:t xml:space="preserve">scripts/build-f1-classroom.mjs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31</w:t>
            </w:r>
          </w:p>
        </w:tc>
        <w:tc>
          <w:tcPr>
            <w:tcW w:w="2100" w:type="dxa"/>
            <w:vAlign w:val="top"/>
            <w:shd w:fill="FFFFFF"/>
          </w:tcPr>
          <w:p>
            <w:pPr>
              <w:pStyle w:val="TableText"/>
            </w:pPr>
            <w:r>
              <w:rPr/>
              <w:t xml:space="preserve">WebAR qua camera</w:t>
            </w:r>
          </w:p>
        </w:tc>
        <w:tc>
          <w:tcPr>
            <w:tcW w:w="5350" w:type="dxa"/>
            <w:vAlign w:val="top"/>
            <w:shd w:fill="FFFFFF"/>
          </w:tcPr>
          <w:p>
            <w:pPr>
              <w:pStyle w:val="TableText"/>
            </w:pPr>
            <w:r>
              <w:rPr/>
              <w:t xml:space="preserve">Bật/tắt camera, đổi trước/sau và ghép mô hình lên video. Chưa có WebXR, nhận diện mặt phẳng, hit-test hoặc neo mô hình vào bàn/sàn.</w:t>
            </w:r>
          </w:p>
        </w:tc>
        <w:tc>
          <w:tcPr>
            <w:tcW w:w="2000" w:type="dxa"/>
            <w:vAlign w:val="top"/>
            <w:shd w:fill="FFFFFF"/>
          </w:tcPr>
          <w:p>
            <w:pPr>
              <w:pStyle w:val="TableText"/>
            </w:pPr>
            <w:r>
              <w:rPr/>
              <w:t xml:space="preserve">MediaDevices/getUserMedia, video, WebGL</w:t>
            </w:r>
          </w:p>
        </w:tc>
        <w:tc>
          <w:tcPr>
            <w:tcW w:w="4018" w:type="dxa"/>
            <w:vAlign w:val="top"/>
            <w:shd w:fill="FFFFFF"/>
          </w:tcPr>
          <w:p>
            <w:pPr>
              <w:pStyle w:val="TableText"/>
            </w:pPr>
            <w:r>
              <w:rPr/>
              <w:t xml:space="preserve">src/components/WebARSection.tsx</w:t>
            </w:r>
          </w:p>
        </w:tc>
        <w:tc>
          <w:tcPr>
            <w:tcW w:w="1400" w:type="dxa"/>
            <w:vAlign w:val="top"/>
            <w:shd w:fill="FFFFFF"/>
          </w:tcPr>
          <w:p>
            <w:pPr>
              <w:pStyle w:val="TableText"/>
            </w:pPr>
            <w:r>
              <w:rPr>
                <w:color w:val="78521C"/>
              </w:rPr>
              <w:t xml:space="preserve">Prototype</w:t>
            </w:r>
          </w:p>
        </w:tc>
      </w:tr>
      <w:tr>
        <w:trPr>
          <w:cantSplit/>
        </w:trPr>
        <w:tc>
          <w:tcPr>
            <w:tcW w:w="450" w:type="dxa"/>
            <w:vAlign w:val="top"/>
            <w:shd w:fill="F1F5F9"/>
          </w:tcPr>
          <w:p>
            <w:pPr>
              <w:pStyle w:val="TableText"/>
            </w:pPr>
            <w:r>
              <w:rPr>
                <w:b/>
              </w:rPr>
              <w:t xml:space="preserve">32</w:t>
            </w:r>
          </w:p>
        </w:tc>
        <w:tc>
          <w:tcPr>
            <w:tcW w:w="2100" w:type="dxa"/>
            <w:vAlign w:val="top"/>
            <w:shd w:fill="F1F5F9"/>
          </w:tcPr>
          <w:p>
            <w:pPr>
              <w:pStyle w:val="TableText"/>
            </w:pPr>
            <w:r>
              <w:rPr/>
              <w:t xml:space="preserve">Mở mô hình cá nhân</w:t>
            </w:r>
          </w:p>
        </w:tc>
        <w:tc>
          <w:tcPr>
            <w:tcW w:w="5350" w:type="dxa"/>
            <w:vAlign w:val="top"/>
            <w:shd w:fill="F1F5F9"/>
          </w:tcPr>
          <w:p>
            <w:pPr>
              <w:pStyle w:val="TableText"/>
            </w:pPr>
            <w:r>
              <w:rPr/>
              <w:t xml:space="preserve">Chọn .glb/.gltf để xem trong Studio bằng Object URL. Không tải lên server. Chưa có luồng xử lý đầy đủ glTF nhiều tệp phụ trợ hoặc lưu bộ sưu tập người dùng.</w:t>
            </w:r>
          </w:p>
        </w:tc>
        <w:tc>
          <w:tcPr>
            <w:tcW w:w="2000" w:type="dxa"/>
            <w:vAlign w:val="top"/>
            <w:shd w:fill="F1F5F9"/>
          </w:tcPr>
          <w:p>
            <w:pPr>
              <w:pStyle w:val="TableText"/>
            </w:pPr>
            <w:r>
              <w:rPr/>
              <w:t xml:space="preserve">File input, URL.createObjectURL, useGLTF</w:t>
            </w:r>
          </w:p>
        </w:tc>
        <w:tc>
          <w:tcPr>
            <w:tcW w:w="4018" w:type="dxa"/>
            <w:vAlign w:val="top"/>
            <w:shd w:fill="F1F5F9"/>
          </w:tcPr>
          <w:p>
            <w:pPr>
              <w:pStyle w:val="TableText"/>
            </w:pPr>
            <w:r>
              <w:rPr/>
              <w:t xml:space="preserve">src/components/WebARSection.tsx</w:t>
            </w:r>
          </w:p>
        </w:tc>
        <w:tc>
          <w:tcPr>
            <w:tcW w:w="1400" w:type="dxa"/>
            <w:vAlign w:val="top"/>
            <w:shd w:fill="F1F5F9"/>
          </w:tcPr>
          <w:p>
            <w:pPr>
              <w:pStyle w:val="TableText"/>
            </w:pPr>
            <w:r>
              <w:rPr>
                <w:color w:val="78521C"/>
              </w:rPr>
              <w:t xml:space="preserve">Prototype</w:t>
            </w:r>
          </w:p>
        </w:tc>
      </w:tr>
      <w:tr>
        <w:trPr>
          <w:cantSplit/>
        </w:trPr>
        <w:tc>
          <w:tcPr>
            <w:tcW w:w="450" w:type="dxa"/>
            <w:vAlign w:val="top"/>
            <w:shd w:fill="FFFFFF"/>
          </w:tcPr>
          <w:p>
            <w:pPr>
              <w:pStyle w:val="TableText"/>
            </w:pPr>
            <w:r>
              <w:rPr>
                <w:b/>
              </w:rPr>
              <w:t xml:space="preserve">33</w:t>
            </w:r>
          </w:p>
        </w:tc>
        <w:tc>
          <w:tcPr>
            <w:tcW w:w="2100" w:type="dxa"/>
            <w:vAlign w:val="top"/>
            <w:shd w:fill="FFFFFF"/>
          </w:tcPr>
          <w:p>
            <w:pPr>
              <w:pStyle w:val="TableText"/>
            </w:pPr>
            <w:r>
              <w:rPr/>
              <w:t xml:space="preserve">Chụp PNG và mã QR</w:t>
            </w:r>
          </w:p>
        </w:tc>
        <w:tc>
          <w:tcPr>
            <w:tcW w:w="5350" w:type="dxa"/>
            <w:vAlign w:val="top"/>
            <w:shd w:fill="FFFFFF"/>
          </w:tcPr>
          <w:p>
            <w:pPr>
              <w:pStyle w:val="TableText"/>
            </w:pPr>
            <w:r>
              <w:rPr/>
              <w:t xml:space="preserve">Ghép camera với canvas 3D, thêm nhãn và tải PNG. QR dùng URL hiện tại để mở website trên điện thoại; không lưu riêng tab/mô hình đang chọn trong mã QR.</w:t>
            </w:r>
          </w:p>
        </w:tc>
        <w:tc>
          <w:tcPr>
            <w:tcW w:w="2000" w:type="dxa"/>
            <w:vAlign w:val="top"/>
            <w:shd w:fill="FFFFFF"/>
          </w:tcPr>
          <w:p>
            <w:pPr>
              <w:pStyle w:val="TableText"/>
            </w:pPr>
            <w:r>
              <w:rPr/>
              <w:t xml:space="preserve">Canvas 2D, PNG, QRServer API</w:t>
            </w:r>
          </w:p>
        </w:tc>
        <w:tc>
          <w:tcPr>
            <w:tcW w:w="4018" w:type="dxa"/>
            <w:vAlign w:val="top"/>
            <w:shd w:fill="FFFFFF"/>
          </w:tcPr>
          <w:p>
            <w:pPr>
              <w:pStyle w:val="TableText"/>
            </w:pPr>
            <w:r>
              <w:rPr/>
              <w:t xml:space="preserve">src/components/WebARSection.tsx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34</w:t>
            </w:r>
          </w:p>
        </w:tc>
        <w:tc>
          <w:tcPr>
            <w:tcW w:w="2100" w:type="dxa"/>
            <w:vAlign w:val="top"/>
            <w:shd w:fill="F1F5F9"/>
          </w:tcPr>
          <w:p>
            <w:pPr>
              <w:pStyle w:val="TableText"/>
            </w:pPr>
            <w:r>
              <w:rPr/>
              <w:t xml:space="preserve">Trường bắn 3D</w:t>
            </w:r>
          </w:p>
        </w:tc>
        <w:tc>
          <w:tcPr>
            <w:tcW w:w="5350" w:type="dxa"/>
            <w:vAlign w:val="top"/>
            <w:shd w:fill="F1F5F9"/>
          </w:tcPr>
          <w:p>
            <w:pPr>
              <w:pStyle w:val="TableText"/>
            </w:pPr>
            <w:r>
              <w:rPr/>
              <w:t xml:space="preserve">Bốn bài với bia đồng tiền, bia 4, 6, 8; cự ly cấu hình 10/100/150/200 m. Bắt đầu, ngắm, bắn, giới hạn lượt, làm lại. Dùng akm.glb; bia và cảnh được dựng bằng code.</w:t>
            </w:r>
          </w:p>
        </w:tc>
        <w:tc>
          <w:tcPr>
            <w:tcW w:w="2000" w:type="dxa"/>
            <w:vAlign w:val="top"/>
            <w:shd w:fill="F1F5F9"/>
          </w:tcPr>
          <w:p>
            <w:pPr>
              <w:pStyle w:val="TableText"/>
            </w:pPr>
            <w:r>
              <w:rPr/>
              <w:t xml:space="preserve">Three.js, R3F, CanvasTexture</w:t>
            </w:r>
          </w:p>
        </w:tc>
        <w:tc>
          <w:tcPr>
            <w:tcW w:w="4018" w:type="dxa"/>
            <w:vAlign w:val="top"/>
            <w:shd w:fill="F1F5F9"/>
          </w:tcPr>
          <w:p>
            <w:pPr>
              <w:pStyle w:val="TableText"/>
            </w:pPr>
            <w:r>
              <w:rPr/>
              <w:t xml:space="preserve">src/components/ShootingRangeSection.tsx</w:t>
            </w:r>
            <w:r>
              <w:br/>
            </w:r>
            <w:r>
              <w:rPr/>
              <w:t xml:space="preserve">src/components/ShootingRange3D.tsx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35</w:t>
            </w:r>
          </w:p>
        </w:tc>
        <w:tc>
          <w:tcPr>
            <w:tcW w:w="2100" w:type="dxa"/>
            <w:vAlign w:val="top"/>
            <w:shd w:fill="FFFFFF"/>
          </w:tcPr>
          <w:p>
            <w:pPr>
              <w:pStyle w:val="TableText"/>
            </w:pPr>
            <w:r>
              <w:rPr/>
              <w:t xml:space="preserve">Ngắm và hiệu ứng trường bắn</w:t>
            </w:r>
          </w:p>
        </w:tc>
        <w:tc>
          <w:tcPr>
            <w:tcW w:w="5350" w:type="dxa"/>
            <w:vAlign w:val="top"/>
            <w:shd w:fill="FFFFFF"/>
          </w:tcPr>
          <w:p>
            <w:pPr>
              <w:pStyle w:val="TableText"/>
            </w:pPr>
            <w:r>
              <w:rPr/>
              <w:t xml:space="preserve">Chuyển camera ngắm, dao động theo nhịp mô phỏng, giảm dao động trong 4 giây, giật và âm thanh tổng hợp. Có chuột, phím tắt và nút giao diện. Không mô phỏng đạn đạo thực đầy đủ.</w:t>
            </w:r>
          </w:p>
        </w:tc>
        <w:tc>
          <w:tcPr>
            <w:tcW w:w="2000" w:type="dxa"/>
            <w:vAlign w:val="top"/>
            <w:shd w:fill="FFFFFF"/>
          </w:tcPr>
          <w:p>
            <w:pPr>
              <w:pStyle w:val="TableText"/>
            </w:pPr>
            <w:r>
              <w:rPr/>
              <w:t xml:space="preserve">Three.js, Web Audio API, DOM events</w:t>
            </w:r>
          </w:p>
        </w:tc>
        <w:tc>
          <w:tcPr>
            <w:tcW w:w="4018" w:type="dxa"/>
            <w:vAlign w:val="top"/>
            <w:shd w:fill="FFFFFF"/>
          </w:tcPr>
          <w:p>
            <w:pPr>
              <w:pStyle w:val="TableText"/>
            </w:pPr>
            <w:r>
              <w:rPr/>
              <w:t xml:space="preserve">src/components/ShootingRangeSection.tsx</w:t>
            </w:r>
            <w:r>
              <w:br/>
            </w:r>
            <w:r>
              <w:rPr/>
              <w:t xml:space="preserve">src/components/ShootingRange3D.tsx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36</w:t>
            </w:r>
          </w:p>
        </w:tc>
        <w:tc>
          <w:tcPr>
            <w:tcW w:w="2100" w:type="dxa"/>
            <w:vAlign w:val="top"/>
            <w:shd w:fill="F1F5F9"/>
          </w:tcPr>
          <w:p>
            <w:pPr>
              <w:pStyle w:val="TableText"/>
            </w:pPr>
            <w:r>
              <w:rPr/>
              <w:t xml:space="preserve">Kết quả trường bắn</w:t>
            </w:r>
          </w:p>
        </w:tc>
        <w:tc>
          <w:tcPr>
            <w:tcW w:w="5350" w:type="dxa"/>
            <w:vAlign w:val="top"/>
            <w:shd w:fill="F1F5F9"/>
          </w:tcPr>
          <w:p>
            <w:pPr>
              <w:pStyle w:val="TableText"/>
            </w:pPr>
            <w:r>
              <w:rPr/>
              <w:t xml:space="preserve">Giao điểm với mặt bia, dấu trúng, điểm từng lượt, hướng lệch, tổng điểm và xếp loại. Lưu trong state của phiên, chưa lưu lịch sử lâu dài. Vòng điểm/kích thước bia đơn giản hóa để dễ quan sát.</w:t>
            </w:r>
          </w:p>
        </w:tc>
        <w:tc>
          <w:tcPr>
            <w:tcW w:w="2000" w:type="dxa"/>
            <w:vAlign w:val="top"/>
            <w:shd w:fill="F1F5F9"/>
          </w:tcPr>
          <w:p>
            <w:pPr>
              <w:pStyle w:val="TableText"/>
            </w:pPr>
            <w:r>
              <w:rPr/>
              <w:t xml:space="preserve">Three.js, TypeScript, React state</w:t>
            </w:r>
          </w:p>
        </w:tc>
        <w:tc>
          <w:tcPr>
            <w:tcW w:w="4018" w:type="dxa"/>
            <w:vAlign w:val="top"/>
            <w:shd w:fill="F1F5F9"/>
          </w:tcPr>
          <w:p>
            <w:pPr>
              <w:pStyle w:val="TableText"/>
            </w:pPr>
            <w:r>
              <w:rPr/>
              <w:t xml:space="preserve">src/components/ShootingRangeSection.tsx</w:t>
            </w:r>
            <w:r>
              <w:br/>
            </w:r>
            <w:r>
              <w:rPr/>
              <w:t xml:space="preserve">src/data/akShootingData.ts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37</w:t>
            </w:r>
          </w:p>
        </w:tc>
        <w:tc>
          <w:tcPr>
            <w:tcW w:w="2100" w:type="dxa"/>
            <w:vAlign w:val="top"/>
            <w:shd w:fill="FFFFFF"/>
          </w:tcPr>
          <w:p>
            <w:pPr>
              <w:pStyle w:val="TableText"/>
            </w:pPr>
            <w:r>
              <w:rPr/>
              <w:t xml:space="preserve">Sổ tay bia/lỗi ngắm</w:t>
            </w:r>
          </w:p>
        </w:tc>
        <w:tc>
          <w:tcPr>
            <w:tcW w:w="5350" w:type="dxa"/>
            <w:vAlign w:val="top"/>
            <w:shd w:fill="FFFFFF"/>
          </w:tcPr>
          <w:p>
            <w:pPr>
              <w:pStyle w:val="TableText"/>
            </w:pPr>
            <w:r>
              <w:rPr/>
              <w:t xml:space="preserve">Tra cứu bốn bia, bài tập và tiêu chí điểm. Có 6 trường hợp ngắm: minh họa trạng thái, hướng lệch, giải thích và cách sửa theo dữ liệu. Đây là minh họa UI, không phải cảm biến đo động tác.</w:t>
            </w:r>
          </w:p>
        </w:tc>
        <w:tc>
          <w:tcPr>
            <w:tcW w:w="2000" w:type="dxa"/>
            <w:vAlign w:val="top"/>
            <w:shd w:fill="FFFFFF"/>
          </w:tcPr>
          <w:p>
            <w:pPr>
              <w:pStyle w:val="TableText"/>
            </w:pPr>
            <w:r>
              <w:rPr/>
              <w:t xml:space="preserve">React, CSS, dữ liệu TypeScript</w:t>
            </w:r>
          </w:p>
        </w:tc>
        <w:tc>
          <w:tcPr>
            <w:tcW w:w="4018" w:type="dxa"/>
            <w:vAlign w:val="top"/>
            <w:shd w:fill="FFFFFF"/>
          </w:tcPr>
          <w:p>
            <w:pPr>
              <w:pStyle w:val="TableText"/>
            </w:pPr>
            <w:r>
              <w:rPr/>
              <w:t xml:space="preserve">src/components/ShootingRangeSection.tsx</w:t>
            </w:r>
            <w:r>
              <w:br/>
            </w:r>
            <w:r>
              <w:rPr/>
              <w:t xml:space="preserve">src/data/akShootingData.ts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38</w:t>
            </w:r>
          </w:p>
        </w:tc>
        <w:tc>
          <w:tcPr>
            <w:tcW w:w="2100" w:type="dxa"/>
            <w:vAlign w:val="top"/>
            <w:shd w:fill="F1F5F9"/>
          </w:tcPr>
          <w:p>
            <w:pPr>
              <w:pStyle w:val="TableText"/>
            </w:pPr>
            <w:r>
              <w:rPr/>
              <w:t xml:space="preserve">Game arcade trường bắn</w:t>
            </w:r>
          </w:p>
        </w:tc>
        <w:tc>
          <w:tcPr>
            <w:tcW w:w="5350" w:type="dxa"/>
            <w:vAlign w:val="top"/>
            <w:shd w:fill="F1F5F9"/>
          </w:tcPr>
          <w:p>
            <w:pPr>
              <w:pStyle w:val="TableText"/>
            </w:pPr>
            <w:r>
              <w:rPr/>
              <w:t xml:space="preserve">Ba màn: 3 băng × 4 lượt, 3 × 6, 4 × 5. Có ba bia, vệt bắn, điểm từng bia, lịch sử phiên, chơi lại và chuyển màn. Thời gian bay là quy tắc game.</w:t>
            </w:r>
          </w:p>
        </w:tc>
        <w:tc>
          <w:tcPr>
            <w:tcW w:w="2000" w:type="dxa"/>
            <w:vAlign w:val="top"/>
            <w:shd w:fill="F1F5F9"/>
          </w:tcPr>
          <w:p>
            <w:pPr>
              <w:pStyle w:val="TableText"/>
            </w:pPr>
            <w:r>
              <w:rPr/>
              <w:t xml:space="preserve">React, Three.js, TypeScript</w:t>
            </w:r>
          </w:p>
        </w:tc>
        <w:tc>
          <w:tcPr>
            <w:tcW w:w="4018" w:type="dxa"/>
            <w:vAlign w:val="top"/>
            <w:shd w:fill="F1F5F9"/>
          </w:tcPr>
          <w:p>
            <w:pPr>
              <w:pStyle w:val="TableText"/>
            </w:pPr>
            <w:r>
              <w:rPr/>
              <w:t xml:space="preserve">src/components/ArcadeRangeSection.tsx</w:t>
            </w:r>
            <w:r>
              <w:br/>
            </w:r>
            <w:r>
              <w:rPr/>
              <w:t xml:space="preserve">src/components/arcadeRangeLogic.ts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39</w:t>
            </w:r>
          </w:p>
        </w:tc>
        <w:tc>
          <w:tcPr>
            <w:tcW w:w="2100" w:type="dxa"/>
            <w:vAlign w:val="top"/>
            <w:shd w:fill="FFFFFF"/>
          </w:tcPr>
          <w:p>
            <w:pPr>
              <w:pStyle w:val="TableText"/>
            </w:pPr>
            <w:r>
              <w:rPr/>
              <w:t xml:space="preserve">Bia di động</w:t>
            </w:r>
          </w:p>
        </w:tc>
        <w:tc>
          <w:tcPr>
            <w:tcW w:w="5350" w:type="dxa"/>
            <w:vAlign w:val="top"/>
            <w:shd w:fill="FFFFFF"/>
          </w:tcPr>
          <w:p>
            <w:pPr>
              <w:pStyle w:val="TableText"/>
            </w:pPr>
            <w:r>
              <w:rPr/>
              <w:t xml:space="preserve">Ba bia arcade di chuyển ngang theo chu kỳ; tính trúng khi vệt bắn tới bia. Chuyển động dừng khi pause. Không áp dụng chuyển động này cho bia simulator thông thường.</w:t>
            </w:r>
          </w:p>
        </w:tc>
        <w:tc>
          <w:tcPr>
            <w:tcW w:w="2000" w:type="dxa"/>
            <w:vAlign w:val="top"/>
            <w:shd w:fill="FFFFFF"/>
          </w:tcPr>
          <w:p>
            <w:pPr>
              <w:pStyle w:val="TableText"/>
            </w:pPr>
            <w:r>
              <w:rPr/>
              <w:t xml:space="preserve">useFrame, hàm chuyển động theo thời gian</w:t>
            </w:r>
          </w:p>
        </w:tc>
        <w:tc>
          <w:tcPr>
            <w:tcW w:w="4018" w:type="dxa"/>
            <w:vAlign w:val="top"/>
            <w:shd w:fill="FFFFFF"/>
          </w:tcPr>
          <w:p>
            <w:pPr>
              <w:pStyle w:val="TableText"/>
            </w:pPr>
            <w:r>
              <w:rPr/>
              <w:t xml:space="preserve">src/components/ShootingRange3D.tsx</w:t>
            </w:r>
            <w:r>
              <w:br/>
            </w:r>
            <w:r>
              <w:rPr/>
              <w:t xml:space="preserve">src/components/arcadeRangeLogic.ts</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40</w:t>
            </w:r>
          </w:p>
        </w:tc>
        <w:tc>
          <w:tcPr>
            <w:tcW w:w="2100" w:type="dxa"/>
            <w:vAlign w:val="top"/>
            <w:shd w:fill="F1F5F9"/>
          </w:tcPr>
          <w:p>
            <w:pPr>
              <w:pStyle w:val="TableText"/>
            </w:pPr>
            <w:r>
              <w:rPr/>
              <w:t xml:space="preserve">Thay băng/quản lý đạn</w:t>
            </w:r>
          </w:p>
        </w:tc>
        <w:tc>
          <w:tcPr>
            <w:tcW w:w="5350" w:type="dxa"/>
            <w:vAlign w:val="top"/>
            <w:shd w:fill="F1F5F9"/>
          </w:tcPr>
          <w:p>
            <w:pPr>
              <w:pStyle w:val="TableText"/>
            </w:pPr>
            <w:r>
              <w:rPr/>
              <w:t xml:space="preserve">Arcade theo dõi băng, đạn còn, lượt đã dùng và số lần thay; chỉ thay khi hết băng, có tiến trình và khóa bắn khi đang thay/hết đạn. Hiệu ứng là hạ/nâng súng; chưa có clip bàn tay thay băng chi tiết.</w:t>
            </w:r>
          </w:p>
        </w:tc>
        <w:tc>
          <w:tcPr>
            <w:tcW w:w="2000" w:type="dxa"/>
            <w:vAlign w:val="top"/>
            <w:shd w:fill="F1F5F9"/>
          </w:tcPr>
          <w:p>
            <w:pPr>
              <w:pStyle w:val="TableText"/>
            </w:pPr>
            <w:r>
              <w:rPr/>
              <w:t xml:space="preserve">State machine TypeScript, React timer, Three.js</w:t>
            </w:r>
          </w:p>
        </w:tc>
        <w:tc>
          <w:tcPr>
            <w:tcW w:w="4018" w:type="dxa"/>
            <w:vAlign w:val="top"/>
            <w:shd w:fill="F1F5F9"/>
          </w:tcPr>
          <w:p>
            <w:pPr>
              <w:pStyle w:val="TableText"/>
            </w:pPr>
            <w:r>
              <w:rPr/>
              <w:t xml:space="preserve">src/components/arcadeRangeLogic.ts</w:t>
            </w:r>
            <w:r>
              <w:br/>
            </w:r>
            <w:r>
              <w:rPr/>
              <w:t xml:space="preserve">src/components/ArcadeRangeSection.tsx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41</w:t>
            </w:r>
          </w:p>
        </w:tc>
        <w:tc>
          <w:tcPr>
            <w:tcW w:w="2100" w:type="dxa"/>
            <w:vAlign w:val="top"/>
            <w:shd w:fill="FFFFFF"/>
          </w:tcPr>
          <w:p>
            <w:pPr>
              <w:pStyle w:val="TableText"/>
            </w:pPr>
            <w:r>
              <w:rPr/>
              <w:t xml:space="preserve">Tạm dừng/bảo vệ trạng thái arcade</w:t>
            </w:r>
          </w:p>
        </w:tc>
        <w:tc>
          <w:tcPr>
            <w:tcW w:w="5350" w:type="dxa"/>
            <w:vAlign w:val="top"/>
            <w:shd w:fill="FFFFFF"/>
          </w:tcPr>
          <w:p>
            <w:pPr>
              <w:pStyle w:val="TableText"/>
            </w:pPr>
            <w:r>
              <w:rPr/>
              <w:t xml:space="preserve">Nút/Esc để pause; tự dừng khi mất focus hoặc ẩn trang. Có guard tránh kết quả cũ ghi sang màn mới khi đổi bài giữa lúc bắn/thay băng.</w:t>
            </w:r>
          </w:p>
        </w:tc>
        <w:tc>
          <w:tcPr>
            <w:tcW w:w="2000" w:type="dxa"/>
            <w:vAlign w:val="top"/>
            <w:shd w:fill="FFFFFF"/>
          </w:tcPr>
          <w:p>
            <w:pPr>
              <w:pStyle w:val="TableText"/>
            </w:pPr>
            <w:r>
              <w:rPr/>
              <w:t xml:space="preserve">Visibility API, window events, React refs</w:t>
            </w:r>
          </w:p>
        </w:tc>
        <w:tc>
          <w:tcPr>
            <w:tcW w:w="4018" w:type="dxa"/>
            <w:vAlign w:val="top"/>
            <w:shd w:fill="FFFFFF"/>
          </w:tcPr>
          <w:p>
            <w:pPr>
              <w:pStyle w:val="TableText"/>
            </w:pPr>
            <w:r>
              <w:rPr/>
              <w:t xml:space="preserve">src/components/ArcadeRangeSection.tsx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42</w:t>
            </w:r>
          </w:p>
        </w:tc>
        <w:tc>
          <w:tcPr>
            <w:tcW w:w="2100" w:type="dxa"/>
            <w:vAlign w:val="top"/>
            <w:shd w:fill="F1F5F9"/>
          </w:tcPr>
          <w:p>
            <w:pPr>
              <w:pStyle w:val="TableText"/>
            </w:pPr>
            <w:r>
              <w:rPr/>
              <w:t xml:space="preserve">Bản đồ di tích TP.HCM</w:t>
            </w:r>
          </w:p>
        </w:tc>
        <w:tc>
          <w:tcPr>
            <w:tcW w:w="5350" w:type="dxa"/>
            <w:vAlign w:val="top"/>
            <w:shd w:fill="F1F5F9"/>
          </w:tcPr>
          <w:p>
            <w:pPr>
              <w:pStyle w:val="TableText"/>
            </w:pPr>
            <w:r>
              <w:rPr/>
              <w:t xml:space="preserve">6 địa điểm: Dinh Độc Lập, Bảo tàng Chứng tích Chiến tranh, Củ Chi, Bến Nhà Rồng, Nghĩa trang Liệt sĩ TP.HCM, Bến Dược. Marker, thông tin, ảnh Wikipedia, phóng tới địa điểm và 4 lớp bản đồ.</w:t>
            </w:r>
          </w:p>
        </w:tc>
        <w:tc>
          <w:tcPr>
            <w:tcW w:w="2000" w:type="dxa"/>
            <w:vAlign w:val="top"/>
            <w:shd w:fill="F1F5F9"/>
          </w:tcPr>
          <w:p>
            <w:pPr>
              <w:pStyle w:val="TableText"/>
            </w:pPr>
            <w:r>
              <w:rPr/>
              <w:t xml:space="preserve">Leaflet, Google Maps tiles, CARTO/OSM, Wikipedia API</w:t>
            </w:r>
          </w:p>
        </w:tc>
        <w:tc>
          <w:tcPr>
            <w:tcW w:w="4018" w:type="dxa"/>
            <w:vAlign w:val="top"/>
            <w:shd w:fill="F1F5F9"/>
          </w:tcPr>
          <w:p>
            <w:pPr>
              <w:pStyle w:val="TableText"/>
            </w:pPr>
            <w:r>
              <w:rPr/>
              <w:t xml:space="preserve">src/components/MapSection.tsx</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43</w:t>
            </w:r>
          </w:p>
        </w:tc>
        <w:tc>
          <w:tcPr>
            <w:tcW w:w="2100" w:type="dxa"/>
            <w:vAlign w:val="top"/>
            <w:shd w:fill="FFFFFF"/>
          </w:tcPr>
          <w:p>
            <w:pPr>
              <w:pStyle w:val="TableText"/>
            </w:pPr>
            <w:r>
              <w:rPr/>
              <w:t xml:space="preserve">Tham quan 360/hỏi–đáp di tích</w:t>
            </w:r>
          </w:p>
        </w:tc>
        <w:tc>
          <w:tcPr>
            <w:tcW w:w="5350" w:type="dxa"/>
            <w:vAlign w:val="top"/>
            <w:shd w:fill="FFFFFF"/>
          </w:tcPr>
          <w:p>
            <w:pPr>
              <w:pStyle w:val="TableText"/>
            </w:pPr>
            <w:r>
              <w:rPr/>
              <w:t xml:space="preserve">Nhúng Street View/bản đồ/vệ tinh và liên kết tour bên ngoài. Có 24 cặp hỏi–đáp; chọn ngẫu nhiên, mở đáp án và ghi XP theo địa điểm. Chưa có nhập câu trả lời hoặc chấm đúng/sai.</w:t>
            </w:r>
          </w:p>
        </w:tc>
        <w:tc>
          <w:tcPr>
            <w:tcW w:w="2000" w:type="dxa"/>
            <w:vAlign w:val="top"/>
            <w:shd w:fill="FFFFFF"/>
          </w:tcPr>
          <w:p>
            <w:pPr>
              <w:pStyle w:val="TableText"/>
            </w:pPr>
            <w:r>
              <w:rPr/>
              <w:t xml:space="preserve">iframe, Google Maps, Visit HCMC, Context</w:t>
            </w:r>
          </w:p>
        </w:tc>
        <w:tc>
          <w:tcPr>
            <w:tcW w:w="4018" w:type="dxa"/>
            <w:vAlign w:val="top"/>
            <w:shd w:fill="FFFFFF"/>
          </w:tcPr>
          <w:p>
            <w:pPr>
              <w:pStyle w:val="TableText"/>
            </w:pPr>
            <w:r>
              <w:rPr/>
              <w:t xml:space="preserve">src/components/MapSection.tsx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44</w:t>
            </w:r>
          </w:p>
        </w:tc>
        <w:tc>
          <w:tcPr>
            <w:tcW w:w="2100" w:type="dxa"/>
            <w:vAlign w:val="top"/>
            <w:shd w:fill="F1F5F9"/>
          </w:tcPr>
          <w:p>
            <w:pPr>
              <w:pStyle w:val="TableText"/>
            </w:pPr>
            <w:r>
              <w:rPr/>
              <w:t xml:space="preserve">Trợ lý AI GDQP-AN</w:t>
            </w:r>
          </w:p>
        </w:tc>
        <w:tc>
          <w:tcPr>
            <w:tcW w:w="5350" w:type="dxa"/>
            <w:vAlign w:val="top"/>
            <w:shd w:fill="F1F5F9"/>
          </w:tcPr>
          <w:p>
            <w:pPr>
              <w:pStyle w:val="TableText"/>
            </w:pPr>
            <w:r>
              <w:rPr/>
              <w:t xml:space="preserve">Chat với giảng viên ảo, câu hỏi gợi ý, trạng thái chờ, báo lỗi và xóa lịch sử. Gửi tin cùng tối đa 10 tin trước tới POST /api/ask; lưu hội thoại local. Đã có mã tích hợp; chưa kiểm chứng gọi Gemini thành công trong lần rà soát.</w:t>
            </w:r>
          </w:p>
        </w:tc>
        <w:tc>
          <w:tcPr>
            <w:tcW w:w="2000" w:type="dxa"/>
            <w:vAlign w:val="top"/>
            <w:shd w:fill="F1F5F9"/>
          </w:tcPr>
          <w:p>
            <w:pPr>
              <w:pStyle w:val="TableText"/>
            </w:pPr>
            <w:r>
              <w:rPr/>
              <w:t xml:space="preserve">Express, Google GenAI SDK, fetch, dotenv, localStorage</w:t>
            </w:r>
          </w:p>
        </w:tc>
        <w:tc>
          <w:tcPr>
            <w:tcW w:w="4018" w:type="dxa"/>
            <w:vAlign w:val="top"/>
            <w:shd w:fill="F1F5F9"/>
          </w:tcPr>
          <w:p>
            <w:pPr>
              <w:pStyle w:val="TableText"/>
            </w:pPr>
            <w:r>
              <w:rPr/>
              <w:t xml:space="preserve">src/components/AiBotSection.tsx</w:t>
            </w:r>
            <w:r>
              <w:br/>
            </w:r>
            <w:r>
              <w:rPr/>
              <w:t xml:space="preserve">server.ts</w:t>
            </w:r>
          </w:p>
        </w:tc>
        <w:tc>
          <w:tcPr>
            <w:tcW w:w="1400" w:type="dxa"/>
            <w:vAlign w:val="top"/>
            <w:shd w:fill="F1F5F9"/>
          </w:tcPr>
          <w:p>
            <w:pPr>
              <w:pStyle w:val="TableText"/>
            </w:pPr>
            <w:r>
              <w:rPr>
                <w:color w:val="176B49"/>
              </w:rPr>
              <w:t xml:space="preserve">Hoàn thành</w:t>
            </w:r>
          </w:p>
        </w:tc>
      </w:tr>
      <w:tr>
        <w:trPr>
          <w:cantSplit/>
        </w:trPr>
        <w:tc>
          <w:tcPr>
            <w:tcW w:w="450" w:type="dxa"/>
            <w:vAlign w:val="top"/>
            <w:shd w:fill="FFFFFF"/>
          </w:tcPr>
          <w:p>
            <w:pPr>
              <w:pStyle w:val="TableText"/>
            </w:pPr>
            <w:r>
              <w:rPr>
                <w:b/>
              </w:rPr>
              <w:t xml:space="preserve">45</w:t>
            </w:r>
          </w:p>
        </w:tc>
        <w:tc>
          <w:tcPr>
            <w:tcW w:w="2100" w:type="dxa"/>
            <w:vAlign w:val="top"/>
            <w:shd w:fill="FFFFFF"/>
          </w:tcPr>
          <w:p>
            <w:pPr>
              <w:pStyle w:val="TableText"/>
            </w:pPr>
            <w:r>
              <w:rPr/>
              <w:t xml:space="preserve">XP/cấp bậc/hồ sơ</w:t>
            </w:r>
          </w:p>
        </w:tc>
        <w:tc>
          <w:tcPr>
            <w:tcW w:w="5350" w:type="dxa"/>
            <w:vAlign w:val="top"/>
            <w:shd w:fill="FFFFFF"/>
          </w:tcPr>
          <w:p>
            <w:pPr>
              <w:pStyle w:val="TableText"/>
            </w:pPr>
            <w:r>
              <w:rPr/>
              <w:t xml:space="preserve">Hiển thị XP, cấp hiện tại, tiến trình lên cấp, bài đọc, kỹ năng và quiz. Có 8 cấp bậc. Một số luồng cộng XP đã hoạt động; thi thử, toast thực hành và trường bắn còn thiếu nhất quán.</w:t>
            </w:r>
          </w:p>
        </w:tc>
        <w:tc>
          <w:tcPr>
            <w:tcW w:w="2000" w:type="dxa"/>
            <w:vAlign w:val="top"/>
            <w:shd w:fill="FFFFFF"/>
          </w:tcPr>
          <w:p>
            <w:pPr>
              <w:pStyle w:val="TableText"/>
            </w:pPr>
            <w:r>
              <w:rPr/>
              <w:t xml:space="preserve">React Context, CustomEvent, localStorage</w:t>
            </w:r>
          </w:p>
        </w:tc>
        <w:tc>
          <w:tcPr>
            <w:tcW w:w="4018" w:type="dxa"/>
            <w:vAlign w:val="top"/>
            <w:shd w:fill="FFFFFF"/>
          </w:tcPr>
          <w:p>
            <w:pPr>
              <w:pStyle w:val="TableText"/>
            </w:pPr>
            <w:r>
              <w:rPr/>
              <w:t xml:space="preserve">src/gamification.ts</w:t>
            </w:r>
            <w:r>
              <w:br/>
            </w:r>
            <w:r>
              <w:rPr/>
              <w:t xml:space="preserve">src/context/GamificationContext.tsx</w:t>
            </w:r>
          </w:p>
        </w:tc>
        <w:tc>
          <w:tcPr>
            <w:tcW w:w="1400" w:type="dxa"/>
            <w:vAlign w:val="top"/>
            <w:shd w:fill="FFFFFF"/>
          </w:tcPr>
          <w:p>
            <w:pPr>
              <w:pStyle w:val="TableText"/>
            </w:pPr>
            <w:r>
              <w:rPr>
                <w:color w:val="9B342C"/>
              </w:rPr>
              <w:t xml:space="preserve">Đang phát triển</w:t>
            </w:r>
          </w:p>
        </w:tc>
      </w:tr>
      <w:tr>
        <w:trPr>
          <w:cantSplit/>
        </w:trPr>
        <w:tc>
          <w:tcPr>
            <w:tcW w:w="450" w:type="dxa"/>
            <w:vAlign w:val="top"/>
            <w:shd w:fill="F1F5F9"/>
          </w:tcPr>
          <w:p>
            <w:pPr>
              <w:pStyle w:val="TableText"/>
            </w:pPr>
            <w:r>
              <w:rPr>
                <w:b/>
              </w:rPr>
              <w:t xml:space="preserve">46</w:t>
            </w:r>
          </w:p>
        </w:tc>
        <w:tc>
          <w:tcPr>
            <w:tcW w:w="2100" w:type="dxa"/>
            <w:vAlign w:val="top"/>
            <w:shd w:fill="F1F5F9"/>
          </w:tcPr>
          <w:p>
            <w:pPr>
              <w:pStyle w:val="TableText"/>
            </w:pPr>
            <w:r>
              <w:rPr/>
              <w:t xml:space="preserve">Huy hiệu/thành tích</w:t>
            </w:r>
          </w:p>
        </w:tc>
        <w:tc>
          <w:tcPr>
            <w:tcW w:w="5350" w:type="dxa"/>
            <w:vAlign w:val="top"/>
            <w:shd w:fill="F1F5F9"/>
          </w:tcPr>
          <w:p>
            <w:pPr>
              <w:pStyle w:val="TableText"/>
            </w:pPr>
            <w:r>
              <w:rPr/>
              <w:t xml:space="preserve">11 huy hiệu, trạng thái khóa/mở và component thông báo. Một số điều kiện thiếu hoặc khác mô tả; sự kiện mở huy hiệu chưa được nối đầy đủ.</w:t>
            </w:r>
          </w:p>
        </w:tc>
        <w:tc>
          <w:tcPr>
            <w:tcW w:w="2000" w:type="dxa"/>
            <w:vAlign w:val="top"/>
            <w:shd w:fill="F1F5F9"/>
          </w:tcPr>
          <w:p>
            <w:pPr>
              <w:pStyle w:val="TableText"/>
            </w:pPr>
            <w:r>
              <w:rPr/>
              <w:t xml:space="preserve">React, Context, TypeScript</w:t>
            </w:r>
          </w:p>
        </w:tc>
        <w:tc>
          <w:tcPr>
            <w:tcW w:w="4018" w:type="dxa"/>
            <w:vAlign w:val="top"/>
            <w:shd w:fill="F1F5F9"/>
          </w:tcPr>
          <w:p>
            <w:pPr>
              <w:pStyle w:val="TableText"/>
            </w:pPr>
            <w:r>
              <w:rPr/>
              <w:t xml:space="preserve">src/components/GamificationSection.tsx</w:t>
            </w:r>
            <w:r>
              <w:br/>
            </w:r>
            <w:r>
              <w:rPr/>
              <w:t xml:space="preserve">src/gamification.ts</w:t>
            </w:r>
          </w:p>
        </w:tc>
        <w:tc>
          <w:tcPr>
            <w:tcW w:w="1400" w:type="dxa"/>
            <w:vAlign w:val="top"/>
            <w:shd w:fill="F1F5F9"/>
          </w:tcPr>
          <w:p>
            <w:pPr>
              <w:pStyle w:val="TableText"/>
            </w:pPr>
            <w:r>
              <w:rPr>
                <w:color w:val="9B342C"/>
              </w:rPr>
              <w:t xml:space="preserve">Đang phát triển</w:t>
            </w:r>
          </w:p>
        </w:tc>
      </w:tr>
      <w:tr>
        <w:trPr>
          <w:cantSplit/>
        </w:trPr>
        <w:tc>
          <w:tcPr>
            <w:tcW w:w="450" w:type="dxa"/>
            <w:vAlign w:val="top"/>
            <w:shd w:fill="FFFFFF"/>
          </w:tcPr>
          <w:p>
            <w:pPr>
              <w:pStyle w:val="TableText"/>
            </w:pPr>
            <w:r>
              <w:rPr>
                <w:b/>
              </w:rPr>
              <w:t xml:space="preserve">47</w:t>
            </w:r>
          </w:p>
        </w:tc>
        <w:tc>
          <w:tcPr>
            <w:tcW w:w="2100" w:type="dxa"/>
            <w:vAlign w:val="top"/>
            <w:shd w:fill="FFFFFF"/>
          </w:tcPr>
          <w:p>
            <w:pPr>
              <w:pStyle w:val="TableText"/>
            </w:pPr>
            <w:r>
              <w:rPr/>
              <w:t xml:space="preserve">Bảng xếp hạng</w:t>
            </w:r>
          </w:p>
        </w:tc>
        <w:tc>
          <w:tcPr>
            <w:tcW w:w="5350" w:type="dxa"/>
            <w:vAlign w:val="top"/>
            <w:shd w:fill="FFFFFF"/>
          </w:tcPr>
          <w:p>
            <w:pPr>
              <w:pStyle w:val="TableText"/>
            </w:pPr>
            <w:r>
              <w:rPr/>
              <w:t xml:space="preserve">Sắp XP, lọc lớp và đưa người dùng hiện tại vào bảng. Dùng 10 hồ sơ cố định MOCK_LEADERBOARD; chưa có dữ liệu nhiều học sinh thật từ server.</w:t>
            </w:r>
          </w:p>
        </w:tc>
        <w:tc>
          <w:tcPr>
            <w:tcW w:w="2000" w:type="dxa"/>
            <w:vAlign w:val="top"/>
            <w:shd w:fill="FFFFFF"/>
          </w:tcPr>
          <w:p>
            <w:pPr>
              <w:pStyle w:val="TableText"/>
            </w:pPr>
            <w:r>
              <w:rPr/>
              <w:t xml:space="preserve">React, dữ liệu mẫu TypeScript</w:t>
            </w:r>
          </w:p>
        </w:tc>
        <w:tc>
          <w:tcPr>
            <w:tcW w:w="4018" w:type="dxa"/>
            <w:vAlign w:val="top"/>
            <w:shd w:fill="FFFFFF"/>
          </w:tcPr>
          <w:p>
            <w:pPr>
              <w:pStyle w:val="TableText"/>
            </w:pPr>
            <w:r>
              <w:rPr/>
              <w:t xml:space="preserve">src/components/GamificationSection.tsx</w:t>
            </w:r>
            <w:r>
              <w:br/>
            </w:r>
            <w:r>
              <w:rPr/>
              <w:t xml:space="preserve">src/gamification.ts</w:t>
            </w:r>
          </w:p>
        </w:tc>
        <w:tc>
          <w:tcPr>
            <w:tcW w:w="1400" w:type="dxa"/>
            <w:vAlign w:val="top"/>
            <w:shd w:fill="FFFFFF"/>
          </w:tcPr>
          <w:p>
            <w:pPr>
              <w:pStyle w:val="TableText"/>
            </w:pPr>
            <w:r>
              <w:rPr>
                <w:color w:val="78521C"/>
              </w:rPr>
              <w:t xml:space="preserve">Prototype</w:t>
            </w:r>
          </w:p>
        </w:tc>
      </w:tr>
      <w:tr>
        <w:trPr>
          <w:cantSplit/>
        </w:trPr>
        <w:tc>
          <w:tcPr>
            <w:tcW w:w="450" w:type="dxa"/>
            <w:vAlign w:val="top"/>
            <w:shd w:fill="F1F5F9"/>
          </w:tcPr>
          <w:p>
            <w:pPr>
              <w:pStyle w:val="TableText"/>
            </w:pPr>
            <w:r>
              <w:rPr>
                <w:b/>
              </w:rPr>
              <w:t xml:space="preserve">48</w:t>
            </w:r>
          </w:p>
        </w:tc>
        <w:tc>
          <w:tcPr>
            <w:tcW w:w="2100" w:type="dxa"/>
            <w:vAlign w:val="top"/>
            <w:shd w:fill="F1F5F9"/>
          </w:tcPr>
          <w:p>
            <w:pPr>
              <w:pStyle w:val="TableText"/>
            </w:pPr>
            <w:r>
              <w:rPr/>
              <w:t xml:space="preserve">Sáng/tối và responsive</w:t>
            </w:r>
          </w:p>
        </w:tc>
        <w:tc>
          <w:tcPr>
            <w:tcW w:w="5350" w:type="dxa"/>
            <w:vAlign w:val="top"/>
            <w:shd w:fill="F1F5F9"/>
          </w:tcPr>
          <w:p>
            <w:pPr>
              <w:pStyle w:val="TableText"/>
            </w:pPr>
            <w:r>
              <w:rPr/>
              <w:t xml:space="preserve">Lưu theme; có breakpoint mobile/tablet/desktop, panel thu gọn và cảm ứng ở một số cảnh. Còn lỗi luồng mở bài trên mobile; ngắm simulator chủ yếu dùng mouse events.</w:t>
            </w:r>
          </w:p>
        </w:tc>
        <w:tc>
          <w:tcPr>
            <w:tcW w:w="2000" w:type="dxa"/>
            <w:vAlign w:val="top"/>
            <w:shd w:fill="F1F5F9"/>
          </w:tcPr>
          <w:p>
            <w:pPr>
              <w:pStyle w:val="TableText"/>
            </w:pPr>
            <w:r>
              <w:rPr/>
              <w:t xml:space="preserve">Tailwind CSS, localStorage, OrbitControls</w:t>
            </w:r>
          </w:p>
        </w:tc>
        <w:tc>
          <w:tcPr>
            <w:tcW w:w="4018" w:type="dxa"/>
            <w:vAlign w:val="top"/>
            <w:shd w:fill="F1F5F9"/>
          </w:tcPr>
          <w:p>
            <w:pPr>
              <w:pStyle w:val="TableText"/>
            </w:pPr>
            <w:r>
              <w:rPr/>
              <w:t xml:space="preserve">src/App.tsx</w:t>
            </w:r>
            <w:r>
              <w:br/>
            </w:r>
            <w:r>
              <w:rPr/>
              <w:t xml:space="preserve">src/components/TheorySection.tsx</w:t>
            </w:r>
          </w:p>
        </w:tc>
        <w:tc>
          <w:tcPr>
            <w:tcW w:w="1400" w:type="dxa"/>
            <w:vAlign w:val="top"/>
            <w:shd w:fill="F1F5F9"/>
          </w:tcPr>
          <w:p>
            <w:pPr>
              <w:pStyle w:val="TableText"/>
            </w:pPr>
            <w:r>
              <w:rPr>
                <w:color w:val="9B342C"/>
              </w:rPr>
              <w:t xml:space="preserve">Đang phát triển</w:t>
            </w:r>
          </w:p>
        </w:tc>
      </w:tr>
      <w:tr>
        <w:trPr>
          <w:cantSplit/>
        </w:trPr>
        <w:tc>
          <w:tcPr>
            <w:tcW w:w="450" w:type="dxa"/>
            <w:vAlign w:val="top"/>
            <w:shd w:fill="FFFFFF"/>
          </w:tcPr>
          <w:p>
            <w:pPr>
              <w:pStyle w:val="TableText"/>
            </w:pPr>
            <w:r>
              <w:rPr>
                <w:b/>
              </w:rPr>
              <w:t xml:space="preserve">49</w:t>
            </w:r>
          </w:p>
        </w:tc>
        <w:tc>
          <w:tcPr>
            <w:tcW w:w="2100" w:type="dxa"/>
            <w:vAlign w:val="top"/>
            <w:shd w:fill="FFFFFF"/>
          </w:tcPr>
          <w:p>
            <w:pPr>
              <w:pStyle w:val="TableText"/>
            </w:pPr>
            <w:r>
              <w:rPr/>
              <w:t xml:space="preserve">Tải cảnh và xử lý lỗi</w:t>
            </w:r>
          </w:p>
        </w:tc>
        <w:tc>
          <w:tcPr>
            <w:tcW w:w="5350" w:type="dxa"/>
            <w:vAlign w:val="top"/>
            <w:shd w:fill="FFFFFF"/>
          </w:tcPr>
          <w:p>
            <w:pPr>
              <w:pStyle w:val="TableText"/>
            </w:pPr>
            <w:r>
              <w:rPr/>
              <w:t xml:space="preserve">Lazy-load một số màn hình, Suspense, phần trăm tải GLB, prefetch/preload và giao diện báo lỗi/tải lại. Hỗ trợ giảm thời gian tải ban đầu và phản hồi khi không tải được cảnh.</w:t>
            </w:r>
          </w:p>
        </w:tc>
        <w:tc>
          <w:tcPr>
            <w:tcW w:w="2000" w:type="dxa"/>
            <w:vAlign w:val="top"/>
            <w:shd w:fill="FFFFFF"/>
          </w:tcPr>
          <w:p>
            <w:pPr>
              <w:pStyle w:val="TableText"/>
            </w:pPr>
            <w:r>
              <w:rPr/>
              <w:t xml:space="preserve">React.lazy, Suspense, ErrorBoundary, Drei useProgress</w:t>
            </w:r>
          </w:p>
        </w:tc>
        <w:tc>
          <w:tcPr>
            <w:tcW w:w="4018" w:type="dxa"/>
            <w:vAlign w:val="top"/>
            <w:shd w:fill="FFFFFF"/>
          </w:tcPr>
          <w:p>
            <w:pPr>
              <w:pStyle w:val="TableText"/>
            </w:pPr>
            <w:r>
              <w:rPr/>
              <w:t xml:space="preserve">src/App.tsx</w:t>
            </w:r>
            <w:r>
              <w:br/>
            </w:r>
            <w:r>
              <w:rPr/>
              <w:t xml:space="preserve">src/components/training/Tactical3DSimulation.tsx</w:t>
            </w:r>
          </w:p>
        </w:tc>
        <w:tc>
          <w:tcPr>
            <w:tcW w:w="1400" w:type="dxa"/>
            <w:vAlign w:val="top"/>
            <w:shd w:fill="FFFFFF"/>
          </w:tcPr>
          <w:p>
            <w:pPr>
              <w:pStyle w:val="TableText"/>
            </w:pPr>
            <w:r>
              <w:rPr>
                <w:color w:val="176B49"/>
              </w:rPr>
              <w:t xml:space="preserve">Hoàn thành</w:t>
            </w:r>
          </w:p>
        </w:tc>
      </w:tr>
      <w:tr>
        <w:trPr>
          <w:cantSplit/>
        </w:trPr>
        <w:tc>
          <w:tcPr>
            <w:tcW w:w="450" w:type="dxa"/>
            <w:vAlign w:val="top"/>
            <w:shd w:fill="F1F5F9"/>
          </w:tcPr>
          <w:p>
            <w:pPr>
              <w:pStyle w:val="TableText"/>
            </w:pPr>
            <w:r>
              <w:rPr>
                <w:b/>
              </w:rPr>
              <w:t xml:space="preserve">50</w:t>
            </w:r>
          </w:p>
        </w:tc>
        <w:tc>
          <w:tcPr>
            <w:tcW w:w="2100" w:type="dxa"/>
            <w:vAlign w:val="top"/>
            <w:shd w:fill="F1F5F9"/>
          </w:tcPr>
          <w:p>
            <w:pPr>
              <w:pStyle w:val="TableText"/>
            </w:pPr>
            <w:r>
              <w:rPr/>
              <w:t xml:space="preserve">Build và triển khai</w:t>
            </w:r>
          </w:p>
        </w:tc>
        <w:tc>
          <w:tcPr>
            <w:tcW w:w="5350" w:type="dxa"/>
            <w:vAlign w:val="top"/>
            <w:shd w:fill="F1F5F9"/>
          </w:tcPr>
          <w:p>
            <w:pPr>
              <w:pStyle w:val="TableText"/>
            </w:pPr>
            <w:r>
              <w:rPr/>
              <w:t xml:space="preserve">Có Express–Vite dev server, build frontend/backend, phục vụ dist khi NODE_ENV=production. Chưa thấy cấu hình nhà cung cấp hosting, CI/CD hoặc bằng chứng deployment công khai.</w:t>
            </w:r>
          </w:p>
        </w:tc>
        <w:tc>
          <w:tcPr>
            <w:tcW w:w="2000" w:type="dxa"/>
            <w:vAlign w:val="top"/>
            <w:shd w:fill="F1F5F9"/>
          </w:tcPr>
          <w:p>
            <w:pPr>
              <w:pStyle w:val="TableText"/>
            </w:pPr>
            <w:r>
              <w:rPr/>
              <w:t xml:space="preserve">Node.js, Express, Vite, esbuild, tsx</w:t>
            </w:r>
          </w:p>
        </w:tc>
        <w:tc>
          <w:tcPr>
            <w:tcW w:w="4018" w:type="dxa"/>
            <w:vAlign w:val="top"/>
            <w:shd w:fill="F1F5F9"/>
          </w:tcPr>
          <w:p>
            <w:pPr>
              <w:pStyle w:val="TableText"/>
            </w:pPr>
            <w:r>
              <w:rPr/>
              <w:t xml:space="preserve">package.json</w:t>
            </w:r>
            <w:r>
              <w:br/>
            </w:r>
            <w:r>
              <w:rPr/>
              <w:t xml:space="preserve">server.ts</w:t>
            </w:r>
            <w:r>
              <w:br/>
            </w:r>
            <w:r>
              <w:rPr/>
              <w:t xml:space="preserve">vite.config.ts</w:t>
            </w:r>
          </w:p>
        </w:tc>
        <w:tc>
          <w:tcPr>
            <w:tcW w:w="1400" w:type="dxa"/>
            <w:vAlign w:val="top"/>
            <w:shd w:fill="F1F5F9"/>
          </w:tcPr>
          <w:p>
            <w:pPr>
              <w:pStyle w:val="TableText"/>
            </w:pPr>
            <w:r>
              <w:rPr>
                <w:color w:val="9B342C"/>
              </w:rPr>
              <w:t xml:space="preserve">Đang phát triển</w:t>
            </w:r>
          </w:p>
        </w:tc>
      </w:tr>
      <w:tr>
        <w:trPr>
          <w:cantSplit/>
        </w:trPr>
        <w:tc>
          <w:tcPr>
            <w:tcW w:w="450" w:type="dxa"/>
            <w:vAlign w:val="top"/>
            <w:shd w:fill="FFFFFF"/>
          </w:tcPr>
          <w:p>
            <w:pPr>
              <w:pStyle w:val="TableText"/>
            </w:pPr>
            <w:r>
              <w:rPr>
                <w:b/>
              </w:rPr>
              <w:t xml:space="preserve">51</w:t>
            </w:r>
          </w:p>
        </w:tc>
        <w:tc>
          <w:tcPr>
            <w:tcW w:w="2100" w:type="dxa"/>
            <w:vAlign w:val="top"/>
            <w:shd w:fill="FFFFFF"/>
          </w:tcPr>
          <w:p>
            <w:pPr>
              <w:pStyle w:val="TableText"/>
            </w:pPr>
            <w:r>
              <w:rPr/>
              <w:t xml:space="preserve">Tạo/kiểm tra asset</w:t>
            </w:r>
          </w:p>
        </w:tc>
        <w:tc>
          <w:tcPr>
            <w:tcW w:w="5350" w:type="dxa"/>
            <w:vAlign w:val="top"/>
            <w:shd w:fill="FFFFFF"/>
          </w:tcPr>
          <w:p>
            <w:pPr>
              <w:pStyle w:val="TableText"/>
            </w:pPr>
            <w:r>
              <w:rPr/>
              <w:t xml:space="preserve">Script dựng thao trường, animation chiến sĩ, chỉnh màu/vật liệu, xuất và kiểm tra GLB. Công cụ phát triển ngoài website, không phải chức năng biên tập dành cho học sinh.</w:t>
            </w:r>
          </w:p>
        </w:tc>
        <w:tc>
          <w:tcPr>
            <w:tcW w:w="2000" w:type="dxa"/>
            <w:vAlign w:val="top"/>
            <w:shd w:fill="FFFFFF"/>
          </w:tcPr>
          <w:p>
            <w:pPr>
              <w:pStyle w:val="TableText"/>
            </w:pPr>
            <w:r>
              <w:rPr/>
              <w:t xml:space="preserve">Blender, Python/bpy, Node.js, Three.js</w:t>
            </w:r>
          </w:p>
        </w:tc>
        <w:tc>
          <w:tcPr>
            <w:tcW w:w="4018" w:type="dxa"/>
            <w:vAlign w:val="top"/>
            <w:shd w:fill="FFFFFF"/>
          </w:tcPr>
          <w:p>
            <w:pPr>
              <w:pStyle w:val="TableText"/>
            </w:pPr>
            <w:r>
              <w:rPr/>
              <w:t xml:space="preserve">scripts/</w:t>
            </w:r>
            <w:r>
              <w:br/>
            </w:r>
            <w:r>
              <w:rPr/>
              <w:t xml:space="preserve">assets/blender/</w:t>
            </w:r>
          </w:p>
        </w:tc>
        <w:tc>
          <w:tcPr>
            <w:tcW w:w="1400" w:type="dxa"/>
            <w:vAlign w:val="top"/>
            <w:shd w:fill="FFFFFF"/>
          </w:tcPr>
          <w:p>
            <w:pPr>
              <w:pStyle w:val="TableText"/>
            </w:pPr>
            <w:r>
              <w:rPr>
                <w:color w:val="176B49"/>
              </w:rPr>
              <w:t xml:space="preserve">Hoàn thành</w:t>
            </w:r>
          </w:p>
        </w:tc>
      </w:tr>
    </w:tbl>
    <w:p>
      <w:pPr>
        <w:pStyle w:val="Normal"/>
      </w:pPr>
      <w:r>
        <w:rPr/>
        <w:t xml:space="preserve"/>
      </w:r>
    </w:p>
    <w:p>
      <w:pPr>
        <w:pStyle w:val="Heading1"/>
        <w:pageBreakBefore/>
      </w:pPr>
      <w:r>
        <w:rPr/>
        <w:t xml:space="preserve">3. Công nghệ và công cụ toàn đề tài</w:t>
      </w:r>
    </w:p>
    <w:p>
      <w:pPr>
        <w:pStyle w:val="Normal"/>
      </w:pPr>
      <w:r>
        <w:rPr/>
        <w:t xml:space="preserve">Phiên bản có dấu ^ hoặc ~ là khai báo trong package.json. Chỉ liệt kê công nghệ có bằng chứng trong mã nguồn, cấu hình hoặc asset.</w:t>
      </w:r>
    </w:p>
    <w:tbl>
      <w:tblPr>
        <w:tblW w:w="15318" w:type="dxa"/>
        <w:tblLayout w:type="fixed"/>
        <w:tblBorders>
          <w:top w:val="single" w:sz="4" w:color="CDD6DF"/>
          <w:left w:val="single" w:sz="4" w:color="CDD6DF"/>
          <w:bottom w:val="single" w:sz="4" w:color="CDD6DF"/>
          <w:right w:val="single" w:sz="4" w:color="CDD6DF"/>
          <w:insideH w:val="single" w:sz="4" w:color="CDD6DF"/>
          <w:insideV w:val="single" w:sz="4" w:color="CDD6DF"/>
        </w:tblBorders>
        <w:tblCellMar>
          <w:top w:w="90" w:type="dxa"/>
          <w:left w:w="100" w:type="dxa"/>
          <w:bottom w:w="90" w:type="dxa"/>
          <w:right w:w="100" w:type="dxa"/>
        </w:tblCellMar>
      </w:tblPr>
      <w:tblGrid>
        <w:gridCol w:w="2300"/>
        <w:gridCol w:w="5100"/>
        <w:gridCol w:w="7918"/>
      </w:tblGrid>
      <w:tr>
        <w:trPr>
          <w:cantSplit/>
          <w:tblHeader/>
        </w:trPr>
        <w:tc>
          <w:tcPr>
            <w:tcW w:w="2300" w:type="dxa"/>
            <w:vAlign w:val="top"/>
            <w:shd w:fill="17365A"/>
          </w:tcPr>
          <w:p>
            <w:pPr>
              <w:pStyle w:val="TableText"/>
            </w:pPr>
            <w:r>
              <w:rPr>
                <w:b/>
                <w:color w:val="FFFFFF"/>
              </w:rPr>
              <w:t xml:space="preserve">Nhóm</w:t>
            </w:r>
          </w:p>
        </w:tc>
        <w:tc>
          <w:tcPr>
            <w:tcW w:w="5100" w:type="dxa"/>
            <w:vAlign w:val="top"/>
            <w:shd w:fill="17365A"/>
          </w:tcPr>
          <w:p>
            <w:pPr>
              <w:pStyle w:val="TableText"/>
            </w:pPr>
            <w:r>
              <w:rPr>
                <w:b/>
                <w:color w:val="FFFFFF"/>
              </w:rPr>
              <w:t xml:space="preserve">Công nghệ/công cụ</w:t>
            </w:r>
          </w:p>
        </w:tc>
        <w:tc>
          <w:tcPr>
            <w:tcW w:w="7918" w:type="dxa"/>
            <w:vAlign w:val="top"/>
            <w:shd w:fill="17365A"/>
          </w:tcPr>
          <w:p>
            <w:pPr>
              <w:pStyle w:val="TableText"/>
            </w:pPr>
            <w:r>
              <w:rPr>
                <w:b/>
                <w:color w:val="FFFFFF"/>
              </w:rPr>
              <w:t xml:space="preserve">Vai trò và bằng chứng</w:t>
            </w:r>
          </w:p>
        </w:tc>
      </w:tr>
      <w:tr>
        <w:trPr>
          <w:cantSplit/>
        </w:trPr>
        <w:tc>
          <w:tcPr>
            <w:tcW w:w="2300" w:type="dxa"/>
            <w:vAlign w:val="top"/>
            <w:shd w:fill="FFFFFF"/>
          </w:tcPr>
          <w:p>
            <w:pPr>
              <w:pStyle w:val="TableText"/>
            </w:pPr>
            <w:r>
              <w:rPr>
                <w:b/>
              </w:rPr>
              <w:t xml:space="preserve">Giao diện</w:t>
            </w:r>
          </w:p>
        </w:tc>
        <w:tc>
          <w:tcPr>
            <w:tcW w:w="5100" w:type="dxa"/>
            <w:vAlign w:val="top"/>
            <w:shd w:fill="FFFFFF"/>
          </w:tcPr>
          <w:p>
            <w:pPr>
              <w:pStyle w:val="TableText"/>
            </w:pPr>
            <w:r>
              <w:rPr/>
              <w:t xml:space="preserve">React ^19.0.1; React DOM ^19.0.1</w:t>
            </w:r>
          </w:p>
        </w:tc>
        <w:tc>
          <w:tcPr>
            <w:tcW w:w="7918" w:type="dxa"/>
            <w:vAlign w:val="top"/>
            <w:shd w:fill="FFFFFF"/>
          </w:tcPr>
          <w:p>
            <w:pPr>
              <w:pStyle w:val="TableText"/>
            </w:pPr>
            <w:r>
              <w:rPr/>
              <w:t xml:space="preserve">Component, hooks, Context, Portal.</w:t>
            </w:r>
          </w:p>
        </w:tc>
      </w:tr>
      <w:tr>
        <w:trPr>
          <w:cantSplit/>
        </w:trPr>
        <w:tc>
          <w:tcPr>
            <w:tcW w:w="2300" w:type="dxa"/>
            <w:vAlign w:val="top"/>
            <w:shd w:fill="F1F5F9"/>
          </w:tcPr>
          <w:p>
            <w:pPr>
              <w:pStyle w:val="TableText"/>
            </w:pPr>
            <w:r>
              <w:rPr>
                <w:b/>
              </w:rPr>
              <w:t xml:space="preserve">Ngôn ngữ</w:t>
            </w:r>
          </w:p>
        </w:tc>
        <w:tc>
          <w:tcPr>
            <w:tcW w:w="5100" w:type="dxa"/>
            <w:vAlign w:val="top"/>
            <w:shd w:fill="F1F5F9"/>
          </w:tcPr>
          <w:p>
            <w:pPr>
              <w:pStyle w:val="TableText"/>
            </w:pPr>
            <w:r>
              <w:rPr/>
              <w:t xml:space="preserve">TypeScript ~5.8.2; JavaScript ES Modules</w:t>
            </w:r>
          </w:p>
        </w:tc>
        <w:tc>
          <w:tcPr>
            <w:tcW w:w="7918" w:type="dxa"/>
            <w:vAlign w:val="top"/>
            <w:shd w:fill="F1F5F9"/>
          </w:tcPr>
          <w:p>
            <w:pPr>
              <w:pStyle w:val="TableText"/>
            </w:pPr>
            <w:r>
              <w:rPr/>
              <w:t xml:space="preserve">Mã ứng dụng, kiểu dữ liệu và script.</w:t>
            </w:r>
          </w:p>
        </w:tc>
      </w:tr>
      <w:tr>
        <w:trPr>
          <w:cantSplit/>
        </w:trPr>
        <w:tc>
          <w:tcPr>
            <w:tcW w:w="2300" w:type="dxa"/>
            <w:vAlign w:val="top"/>
            <w:shd w:fill="FFFFFF"/>
          </w:tcPr>
          <w:p>
            <w:pPr>
              <w:pStyle w:val="TableText"/>
            </w:pPr>
            <w:r>
              <w:rPr>
                <w:b/>
              </w:rPr>
              <w:t xml:space="preserve">Build frontend</w:t>
            </w:r>
          </w:p>
        </w:tc>
        <w:tc>
          <w:tcPr>
            <w:tcW w:w="5100" w:type="dxa"/>
            <w:vAlign w:val="top"/>
            <w:shd w:fill="FFFFFF"/>
          </w:tcPr>
          <w:p>
            <w:pPr>
              <w:pStyle w:val="TableText"/>
            </w:pPr>
            <w:r>
              <w:rPr/>
              <w:t xml:space="preserve">Vite ^6.2.3; @vitejs/plugin-react ^5.0.4</w:t>
            </w:r>
          </w:p>
        </w:tc>
        <w:tc>
          <w:tcPr>
            <w:tcW w:w="7918" w:type="dxa"/>
            <w:vAlign w:val="top"/>
            <w:shd w:fill="FFFFFF"/>
          </w:tcPr>
          <w:p>
            <w:pPr>
              <w:pStyle w:val="TableText"/>
            </w:pPr>
            <w:r>
              <w:rPr/>
              <w:t xml:space="preserve">Dev middleware và build.</w:t>
            </w:r>
          </w:p>
        </w:tc>
      </w:tr>
      <w:tr>
        <w:trPr>
          <w:cantSplit/>
        </w:trPr>
        <w:tc>
          <w:tcPr>
            <w:tcW w:w="2300" w:type="dxa"/>
            <w:vAlign w:val="top"/>
            <w:shd w:fill="F1F5F9"/>
          </w:tcPr>
          <w:p>
            <w:pPr>
              <w:pStyle w:val="TableText"/>
            </w:pPr>
            <w:r>
              <w:rPr>
                <w:b/>
              </w:rPr>
              <w:t xml:space="preserve">CSS</w:t>
            </w:r>
          </w:p>
        </w:tc>
        <w:tc>
          <w:tcPr>
            <w:tcW w:w="5100" w:type="dxa"/>
            <w:vAlign w:val="top"/>
            <w:shd w:fill="F1F5F9"/>
          </w:tcPr>
          <w:p>
            <w:pPr>
              <w:pStyle w:val="TableText"/>
            </w:pPr>
            <w:r>
              <w:rPr/>
              <w:t xml:space="preserve">Tailwind CSS ^4.1.14; @tailwindcss/vite ^4.1.14</w:t>
            </w:r>
          </w:p>
        </w:tc>
        <w:tc>
          <w:tcPr>
            <w:tcW w:w="7918" w:type="dxa"/>
            <w:vAlign w:val="top"/>
            <w:shd w:fill="F1F5F9"/>
          </w:tcPr>
          <w:p>
            <w:pPr>
              <w:pStyle w:val="TableText"/>
            </w:pPr>
            <w:r>
              <w:rPr/>
              <w:t xml:space="preserve">Layout, responsive, dark mode.</w:t>
            </w:r>
          </w:p>
        </w:tc>
      </w:tr>
      <w:tr>
        <w:trPr>
          <w:cantSplit/>
        </w:trPr>
        <w:tc>
          <w:tcPr>
            <w:tcW w:w="2300" w:type="dxa"/>
            <w:vAlign w:val="top"/>
            <w:shd w:fill="FFFFFF"/>
          </w:tcPr>
          <w:p>
            <w:pPr>
              <w:pStyle w:val="TableText"/>
            </w:pPr>
            <w:r>
              <w:rPr>
                <w:b/>
              </w:rPr>
              <w:t xml:space="preserve">Icon/hiệu ứng UI</w:t>
            </w:r>
          </w:p>
        </w:tc>
        <w:tc>
          <w:tcPr>
            <w:tcW w:w="5100" w:type="dxa"/>
            <w:vAlign w:val="top"/>
            <w:shd w:fill="FFFFFF"/>
          </w:tcPr>
          <w:p>
            <w:pPr>
              <w:pStyle w:val="TableText"/>
            </w:pPr>
            <w:r>
              <w:rPr/>
              <w:t xml:space="preserve">lucide-react ^0.546.0; motion ^12.23.24</w:t>
            </w:r>
          </w:p>
        </w:tc>
        <w:tc>
          <w:tcPr>
            <w:tcW w:w="7918" w:type="dxa"/>
            <w:vAlign w:val="top"/>
            <w:shd w:fill="FFFFFF"/>
          </w:tcPr>
          <w:p>
            <w:pPr>
              <w:pStyle w:val="TableText"/>
            </w:pPr>
            <w:r>
              <w:rPr/>
              <w:t xml:space="preserve">Biểu tượng và chuyển động UI.</w:t>
            </w:r>
          </w:p>
        </w:tc>
      </w:tr>
      <w:tr>
        <w:trPr>
          <w:cantSplit/>
        </w:trPr>
        <w:tc>
          <w:tcPr>
            <w:tcW w:w="2300" w:type="dxa"/>
            <w:vAlign w:val="top"/>
            <w:shd w:fill="F1F5F9"/>
          </w:tcPr>
          <w:p>
            <w:pPr>
              <w:pStyle w:val="TableText"/>
            </w:pPr>
            <w:r>
              <w:rPr>
                <w:b/>
              </w:rPr>
              <w:t xml:space="preserve">Đồ họa 3D</w:t>
            </w:r>
          </w:p>
        </w:tc>
        <w:tc>
          <w:tcPr>
            <w:tcW w:w="5100" w:type="dxa"/>
            <w:vAlign w:val="top"/>
            <w:shd w:fill="F1F5F9"/>
          </w:tcPr>
          <w:p>
            <w:pPr>
              <w:pStyle w:val="TableText"/>
            </w:pPr>
            <w:r>
              <w:rPr/>
              <w:t xml:space="preserve">Three.js ^0.184.0</w:t>
            </w:r>
          </w:p>
        </w:tc>
        <w:tc>
          <w:tcPr>
            <w:tcW w:w="7918" w:type="dxa"/>
            <w:vAlign w:val="top"/>
            <w:shd w:fill="F1F5F9"/>
          </w:tcPr>
          <w:p>
            <w:pPr>
              <w:pStyle w:val="TableText"/>
            </w:pPr>
            <w:r>
              <w:rPr/>
              <w:t xml:space="preserve">Mesh, camera, vật liệu, ánh sáng, animation.</w:t>
            </w:r>
          </w:p>
        </w:tc>
      </w:tr>
      <w:tr>
        <w:trPr>
          <w:cantSplit/>
        </w:trPr>
        <w:tc>
          <w:tcPr>
            <w:tcW w:w="2300" w:type="dxa"/>
            <w:vAlign w:val="top"/>
            <w:shd w:fill="FFFFFF"/>
          </w:tcPr>
          <w:p>
            <w:pPr>
              <w:pStyle w:val="TableText"/>
            </w:pPr>
            <w:r>
              <w:rPr>
                <w:b/>
              </w:rPr>
              <w:t xml:space="preserve">3D trong React</w:t>
            </w:r>
          </w:p>
        </w:tc>
        <w:tc>
          <w:tcPr>
            <w:tcW w:w="5100" w:type="dxa"/>
            <w:vAlign w:val="top"/>
            <w:shd w:fill="FFFFFF"/>
          </w:tcPr>
          <w:p>
            <w:pPr>
              <w:pStyle w:val="TableText"/>
            </w:pPr>
            <w:r>
              <w:rPr/>
              <w:t xml:space="preserve">@react-three/fiber ^9.6.1; @react-three/drei ^10.7.7</w:t>
            </w:r>
          </w:p>
        </w:tc>
        <w:tc>
          <w:tcPr>
            <w:tcW w:w="7918" w:type="dxa"/>
            <w:vAlign w:val="top"/>
            <w:shd w:fill="FFFFFF"/>
          </w:tcPr>
          <w:p>
            <w:pPr>
              <w:pStyle w:val="TableText"/>
            </w:pPr>
            <w:r>
              <w:rPr/>
              <w:t xml:space="preserve">Canvas, useFrame, OrbitControls, GLB loader và animation.</w:t>
            </w:r>
          </w:p>
        </w:tc>
      </w:tr>
      <w:tr>
        <w:trPr>
          <w:cantSplit/>
        </w:trPr>
        <w:tc>
          <w:tcPr>
            <w:tcW w:w="2300" w:type="dxa"/>
            <w:vAlign w:val="top"/>
            <w:shd w:fill="F1F5F9"/>
          </w:tcPr>
          <w:p>
            <w:pPr>
              <w:pStyle w:val="TableText"/>
            </w:pPr>
            <w:r>
              <w:rPr>
                <w:b/>
              </w:rPr>
              <w:t xml:space="preserve">Tiện ích 3D</w:t>
            </w:r>
          </w:p>
        </w:tc>
        <w:tc>
          <w:tcPr>
            <w:tcW w:w="5100" w:type="dxa"/>
            <w:vAlign w:val="top"/>
            <w:shd w:fill="F1F5F9"/>
          </w:tcPr>
          <w:p>
            <w:pPr>
              <w:pStyle w:val="TableText"/>
            </w:pPr>
            <w:r>
              <w:rPr/>
              <w:t xml:space="preserve">GLTFLoader, GLTFExporter, SkeletonUtils, AnimationMixer</w:t>
            </w:r>
          </w:p>
        </w:tc>
        <w:tc>
          <w:tcPr>
            <w:tcW w:w="7918" w:type="dxa"/>
            <w:vAlign w:val="top"/>
            <w:shd w:fill="F1F5F9"/>
          </w:tcPr>
          <w:p>
            <w:pPr>
              <w:pStyle w:val="TableText"/>
            </w:pPr>
            <w:r>
              <w:rPr/>
              <w:t xml:space="preserve">Nhập/xuất và xử lý mô hình; có import kiểu từ dependency gián tiếp three-stdlib.</w:t>
            </w:r>
          </w:p>
        </w:tc>
      </w:tr>
      <w:tr>
        <w:trPr>
          <w:cantSplit/>
        </w:trPr>
        <w:tc>
          <w:tcPr>
            <w:tcW w:w="2300" w:type="dxa"/>
            <w:vAlign w:val="top"/>
            <w:shd w:fill="FFFFFF"/>
          </w:tcPr>
          <w:p>
            <w:pPr>
              <w:pStyle w:val="TableText"/>
            </w:pPr>
            <w:r>
              <w:rPr>
                <w:b/>
              </w:rPr>
              <w:t xml:space="preserve">Mô hình hóa</w:t>
            </w:r>
          </w:p>
        </w:tc>
        <w:tc>
          <w:tcPr>
            <w:tcW w:w="5100" w:type="dxa"/>
            <w:vAlign w:val="top"/>
            <w:shd w:fill="FFFFFF"/>
          </w:tcPr>
          <w:p>
            <w:pPr>
              <w:pStyle w:val="TableText"/>
            </w:pPr>
            <w:r>
              <w:rPr/>
              <w:t xml:space="preserve">Blender; Python; bpy; mathutils</w:t>
            </w:r>
          </w:p>
        </w:tc>
        <w:tc>
          <w:tcPr>
            <w:tcW w:w="7918" w:type="dxa"/>
            <w:vAlign w:val="top"/>
            <w:shd w:fill="FFFFFF"/>
          </w:tcPr>
          <w:p>
            <w:pPr>
              <w:pStyle w:val="TableText"/>
            </w:pPr>
            <w:r>
              <w:rPr/>
              <w:t xml:space="preserve">Có nguồn .blend, script và metadata GLB xác nhận.</w:t>
            </w:r>
          </w:p>
        </w:tc>
      </w:tr>
      <w:tr>
        <w:trPr>
          <w:cantSplit/>
        </w:trPr>
        <w:tc>
          <w:tcPr>
            <w:tcW w:w="2300" w:type="dxa"/>
            <w:vAlign w:val="top"/>
            <w:shd w:fill="F1F5F9"/>
          </w:tcPr>
          <w:p>
            <w:pPr>
              <w:pStyle w:val="TableText"/>
            </w:pPr>
            <w:r>
              <w:rPr>
                <w:b/>
              </w:rPr>
              <w:t xml:space="preserve">Định dạng</w:t>
            </w:r>
          </w:p>
        </w:tc>
        <w:tc>
          <w:tcPr>
            <w:tcW w:w="5100" w:type="dxa"/>
            <w:vAlign w:val="top"/>
            <w:shd w:fill="F1F5F9"/>
          </w:tcPr>
          <w:p>
            <w:pPr>
              <w:pStyle w:val="TableText"/>
            </w:pPr>
            <w:r>
              <w:rPr/>
              <w:t xml:space="preserve">GLB/glTF 2.0</w:t>
            </w:r>
          </w:p>
        </w:tc>
        <w:tc>
          <w:tcPr>
            <w:tcW w:w="7918" w:type="dxa"/>
            <w:vAlign w:val="top"/>
            <w:shd w:fill="F1F5F9"/>
          </w:tcPr>
          <w:p>
            <w:pPr>
              <w:pStyle w:val="TableText"/>
            </w:pPr>
            <w:r>
              <w:rPr/>
              <w:t xml:space="preserve">Geometry, vật liệu, texture, skeleton, clip.</w:t>
            </w:r>
          </w:p>
        </w:tc>
      </w:tr>
      <w:tr>
        <w:trPr>
          <w:cantSplit/>
        </w:trPr>
        <w:tc>
          <w:tcPr>
            <w:tcW w:w="2300" w:type="dxa"/>
            <w:vAlign w:val="top"/>
            <w:shd w:fill="FFFFFF"/>
          </w:tcPr>
          <w:p>
            <w:pPr>
              <w:pStyle w:val="TableText"/>
            </w:pPr>
            <w:r>
              <w:rPr>
                <w:b/>
              </w:rPr>
              <w:t xml:space="preserve">Backend</w:t>
            </w:r>
          </w:p>
        </w:tc>
        <w:tc>
          <w:tcPr>
            <w:tcW w:w="5100" w:type="dxa"/>
            <w:vAlign w:val="top"/>
            <w:shd w:fill="FFFFFF"/>
          </w:tcPr>
          <w:p>
            <w:pPr>
              <w:pStyle w:val="TableText"/>
            </w:pPr>
            <w:r>
              <w:rPr/>
              <w:t xml:space="preserve">Node.js; Express ^4.21.2</w:t>
            </w:r>
          </w:p>
        </w:tc>
        <w:tc>
          <w:tcPr>
            <w:tcW w:w="7918" w:type="dxa"/>
            <w:vAlign w:val="top"/>
            <w:shd w:fill="FFFFFF"/>
          </w:tcPr>
          <w:p>
            <w:pPr>
              <w:pStyle w:val="TableText"/>
            </w:pPr>
            <w:r>
              <w:rPr/>
              <w:t xml:space="preserve">Server và POST /api/ask.</w:t>
            </w:r>
          </w:p>
        </w:tc>
      </w:tr>
      <w:tr>
        <w:trPr>
          <w:cantSplit/>
        </w:trPr>
        <w:tc>
          <w:tcPr>
            <w:tcW w:w="2300" w:type="dxa"/>
            <w:vAlign w:val="top"/>
            <w:shd w:fill="F1F5F9"/>
          </w:tcPr>
          <w:p>
            <w:pPr>
              <w:pStyle w:val="TableText"/>
            </w:pPr>
            <w:r>
              <w:rPr>
                <w:b/>
              </w:rPr>
              <w:t xml:space="preserve">AI</w:t>
            </w:r>
          </w:p>
        </w:tc>
        <w:tc>
          <w:tcPr>
            <w:tcW w:w="5100" w:type="dxa"/>
            <w:vAlign w:val="top"/>
            <w:shd w:fill="F1F5F9"/>
          </w:tcPr>
          <w:p>
            <w:pPr>
              <w:pStyle w:val="TableText"/>
            </w:pPr>
            <w:r>
              <w:rPr/>
              <w:t xml:space="preserve">@google/genai ^1.29.0</w:t>
            </w:r>
          </w:p>
        </w:tc>
        <w:tc>
          <w:tcPr>
            <w:tcW w:w="7918" w:type="dxa"/>
            <w:vAlign w:val="top"/>
            <w:shd w:fill="F1F5F9"/>
          </w:tcPr>
          <w:p>
            <w:pPr>
              <w:pStyle w:val="TableText"/>
            </w:pPr>
            <w:r>
              <w:rPr/>
              <w:t xml:space="preserve">Tên model cấu hình trong code: gemini-3.5-flash; chưa kiểm chứng dịch vụ trong lần rà soát.</w:t>
            </w:r>
          </w:p>
        </w:tc>
      </w:tr>
      <w:tr>
        <w:trPr>
          <w:cantSplit/>
        </w:trPr>
        <w:tc>
          <w:tcPr>
            <w:tcW w:w="2300" w:type="dxa"/>
            <w:vAlign w:val="top"/>
            <w:shd w:fill="FFFFFF"/>
          </w:tcPr>
          <w:p>
            <w:pPr>
              <w:pStyle w:val="TableText"/>
            </w:pPr>
            <w:r>
              <w:rPr>
                <w:b/>
              </w:rPr>
              <w:t xml:space="preserve">Môi trường/chạy server</w:t>
            </w:r>
          </w:p>
        </w:tc>
        <w:tc>
          <w:tcPr>
            <w:tcW w:w="5100" w:type="dxa"/>
            <w:vAlign w:val="top"/>
            <w:shd w:fill="FFFFFF"/>
          </w:tcPr>
          <w:p>
            <w:pPr>
              <w:pStyle w:val="TableText"/>
            </w:pPr>
            <w:r>
              <w:rPr/>
              <w:t xml:space="preserve">dotenv ^17.2.3; tsx ^4.21.0; esbuild ^0.25.0</w:t>
            </w:r>
          </w:p>
        </w:tc>
        <w:tc>
          <w:tcPr>
            <w:tcW w:w="7918" w:type="dxa"/>
            <w:vAlign w:val="top"/>
            <w:shd w:fill="FFFFFF"/>
          </w:tcPr>
          <w:p>
            <w:pPr>
              <w:pStyle w:val="TableText"/>
            </w:pPr>
            <w:r>
              <w:rPr/>
              <w:t xml:space="preserve">Đọc biến môi trường, chạy TypeScript, bundle backend.</w:t>
            </w:r>
          </w:p>
        </w:tc>
      </w:tr>
      <w:tr>
        <w:trPr>
          <w:cantSplit/>
        </w:trPr>
        <w:tc>
          <w:tcPr>
            <w:tcW w:w="2300" w:type="dxa"/>
            <w:vAlign w:val="top"/>
            <w:shd w:fill="F1F5F9"/>
          </w:tcPr>
          <w:p>
            <w:pPr>
              <w:pStyle w:val="TableText"/>
            </w:pPr>
            <w:r>
              <w:rPr>
                <w:b/>
              </w:rPr>
              <w:t xml:space="preserve">Bản đồ</w:t>
            </w:r>
          </w:p>
        </w:tc>
        <w:tc>
          <w:tcPr>
            <w:tcW w:w="5100" w:type="dxa"/>
            <w:vAlign w:val="top"/>
            <w:shd w:fill="F1F5F9"/>
          </w:tcPr>
          <w:p>
            <w:pPr>
              <w:pStyle w:val="TableText"/>
            </w:pPr>
            <w:r>
              <w:rPr/>
              <w:t xml:space="preserve">Leaflet 1.9.4 qua CDN</w:t>
            </w:r>
          </w:p>
        </w:tc>
        <w:tc>
          <w:tcPr>
            <w:tcW w:w="7918" w:type="dxa"/>
            <w:vAlign w:val="top"/>
            <w:shd w:fill="F1F5F9"/>
          </w:tcPr>
          <w:p>
            <w:pPr>
              <w:pStyle w:val="TableText"/>
            </w:pPr>
            <w:r>
              <w:rPr/>
              <w:t xml:space="preserve">Không phải dependency npm trực tiếp.</w:t>
            </w:r>
          </w:p>
        </w:tc>
      </w:tr>
      <w:tr>
        <w:trPr>
          <w:cantSplit/>
        </w:trPr>
        <w:tc>
          <w:tcPr>
            <w:tcW w:w="2300" w:type="dxa"/>
            <w:vAlign w:val="top"/>
            <w:shd w:fill="FFFFFF"/>
          </w:tcPr>
          <w:p>
            <w:pPr>
              <w:pStyle w:val="TableText"/>
            </w:pPr>
            <w:r>
              <w:rPr>
                <w:b/>
              </w:rPr>
              <w:t xml:space="preserve">Dịch vụ học liệu</w:t>
            </w:r>
          </w:p>
        </w:tc>
        <w:tc>
          <w:tcPr>
            <w:tcW w:w="5100" w:type="dxa"/>
            <w:vAlign w:val="top"/>
            <w:shd w:fill="FFFFFF"/>
          </w:tcPr>
          <w:p>
            <w:pPr>
              <w:pStyle w:val="TableText"/>
            </w:pPr>
            <w:r>
              <w:rPr/>
              <w:t xml:space="preserve">Google Maps; CARTO/OSM; Wikipedia API; Visit HCMC; YouTube</w:t>
            </w:r>
          </w:p>
        </w:tc>
        <w:tc>
          <w:tcPr>
            <w:tcW w:w="7918" w:type="dxa"/>
            <w:vAlign w:val="top"/>
            <w:shd w:fill="FFFFFF"/>
          </w:tcPr>
          <w:p>
            <w:pPr>
              <w:pStyle w:val="TableText"/>
            </w:pPr>
            <w:r>
              <w:rPr/>
              <w:t xml:space="preserve">Tiles, ảnh và nội dung nhúng/liên kết ngoài.</w:t>
            </w:r>
          </w:p>
        </w:tc>
      </w:tr>
      <w:tr>
        <w:trPr>
          <w:cantSplit/>
        </w:trPr>
        <w:tc>
          <w:tcPr>
            <w:tcW w:w="2300" w:type="dxa"/>
            <w:vAlign w:val="top"/>
            <w:shd w:fill="F1F5F9"/>
          </w:tcPr>
          <w:p>
            <w:pPr>
              <w:pStyle w:val="TableText"/>
            </w:pPr>
            <w:r>
              <w:rPr>
                <w:b/>
              </w:rPr>
              <w:t xml:space="preserve">QR/font</w:t>
            </w:r>
          </w:p>
        </w:tc>
        <w:tc>
          <w:tcPr>
            <w:tcW w:w="5100" w:type="dxa"/>
            <w:vAlign w:val="top"/>
            <w:shd w:fill="F1F5F9"/>
          </w:tcPr>
          <w:p>
            <w:pPr>
              <w:pStyle w:val="TableText"/>
            </w:pPr>
            <w:r>
              <w:rPr/>
              <w:t xml:space="preserve">QRServer API; Google Fonts – Inter</w:t>
            </w:r>
          </w:p>
        </w:tc>
        <w:tc>
          <w:tcPr>
            <w:tcW w:w="7918" w:type="dxa"/>
            <w:vAlign w:val="top"/>
            <w:shd w:fill="F1F5F9"/>
          </w:tcPr>
          <w:p>
            <w:pPr>
              <w:pStyle w:val="TableText"/>
            </w:pPr>
            <w:r>
              <w:rPr/>
              <w:t xml:space="preserve">Ảnh QR và font tham chiếu trong CSS.</w:t>
            </w:r>
          </w:p>
        </w:tc>
      </w:tr>
      <w:tr>
        <w:trPr>
          <w:cantSplit/>
        </w:trPr>
        <w:tc>
          <w:tcPr>
            <w:tcW w:w="2300" w:type="dxa"/>
            <w:vAlign w:val="top"/>
            <w:shd w:fill="FFFFFF"/>
          </w:tcPr>
          <w:p>
            <w:pPr>
              <w:pStyle w:val="TableText"/>
            </w:pPr>
            <w:r>
              <w:rPr>
                <w:b/>
              </w:rPr>
              <w:t xml:space="preserve">API trình duyệt</w:t>
            </w:r>
          </w:p>
        </w:tc>
        <w:tc>
          <w:tcPr>
            <w:tcW w:w="5100" w:type="dxa"/>
            <w:vAlign w:val="top"/>
            <w:shd w:fill="FFFFFF"/>
          </w:tcPr>
          <w:p>
            <w:pPr>
              <w:pStyle w:val="TableText"/>
            </w:pPr>
            <w:r>
              <w:rPr/>
              <w:t xml:space="preserve">localStorage; Fetch; Canvas 2D; Web Audio; MediaDevices; Fullscreen; File/Object URL; Visibility</w:t>
            </w:r>
          </w:p>
        </w:tc>
        <w:tc>
          <w:tcPr>
            <w:tcW w:w="7918" w:type="dxa"/>
            <w:vAlign w:val="top"/>
            <w:shd w:fill="FFFFFF"/>
          </w:tcPr>
          <w:p>
            <w:pPr>
              <w:pStyle w:val="TableText"/>
            </w:pPr>
            <w:r>
              <w:rPr/>
              <w:t xml:space="preserve">Lưu dữ liệu tại máy, ảnh chụp, camera, âm thanh và tương tác.</w:t>
            </w:r>
          </w:p>
        </w:tc>
      </w:tr>
      <w:tr>
        <w:trPr>
          <w:cantSplit/>
        </w:trPr>
        <w:tc>
          <w:tcPr>
            <w:tcW w:w="2300" w:type="dxa"/>
            <w:vAlign w:val="top"/>
            <w:shd w:fill="F1F5F9"/>
          </w:tcPr>
          <w:p>
            <w:pPr>
              <w:pStyle w:val="TableText"/>
            </w:pPr>
            <w:r>
              <w:rPr>
                <w:b/>
              </w:rPr>
              <w:t xml:space="preserve">Kiểm thử</w:t>
            </w:r>
          </w:p>
        </w:tc>
        <w:tc>
          <w:tcPr>
            <w:tcW w:w="5100" w:type="dxa"/>
            <w:vAlign w:val="top"/>
            <w:shd w:fill="F1F5F9"/>
          </w:tcPr>
          <w:p>
            <w:pPr>
              <w:pStyle w:val="TableText"/>
            </w:pPr>
            <w:r>
              <w:rPr/>
              <w:t xml:space="preserve">tsc; node:test; node:assert; script GLB</w:t>
            </w:r>
          </w:p>
        </w:tc>
        <w:tc>
          <w:tcPr>
            <w:tcW w:w="7918" w:type="dxa"/>
            <w:vAlign w:val="top"/>
            <w:shd w:fill="F1F5F9"/>
          </w:tcPr>
          <w:p>
            <w:pPr>
              <w:pStyle w:val="TableText"/>
            </w:pPr>
            <w:r>
              <w:rPr/>
              <w:t xml:space="preserve">Kiểm tra kiểu, logic và mô hình.</w:t>
            </w:r>
          </w:p>
        </w:tc>
      </w:tr>
      <w:tr>
        <w:trPr>
          <w:cantSplit/>
        </w:trPr>
        <w:tc>
          <w:tcPr>
            <w:tcW w:w="2300" w:type="dxa"/>
            <w:vAlign w:val="top"/>
            <w:shd w:fill="FFFFFF"/>
          </w:tcPr>
          <w:p>
            <w:pPr>
              <w:pStyle w:val="TableText"/>
            </w:pPr>
            <w:r>
              <w:rPr>
                <w:b/>
              </w:rPr>
              <w:t xml:space="preserve">Quản lý project</w:t>
            </w:r>
          </w:p>
        </w:tc>
        <w:tc>
          <w:tcPr>
            <w:tcW w:w="5100" w:type="dxa"/>
            <w:vAlign w:val="top"/>
            <w:shd w:fill="FFFFFF"/>
          </w:tcPr>
          <w:p>
            <w:pPr>
              <w:pStyle w:val="TableText"/>
            </w:pPr>
            <w:r>
              <w:rPr/>
              <w:t xml:space="preserve">npm; package-lock.json; Git</w:t>
            </w:r>
          </w:p>
        </w:tc>
        <w:tc>
          <w:tcPr>
            <w:tcW w:w="7918" w:type="dxa"/>
            <w:vAlign w:val="top"/>
            <w:shd w:fill="FFFFFF"/>
          </w:tcPr>
          <w:p>
            <w:pPr>
              <w:pStyle w:val="TableText"/>
            </w:pPr>
            <w:r>
              <w:rPr/>
              <w:t xml:space="preserve">Có .git; git remote -v không có kết quả, chưa xác nhận GitHub remote.</w:t>
            </w:r>
          </w:p>
        </w:tc>
      </w:tr>
      <w:tr>
        <w:trPr>
          <w:cantSplit/>
        </w:trPr>
        <w:tc>
          <w:tcPr>
            <w:tcW w:w="2300" w:type="dxa"/>
            <w:vAlign w:val="top"/>
            <w:shd w:fill="F1F5F9"/>
          </w:tcPr>
          <w:p>
            <w:pPr>
              <w:pStyle w:val="TableText"/>
            </w:pPr>
            <w:r>
              <w:rPr>
                <w:b/>
              </w:rPr>
              <w:t xml:space="preserve">Dependency hỗ trợ</w:t>
            </w:r>
          </w:p>
        </w:tc>
        <w:tc>
          <w:tcPr>
            <w:tcW w:w="5100" w:type="dxa"/>
            <w:vAlign w:val="top"/>
            <w:shd w:fill="F1F5F9"/>
          </w:tcPr>
          <w:p>
            <w:pPr>
              <w:pStyle w:val="TableText"/>
            </w:pPr>
            <w:r>
              <w:rPr/>
              <w:t xml:space="preserve">@types/node; @types/express; @types/three; autoprefixer</w:t>
            </w:r>
          </w:p>
        </w:tc>
        <w:tc>
          <w:tcPr>
            <w:tcW w:w="7918" w:type="dxa"/>
            <w:vAlign w:val="top"/>
            <w:shd w:fill="F1F5F9"/>
          </w:tcPr>
          <w:p>
            <w:pPr>
              <w:pStyle w:val="TableText"/>
            </w:pPr>
            <w:r>
              <w:rPr/>
              <w:t xml:space="preserve">Các gói kiểu được dùng; autoprefixer có khai báo nhưng chưa thấy cấu hình dùng trực tiếp.</w:t>
            </w:r>
          </w:p>
        </w:tc>
      </w:tr>
    </w:tbl>
    <w:p>
      <w:pPr>
        <w:pStyle w:val="Normal"/>
      </w:pPr>
      <w:r>
        <w:rPr/>
        <w:t xml:space="preserve"/>
      </w:r>
    </w:p>
    <w:p>
      <w:pPr>
        <w:pStyle w:val="Normal"/>
      </w:pPr>
      <w:r>
        <w:rPr/>
        <w:t xml:space="preserve">Chưa thấy triển khai React Router, cơ sở dữ liệu, tài khoản/đăng nhập, phân quyền, WebXR hoặc dịch vụ lưu tiến độ phía server. localStorage lưu theo trình duyệt và thiết bị; không có đồng bộ nhiều máy.</w:t>
      </w:r>
    </w:p>
    <w:p>
      <w:pPr>
        <w:pStyle w:val="Heading1"/>
        <w:pageBreakBefore/>
      </w:pPr>
      <w:r>
        <w:rPr/>
        <w:t xml:space="preserve">4. Asset và mô hình 3D</w:t>
      </w:r>
    </w:p>
    <w:p>
      <w:pPr>
        <w:pStyle w:val="Heading2"/>
      </w:pPr>
      <w:r>
        <w:rPr/>
        <w:t xml:space="preserve">4.1. Mô hình GLB được tham chiếu trong ứng dụng</w:t>
      </w:r>
    </w:p>
    <w:p>
      <w:pPr>
        <w:pStyle w:val="Normal"/>
      </w:pPr>
      <w:r>
        <w:rPr/>
        <w:t xml:space="preserve">Dung lượng làm tròn theo MiB. Metadata exporter chỉ xác nhận dấu vết công cụ xuất; không tự chứng minh quyền tác giả hay quyền sử dụng asset.</w:t>
      </w:r>
    </w:p>
    <w:tbl>
      <w:tblPr>
        <w:tblW w:w="15318" w:type="dxa"/>
        <w:tblLayout w:type="fixed"/>
        <w:tblBorders>
          <w:top w:val="single" w:sz="4" w:color="CDD6DF"/>
          <w:left w:val="single" w:sz="4" w:color="CDD6DF"/>
          <w:bottom w:val="single" w:sz="4" w:color="CDD6DF"/>
          <w:right w:val="single" w:sz="4" w:color="CDD6DF"/>
          <w:insideH w:val="single" w:sz="4" w:color="CDD6DF"/>
          <w:insideV w:val="single" w:sz="4" w:color="CDD6DF"/>
        </w:tblBorders>
        <w:tblCellMar>
          <w:top w:w="90" w:type="dxa"/>
          <w:left w:w="100" w:type="dxa"/>
          <w:bottom w:w="90" w:type="dxa"/>
          <w:right w:w="100" w:type="dxa"/>
        </w:tblCellMar>
      </w:tblPr>
      <w:tblGrid>
        <w:gridCol w:w="5900"/>
        <w:gridCol w:w="1100"/>
        <w:gridCol w:w="4618"/>
        <w:gridCol w:w="3700"/>
      </w:tblGrid>
      <w:tr>
        <w:trPr>
          <w:cantSplit/>
          <w:tblHeader/>
        </w:trPr>
        <w:tc>
          <w:tcPr>
            <w:tcW w:w="5900" w:type="dxa"/>
            <w:vAlign w:val="top"/>
            <w:shd w:fill="17365A"/>
          </w:tcPr>
          <w:p>
            <w:pPr>
              <w:pStyle w:val="TableText"/>
            </w:pPr>
            <w:r>
              <w:rPr>
                <w:b/>
                <w:color w:val="FFFFFF"/>
              </w:rPr>
              <w:t xml:space="preserve">Tệp</w:t>
            </w:r>
          </w:p>
        </w:tc>
        <w:tc>
          <w:tcPr>
            <w:tcW w:w="1100" w:type="dxa"/>
            <w:vAlign w:val="top"/>
            <w:shd w:fill="17365A"/>
          </w:tcPr>
          <w:p>
            <w:pPr>
              <w:pStyle w:val="TableText"/>
            </w:pPr>
            <w:r>
              <w:rPr>
                <w:b/>
                <w:color w:val="FFFFFF"/>
              </w:rPr>
              <w:t xml:space="preserve">Dung lượng</w:t>
            </w:r>
          </w:p>
        </w:tc>
        <w:tc>
          <w:tcPr>
            <w:tcW w:w="4618" w:type="dxa"/>
            <w:vAlign w:val="top"/>
            <w:shd w:fill="17365A"/>
          </w:tcPr>
          <w:p>
            <w:pPr>
              <w:pStyle w:val="TableText"/>
            </w:pPr>
            <w:r>
              <w:rPr>
                <w:b/>
                <w:color w:val="FFFFFF"/>
              </w:rPr>
              <w:t xml:space="preserve">Nội dung xác nhận</w:t>
            </w:r>
          </w:p>
        </w:tc>
        <w:tc>
          <w:tcPr>
            <w:tcW w:w="3700" w:type="dxa"/>
            <w:vAlign w:val="top"/>
            <w:shd w:fill="17365A"/>
          </w:tcPr>
          <w:p>
            <w:pPr>
              <w:pStyle w:val="TableText"/>
            </w:pPr>
            <w:r>
              <w:rPr>
                <w:b/>
                <w:color w:val="FFFFFF"/>
              </w:rPr>
              <w:t xml:space="preserve">Nơi sử dụng</w:t>
            </w:r>
          </w:p>
        </w:tc>
      </w:tr>
      <w:tr>
        <w:trPr>
          <w:cantSplit/>
        </w:trPr>
        <w:tc>
          <w:tcPr>
            <w:tcW w:w="5900" w:type="dxa"/>
            <w:vAlign w:val="top"/>
            <w:shd w:fill="FFFFFF"/>
          </w:tcPr>
          <w:p>
            <w:pPr>
              <w:pStyle w:val="TableText"/>
            </w:pPr>
            <w:r>
              <w:rPr>
                <w:b/>
              </w:rPr>
              <w:t xml:space="preserve">public/models/ak47.glb</w:t>
            </w:r>
          </w:p>
        </w:tc>
        <w:tc>
          <w:tcPr>
            <w:tcW w:w="1100" w:type="dxa"/>
            <w:vAlign w:val="top"/>
            <w:shd w:fill="FFFFFF"/>
          </w:tcPr>
          <w:p>
            <w:pPr>
              <w:pStyle w:val="TableText"/>
            </w:pPr>
            <w:r>
              <w:rPr/>
              <w:t xml:space="preserve">16,55 MiB</w:t>
            </w:r>
          </w:p>
        </w:tc>
        <w:tc>
          <w:tcPr>
            <w:tcW w:w="4618" w:type="dxa"/>
            <w:vAlign w:val="top"/>
            <w:shd w:fill="FFFFFF"/>
          </w:tcPr>
          <w:p>
            <w:pPr>
              <w:pStyle w:val="TableText"/>
            </w:pPr>
            <w:r>
              <w:rPr/>
              <w:t xml:space="preserve">52 mesh; clip Scene; metadata Blender.</w:t>
            </w:r>
          </w:p>
        </w:tc>
        <w:tc>
          <w:tcPr>
            <w:tcW w:w="3700" w:type="dxa"/>
            <w:vAlign w:val="top"/>
            <w:shd w:fill="FFFFFF"/>
          </w:tcPr>
          <w:p>
            <w:pPr>
              <w:pStyle w:val="TableText"/>
            </w:pPr>
            <w:r>
              <w:rPr/>
              <w:t xml:space="preserve">Cấu tạo, tháo/lắp AK, Studio.</w:t>
            </w:r>
          </w:p>
        </w:tc>
      </w:tr>
      <w:tr>
        <w:trPr>
          <w:cantSplit/>
        </w:trPr>
        <w:tc>
          <w:tcPr>
            <w:tcW w:w="5900" w:type="dxa"/>
            <w:vAlign w:val="top"/>
            <w:shd w:fill="F1F5F9"/>
          </w:tcPr>
          <w:p>
            <w:pPr>
              <w:pStyle w:val="TableText"/>
            </w:pPr>
            <w:r>
              <w:rPr>
                <w:b/>
              </w:rPr>
              <w:t xml:space="preserve">public/models/akm.glb</w:t>
            </w:r>
          </w:p>
        </w:tc>
        <w:tc>
          <w:tcPr>
            <w:tcW w:w="1100" w:type="dxa"/>
            <w:vAlign w:val="top"/>
            <w:shd w:fill="F1F5F9"/>
          </w:tcPr>
          <w:p>
            <w:pPr>
              <w:pStyle w:val="TableText"/>
            </w:pPr>
            <w:r>
              <w:rPr/>
              <w:t xml:space="preserve">8,02 MiB</w:t>
            </w:r>
          </w:p>
        </w:tc>
        <w:tc>
          <w:tcPr>
            <w:tcW w:w="4618" w:type="dxa"/>
            <w:vAlign w:val="top"/>
            <w:shd w:fill="F1F5F9"/>
          </w:tcPr>
          <w:p>
            <w:pPr>
              <w:pStyle w:val="TableText"/>
            </w:pPr>
            <w:r>
              <w:rPr/>
              <w:t xml:space="preserve">3 mesh; không có clip; metadata Sketchfab.</w:t>
            </w:r>
          </w:p>
        </w:tc>
        <w:tc>
          <w:tcPr>
            <w:tcW w:w="3700" w:type="dxa"/>
            <w:vAlign w:val="top"/>
            <w:shd w:fill="F1F5F9"/>
          </w:tcPr>
          <w:p>
            <w:pPr>
              <w:pStyle w:val="TableText"/>
            </w:pPr>
            <w:r>
              <w:rPr/>
              <w:t xml:space="preserve">Trường bắn simulator/arcade.</w:t>
            </w:r>
          </w:p>
        </w:tc>
      </w:tr>
      <w:tr>
        <w:trPr>
          <w:cantSplit/>
        </w:trPr>
        <w:tc>
          <w:tcPr>
            <w:tcW w:w="5900" w:type="dxa"/>
            <w:vAlign w:val="top"/>
            <w:shd w:fill="FFFFFF"/>
          </w:tcPr>
          <w:p>
            <w:pPr>
              <w:pStyle w:val="TableText"/>
            </w:pPr>
            <w:r>
              <w:rPr>
                <w:b/>
              </w:rPr>
              <w:t xml:space="preserve">public/models/f1-classroom.glb</w:t>
            </w:r>
          </w:p>
        </w:tc>
        <w:tc>
          <w:tcPr>
            <w:tcW w:w="1100" w:type="dxa"/>
            <w:vAlign w:val="top"/>
            <w:shd w:fill="FFFFFF"/>
          </w:tcPr>
          <w:p>
            <w:pPr>
              <w:pStyle w:val="TableText"/>
            </w:pPr>
            <w:r>
              <w:rPr/>
              <w:t xml:space="preserve">0,31 MiB</w:t>
            </w:r>
          </w:p>
        </w:tc>
        <w:tc>
          <w:tcPr>
            <w:tcW w:w="4618" w:type="dxa"/>
            <w:vAlign w:val="top"/>
            <w:shd w:fill="FFFFFF"/>
          </w:tcPr>
          <w:p>
            <w:pPr>
              <w:pStyle w:val="TableText"/>
            </w:pPr>
            <w:r>
              <w:rPr/>
              <w:t xml:space="preserve">92 mesh; ExploreExterior; Three.js GLTFExporter.</w:t>
            </w:r>
          </w:p>
        </w:tc>
        <w:tc>
          <w:tcPr>
            <w:tcW w:w="3700" w:type="dxa"/>
            <w:vAlign w:val="top"/>
            <w:shd w:fill="FFFFFF"/>
          </w:tcPr>
          <w:p>
            <w:pPr>
              <w:pStyle w:val="TableText"/>
            </w:pPr>
            <w:r>
              <w:rPr/>
              <w:t xml:space="preserve">Khám phá bốn nhóm ngoại hình F-1.</w:t>
            </w:r>
          </w:p>
        </w:tc>
      </w:tr>
      <w:tr>
        <w:trPr>
          <w:cantSplit/>
        </w:trPr>
        <w:tc>
          <w:tcPr>
            <w:tcW w:w="5900" w:type="dxa"/>
            <w:vAlign w:val="top"/>
            <w:shd w:fill="F1F5F9"/>
          </w:tcPr>
          <w:p>
            <w:pPr>
              <w:pStyle w:val="TableText"/>
            </w:pPr>
            <w:r>
              <w:rPr>
                <w:b/>
              </w:rPr>
              <w:t xml:space="preserve">public/models/grenade.glb</w:t>
            </w:r>
          </w:p>
        </w:tc>
        <w:tc>
          <w:tcPr>
            <w:tcW w:w="1100" w:type="dxa"/>
            <w:vAlign w:val="top"/>
            <w:shd w:fill="F1F5F9"/>
          </w:tcPr>
          <w:p>
            <w:pPr>
              <w:pStyle w:val="TableText"/>
            </w:pPr>
            <w:r>
              <w:rPr/>
              <w:t xml:space="preserve">1,85 MiB</w:t>
            </w:r>
          </w:p>
        </w:tc>
        <w:tc>
          <w:tcPr>
            <w:tcW w:w="4618" w:type="dxa"/>
            <w:vAlign w:val="top"/>
            <w:shd w:fill="F1F5F9"/>
          </w:tcPr>
          <w:p>
            <w:pPr>
              <w:pStyle w:val="TableText"/>
            </w:pPr>
            <w:r>
              <w:rPr/>
              <w:t xml:space="preserve">2 mesh; không có clip; metadata Sketchfab.</w:t>
            </w:r>
          </w:p>
        </w:tc>
        <w:tc>
          <w:tcPr>
            <w:tcW w:w="3700" w:type="dxa"/>
            <w:vAlign w:val="top"/>
            <w:shd w:fill="F1F5F9"/>
          </w:tcPr>
          <w:p>
            <w:pPr>
              <w:pStyle w:val="TableText"/>
            </w:pPr>
            <w:r>
              <w:rPr/>
              <w:t xml:space="preserve">Vật thể bay trong mô phỏng ném.</w:t>
            </w:r>
          </w:p>
        </w:tc>
      </w:tr>
      <w:tr>
        <w:trPr>
          <w:cantSplit/>
        </w:trPr>
        <w:tc>
          <w:tcPr>
            <w:tcW w:w="5900" w:type="dxa"/>
            <w:vAlign w:val="top"/>
            <w:shd w:fill="FFFFFF"/>
          </w:tcPr>
          <w:p>
            <w:pPr>
              <w:pStyle w:val="TableText"/>
            </w:pPr>
            <w:r>
              <w:rPr>
                <w:b/>
              </w:rPr>
              <w:t xml:space="preserve">public/models/tu_the_nem.glb</w:t>
            </w:r>
          </w:p>
        </w:tc>
        <w:tc>
          <w:tcPr>
            <w:tcW w:w="1100" w:type="dxa"/>
            <w:vAlign w:val="top"/>
            <w:shd w:fill="FFFFFF"/>
          </w:tcPr>
          <w:p>
            <w:pPr>
              <w:pStyle w:val="TableText"/>
            </w:pPr>
            <w:r>
              <w:rPr/>
              <w:t xml:space="preserve">2,54 MiB</w:t>
            </w:r>
          </w:p>
        </w:tc>
        <w:tc>
          <w:tcPr>
            <w:tcW w:w="4618" w:type="dxa"/>
            <w:vAlign w:val="top"/>
            <w:shd w:fill="FFFFFF"/>
          </w:tcPr>
          <w:p>
            <w:pPr>
              <w:pStyle w:val="TableText"/>
            </w:pPr>
            <w:r>
              <w:rPr/>
              <w:t xml:space="preserve">1 mesh; Grenade_Throw; metadata Blender.</w:t>
            </w:r>
          </w:p>
        </w:tc>
        <w:tc>
          <w:tcPr>
            <w:tcW w:w="3700" w:type="dxa"/>
            <w:vAlign w:val="top"/>
            <w:shd w:fill="FFFFFF"/>
          </w:tcPr>
          <w:p>
            <w:pPr>
              <w:pStyle w:val="TableText"/>
            </w:pPr>
            <w:r>
              <w:rPr/>
              <w:t xml:space="preserve">Nhân vật trong bài ném.</w:t>
            </w:r>
          </w:p>
        </w:tc>
      </w:tr>
      <w:tr>
        <w:trPr>
          <w:cantSplit/>
        </w:trPr>
        <w:tc>
          <w:tcPr>
            <w:tcW w:w="5900" w:type="dxa"/>
            <w:vAlign w:val="top"/>
            <w:shd w:fill="F1F5F9"/>
          </w:tcPr>
          <w:p>
            <w:pPr>
              <w:pStyle w:val="TableText"/>
            </w:pPr>
            <w:r>
              <w:rPr>
                <w:b/>
              </w:rPr>
              <w:t xml:space="preserve">public/models/vietnam_people_army_advanced_animations.glb</w:t>
            </w:r>
          </w:p>
        </w:tc>
        <w:tc>
          <w:tcPr>
            <w:tcW w:w="1100" w:type="dxa"/>
            <w:vAlign w:val="top"/>
            <w:shd w:fill="F1F5F9"/>
          </w:tcPr>
          <w:p>
            <w:pPr>
              <w:pStyle w:val="TableText"/>
            </w:pPr>
            <w:r>
              <w:rPr/>
              <w:t xml:space="preserve">49,26 MiB</w:t>
            </w:r>
          </w:p>
        </w:tc>
        <w:tc>
          <w:tcPr>
            <w:tcW w:w="4618" w:type="dxa"/>
            <w:vAlign w:val="top"/>
            <w:shd w:fill="F1F5F9"/>
          </w:tcPr>
          <w:p>
            <w:pPr>
              <w:pStyle w:val="TableText"/>
            </w:pPr>
            <w:r>
              <w:rPr/>
              <w:t xml:space="preserve">58 mesh; 12 clip, gồm nghiêm/nghỉ/quay/đi/bò/trườn/quỳ/nằm/cảnh giới/ném.</w:t>
            </w:r>
          </w:p>
        </w:tc>
        <w:tc>
          <w:tcPr>
            <w:tcW w:w="3700" w:type="dxa"/>
            <w:vAlign w:val="top"/>
            <w:shd w:fill="F1F5F9"/>
          </w:tcPr>
          <w:p>
            <w:pPr>
              <w:pStyle w:val="TableText"/>
            </w:pPr>
            <w:r>
              <w:rPr/>
              <w:t xml:space="preserve">Kỹ năng và Studio.</w:t>
            </w:r>
          </w:p>
        </w:tc>
      </w:tr>
      <w:tr>
        <w:trPr>
          <w:cantSplit/>
        </w:trPr>
        <w:tc>
          <w:tcPr>
            <w:tcW w:w="5900" w:type="dxa"/>
            <w:vAlign w:val="top"/>
            <w:shd w:fill="FFFFFF"/>
          </w:tcPr>
          <w:p>
            <w:pPr>
              <w:pStyle w:val="TableText"/>
            </w:pPr>
            <w:r>
              <w:rPr>
                <w:b/>
              </w:rPr>
              <w:t xml:space="preserve">public/models/04_gdqp_la_ban.glb</w:t>
            </w:r>
          </w:p>
        </w:tc>
        <w:tc>
          <w:tcPr>
            <w:tcW w:w="1100" w:type="dxa"/>
            <w:vAlign w:val="top"/>
            <w:shd w:fill="FFFFFF"/>
          </w:tcPr>
          <w:p>
            <w:pPr>
              <w:pStyle w:val="TableText"/>
            </w:pPr>
            <w:r>
              <w:rPr/>
              <w:t xml:space="preserve">0,58 MiB</w:t>
            </w:r>
          </w:p>
        </w:tc>
        <w:tc>
          <w:tcPr>
            <w:tcW w:w="4618" w:type="dxa"/>
            <w:vAlign w:val="top"/>
            <w:shd w:fill="FFFFFF"/>
          </w:tcPr>
          <w:p>
            <w:pPr>
              <w:pStyle w:val="TableText"/>
            </w:pPr>
            <w:r>
              <w:rPr/>
              <w:t xml:space="preserve">95 mesh; NeedleDemo, MoNap, DongNap; Three.js exporter.</w:t>
            </w:r>
          </w:p>
        </w:tc>
        <w:tc>
          <w:tcPr>
            <w:tcW w:w="3700" w:type="dxa"/>
            <w:vAlign w:val="top"/>
            <w:shd w:fill="FFFFFF"/>
          </w:tcPr>
          <w:p>
            <w:pPr>
              <w:pStyle w:val="TableText"/>
            </w:pPr>
            <w:r>
              <w:rPr/>
              <w:t xml:space="preserve">La bàn trong thao trường.</w:t>
            </w:r>
          </w:p>
        </w:tc>
      </w:tr>
      <w:tr>
        <w:trPr>
          <w:cantSplit/>
        </w:trPr>
        <w:tc>
          <w:tcPr>
            <w:tcW w:w="5900" w:type="dxa"/>
            <w:vAlign w:val="top"/>
            <w:shd w:fill="F1F5F9"/>
          </w:tcPr>
          <w:p>
            <w:pPr>
              <w:pStyle w:val="TableText"/>
            </w:pPr>
            <w:r>
              <w:rPr>
                <w:b/>
              </w:rPr>
              <w:t xml:space="preserve">public/models/training/soldier-animated.glb</w:t>
            </w:r>
          </w:p>
        </w:tc>
        <w:tc>
          <w:tcPr>
            <w:tcW w:w="1100" w:type="dxa"/>
            <w:vAlign w:val="top"/>
            <w:shd w:fill="F1F5F9"/>
          </w:tcPr>
          <w:p>
            <w:pPr>
              <w:pStyle w:val="TableText"/>
            </w:pPr>
            <w:r>
              <w:rPr/>
              <w:t xml:space="preserve">12,02 MiB</w:t>
            </w:r>
          </w:p>
        </w:tc>
        <w:tc>
          <w:tcPr>
            <w:tcW w:w="4618" w:type="dxa"/>
            <w:vAlign w:val="top"/>
            <w:shd w:fill="F1F5F9"/>
          </w:tcPr>
          <w:p>
            <w:pPr>
              <w:pStyle w:val="TableText"/>
            </w:pPr>
            <w:r>
              <w:rPr/>
              <w:t xml:space="preserve">44 mesh; 17 clip nhúng; controller hiện khai báo 11 tên clip. Metadata Blender.</w:t>
            </w:r>
          </w:p>
        </w:tc>
        <w:tc>
          <w:tcPr>
            <w:tcW w:w="3700" w:type="dxa"/>
            <w:vAlign w:val="top"/>
            <w:shd w:fill="F1F5F9"/>
          </w:tcPr>
          <w:p>
            <w:pPr>
              <w:pStyle w:val="TableText"/>
            </w:pPr>
            <w:r>
              <w:rPr/>
              <w:t xml:space="preserve">Chiến sĩ trên thao trường mới.</w:t>
            </w:r>
          </w:p>
        </w:tc>
      </w:tr>
      <w:tr>
        <w:trPr>
          <w:cantSplit/>
        </w:trPr>
        <w:tc>
          <w:tcPr>
            <w:tcW w:w="5900" w:type="dxa"/>
            <w:vAlign w:val="top"/>
            <w:shd w:fill="FFFFFF"/>
          </w:tcPr>
          <w:p>
            <w:pPr>
              <w:pStyle w:val="TableText"/>
            </w:pPr>
            <w:r>
              <w:rPr>
                <w:b/>
              </w:rPr>
              <w:t xml:space="preserve">public/models/training/training-ground.glb</w:t>
            </w:r>
          </w:p>
        </w:tc>
        <w:tc>
          <w:tcPr>
            <w:tcW w:w="1100" w:type="dxa"/>
            <w:vAlign w:val="top"/>
            <w:shd w:fill="FFFFFF"/>
          </w:tcPr>
          <w:p>
            <w:pPr>
              <w:pStyle w:val="TableText"/>
            </w:pPr>
            <w:r>
              <w:rPr/>
              <w:t xml:space="preserve">9,74 MiB</w:t>
            </w:r>
          </w:p>
        </w:tc>
        <w:tc>
          <w:tcPr>
            <w:tcW w:w="4618" w:type="dxa"/>
            <w:vAlign w:val="top"/>
            <w:shd w:fill="FFFFFF"/>
          </w:tcPr>
          <w:p>
            <w:pPr>
              <w:pStyle w:val="TableText"/>
            </w:pPr>
            <w:r>
              <w:rPr/>
              <w:t xml:space="preserve">88 mesh; không có clip; metadata Blender.</w:t>
            </w:r>
          </w:p>
        </w:tc>
        <w:tc>
          <w:tcPr>
            <w:tcW w:w="3700" w:type="dxa"/>
            <w:vAlign w:val="top"/>
            <w:shd w:fill="FFFFFF"/>
          </w:tcPr>
          <w:p>
            <w:pPr>
              <w:pStyle w:val="TableText"/>
            </w:pPr>
            <w:r>
              <w:rPr/>
              <w:t xml:space="preserve">Các khu thao trường và địa vật.</w:t>
            </w:r>
          </w:p>
        </w:tc>
      </w:tr>
    </w:tbl>
    <w:p>
      <w:pPr>
        <w:pStyle w:val="Normal"/>
      </w:pPr>
      <w:r>
        <w:rPr/>
        <w:t xml:space="preserve"/>
      </w:r>
    </w:p>
    <w:p>
      <w:pPr>
        <w:pStyle w:val="Heading2"/>
      </w:pPr>
      <w:r>
        <w:rPr/>
        <w:t xml:space="preserve">4.2. Hình ảnh, nguồn biên tập và học liệu khác</w:t>
      </w:r>
    </w:p>
    <w:tbl>
      <w:tblPr>
        <w:tblW w:w="15318" w:type="dxa"/>
        <w:tblLayout w:type="fixed"/>
        <w:tblBorders>
          <w:top w:val="single" w:sz="4" w:color="CDD6DF"/>
          <w:left w:val="single" w:sz="4" w:color="CDD6DF"/>
          <w:bottom w:val="single" w:sz="4" w:color="CDD6DF"/>
          <w:right w:val="single" w:sz="4" w:color="CDD6DF"/>
          <w:insideH w:val="single" w:sz="4" w:color="CDD6DF"/>
          <w:insideV w:val="single" w:sz="4" w:color="CDD6DF"/>
        </w:tblBorders>
        <w:tblCellMar>
          <w:top w:w="90" w:type="dxa"/>
          <w:left w:w="100" w:type="dxa"/>
          <w:bottom w:w="90" w:type="dxa"/>
          <w:right w:w="100" w:type="dxa"/>
        </w:tblCellMar>
      </w:tblPr>
      <w:tblGrid>
        <w:gridCol w:w="2200"/>
        <w:gridCol w:w="7018"/>
        <w:gridCol w:w="6100"/>
      </w:tblGrid>
      <w:tr>
        <w:trPr>
          <w:cantSplit/>
          <w:tblHeader/>
        </w:trPr>
        <w:tc>
          <w:tcPr>
            <w:tcW w:w="2200" w:type="dxa"/>
            <w:vAlign w:val="top"/>
            <w:shd w:fill="17365A"/>
          </w:tcPr>
          <w:p>
            <w:pPr>
              <w:pStyle w:val="TableText"/>
            </w:pPr>
            <w:r>
              <w:rPr>
                <w:b/>
                <w:color w:val="FFFFFF"/>
              </w:rPr>
              <w:t xml:space="preserve">Nhóm</w:t>
            </w:r>
          </w:p>
        </w:tc>
        <w:tc>
          <w:tcPr>
            <w:tcW w:w="7018" w:type="dxa"/>
            <w:vAlign w:val="top"/>
            <w:shd w:fill="17365A"/>
          </w:tcPr>
          <w:p>
            <w:pPr>
              <w:pStyle w:val="TableText"/>
            </w:pPr>
            <w:r>
              <w:rPr>
                <w:b/>
                <w:color w:val="FFFFFF"/>
              </w:rPr>
              <w:t xml:space="preserve">Tệp/dữ liệu</w:t>
            </w:r>
          </w:p>
        </w:tc>
        <w:tc>
          <w:tcPr>
            <w:tcW w:w="6100" w:type="dxa"/>
            <w:vAlign w:val="top"/>
            <w:shd w:fill="17365A"/>
          </w:tcPr>
          <w:p>
            <w:pPr>
              <w:pStyle w:val="TableText"/>
            </w:pPr>
            <w:r>
              <w:rPr>
                <w:b/>
                <w:color w:val="FFFFFF"/>
              </w:rPr>
              <w:t xml:space="preserve">Mức sử dụng</w:t>
            </w:r>
          </w:p>
        </w:tc>
      </w:tr>
      <w:tr>
        <w:trPr>
          <w:cantSplit/>
        </w:trPr>
        <w:tc>
          <w:tcPr>
            <w:tcW w:w="2200" w:type="dxa"/>
            <w:vAlign w:val="top"/>
            <w:shd w:fill="FFFFFF"/>
          </w:tcPr>
          <w:p>
            <w:pPr>
              <w:pStyle w:val="TableText"/>
            </w:pPr>
            <w:r>
              <w:rPr>
                <w:b/>
              </w:rPr>
              <w:t xml:space="preserve">Ảnh giao diện</w:t>
            </w:r>
          </w:p>
        </w:tc>
        <w:tc>
          <w:tcPr>
            <w:tcW w:w="7018" w:type="dxa"/>
            <w:vAlign w:val="top"/>
            <w:shd w:fill="FFFFFF"/>
          </w:tcPr>
          <w:p>
            <w:pPr>
              <w:pStyle w:val="TableText"/>
            </w:pPr>
            <w:r>
              <w:rPr/>
              <w:t xml:space="preserve">public/images/hero-new.png; public/military_range_bg.jpg</w:t>
            </w:r>
          </w:p>
        </w:tc>
        <w:tc>
          <w:tcPr>
            <w:tcW w:w="6100" w:type="dxa"/>
            <w:vAlign w:val="top"/>
            <w:shd w:fill="FFFFFF"/>
          </w:tcPr>
          <w:p>
            <w:pPr>
              <w:pStyle w:val="TableText"/>
            </w:pPr>
            <w:r>
              <w:rPr/>
              <w:t xml:space="preserve">Đang dùng ở trang chủ và mô phỏng AK.</w:t>
            </w:r>
          </w:p>
        </w:tc>
      </w:tr>
      <w:tr>
        <w:trPr>
          <w:cantSplit/>
        </w:trPr>
        <w:tc>
          <w:tcPr>
            <w:tcW w:w="2200" w:type="dxa"/>
            <w:vAlign w:val="top"/>
            <w:shd w:fill="F1F5F9"/>
          </w:tcPr>
          <w:p>
            <w:pPr>
              <w:pStyle w:val="TableText"/>
            </w:pPr>
            <w:r>
              <w:rPr>
                <w:b/>
              </w:rPr>
              <w:t xml:space="preserve">Nguồn Blender</w:t>
            </w:r>
          </w:p>
        </w:tc>
        <w:tc>
          <w:tcPr>
            <w:tcW w:w="7018" w:type="dxa"/>
            <w:vAlign w:val="top"/>
            <w:shd w:fill="F1F5F9"/>
          </w:tcPr>
          <w:p>
            <w:pPr>
              <w:pStyle w:val="TableText"/>
            </w:pPr>
            <w:r>
              <w:rPr/>
              <w:t xml:space="preserve">assets/blender/training-ground.blend; training-ground-materials.blend; soldier-animated.blend</w:t>
            </w:r>
          </w:p>
        </w:tc>
        <w:tc>
          <w:tcPr>
            <w:tcW w:w="6100" w:type="dxa"/>
            <w:vAlign w:val="top"/>
            <w:shd w:fill="F1F5F9"/>
          </w:tcPr>
          <w:p>
            <w:pPr>
              <w:pStyle w:val="TableText"/>
            </w:pPr>
            <w:r>
              <w:rPr/>
              <w:t xml:space="preserve">Nguồn biên tập; runtime tải GLB.</w:t>
            </w:r>
          </w:p>
        </w:tc>
      </w:tr>
      <w:tr>
        <w:trPr>
          <w:cantSplit/>
        </w:trPr>
        <w:tc>
          <w:tcPr>
            <w:tcW w:w="2200" w:type="dxa"/>
            <w:vAlign w:val="top"/>
            <w:shd w:fill="FFFFFF"/>
          </w:tcPr>
          <w:p>
            <w:pPr>
              <w:pStyle w:val="TableText"/>
            </w:pPr>
            <w:r>
              <w:rPr>
                <w:b/>
              </w:rPr>
              <w:t xml:space="preserve">PDF lớp 10</w:t>
            </w:r>
          </w:p>
        </w:tc>
        <w:tc>
          <w:tcPr>
            <w:tcW w:w="7018" w:type="dxa"/>
            <w:vAlign w:val="top"/>
            <w:shd w:fill="FFFFFF"/>
          </w:tcPr>
          <w:p>
            <w:pPr>
              <w:pStyle w:val="TableText"/>
            </w:pPr>
            <w:r>
              <w:rPr/>
              <w:t xml:space="preserve">public/books/gdqp10-kntt.pdf</w:t>
            </w:r>
          </w:p>
        </w:tc>
        <w:tc>
          <w:tcPr>
            <w:tcW w:w="6100" w:type="dxa"/>
            <w:vAlign w:val="top"/>
            <w:shd w:fill="FFFFFF"/>
          </w:tcPr>
          <w:p>
            <w:pPr>
              <w:pStyle w:val="TableText"/>
            </w:pPr>
            <w:r>
              <w:rPr/>
              <w:t xml:space="preserve">Có tệp; chưa kết nối UI.</w:t>
            </w:r>
          </w:p>
        </w:tc>
      </w:tr>
      <w:tr>
        <w:trPr>
          <w:cantSplit/>
        </w:trPr>
        <w:tc>
          <w:tcPr>
            <w:tcW w:w="2200" w:type="dxa"/>
            <w:vAlign w:val="top"/>
            <w:shd w:fill="F1F5F9"/>
          </w:tcPr>
          <w:p>
            <w:pPr>
              <w:pStyle w:val="TableText"/>
            </w:pPr>
            <w:r>
              <w:rPr>
                <w:b/>
              </w:rPr>
              <w:t xml:space="preserve">PDF lớp 11</w:t>
            </w:r>
          </w:p>
        </w:tc>
        <w:tc>
          <w:tcPr>
            <w:tcW w:w="7018" w:type="dxa"/>
            <w:vAlign w:val="top"/>
            <w:shd w:fill="F1F5F9"/>
          </w:tcPr>
          <w:p>
            <w:pPr>
              <w:pStyle w:val="TableText"/>
            </w:pPr>
            <w:r>
              <w:rPr/>
              <w:t xml:space="preserve">public/books/giao-duc-quoc-phong-an-ninh-11-knttvcs.pdf</w:t>
            </w:r>
          </w:p>
        </w:tc>
        <w:tc>
          <w:tcPr>
            <w:tcW w:w="6100" w:type="dxa"/>
            <w:vAlign w:val="top"/>
            <w:shd w:fill="F1F5F9"/>
          </w:tcPr>
          <w:p>
            <w:pPr>
              <w:pStyle w:val="TableText"/>
            </w:pPr>
            <w:r>
              <w:rPr/>
              <w:t xml:space="preserve">Có tệp; chưa kết nối UI.</w:t>
            </w:r>
          </w:p>
        </w:tc>
      </w:tr>
      <w:tr>
        <w:trPr>
          <w:cantSplit/>
        </w:trPr>
        <w:tc>
          <w:tcPr>
            <w:tcW w:w="2200" w:type="dxa"/>
            <w:vAlign w:val="top"/>
            <w:shd w:fill="FFFFFF"/>
          </w:tcPr>
          <w:p>
            <w:pPr>
              <w:pStyle w:val="TableText"/>
            </w:pPr>
            <w:r>
              <w:rPr>
                <w:b/>
              </w:rPr>
              <w:t xml:space="preserve">PDF lớp 12</w:t>
            </w:r>
          </w:p>
        </w:tc>
        <w:tc>
          <w:tcPr>
            <w:tcW w:w="7018" w:type="dxa"/>
            <w:vAlign w:val="top"/>
            <w:shd w:fill="FFFFFF"/>
          </w:tcPr>
          <w:p>
            <w:pPr>
              <w:pStyle w:val="TableText"/>
            </w:pPr>
            <w:r>
              <w:rPr/>
              <w:t xml:space="preserve">public/books/gdqpan-12-kntt.pdf</w:t>
            </w:r>
          </w:p>
        </w:tc>
        <w:tc>
          <w:tcPr>
            <w:tcW w:w="6100" w:type="dxa"/>
            <w:vAlign w:val="top"/>
            <w:shd w:fill="FFFFFF"/>
          </w:tcPr>
          <w:p>
            <w:pPr>
              <w:pStyle w:val="TableText"/>
            </w:pPr>
            <w:r>
              <w:rPr/>
              <w:t xml:space="preserve">Có tệp; chưa kết nối UI.</w:t>
            </w:r>
          </w:p>
        </w:tc>
      </w:tr>
      <w:tr>
        <w:trPr>
          <w:cantSplit/>
        </w:trPr>
        <w:tc>
          <w:tcPr>
            <w:tcW w:w="2200" w:type="dxa"/>
            <w:vAlign w:val="top"/>
            <w:shd w:fill="F1F5F9"/>
          </w:tcPr>
          <w:p>
            <w:pPr>
              <w:pStyle w:val="TableText"/>
            </w:pPr>
            <w:r>
              <w:rPr>
                <w:b/>
              </w:rPr>
              <w:t xml:space="preserve">Video</w:t>
            </w:r>
          </w:p>
        </w:tc>
        <w:tc>
          <w:tcPr>
            <w:tcW w:w="7018" w:type="dxa"/>
            <w:vAlign w:val="top"/>
            <w:shd w:fill="F1F5F9"/>
          </w:tcPr>
          <w:p>
            <w:pPr>
              <w:pStyle w:val="TableText"/>
            </w:pPr>
            <w:r>
              <w:rPr/>
              <w:t xml:space="preserve">URL YouTube trong src/data/practicalSkills.ts</w:t>
            </w:r>
          </w:p>
        </w:tc>
        <w:tc>
          <w:tcPr>
            <w:tcW w:w="6100" w:type="dxa"/>
            <w:vAlign w:val="top"/>
            <w:shd w:fill="F1F5F9"/>
          </w:tcPr>
          <w:p>
            <w:pPr>
              <w:pStyle w:val="TableText"/>
            </w:pPr>
            <w:r>
              <w:rPr/>
              <w:t xml:space="preserve">Nhúng ngoài; chưa thấy video local tương ứng.</w:t>
            </w:r>
          </w:p>
        </w:tc>
      </w:tr>
      <w:tr>
        <w:trPr>
          <w:cantSplit/>
        </w:trPr>
        <w:tc>
          <w:tcPr>
            <w:tcW w:w="2200" w:type="dxa"/>
            <w:vAlign w:val="top"/>
            <w:shd w:fill="FFFFFF"/>
          </w:tcPr>
          <w:p>
            <w:pPr>
              <w:pStyle w:val="TableText"/>
            </w:pPr>
            <w:r>
              <w:rPr>
                <w:b/>
              </w:rPr>
              <w:t xml:space="preserve">Bia/cảnh trường bắn</w:t>
            </w:r>
          </w:p>
        </w:tc>
        <w:tc>
          <w:tcPr>
            <w:tcW w:w="7018" w:type="dxa"/>
            <w:vAlign w:val="top"/>
            <w:shd w:fill="FFFFFF"/>
          </w:tcPr>
          <w:p>
            <w:pPr>
              <w:pStyle w:val="TableText"/>
            </w:pPr>
            <w:r>
              <w:rPr/>
              <w:t xml:space="preserve">CanvasTexture, geometry, akShootingData.ts</w:t>
            </w:r>
          </w:p>
        </w:tc>
        <w:tc>
          <w:tcPr>
            <w:tcW w:w="6100" w:type="dxa"/>
            <w:vAlign w:val="top"/>
            <w:shd w:fill="FFFFFF"/>
          </w:tcPr>
          <w:p>
            <w:pPr>
              <w:pStyle w:val="TableText"/>
            </w:pPr>
            <w:r>
              <w:rPr/>
              <w:t xml:space="preserve">Tạo bằng code, không phải mô hình bia Blender riêng.</w:t>
            </w:r>
          </w:p>
        </w:tc>
      </w:tr>
      <w:tr>
        <w:trPr>
          <w:cantSplit/>
        </w:trPr>
        <w:tc>
          <w:tcPr>
            <w:tcW w:w="2200" w:type="dxa"/>
            <w:vAlign w:val="top"/>
            <w:shd w:fill="F1F5F9"/>
          </w:tcPr>
          <w:p>
            <w:pPr>
              <w:pStyle w:val="TableText"/>
            </w:pPr>
            <w:r>
              <w:rPr>
                <w:b/>
              </w:rPr>
              <w:t xml:space="preserve">Ảnh/tour địa điểm</w:t>
            </w:r>
          </w:p>
        </w:tc>
        <w:tc>
          <w:tcPr>
            <w:tcW w:w="7018" w:type="dxa"/>
            <w:vAlign w:val="top"/>
            <w:shd w:fill="F1F5F9"/>
          </w:tcPr>
          <w:p>
            <w:pPr>
              <w:pStyle w:val="TableText"/>
            </w:pPr>
            <w:r>
              <w:rPr/>
              <w:t xml:space="preserve">Wikipedia API, Google Maps, Visit HCMC</w:t>
            </w:r>
          </w:p>
        </w:tc>
        <w:tc>
          <w:tcPr>
            <w:tcW w:w="6100" w:type="dxa"/>
            <w:vAlign w:val="top"/>
            <w:shd w:fill="F1F5F9"/>
          </w:tcPr>
          <w:p>
            <w:pPr>
              <w:pStyle w:val="TableText"/>
            </w:pPr>
            <w:r>
              <w:rPr/>
              <w:t xml:space="preserve">Tải/nhúng từ dịch vụ bên ngoài.</w:t>
            </w:r>
          </w:p>
        </w:tc>
      </w:tr>
      <w:tr>
        <w:trPr>
          <w:cantSplit/>
        </w:trPr>
        <w:tc>
          <w:tcPr>
            <w:tcW w:w="2200" w:type="dxa"/>
            <w:vAlign w:val="top"/>
            <w:shd w:fill="FFFFFF"/>
          </w:tcPr>
          <w:p>
            <w:pPr>
              <w:pStyle w:val="TableText"/>
            </w:pPr>
            <w:r>
              <w:rPr>
                <w:b/>
              </w:rPr>
              <w:t xml:space="preserve">Báo cáo kiểm tra</w:t>
            </w:r>
          </w:p>
        </w:tc>
        <w:tc>
          <w:tcPr>
            <w:tcW w:w="7018" w:type="dxa"/>
            <w:vAlign w:val="top"/>
            <w:shd w:fill="FFFFFF"/>
          </w:tcPr>
          <w:p>
            <w:pPr>
              <w:pStyle w:val="TableText"/>
            </w:pPr>
            <w:r>
              <w:rPr/>
              <w:t xml:space="preserve">artifacts/training/; docs/; public/models/training/*.json</w:t>
            </w:r>
          </w:p>
        </w:tc>
        <w:tc>
          <w:tcPr>
            <w:tcW w:w="6100" w:type="dxa"/>
            <w:vAlign w:val="top"/>
            <w:shd w:fill="FFFFFF"/>
          </w:tcPr>
          <w:p>
            <w:pPr>
              <w:pStyle w:val="TableText"/>
            </w:pPr>
            <w:r>
              <w:rPr/>
              <w:t xml:space="preserve">Tài liệu phát triển/manifest, không phải học liệu trực tiếp.</w:t>
            </w:r>
          </w:p>
        </w:tc>
      </w:tr>
    </w:tbl>
    <w:p>
      <w:pPr>
        <w:pStyle w:val="Normal"/>
      </w:pPr>
      <w:r>
        <w:rPr/>
        <w:t xml:space="preserve"/>
      </w:r>
    </w:p>
    <w:p>
      <w:pPr>
        <w:pStyle w:val="Heading1"/>
        <w:pageBreakBefore/>
      </w:pPr>
      <w:r>
        <w:rPr/>
        <w:t xml:space="preserve">5. Những chức năng đang làm dở hoặc chưa hoàn chỉnh</w:t>
      </w:r>
    </w:p>
    <w:tbl>
      <w:tblPr>
        <w:tblW w:w="15318" w:type="dxa"/>
        <w:tblLayout w:type="fixed"/>
        <w:tblBorders>
          <w:top w:val="single" w:sz="4" w:color="CDD6DF"/>
          <w:left w:val="single" w:sz="4" w:color="CDD6DF"/>
          <w:bottom w:val="single" w:sz="4" w:color="CDD6DF"/>
          <w:right w:val="single" w:sz="4" w:color="CDD6DF"/>
          <w:insideH w:val="single" w:sz="4" w:color="CDD6DF"/>
          <w:insideV w:val="single" w:sz="4" w:color="CDD6DF"/>
        </w:tblBorders>
        <w:tblCellMar>
          <w:top w:w="90" w:type="dxa"/>
          <w:left w:w="100" w:type="dxa"/>
          <w:bottom w:w="90" w:type="dxa"/>
          <w:right w:w="100" w:type="dxa"/>
        </w:tblCellMar>
      </w:tblPr>
      <w:tblGrid>
        <w:gridCol w:w="3500"/>
        <w:gridCol w:w="11818"/>
      </w:tblGrid>
      <w:tr>
        <w:trPr>
          <w:cantSplit/>
          <w:tblHeader/>
        </w:trPr>
        <w:tc>
          <w:tcPr>
            <w:tcW w:w="3500" w:type="dxa"/>
            <w:vAlign w:val="top"/>
            <w:shd w:fill="17365A"/>
          </w:tcPr>
          <w:p>
            <w:pPr>
              <w:pStyle w:val="TableText"/>
            </w:pPr>
            <w:r>
              <w:rPr>
                <w:b/>
                <w:color w:val="FFFFFF"/>
              </w:rPr>
              <w:t xml:space="preserve">Hạng mục</w:t>
            </w:r>
          </w:p>
        </w:tc>
        <w:tc>
          <w:tcPr>
            <w:tcW w:w="11818" w:type="dxa"/>
            <w:vAlign w:val="top"/>
            <w:shd w:fill="17365A"/>
          </w:tcPr>
          <w:p>
            <w:pPr>
              <w:pStyle w:val="TableText"/>
            </w:pPr>
            <w:r>
              <w:rPr>
                <w:b/>
                <w:color w:val="FFFFFF"/>
              </w:rPr>
              <w:t xml:space="preserve">Hiện trạng xác nhận trong code</w:t>
            </w:r>
          </w:p>
        </w:tc>
      </w:tr>
      <w:tr>
        <w:trPr>
          <w:cantSplit/>
        </w:trPr>
        <w:tc>
          <w:tcPr>
            <w:tcW w:w="3500" w:type="dxa"/>
            <w:vAlign w:val="top"/>
            <w:shd w:fill="FFFFFF"/>
          </w:tcPr>
          <w:p>
            <w:pPr>
              <w:pStyle w:val="TableText"/>
            </w:pPr>
            <w:r>
              <w:rPr>
                <w:b/>
              </w:rPr>
              <w:t xml:space="preserve">XP thi thử</w:t>
            </w:r>
          </w:p>
        </w:tc>
        <w:tc>
          <w:tcPr>
            <w:tcW w:w="11818" w:type="dxa"/>
            <w:vAlign w:val="top"/>
            <w:shd w:fill="FFFFFF"/>
          </w:tcPr>
          <w:p>
            <w:pPr>
              <w:pStyle w:val="TableText"/>
            </w:pPr>
            <w:r>
              <w:rPr/>
              <w:t xml:space="preserve">evaluateExam tính xpGained và giao diện hiện toast, nhưng chưa gọi hàm cộng/lưu XP vào gamification.</w:t>
            </w:r>
          </w:p>
        </w:tc>
      </w:tr>
      <w:tr>
        <w:trPr>
          <w:cantSplit/>
        </w:trPr>
        <w:tc>
          <w:tcPr>
            <w:tcW w:w="3500" w:type="dxa"/>
            <w:vAlign w:val="top"/>
            <w:shd w:fill="F1F5F9"/>
          </w:tcPr>
          <w:p>
            <w:pPr>
              <w:pStyle w:val="TableText"/>
            </w:pPr>
            <w:r>
              <w:rPr>
                <w:b/>
              </w:rPr>
              <w:t xml:space="preserve">XP câu hỏi thực hành</w:t>
            </w:r>
          </w:p>
        </w:tc>
        <w:tc>
          <w:tcPr>
            <w:tcW w:w="11818" w:type="dxa"/>
            <w:vAlign w:val="top"/>
            <w:shd w:fill="F1F5F9"/>
          </w:tcPr>
          <w:p>
            <w:pPr>
              <w:pStyle w:val="TableText"/>
            </w:pPr>
            <w:r>
              <w:rPr/>
              <w:t xml:space="preserve">Toast +5 XP khi trả lời đúng chỉ là thông báo; không cộng 5 vào tổng XP.</w:t>
            </w:r>
          </w:p>
        </w:tc>
      </w:tr>
      <w:tr>
        <w:trPr>
          <w:cantSplit/>
        </w:trPr>
        <w:tc>
          <w:tcPr>
            <w:tcW w:w="3500" w:type="dxa"/>
            <w:vAlign w:val="top"/>
            <w:shd w:fill="FFFFFF"/>
          </w:tcPr>
          <w:p>
            <w:pPr>
              <w:pStyle w:val="TableText"/>
            </w:pPr>
            <w:r>
              <w:rPr>
                <w:b/>
              </w:rPr>
              <w:t xml:space="preserve">XP trường bắn</w:t>
            </w:r>
          </w:p>
        </w:tc>
        <w:tc>
          <w:tcPr>
            <w:tcW w:w="11818" w:type="dxa"/>
            <w:vAlign w:val="top"/>
            <w:shd w:fill="FFFFFF"/>
          </w:tcPr>
          <w:p>
            <w:pPr>
              <w:pStyle w:val="TableText"/>
            </w:pPr>
            <w:r>
              <w:rPr/>
              <w:t xml:space="preserve">Toast theo tổng điểm khác với khoản 30 XP lần đầu được lưu bởi recordSkillCompletion("ak_shooting").</w:t>
            </w:r>
          </w:p>
        </w:tc>
      </w:tr>
      <w:tr>
        <w:trPr>
          <w:cantSplit/>
        </w:trPr>
        <w:tc>
          <w:tcPr>
            <w:tcW w:w="3500" w:type="dxa"/>
            <w:vAlign w:val="top"/>
            <w:shd w:fill="F1F5F9"/>
          </w:tcPr>
          <w:p>
            <w:pPr>
              <w:pStyle w:val="TableText"/>
            </w:pPr>
            <w:r>
              <w:rPr>
                <w:b/>
              </w:rPr>
              <w:t xml:space="preserve">Lượt ghé bản đồ</w:t>
            </w:r>
          </w:p>
        </w:tc>
        <w:tc>
          <w:tcPr>
            <w:tcW w:w="11818" w:type="dxa"/>
            <w:vAlign w:val="top"/>
            <w:shd w:fill="F1F5F9"/>
          </w:tcPr>
          <w:p>
            <w:pPr>
              <w:pStyle w:val="TableText"/>
            </w:pPr>
            <w:r>
              <w:rPr/>
              <w:t xml:space="preserve">Có recordMapVisit nhưng MapSection không gọi khi chọn địa điểm.</w:t>
            </w:r>
          </w:p>
        </w:tc>
      </w:tr>
      <w:tr>
        <w:trPr>
          <w:cantSplit/>
        </w:trPr>
        <w:tc>
          <w:tcPr>
            <w:tcW w:w="3500" w:type="dxa"/>
            <w:vAlign w:val="top"/>
            <w:shd w:fill="FFFFFF"/>
          </w:tcPr>
          <w:p>
            <w:pPr>
              <w:pStyle w:val="TableText"/>
            </w:pPr>
            <w:r>
              <w:rPr>
                <w:b/>
              </w:rPr>
              <w:t xml:space="preserve">Huy hiệu map_scholar</w:t>
            </w:r>
          </w:p>
        </w:tc>
        <w:tc>
          <w:tcPr>
            <w:tcW w:w="11818" w:type="dxa"/>
            <w:vAlign w:val="top"/>
            <w:shd w:fill="FFFFFF"/>
          </w:tcPr>
          <w:p>
            <w:pPr>
              <w:pStyle w:val="TableText"/>
            </w:pPr>
            <w:r>
              <w:rPr/>
              <w:t xml:space="preserve">Có định nghĩa nhưng chưa có điều kiện cấp trong checkBadges; ảnh hưởng huy hiệu omnipotent.</w:t>
            </w:r>
          </w:p>
        </w:tc>
      </w:tr>
      <w:tr>
        <w:trPr>
          <w:cantSplit/>
        </w:trPr>
        <w:tc>
          <w:tcPr>
            <w:tcW w:w="3500" w:type="dxa"/>
            <w:vAlign w:val="top"/>
            <w:shd w:fill="F1F5F9"/>
          </w:tcPr>
          <w:p>
            <w:pPr>
              <w:pStyle w:val="TableText"/>
            </w:pPr>
            <w:r>
              <w:rPr>
                <w:b/>
              </w:rPr>
              <w:t xml:space="preserve">Điều kiện huy hiệu</w:t>
            </w:r>
          </w:p>
        </w:tc>
        <w:tc>
          <w:tcPr>
            <w:tcW w:w="11818" w:type="dxa"/>
            <w:vAlign w:val="top"/>
            <w:shd w:fill="F1F5F9"/>
          </w:tcPr>
          <w:p>
            <w:pPr>
              <w:pStyle w:val="TableText"/>
            </w:pPr>
            <w:r>
              <w:rPr/>
              <w:t xml:space="preserve">all_lessons dùng tổng bài ≥10; practical_master dùng ≥3 kỹ năng; historian dùng xem đáp án ở 6 địa điểm. Các điều kiện chưa đúng hoàn toàn mô tả trên UI.</w:t>
            </w:r>
          </w:p>
        </w:tc>
      </w:tr>
      <w:tr>
        <w:trPr>
          <w:cantSplit/>
        </w:trPr>
        <w:tc>
          <w:tcPr>
            <w:tcW w:w="3500" w:type="dxa"/>
            <w:vAlign w:val="top"/>
            <w:shd w:fill="FFFFFF"/>
          </w:tcPr>
          <w:p>
            <w:pPr>
              <w:pStyle w:val="TableText"/>
            </w:pPr>
            <w:r>
              <w:rPr>
                <w:b/>
              </w:rPr>
              <w:t xml:space="preserve">Toast mở huy hiệu</w:t>
            </w:r>
          </w:p>
        </w:tc>
        <w:tc>
          <w:tcPr>
            <w:tcW w:w="11818" w:type="dxa"/>
            <w:vAlign w:val="top"/>
            <w:shd w:fill="FFFFFF"/>
          </w:tcPr>
          <w:p>
            <w:pPr>
              <w:pStyle w:val="TableText"/>
            </w:pPr>
            <w:r>
              <w:rPr/>
              <w:t xml:space="preserve">Có listener gqd_badge_unlocked và component toast, chưa thấy nơi phát sự kiện tương ứng.</w:t>
            </w:r>
          </w:p>
        </w:tc>
      </w:tr>
      <w:tr>
        <w:trPr>
          <w:cantSplit/>
        </w:trPr>
        <w:tc>
          <w:tcPr>
            <w:tcW w:w="3500" w:type="dxa"/>
            <w:vAlign w:val="top"/>
            <w:shd w:fill="F1F5F9"/>
          </w:tcPr>
          <w:p>
            <w:pPr>
              <w:pStyle w:val="TableText"/>
            </w:pPr>
            <w:r>
              <w:rPr>
                <w:b/>
              </w:rPr>
              <w:t xml:space="preserve">Bài học mobile</w:t>
            </w:r>
          </w:p>
        </w:tc>
        <w:tc>
          <w:tcPr>
            <w:tcW w:w="11818" w:type="dxa"/>
            <w:vAlign w:val="top"/>
            <w:shd w:fill="F1F5F9"/>
          </w:tcPr>
          <w:p>
            <w:pPr>
              <w:pStyle w:val="TableText"/>
            </w:pPr>
            <w:r>
              <w:rPr/>
              <w:t xml:space="preserve">Effect phụ thuộc selectedLessonId luôn đặt mobileView về list; khi mở một bài khác có thể quay lại danh sách.</w:t>
            </w:r>
          </w:p>
        </w:tc>
      </w:tr>
      <w:tr>
        <w:trPr>
          <w:cantSplit/>
        </w:trPr>
        <w:tc>
          <w:tcPr>
            <w:tcW w:w="3500" w:type="dxa"/>
            <w:vAlign w:val="top"/>
            <w:shd w:fill="FFFFFF"/>
          </w:tcPr>
          <w:p>
            <w:pPr>
              <w:pStyle w:val="TableText"/>
            </w:pPr>
            <w:r>
              <w:rPr>
                <w:b/>
              </w:rPr>
              <w:t xml:space="preserve">Cảm ứng simulator</w:t>
            </w:r>
          </w:p>
        </w:tc>
        <w:tc>
          <w:tcPr>
            <w:tcW w:w="11818" w:type="dxa"/>
            <w:vAlign w:val="top"/>
            <w:shd w:fill="FFFFFF"/>
          </w:tcPr>
          <w:p>
            <w:pPr>
              <w:pStyle w:val="TableText"/>
            </w:pPr>
            <w:r>
              <w:rPr/>
              <w:t xml:space="preserve">Ngắm dùng onMouseMove/onMouseDown, chưa có xử lý kéo ngắm touch/pointer tương đương arcade.</w:t>
            </w:r>
          </w:p>
        </w:tc>
      </w:tr>
      <w:tr>
        <w:trPr>
          <w:cantSplit/>
        </w:trPr>
        <w:tc>
          <w:tcPr>
            <w:tcW w:w="3500" w:type="dxa"/>
            <w:vAlign w:val="top"/>
            <w:shd w:fill="F1F5F9"/>
          </w:tcPr>
          <w:p>
            <w:pPr>
              <w:pStyle w:val="TableText"/>
            </w:pPr>
            <w:r>
              <w:rPr>
                <w:b/>
              </w:rPr>
              <w:t xml:space="preserve">Đo phương vị</w:t>
            </w:r>
          </w:p>
        </w:tc>
        <w:tc>
          <w:tcPr>
            <w:tcW w:w="11818" w:type="dxa"/>
            <w:vAlign w:val="top"/>
            <w:shd w:fill="F1F5F9"/>
          </w:tcPr>
          <w:p>
            <w:pPr>
              <w:pStyle w:val="TableText"/>
            </w:pPr>
            <w:r>
              <w:rPr/>
              <w:t xml:space="preserve">Chưa có phép đo và kết quả góc; mục này hiện dùng NeedleDemo.</w:t>
            </w:r>
          </w:p>
        </w:tc>
      </w:tr>
      <w:tr>
        <w:trPr>
          <w:cantSplit/>
        </w:trPr>
        <w:tc>
          <w:tcPr>
            <w:tcW w:w="3500" w:type="dxa"/>
            <w:vAlign w:val="top"/>
            <w:shd w:fill="FFFFFF"/>
          </w:tcPr>
          <w:p>
            <w:pPr>
              <w:pStyle w:val="TableText"/>
            </w:pPr>
            <w:r>
              <w:rPr>
                <w:b/>
              </w:rPr>
              <w:t xml:space="preserve">WebAR</w:t>
            </w:r>
          </w:p>
        </w:tc>
        <w:tc>
          <w:tcPr>
            <w:tcW w:w="11818" w:type="dxa"/>
            <w:vAlign w:val="top"/>
            <w:shd w:fill="FFFFFF"/>
          </w:tcPr>
          <w:p>
            <w:pPr>
              <w:pStyle w:val="TableText"/>
            </w:pPr>
            <w:r>
              <w:rPr/>
              <w:t xml:space="preserve">Chưa có nhận diện mặt phẳng/neo không gian; QR mở URL chung.</w:t>
            </w:r>
          </w:p>
        </w:tc>
      </w:tr>
      <w:tr>
        <w:trPr>
          <w:cantSplit/>
        </w:trPr>
        <w:tc>
          <w:tcPr>
            <w:tcW w:w="3500" w:type="dxa"/>
            <w:vAlign w:val="top"/>
            <w:shd w:fill="F1F5F9"/>
          </w:tcPr>
          <w:p>
            <w:pPr>
              <w:pStyle w:val="TableText"/>
            </w:pPr>
            <w:r>
              <w:rPr>
                <w:b/>
              </w:rPr>
              <w:t xml:space="preserve">Tài nguyên Studio</w:t>
            </w:r>
          </w:p>
        </w:tc>
        <w:tc>
          <w:tcPr>
            <w:tcW w:w="11818" w:type="dxa"/>
            <w:vAlign w:val="top"/>
            <w:shd w:fill="F1F5F9"/>
          </w:tcPr>
          <w:p>
            <w:pPr>
              <w:pStyle w:val="TableText"/>
            </w:pPr>
            <w:r>
              <w:rPr/>
              <w:t xml:space="preserve">Chưa thấy cleanup camera lúc unmount hoặc thu hồi Object URL khi thay mô hình cá nhân.</w:t>
            </w:r>
          </w:p>
        </w:tc>
      </w:tr>
      <w:tr>
        <w:trPr>
          <w:cantSplit/>
        </w:trPr>
        <w:tc>
          <w:tcPr>
            <w:tcW w:w="3500" w:type="dxa"/>
            <w:vAlign w:val="top"/>
            <w:shd w:fill="FFFFFF"/>
          </w:tcPr>
          <w:p>
            <w:pPr>
              <w:pStyle w:val="TableText"/>
            </w:pPr>
            <w:r>
              <w:rPr>
                <w:b/>
              </w:rPr>
              <w:t xml:space="preserve">Bia ẩn hiện/tư thế theo bài</w:t>
            </w:r>
          </w:p>
        </w:tc>
        <w:tc>
          <w:tcPr>
            <w:tcW w:w="11818" w:type="dxa"/>
            <w:vAlign w:val="top"/>
            <w:shd w:fill="FFFFFF"/>
          </w:tcPr>
          <w:p>
            <w:pPr>
              <w:pStyle w:val="TableText"/>
            </w:pPr>
            <w:r>
              <w:rPr/>
              <w:t xml:space="preserve">Tên bài/sổ tay có mô tả ẩn hiện, quỳ/đứng; simulator chưa có hành vi tương ứng và dùng một độ cao camera cố định.</w:t>
            </w:r>
          </w:p>
        </w:tc>
      </w:tr>
      <w:tr>
        <w:trPr>
          <w:cantSplit/>
        </w:trPr>
        <w:tc>
          <w:tcPr>
            <w:tcW w:w="3500" w:type="dxa"/>
            <w:vAlign w:val="top"/>
            <w:shd w:fill="F1F5F9"/>
          </w:tcPr>
          <w:p>
            <w:pPr>
              <w:pStyle w:val="TableText"/>
            </w:pPr>
            <w:r>
              <w:rPr>
                <w:b/>
              </w:rPr>
              <w:t xml:space="preserve">Đồng nhất học liệu AK</w:t>
            </w:r>
          </w:p>
        </w:tc>
        <w:tc>
          <w:tcPr>
            <w:tcW w:w="11818" w:type="dxa"/>
            <w:vAlign w:val="top"/>
            <w:shd w:fill="F1F5F9"/>
          </w:tcPr>
          <w:p>
            <w:pPr>
              <w:pStyle w:val="TableText"/>
            </w:pPr>
            <w:r>
              <w:rPr/>
              <w:t xml:space="preserve">Quiz và bộ dữ liệu cũ nêu 8 bước; mô phỏng hiện chia 6 bước. Cần phân biệt nguồn dữ liệu với cách chia bước đang hiển thị.</w:t>
            </w:r>
          </w:p>
        </w:tc>
      </w:tr>
      <w:tr>
        <w:trPr>
          <w:cantSplit/>
        </w:trPr>
        <w:tc>
          <w:tcPr>
            <w:tcW w:w="3500" w:type="dxa"/>
            <w:vAlign w:val="top"/>
            <w:shd w:fill="FFFFFF"/>
          </w:tcPr>
          <w:p>
            <w:pPr>
              <w:pStyle w:val="TableText"/>
            </w:pPr>
            <w:r>
              <w:rPr>
                <w:b/>
              </w:rPr>
              <w:t xml:space="preserve">Deployment</w:t>
            </w:r>
          </w:p>
        </w:tc>
        <w:tc>
          <w:tcPr>
            <w:tcW w:w="11818" w:type="dxa"/>
            <w:vAlign w:val="top"/>
            <w:shd w:fill="FFFFFF"/>
          </w:tcPr>
          <w:p>
            <w:pPr>
              <w:pStyle w:val="TableText"/>
            </w:pPr>
            <w:r>
              <w:rPr/>
              <w:t xml:space="preserve">npm start không tự đặt NODE_ENV=production; chưa thấy hosting/domain/pipeline.</w:t>
            </w:r>
          </w:p>
        </w:tc>
      </w:tr>
    </w:tbl>
    <w:p>
      <w:pPr>
        <w:pStyle w:val="Normal"/>
      </w:pPr>
      <w:r>
        <w:rPr/>
        <w:t xml:space="preserve"/>
      </w:r>
    </w:p>
    <w:p>
      <w:pPr>
        <w:pStyle w:val="Normal"/>
      </w:pPr>
      <w:r>
        <w:rPr/>
        <w:t xml:space="preserve">Các mục Prototype ở bảng chức năng (ném minh họa, la bàn, camera AR, mở mô hình cá nhân, bảng xếp hạng) cần được giới thiệu đúng giới hạn hiện có. Không có cơ sở mô tả chúng là hệ thống chấm động tác, AR neo mặt phẳng hoặc xếp hạng nhiều học sinh thật.</w:t>
      </w:r>
    </w:p>
    <w:p>
      <w:pPr>
        <w:pStyle w:val="Heading1"/>
        <w:pageBreakBefore/>
      </w:pPr>
      <w:r>
        <w:rPr/>
        <w:t xml:space="preserve">6. Mã và dữ liệu chưa xuất hiện rõ trên giao diện</w:t>
      </w:r>
    </w:p>
    <w:tbl>
      <w:tblPr>
        <w:tblW w:w="15318" w:type="dxa"/>
        <w:tblLayout w:type="fixed"/>
        <w:tblBorders>
          <w:top w:val="single" w:sz="4" w:color="CDD6DF"/>
          <w:left w:val="single" w:sz="4" w:color="CDD6DF"/>
          <w:bottom w:val="single" w:sz="4" w:color="CDD6DF"/>
          <w:right w:val="single" w:sz="4" w:color="CDD6DF"/>
          <w:insideH w:val="single" w:sz="4" w:color="CDD6DF"/>
          <w:insideV w:val="single" w:sz="4" w:color="CDD6DF"/>
        </w:tblBorders>
        <w:tblCellMar>
          <w:top w:w="90" w:type="dxa"/>
          <w:left w:w="100" w:type="dxa"/>
          <w:bottom w:w="90" w:type="dxa"/>
          <w:right w:w="100" w:type="dxa"/>
        </w:tblCellMar>
      </w:tblPr>
      <w:tblGrid>
        <w:gridCol w:w="2900"/>
        <w:gridCol w:w="4900"/>
        <w:gridCol w:w="7518"/>
      </w:tblGrid>
      <w:tr>
        <w:trPr>
          <w:cantSplit/>
          <w:tblHeader/>
        </w:trPr>
        <w:tc>
          <w:tcPr>
            <w:tcW w:w="2900" w:type="dxa"/>
            <w:vAlign w:val="top"/>
            <w:shd w:fill="17365A"/>
          </w:tcPr>
          <w:p>
            <w:pPr>
              <w:pStyle w:val="TableText"/>
            </w:pPr>
            <w:r>
              <w:rPr>
                <w:b/>
                <w:color w:val="FFFFFF"/>
              </w:rPr>
              <w:t xml:space="preserve">Thành phần</w:t>
            </w:r>
          </w:p>
        </w:tc>
        <w:tc>
          <w:tcPr>
            <w:tcW w:w="4900" w:type="dxa"/>
            <w:vAlign w:val="top"/>
            <w:shd w:fill="17365A"/>
          </w:tcPr>
          <w:p>
            <w:pPr>
              <w:pStyle w:val="TableText"/>
            </w:pPr>
            <w:r>
              <w:rPr>
                <w:b/>
                <w:color w:val="FFFFFF"/>
              </w:rPr>
              <w:t xml:space="preserve">File/vị trí</w:t>
            </w:r>
          </w:p>
        </w:tc>
        <w:tc>
          <w:tcPr>
            <w:tcW w:w="7518" w:type="dxa"/>
            <w:vAlign w:val="top"/>
            <w:shd w:fill="17365A"/>
          </w:tcPr>
          <w:p>
            <w:pPr>
              <w:pStyle w:val="TableText"/>
            </w:pPr>
            <w:r>
              <w:rPr>
                <w:b/>
                <w:color w:val="FFFFFF"/>
              </w:rPr>
              <w:t xml:space="preserve">Hiện trạng</w:t>
            </w:r>
          </w:p>
        </w:tc>
      </w:tr>
      <w:tr>
        <w:trPr>
          <w:cantSplit/>
        </w:trPr>
        <w:tc>
          <w:tcPr>
            <w:tcW w:w="2900" w:type="dxa"/>
            <w:vAlign w:val="top"/>
            <w:shd w:fill="FFFFFF"/>
          </w:tcPr>
          <w:p>
            <w:pPr>
              <w:pStyle w:val="TableText"/>
            </w:pPr>
            <w:r>
              <w:rPr>
                <w:b/>
              </w:rPr>
              <w:t xml:space="preserve">Bộ 9 bài dữ liệu</w:t>
            </w:r>
          </w:p>
        </w:tc>
        <w:tc>
          <w:tcPr>
            <w:tcW w:w="4900" w:type="dxa"/>
            <w:vAlign w:val="top"/>
            <w:shd w:fill="FFFFFF"/>
          </w:tcPr>
          <w:p>
            <w:pPr>
              <w:pStyle w:val="TableText"/>
            </w:pPr>
            <w:r>
              <w:rPr/>
              <w:t xml:space="preserve">src/data/lessons10.ts, lessons11.ts, lessons12.ts</w:t>
            </w:r>
          </w:p>
        </w:tc>
        <w:tc>
          <w:tcPr>
            <w:tcW w:w="7518" w:type="dxa"/>
            <w:vAlign w:val="top"/>
            <w:shd w:fill="FFFFFF"/>
          </w:tcPr>
          <w:p>
            <w:pPr>
              <w:pStyle w:val="TableText"/>
            </w:pPr>
            <w:r>
              <w:rPr/>
              <w:t xml:space="preserve">Mỗi lớp 3 bài xuất qua GDQP_LESSONS; giao diện dùng bộ THEORY_DATA 31 mục riêng.</w:t>
            </w:r>
          </w:p>
        </w:tc>
      </w:tr>
      <w:tr>
        <w:trPr>
          <w:cantSplit/>
        </w:trPr>
        <w:tc>
          <w:tcPr>
            <w:tcW w:w="2900" w:type="dxa"/>
            <w:vAlign w:val="top"/>
            <w:shd w:fill="F1F5F9"/>
          </w:tcPr>
          <w:p>
            <w:pPr>
              <w:pStyle w:val="TableText"/>
            </w:pPr>
            <w:r>
              <w:rPr>
                <w:b/>
              </w:rPr>
              <w:t xml:space="preserve">Bộ tháo lắp 8 bước</w:t>
            </w:r>
          </w:p>
        </w:tc>
        <w:tc>
          <w:tcPr>
            <w:tcW w:w="4900" w:type="dxa"/>
            <w:vAlign w:val="top"/>
            <w:shd w:fill="F1F5F9"/>
          </w:tcPr>
          <w:p>
            <w:pPr>
              <w:pStyle w:val="TableText"/>
            </w:pPr>
            <w:r>
              <w:rPr/>
              <w:t xml:space="preserve">src/data/disassembly.ts</w:t>
            </w:r>
          </w:p>
        </w:tc>
        <w:tc>
          <w:tcPr>
            <w:tcW w:w="7518" w:type="dxa"/>
            <w:vAlign w:val="top"/>
            <w:shd w:fill="F1F5F9"/>
          </w:tcPr>
          <w:p>
            <w:pPr>
              <w:pStyle w:val="TableText"/>
            </w:pPr>
            <w:r>
              <w:rPr/>
              <w:t xml:space="preserve">Được export nhưng giao diện AK dùng ak47StructureData.ts.</w:t>
            </w:r>
          </w:p>
        </w:tc>
      </w:tr>
      <w:tr>
        <w:trPr>
          <w:cantSplit/>
        </w:trPr>
        <w:tc>
          <w:tcPr>
            <w:tcW w:w="2900" w:type="dxa"/>
            <w:vAlign w:val="top"/>
            <w:shd w:fill="FFFFFF"/>
          </w:tcPr>
          <w:p>
            <w:pPr>
              <w:pStyle w:val="TableText"/>
            </w:pPr>
            <w:r>
              <w:rPr>
                <w:b/>
              </w:rPr>
              <w:t xml:space="preserve">Ba PDF SGK</w:t>
            </w:r>
          </w:p>
        </w:tc>
        <w:tc>
          <w:tcPr>
            <w:tcW w:w="4900" w:type="dxa"/>
            <w:vAlign w:val="top"/>
            <w:shd w:fill="FFFFFF"/>
          </w:tcPr>
          <w:p>
            <w:pPr>
              <w:pStyle w:val="TableText"/>
            </w:pPr>
            <w:r>
              <w:rPr/>
              <w:t xml:space="preserve">public/books/</w:t>
            </w:r>
          </w:p>
        </w:tc>
        <w:tc>
          <w:tcPr>
            <w:tcW w:w="7518" w:type="dxa"/>
            <w:vAlign w:val="top"/>
            <w:shd w:fill="FFFFFF"/>
          </w:tcPr>
          <w:p>
            <w:pPr>
              <w:pStyle w:val="TableText"/>
            </w:pPr>
            <w:r>
              <w:rPr/>
              <w:t xml:space="preserve">Chưa thấy nút đọc/tải hoặc trình đọc PDF.</w:t>
            </w:r>
          </w:p>
        </w:tc>
      </w:tr>
      <w:tr>
        <w:trPr>
          <w:cantSplit/>
        </w:trPr>
        <w:tc>
          <w:tcPr>
            <w:tcW w:w="2900" w:type="dxa"/>
            <w:vAlign w:val="top"/>
            <w:shd w:fill="F1F5F9"/>
          </w:tcPr>
          <w:p>
            <w:pPr>
              <w:pStyle w:val="TableText"/>
            </w:pPr>
            <w:r>
              <w:rPr>
                <w:b/>
              </w:rPr>
              <w:t xml:space="preserve">Ghi nhận ghé bản đồ</w:t>
            </w:r>
          </w:p>
        </w:tc>
        <w:tc>
          <w:tcPr>
            <w:tcW w:w="4900" w:type="dxa"/>
            <w:vAlign w:val="top"/>
            <w:shd w:fill="F1F5F9"/>
          </w:tcPr>
          <w:p>
            <w:pPr>
              <w:pStyle w:val="TableText"/>
            </w:pPr>
            <w:r>
              <w:rPr/>
              <w:t xml:space="preserve">src/gamification.ts</w:t>
            </w:r>
          </w:p>
        </w:tc>
        <w:tc>
          <w:tcPr>
            <w:tcW w:w="7518" w:type="dxa"/>
            <w:vAlign w:val="top"/>
            <w:shd w:fill="F1F5F9"/>
          </w:tcPr>
          <w:p>
            <w:pPr>
              <w:pStyle w:val="TableText"/>
            </w:pPr>
            <w:r>
              <w:rPr/>
              <w:t xml:space="preserve">recordMapVisit chưa gắn vào chọn địa điểm.</w:t>
            </w:r>
          </w:p>
        </w:tc>
      </w:tr>
      <w:tr>
        <w:trPr>
          <w:cantSplit/>
        </w:trPr>
        <w:tc>
          <w:tcPr>
            <w:tcW w:w="2900" w:type="dxa"/>
            <w:vAlign w:val="top"/>
            <w:shd w:fill="FFFFFF"/>
          </w:tcPr>
          <w:p>
            <w:pPr>
              <w:pStyle w:val="TableText"/>
            </w:pPr>
            <w:r>
              <w:rPr>
                <w:b/>
              </w:rPr>
              <w:t xml:space="preserve">Thống kê cũ</w:t>
            </w:r>
          </w:p>
        </w:tc>
        <w:tc>
          <w:tcPr>
            <w:tcW w:w="4900" w:type="dxa"/>
            <w:vAlign w:val="top"/>
            <w:shd w:fill="FFFFFF"/>
          </w:tcPr>
          <w:p>
            <w:pPr>
              <w:pStyle w:val="TableText"/>
            </w:pPr>
            <w:r>
              <w:rPr/>
              <w:t xml:space="preserve">src/App.tsx</w:t>
            </w:r>
          </w:p>
        </w:tc>
        <w:tc>
          <w:tcPr>
            <w:tcW w:w="7518" w:type="dxa"/>
            <w:vAlign w:val="top"/>
            <w:shd w:fill="FFFFFF"/>
          </w:tcPr>
          <w:p>
            <w:pPr>
              <w:pStyle w:val="TableText"/>
            </w:pPr>
            <w:r>
              <w:rPr/>
              <w:t xml:space="preserve">liveStats đọc gqd_completed_lessons/điểm cao nhưng không dùng để render; trang chủ dùng Context.</w:t>
            </w:r>
          </w:p>
        </w:tc>
      </w:tr>
      <w:tr>
        <w:trPr>
          <w:cantSplit/>
        </w:trPr>
        <w:tc>
          <w:tcPr>
            <w:tcW w:w="2900" w:type="dxa"/>
            <w:vAlign w:val="top"/>
            <w:shd w:fill="F1F5F9"/>
          </w:tcPr>
          <w:p>
            <w:pPr>
              <w:pStyle w:val="TableText"/>
            </w:pPr>
            <w:r>
              <w:rPr>
                <w:b/>
              </w:rPr>
              <w:t xml:space="preserve">Clip bổ sung trong GLB</w:t>
            </w:r>
          </w:p>
        </w:tc>
        <w:tc>
          <w:tcPr>
            <w:tcW w:w="4900" w:type="dxa"/>
            <w:vAlign w:val="top"/>
            <w:shd w:fill="F1F5F9"/>
          </w:tcPr>
          <w:p>
            <w:pPr>
              <w:pStyle w:val="TableText"/>
            </w:pPr>
            <w:r>
              <w:rPr/>
              <w:t xml:space="preserve">public/models/ và public/models/training/</w:t>
            </w:r>
          </w:p>
        </w:tc>
        <w:tc>
          <w:tcPr>
            <w:tcW w:w="7518" w:type="dxa"/>
            <w:vAlign w:val="top"/>
            <w:shd w:fill="F1F5F9"/>
          </w:tcPr>
          <w:p>
            <w:pPr>
              <w:pStyle w:val="TableText"/>
            </w:pPr>
            <w:r>
              <w:rPr/>
              <w:t xml:space="preserve">Có QuaySau_180 và clip cũ không có nút tương ứng ở thao trường hiện tại.</w:t>
            </w:r>
          </w:p>
        </w:tc>
      </w:tr>
      <w:tr>
        <w:trPr>
          <w:cantSplit/>
        </w:trPr>
        <w:tc>
          <w:tcPr>
            <w:tcW w:w="2900" w:type="dxa"/>
            <w:vAlign w:val="top"/>
            <w:shd w:fill="FFFFFF"/>
          </w:tcPr>
          <w:p>
            <w:pPr>
              <w:pStyle w:val="TableText"/>
            </w:pPr>
            <w:r>
              <w:rPr>
                <w:b/>
              </w:rPr>
              <w:t xml:space="preserve">Tốc độ hoạt ảnh</w:t>
            </w:r>
          </w:p>
        </w:tc>
        <w:tc>
          <w:tcPr>
            <w:tcW w:w="4900" w:type="dxa"/>
            <w:vAlign w:val="top"/>
            <w:shd w:fill="FFFFFF"/>
          </w:tcPr>
          <w:p>
            <w:pPr>
              <w:pStyle w:val="TableText"/>
            </w:pPr>
            <w:r>
              <w:rPr/>
              <w:t xml:space="preserve">Soldier3D.tsx; animationController.ts</w:t>
            </w:r>
          </w:p>
        </w:tc>
        <w:tc>
          <w:tcPr>
            <w:tcW w:w="7518" w:type="dxa"/>
            <w:vAlign w:val="top"/>
            <w:shd w:fill="FFFFFF"/>
          </w:tcPr>
          <w:p>
            <w:pPr>
              <w:pStyle w:val="TableText"/>
            </w:pPr>
            <w:r>
              <w:rPr/>
              <w:t xml:space="preserve">Có playbackSpeed nhưng chưa có thanh chỉnh cho người học.</w:t>
            </w:r>
          </w:p>
        </w:tc>
      </w:tr>
      <w:tr>
        <w:trPr>
          <w:cantSplit/>
        </w:trPr>
        <w:tc>
          <w:tcPr>
            <w:tcW w:w="2900" w:type="dxa"/>
            <w:vAlign w:val="top"/>
            <w:shd w:fill="F1F5F9"/>
          </w:tcPr>
          <w:p>
            <w:pPr>
              <w:pStyle w:val="TableText"/>
            </w:pPr>
            <w:r>
              <w:rPr>
                <w:b/>
              </w:rPr>
              <w:t xml:space="preserve">Debug thao trường</w:t>
            </w:r>
          </w:p>
        </w:tc>
        <w:tc>
          <w:tcPr>
            <w:tcW w:w="4900" w:type="dxa"/>
            <w:vAlign w:val="top"/>
            <w:shd w:fill="F1F5F9"/>
          </w:tcPr>
          <w:p>
            <w:pPr>
              <w:pStyle w:val="TableText"/>
            </w:pPr>
            <w:r>
              <w:rPr/>
              <w:t xml:space="preserve">Tactical3DSimulation.tsx</w:t>
            </w:r>
          </w:p>
        </w:tc>
        <w:tc>
          <w:tcPr>
            <w:tcW w:w="7518" w:type="dxa"/>
            <w:vAlign w:val="top"/>
            <w:shd w:fill="F1F5F9"/>
          </w:tcPr>
          <w:p>
            <w:pPr>
              <w:pStyle w:val="TableText"/>
            </w:pPr>
            <w:r>
              <w:rPr/>
              <w:t xml:space="preserve">Chọn clip và thống kê draw calls/triangles chỉ hiện ở chế độ DEV.</w:t>
            </w:r>
          </w:p>
        </w:tc>
      </w:tr>
      <w:tr>
        <w:trPr>
          <w:cantSplit/>
        </w:trPr>
        <w:tc>
          <w:tcPr>
            <w:tcW w:w="2900" w:type="dxa"/>
            <w:vAlign w:val="top"/>
            <w:shd w:fill="FFFFFF"/>
          </w:tcPr>
          <w:p>
            <w:pPr>
              <w:pStyle w:val="TableText"/>
            </w:pPr>
            <w:r>
              <w:rPr>
                <w:b/>
              </w:rPr>
              <w:t xml:space="preserve">Kiểu ShootingAttempt</w:t>
            </w:r>
          </w:p>
        </w:tc>
        <w:tc>
          <w:tcPr>
            <w:tcW w:w="4900" w:type="dxa"/>
            <w:vAlign w:val="top"/>
            <w:shd w:fill="FFFFFF"/>
          </w:tcPr>
          <w:p>
            <w:pPr>
              <w:pStyle w:val="TableText"/>
            </w:pPr>
            <w:r>
              <w:rPr/>
              <w:t xml:space="preserve">src/types.ts</w:t>
            </w:r>
          </w:p>
        </w:tc>
        <w:tc>
          <w:tcPr>
            <w:tcW w:w="7518" w:type="dxa"/>
            <w:vAlign w:val="top"/>
            <w:shd w:fill="FFFFFF"/>
          </w:tcPr>
          <w:p>
            <w:pPr>
              <w:pStyle w:val="TableText"/>
            </w:pPr>
            <w:r>
              <w:rPr/>
              <w:t xml:space="preserve">Trường bắn dùng kiểu riêng; không phải hệ thống lưu lịch sử đã triển khai.</w:t>
            </w:r>
          </w:p>
        </w:tc>
      </w:tr>
      <w:tr>
        <w:trPr>
          <w:cantSplit/>
        </w:trPr>
        <w:tc>
          <w:tcPr>
            <w:tcW w:w="2900" w:type="dxa"/>
            <w:vAlign w:val="top"/>
            <w:shd w:fill="F1F5F9"/>
          </w:tcPr>
          <w:p>
            <w:pPr>
              <w:pStyle w:val="TableText"/>
            </w:pPr>
            <w:r>
              <w:rPr>
                <w:b/>
              </w:rPr>
              <w:t xml:space="preserve">Công cụ asset</w:t>
            </w:r>
          </w:p>
        </w:tc>
        <w:tc>
          <w:tcPr>
            <w:tcW w:w="4900" w:type="dxa"/>
            <w:vAlign w:val="top"/>
            <w:shd w:fill="F1F5F9"/>
          </w:tcPr>
          <w:p>
            <w:pPr>
              <w:pStyle w:val="TableText"/>
            </w:pPr>
            <w:r>
              <w:rPr/>
              <w:t xml:space="preserve">scripts/; artifacts/training/</w:t>
            </w:r>
          </w:p>
        </w:tc>
        <w:tc>
          <w:tcPr>
            <w:tcW w:w="7518" w:type="dxa"/>
            <w:vAlign w:val="top"/>
            <w:shd w:fill="F1F5F9"/>
          </w:tcPr>
          <w:p>
            <w:pPr>
              <w:pStyle w:val="TableText"/>
            </w:pPr>
            <w:r>
              <w:rPr/>
              <w:t xml:space="preserve">Chạy ngoài web, không phải trình chỉnh sửa mô hình tích hợp.</w:t>
            </w:r>
          </w:p>
        </w:tc>
      </w:tr>
    </w:tbl>
    <w:p>
      <w:pPr>
        <w:pStyle w:val="Normal"/>
      </w:pPr>
      <w:r>
        <w:rPr/>
        <w:t xml:space="preserve"/>
      </w:r>
    </w:p>
    <w:p>
      <w:pPr>
        <w:pStyle w:val="Heading1"/>
      </w:pPr>
      <w:r>
        <w:rPr/>
        <w:t xml:space="preserve">7. Chức năng giáo viên và mức độ kiểm chứng</w:t>
      </w:r>
    </w:p>
    <w:p>
      <w:pPr>
        <w:pStyle w:val="Heading2"/>
      </w:pPr>
      <w:r>
        <w:rPr/>
        <w:t xml:space="preserve">7.1. Giáo viên</w:t>
      </w:r>
    </w:p>
    <w:p>
      <w:pPr>
        <w:pStyle w:val="Normal"/>
      </w:pPr>
      <w:r>
        <w:rPr/>
        <w:t xml:space="preserve">Chưa thấy tài khoản giáo viên, quản lý lớp, danh sách học sinh, giao bài, soạn/sửa đề, sửa học liệu, theo dõi điểm từng học sinh hoặc xuất báo cáo lớp. “Giáo viên AI” là trợ lý hội thoại. Giáo viên có thể dùng các màn hình chung để trình chiếu và hướng dẫn, nhưng đây không phải module quản trị riêng.</w:t>
      </w:r>
    </w:p>
    <w:p>
      <w:pPr>
        <w:pStyle w:val="Heading2"/>
      </w:pPr>
      <w:r>
        <w:rPr/>
        <w:t xml:space="preserve">7.2. Nội dung mới ở mức kế hoạch</w:t>
      </w:r>
    </w:p>
    <w:p>
      <w:pPr>
        <w:pStyle w:val="Normal"/>
      </w:pPr>
      <w:r>
        <w:rPr/>
        <w:t xml:space="preserve">Xuất báo cáo học tập, chứng nhận, PWA/offline và đọc bài bằng TTS xuất hiện trong tài liệu kế hoạch Phase 2 nhưng chưa thấy triển khai tương ứng. Không đưa các nội dung này vào danh sách chức năng đang hoạt động.</w:t>
      </w:r>
    </w:p>
    <w:p>
      <w:pPr>
        <w:pStyle w:val="Heading2"/>
      </w:pPr>
      <w:r>
        <w:rPr/>
        <w:t xml:space="preserve">7.3. Kiểm chứng đã thực hiện</w:t>
      </w:r>
    </w:p>
    <w:p>
      <w:pPr>
        <w:pStyle w:val="Normal"/>
      </w:pPr>
      <w:r>
        <w:rPr/>
        <w:t xml:space="preserve">• npm run lint chạy tsc --noEmit: đạt trong lần rà soát.</w:t>
      </w:r>
      <w:r>
        <w:br/>
      </w:r>
      <w:r>
        <w:rPr/>
        <w:t xml:space="preserve">• 5 kiểm thử logic arcade: đạt.</w:t>
      </w:r>
      <w:r>
        <w:br/>
      </w:r>
      <w:r>
        <w:rPr/>
        <w:t xml:space="preserve">• Bộ kiểm thử thao trường: chưa chạy thành công do vấn đề nạp module và lỗi môi trường tsx (uv_os_get_passwd/ENOMEM), chưa đủ cơ sở kết luận lỗi chức năng.</w:t>
      </w:r>
      <w:r>
        <w:br/>
      </w:r>
      <w:r>
        <w:rPr/>
        <w:t xml:space="preserve">• Đã đọc metadata 9 tệp GLB và đối chiếu tham chiếu trong mã.</w:t>
      </w:r>
      <w:r>
        <w:br/>
      </w:r>
      <w:r>
        <w:rPr/>
        <w:t xml:space="preserve">• Chưa kiểm thử trực tiếp Gemini, camera, bản đồ/video bên ngoài, toàn bộ giao diện trên thiết bị thật hoặc deployment trong lần rà soát này.</w:t>
      </w:r>
    </w:p>
    <w:p>
      <w:pPr>
        <w:pStyle w:val="Heading1"/>
        <w:pageBreakBefore/>
      </w:pPr>
      <w:r>
        <w:rPr/>
        <w:t xml:space="preserve">PHỤ LỤC. Danh mục bài học lý thuyết đang hiển thị</w:t>
      </w:r>
    </w:p>
    <w:p>
      <w:pPr>
        <w:pStyle w:val="Normal"/>
      </w:pPr>
      <w:r>
        <w:rPr/>
        <w:t xml:space="preserve">Danh mục được trích từ THEORY_DATA trong src/components/TheorySection.tsx. Đây là các mục có mục tiêu và kiến thức tóm tắt, không phải toàn văn ba tệp PDF SGK.</w:t>
      </w:r>
    </w:p>
    <w:tbl>
      <w:tblPr>
        <w:tblW w:w="15318" w:type="dxa"/>
        <w:tblLayout w:type="fixed"/>
        <w:tblBorders>
          <w:top w:val="single" w:sz="4" w:color="CDD6DF"/>
          <w:left w:val="single" w:sz="4" w:color="CDD6DF"/>
          <w:bottom w:val="single" w:sz="4" w:color="CDD6DF"/>
          <w:right w:val="single" w:sz="4" w:color="CDD6DF"/>
          <w:insideH w:val="single" w:sz="4" w:color="CDD6DF"/>
          <w:insideV w:val="single" w:sz="4" w:color="CDD6DF"/>
        </w:tblBorders>
        <w:tblCellMar>
          <w:top w:w="90" w:type="dxa"/>
          <w:left w:w="100" w:type="dxa"/>
          <w:bottom w:w="90" w:type="dxa"/>
          <w:right w:w="100" w:type="dxa"/>
        </w:tblCellMar>
      </w:tblPr>
      <w:tblGrid>
        <w:gridCol w:w="800"/>
        <w:gridCol w:w="1100"/>
        <w:gridCol w:w="13418"/>
      </w:tblGrid>
      <w:tr>
        <w:trPr>
          <w:cantSplit/>
          <w:tblHeader/>
        </w:trPr>
        <w:tc>
          <w:tcPr>
            <w:tcW w:w="800" w:type="dxa"/>
            <w:vAlign w:val="top"/>
            <w:shd w:fill="17365A"/>
          </w:tcPr>
          <w:p>
            <w:pPr>
              <w:pStyle w:val="TableText"/>
            </w:pPr>
            <w:r>
              <w:rPr>
                <w:b/>
                <w:color w:val="FFFFFF"/>
              </w:rPr>
              <w:t xml:space="preserve">Lớp</w:t>
            </w:r>
          </w:p>
        </w:tc>
        <w:tc>
          <w:tcPr>
            <w:tcW w:w="1100" w:type="dxa"/>
            <w:vAlign w:val="top"/>
            <w:shd w:fill="17365A"/>
          </w:tcPr>
          <w:p>
            <w:pPr>
              <w:pStyle w:val="TableText"/>
            </w:pPr>
            <w:r>
              <w:rPr>
                <w:b/>
                <w:color w:val="FFFFFF"/>
              </w:rPr>
              <w:t xml:space="preserve">Bài</w:t>
            </w:r>
          </w:p>
        </w:tc>
        <w:tc>
          <w:tcPr>
            <w:tcW w:w="13418" w:type="dxa"/>
            <w:vAlign w:val="top"/>
            <w:shd w:fill="17365A"/>
          </w:tcPr>
          <w:p>
            <w:pPr>
              <w:pStyle w:val="TableText"/>
            </w:pPr>
            <w:r>
              <w:rPr>
                <w:b/>
                <w:color w:val="FFFFFF"/>
              </w:rPr>
              <w:t xml:space="preserve">Tên bài học</w:t>
            </w:r>
          </w:p>
        </w:tc>
      </w:tr>
      <w:tr>
        <w:trPr>
          <w:cantSplit/>
        </w:trPr>
        <w:tc>
          <w:tcPr>
            <w:tcW w:w="800" w:type="dxa"/>
            <w:vAlign w:val="top"/>
            <w:shd w:fill="FFFFFF"/>
          </w:tcPr>
          <w:p>
            <w:pPr>
              <w:pStyle w:val="TableText"/>
            </w:pPr>
            <w:r>
              <w:rPr>
                <w:b/>
              </w:rPr>
              <w:t xml:space="preserve">10</w:t>
            </w:r>
          </w:p>
        </w:tc>
        <w:tc>
          <w:tcPr>
            <w:tcW w:w="1100" w:type="dxa"/>
            <w:vAlign w:val="top"/>
            <w:shd w:fill="FFFFFF"/>
          </w:tcPr>
          <w:p>
            <w:pPr>
              <w:pStyle w:val="TableText"/>
            </w:pPr>
            <w:r>
              <w:rPr/>
              <w:t xml:space="preserve">Bài 1</w:t>
            </w:r>
          </w:p>
        </w:tc>
        <w:tc>
          <w:tcPr>
            <w:tcW w:w="13418" w:type="dxa"/>
            <w:vAlign w:val="top"/>
            <w:shd w:fill="FFFFFF"/>
          </w:tcPr>
          <w:p>
            <w:pPr>
              <w:pStyle w:val="TableText"/>
            </w:pPr>
            <w:r>
              <w:rPr/>
              <w:t xml:space="preserve">Lịch sử, truyền thống của lực lượng vũ trang nhân dân Việt Nam</w:t>
            </w:r>
          </w:p>
        </w:tc>
      </w:tr>
      <w:tr>
        <w:trPr>
          <w:cantSplit/>
        </w:trPr>
        <w:tc>
          <w:tcPr>
            <w:tcW w:w="800" w:type="dxa"/>
            <w:vAlign w:val="top"/>
            <w:shd w:fill="F1F5F9"/>
          </w:tcPr>
          <w:p>
            <w:pPr>
              <w:pStyle w:val="TableText"/>
            </w:pPr>
            <w:r>
              <w:rPr>
                <w:b/>
              </w:rPr>
              <w:t xml:space="preserve">10</w:t>
            </w:r>
          </w:p>
        </w:tc>
        <w:tc>
          <w:tcPr>
            <w:tcW w:w="1100" w:type="dxa"/>
            <w:vAlign w:val="top"/>
            <w:shd w:fill="F1F5F9"/>
          </w:tcPr>
          <w:p>
            <w:pPr>
              <w:pStyle w:val="TableText"/>
            </w:pPr>
            <w:r>
              <w:rPr/>
              <w:t xml:space="preserve">Bài 2</w:t>
            </w:r>
          </w:p>
        </w:tc>
        <w:tc>
          <w:tcPr>
            <w:tcW w:w="13418" w:type="dxa"/>
            <w:vAlign w:val="top"/>
            <w:shd w:fill="F1F5F9"/>
          </w:tcPr>
          <w:p>
            <w:pPr>
              <w:pStyle w:val="TableText"/>
            </w:pPr>
            <w:r>
              <w:rPr/>
              <w:t xml:space="preserve">Nội dung cơ bản một số luật về quốc phòng và an ninh Việt Nam</w:t>
            </w:r>
          </w:p>
        </w:tc>
      </w:tr>
      <w:tr>
        <w:trPr>
          <w:cantSplit/>
        </w:trPr>
        <w:tc>
          <w:tcPr>
            <w:tcW w:w="800" w:type="dxa"/>
            <w:vAlign w:val="top"/>
            <w:shd w:fill="FFFFFF"/>
          </w:tcPr>
          <w:p>
            <w:pPr>
              <w:pStyle w:val="TableText"/>
            </w:pPr>
            <w:r>
              <w:rPr>
                <w:b/>
              </w:rPr>
              <w:t xml:space="preserve">10</w:t>
            </w:r>
          </w:p>
        </w:tc>
        <w:tc>
          <w:tcPr>
            <w:tcW w:w="1100" w:type="dxa"/>
            <w:vAlign w:val="top"/>
            <w:shd w:fill="FFFFFF"/>
          </w:tcPr>
          <w:p>
            <w:pPr>
              <w:pStyle w:val="TableText"/>
            </w:pPr>
            <w:r>
              <w:rPr/>
              <w:t xml:space="preserve">Bài 3</w:t>
            </w:r>
          </w:p>
        </w:tc>
        <w:tc>
          <w:tcPr>
            <w:tcW w:w="13418" w:type="dxa"/>
            <w:vAlign w:val="top"/>
            <w:shd w:fill="FFFFFF"/>
          </w:tcPr>
          <w:p>
            <w:pPr>
              <w:pStyle w:val="TableText"/>
            </w:pPr>
            <w:r>
              <w:rPr/>
              <w:t xml:space="preserve">Ma tuý, tác hại của ma tuý</w:t>
            </w:r>
          </w:p>
        </w:tc>
      </w:tr>
      <w:tr>
        <w:trPr>
          <w:cantSplit/>
        </w:trPr>
        <w:tc>
          <w:tcPr>
            <w:tcW w:w="800" w:type="dxa"/>
            <w:vAlign w:val="top"/>
            <w:shd w:fill="F1F5F9"/>
          </w:tcPr>
          <w:p>
            <w:pPr>
              <w:pStyle w:val="TableText"/>
            </w:pPr>
            <w:r>
              <w:rPr>
                <w:b/>
              </w:rPr>
              <w:t xml:space="preserve">10</w:t>
            </w:r>
          </w:p>
        </w:tc>
        <w:tc>
          <w:tcPr>
            <w:tcW w:w="1100" w:type="dxa"/>
            <w:vAlign w:val="top"/>
            <w:shd w:fill="F1F5F9"/>
          </w:tcPr>
          <w:p>
            <w:pPr>
              <w:pStyle w:val="TableText"/>
            </w:pPr>
            <w:r>
              <w:rPr/>
              <w:t xml:space="preserve">Bài 4</w:t>
            </w:r>
          </w:p>
        </w:tc>
        <w:tc>
          <w:tcPr>
            <w:tcW w:w="13418" w:type="dxa"/>
            <w:vAlign w:val="top"/>
            <w:shd w:fill="F1F5F9"/>
          </w:tcPr>
          <w:p>
            <w:pPr>
              <w:pStyle w:val="TableText"/>
            </w:pPr>
            <w:r>
              <w:rPr/>
              <w:t xml:space="preserve">Phòng, chống vi phạm pháp luật về trật tự an toàn giao thông</w:t>
            </w:r>
          </w:p>
        </w:tc>
      </w:tr>
      <w:tr>
        <w:trPr>
          <w:cantSplit/>
        </w:trPr>
        <w:tc>
          <w:tcPr>
            <w:tcW w:w="800" w:type="dxa"/>
            <w:vAlign w:val="top"/>
            <w:shd w:fill="FFFFFF"/>
          </w:tcPr>
          <w:p>
            <w:pPr>
              <w:pStyle w:val="TableText"/>
            </w:pPr>
            <w:r>
              <w:rPr>
                <w:b/>
              </w:rPr>
              <w:t xml:space="preserve">10</w:t>
            </w:r>
          </w:p>
        </w:tc>
        <w:tc>
          <w:tcPr>
            <w:tcW w:w="1100" w:type="dxa"/>
            <w:vAlign w:val="top"/>
            <w:shd w:fill="FFFFFF"/>
          </w:tcPr>
          <w:p>
            <w:pPr>
              <w:pStyle w:val="TableText"/>
            </w:pPr>
            <w:r>
              <w:rPr/>
              <w:t xml:space="preserve">Bài 5</w:t>
            </w:r>
          </w:p>
        </w:tc>
        <w:tc>
          <w:tcPr>
            <w:tcW w:w="13418" w:type="dxa"/>
            <w:vAlign w:val="top"/>
            <w:shd w:fill="FFFFFF"/>
          </w:tcPr>
          <w:p>
            <w:pPr>
              <w:pStyle w:val="TableText"/>
            </w:pPr>
            <w:r>
              <w:rPr/>
              <w:t xml:space="preserve">Bảo vệ an ninh quốc gia và bảo đảm trật tự, an toàn xã hội</w:t>
            </w:r>
          </w:p>
        </w:tc>
      </w:tr>
      <w:tr>
        <w:trPr>
          <w:cantSplit/>
        </w:trPr>
        <w:tc>
          <w:tcPr>
            <w:tcW w:w="800" w:type="dxa"/>
            <w:vAlign w:val="top"/>
            <w:shd w:fill="F1F5F9"/>
          </w:tcPr>
          <w:p>
            <w:pPr>
              <w:pStyle w:val="TableText"/>
            </w:pPr>
            <w:r>
              <w:rPr>
                <w:b/>
              </w:rPr>
              <w:t xml:space="preserve">10</w:t>
            </w:r>
          </w:p>
        </w:tc>
        <w:tc>
          <w:tcPr>
            <w:tcW w:w="1100" w:type="dxa"/>
            <w:vAlign w:val="top"/>
            <w:shd w:fill="F1F5F9"/>
          </w:tcPr>
          <w:p>
            <w:pPr>
              <w:pStyle w:val="TableText"/>
            </w:pPr>
            <w:r>
              <w:rPr/>
              <w:t xml:space="preserve">Bài 6</w:t>
            </w:r>
          </w:p>
        </w:tc>
        <w:tc>
          <w:tcPr>
            <w:tcW w:w="13418" w:type="dxa"/>
            <w:vAlign w:val="top"/>
            <w:shd w:fill="F1F5F9"/>
          </w:tcPr>
          <w:p>
            <w:pPr>
              <w:pStyle w:val="TableText"/>
            </w:pPr>
            <w:r>
              <w:rPr/>
              <w:t xml:space="preserve">Một số hiểu biết về an ninh mạng</w:t>
            </w:r>
          </w:p>
        </w:tc>
      </w:tr>
      <w:tr>
        <w:trPr>
          <w:cantSplit/>
        </w:trPr>
        <w:tc>
          <w:tcPr>
            <w:tcW w:w="800" w:type="dxa"/>
            <w:vAlign w:val="top"/>
            <w:shd w:fill="FFFFFF"/>
          </w:tcPr>
          <w:p>
            <w:pPr>
              <w:pStyle w:val="TableText"/>
            </w:pPr>
            <w:r>
              <w:rPr>
                <w:b/>
              </w:rPr>
              <w:t xml:space="preserve">10</w:t>
            </w:r>
          </w:p>
        </w:tc>
        <w:tc>
          <w:tcPr>
            <w:tcW w:w="1100" w:type="dxa"/>
            <w:vAlign w:val="top"/>
            <w:shd w:fill="FFFFFF"/>
          </w:tcPr>
          <w:p>
            <w:pPr>
              <w:pStyle w:val="TableText"/>
            </w:pPr>
            <w:r>
              <w:rPr/>
              <w:t xml:space="preserve">Bài 7</w:t>
            </w:r>
          </w:p>
        </w:tc>
        <w:tc>
          <w:tcPr>
            <w:tcW w:w="13418" w:type="dxa"/>
            <w:vAlign w:val="top"/>
            <w:shd w:fill="FFFFFF"/>
          </w:tcPr>
          <w:p>
            <w:pPr>
              <w:pStyle w:val="TableText"/>
            </w:pPr>
            <w:r>
              <w:rPr/>
              <w:t xml:space="preserve">Thường thức phòng tránh vũ khí huỷ diệt, thiên tai, dịch bệnh và cháy nổ</w:t>
            </w:r>
          </w:p>
        </w:tc>
      </w:tr>
      <w:tr>
        <w:trPr>
          <w:cantSplit/>
        </w:trPr>
        <w:tc>
          <w:tcPr>
            <w:tcW w:w="800" w:type="dxa"/>
            <w:vAlign w:val="top"/>
            <w:shd w:fill="F1F5F9"/>
          </w:tcPr>
          <w:p>
            <w:pPr>
              <w:pStyle w:val="TableText"/>
            </w:pPr>
            <w:r>
              <w:rPr>
                <w:b/>
              </w:rPr>
              <w:t xml:space="preserve">10</w:t>
            </w:r>
          </w:p>
        </w:tc>
        <w:tc>
          <w:tcPr>
            <w:tcW w:w="1100" w:type="dxa"/>
            <w:vAlign w:val="top"/>
            <w:shd w:fill="F1F5F9"/>
          </w:tcPr>
          <w:p>
            <w:pPr>
              <w:pStyle w:val="TableText"/>
            </w:pPr>
            <w:r>
              <w:rPr/>
              <w:t xml:space="preserve">Bài 8</w:t>
            </w:r>
          </w:p>
        </w:tc>
        <w:tc>
          <w:tcPr>
            <w:tcW w:w="13418" w:type="dxa"/>
            <w:vAlign w:val="top"/>
            <w:shd w:fill="F1F5F9"/>
          </w:tcPr>
          <w:p>
            <w:pPr>
              <w:pStyle w:val="TableText"/>
            </w:pPr>
            <w:r>
              <w:rPr/>
              <w:t xml:space="preserve">Một số nội dung Điều lệnh quản lí bộ đội và Điều lệnh Công an nhân dân</w:t>
            </w:r>
          </w:p>
        </w:tc>
      </w:tr>
      <w:tr>
        <w:trPr>
          <w:cantSplit/>
        </w:trPr>
        <w:tc>
          <w:tcPr>
            <w:tcW w:w="800" w:type="dxa"/>
            <w:vAlign w:val="top"/>
            <w:shd w:fill="FFFFFF"/>
          </w:tcPr>
          <w:p>
            <w:pPr>
              <w:pStyle w:val="TableText"/>
            </w:pPr>
            <w:r>
              <w:rPr>
                <w:b/>
              </w:rPr>
              <w:t xml:space="preserve">10</w:t>
            </w:r>
          </w:p>
        </w:tc>
        <w:tc>
          <w:tcPr>
            <w:tcW w:w="1100" w:type="dxa"/>
            <w:vAlign w:val="top"/>
            <w:shd w:fill="FFFFFF"/>
          </w:tcPr>
          <w:p>
            <w:pPr>
              <w:pStyle w:val="TableText"/>
            </w:pPr>
            <w:r>
              <w:rPr/>
              <w:t xml:space="preserve">Bài 9</w:t>
            </w:r>
          </w:p>
        </w:tc>
        <w:tc>
          <w:tcPr>
            <w:tcW w:w="13418" w:type="dxa"/>
            <w:vAlign w:val="top"/>
            <w:shd w:fill="FFFFFF"/>
          </w:tcPr>
          <w:p>
            <w:pPr>
              <w:pStyle w:val="TableText"/>
            </w:pPr>
            <w:r>
              <w:rPr/>
              <w:t xml:space="preserve">Đội ngũ từng người không có súng</w:t>
            </w:r>
          </w:p>
        </w:tc>
      </w:tr>
      <w:tr>
        <w:trPr>
          <w:cantSplit/>
        </w:trPr>
        <w:tc>
          <w:tcPr>
            <w:tcW w:w="800" w:type="dxa"/>
            <w:vAlign w:val="top"/>
            <w:shd w:fill="F1F5F9"/>
          </w:tcPr>
          <w:p>
            <w:pPr>
              <w:pStyle w:val="TableText"/>
            </w:pPr>
            <w:r>
              <w:rPr>
                <w:b/>
              </w:rPr>
              <w:t xml:space="preserve">10</w:t>
            </w:r>
          </w:p>
        </w:tc>
        <w:tc>
          <w:tcPr>
            <w:tcW w:w="1100" w:type="dxa"/>
            <w:vAlign w:val="top"/>
            <w:shd w:fill="F1F5F9"/>
          </w:tcPr>
          <w:p>
            <w:pPr>
              <w:pStyle w:val="TableText"/>
            </w:pPr>
            <w:r>
              <w:rPr/>
              <w:t xml:space="preserve">Bài 10</w:t>
            </w:r>
          </w:p>
        </w:tc>
        <w:tc>
          <w:tcPr>
            <w:tcW w:w="13418" w:type="dxa"/>
            <w:vAlign w:val="top"/>
            <w:shd w:fill="F1F5F9"/>
          </w:tcPr>
          <w:p>
            <w:pPr>
              <w:pStyle w:val="TableText"/>
            </w:pPr>
            <w:r>
              <w:rPr/>
              <w:t xml:space="preserve">Đội ngũ tiểu đội</w:t>
            </w:r>
          </w:p>
        </w:tc>
      </w:tr>
      <w:tr>
        <w:trPr>
          <w:cantSplit/>
        </w:trPr>
        <w:tc>
          <w:tcPr>
            <w:tcW w:w="800" w:type="dxa"/>
            <w:vAlign w:val="top"/>
            <w:shd w:fill="FFFFFF"/>
          </w:tcPr>
          <w:p>
            <w:pPr>
              <w:pStyle w:val="TableText"/>
            </w:pPr>
            <w:r>
              <w:rPr>
                <w:b/>
              </w:rPr>
              <w:t xml:space="preserve">10</w:t>
            </w:r>
          </w:p>
        </w:tc>
        <w:tc>
          <w:tcPr>
            <w:tcW w:w="1100" w:type="dxa"/>
            <w:vAlign w:val="top"/>
            <w:shd w:fill="FFFFFF"/>
          </w:tcPr>
          <w:p>
            <w:pPr>
              <w:pStyle w:val="TableText"/>
            </w:pPr>
            <w:r>
              <w:rPr/>
              <w:t xml:space="preserve">Bài 11</w:t>
            </w:r>
          </w:p>
        </w:tc>
        <w:tc>
          <w:tcPr>
            <w:tcW w:w="13418" w:type="dxa"/>
            <w:vAlign w:val="top"/>
            <w:shd w:fill="FFFFFF"/>
          </w:tcPr>
          <w:p>
            <w:pPr>
              <w:pStyle w:val="TableText"/>
            </w:pPr>
            <w:r>
              <w:rPr/>
              <w:t xml:space="preserve">Các tư thế, động tác cơ bản vận động trong chiến đấu</w:t>
            </w:r>
          </w:p>
        </w:tc>
      </w:tr>
      <w:tr>
        <w:trPr>
          <w:cantSplit/>
        </w:trPr>
        <w:tc>
          <w:tcPr>
            <w:tcW w:w="800" w:type="dxa"/>
            <w:vAlign w:val="top"/>
            <w:shd w:fill="F1F5F9"/>
          </w:tcPr>
          <w:p>
            <w:pPr>
              <w:pStyle w:val="TableText"/>
            </w:pPr>
            <w:r>
              <w:rPr>
                <w:b/>
              </w:rPr>
              <w:t xml:space="preserve">10</w:t>
            </w:r>
          </w:p>
        </w:tc>
        <w:tc>
          <w:tcPr>
            <w:tcW w:w="1100" w:type="dxa"/>
            <w:vAlign w:val="top"/>
            <w:shd w:fill="F1F5F9"/>
          </w:tcPr>
          <w:p>
            <w:pPr>
              <w:pStyle w:val="TableText"/>
            </w:pPr>
            <w:r>
              <w:rPr/>
              <w:t xml:space="preserve">Bài 12</w:t>
            </w:r>
          </w:p>
        </w:tc>
        <w:tc>
          <w:tcPr>
            <w:tcW w:w="13418" w:type="dxa"/>
            <w:vAlign w:val="top"/>
            <w:shd w:fill="F1F5F9"/>
          </w:tcPr>
          <w:p>
            <w:pPr>
              <w:pStyle w:val="TableText"/>
            </w:pPr>
            <w:r>
              <w:rPr/>
              <w:t xml:space="preserve">Kĩ thuật cấp cứu và chuyển thương</w:t>
            </w:r>
          </w:p>
        </w:tc>
      </w:tr>
      <w:tr>
        <w:trPr>
          <w:cantSplit/>
        </w:trPr>
        <w:tc>
          <w:tcPr>
            <w:tcW w:w="800" w:type="dxa"/>
            <w:vAlign w:val="top"/>
            <w:shd w:fill="FFFFFF"/>
          </w:tcPr>
          <w:p>
            <w:pPr>
              <w:pStyle w:val="TableText"/>
            </w:pPr>
            <w:r>
              <w:rPr>
                <w:b/>
              </w:rPr>
              <w:t xml:space="preserve">11</w:t>
            </w:r>
          </w:p>
        </w:tc>
        <w:tc>
          <w:tcPr>
            <w:tcW w:w="1100" w:type="dxa"/>
            <w:vAlign w:val="top"/>
            <w:shd w:fill="FFFFFF"/>
          </w:tcPr>
          <w:p>
            <w:pPr>
              <w:pStyle w:val="TableText"/>
            </w:pPr>
            <w:r>
              <w:rPr/>
              <w:t xml:space="preserve">Bài 1</w:t>
            </w:r>
          </w:p>
        </w:tc>
        <w:tc>
          <w:tcPr>
            <w:tcW w:w="13418" w:type="dxa"/>
            <w:vAlign w:val="top"/>
            <w:shd w:fill="FFFFFF"/>
          </w:tcPr>
          <w:p>
            <w:pPr>
              <w:pStyle w:val="TableText"/>
            </w:pPr>
            <w:r>
              <w:rPr/>
              <w:t xml:space="preserve">Bảo vệ chủ quyền lãnh thổ, biên giới quốc gia nước CHXHCN Việt Nam</w:t>
            </w:r>
          </w:p>
        </w:tc>
      </w:tr>
      <w:tr>
        <w:trPr>
          <w:cantSplit/>
        </w:trPr>
        <w:tc>
          <w:tcPr>
            <w:tcW w:w="800" w:type="dxa"/>
            <w:vAlign w:val="top"/>
            <w:shd w:fill="F1F5F9"/>
          </w:tcPr>
          <w:p>
            <w:pPr>
              <w:pStyle w:val="TableText"/>
            </w:pPr>
            <w:r>
              <w:rPr>
                <w:b/>
              </w:rPr>
              <w:t xml:space="preserve">11</w:t>
            </w:r>
          </w:p>
        </w:tc>
        <w:tc>
          <w:tcPr>
            <w:tcW w:w="1100" w:type="dxa"/>
            <w:vAlign w:val="top"/>
            <w:shd w:fill="F1F5F9"/>
          </w:tcPr>
          <w:p>
            <w:pPr>
              <w:pStyle w:val="TableText"/>
            </w:pPr>
            <w:r>
              <w:rPr/>
              <w:t xml:space="preserve">Bài 2</w:t>
            </w:r>
          </w:p>
        </w:tc>
        <w:tc>
          <w:tcPr>
            <w:tcW w:w="13418" w:type="dxa"/>
            <w:vAlign w:val="top"/>
            <w:shd w:fill="F1F5F9"/>
          </w:tcPr>
          <w:p>
            <w:pPr>
              <w:pStyle w:val="TableText"/>
            </w:pPr>
            <w:r>
              <w:rPr/>
              <w:t xml:space="preserve">Luật Nghĩa vụ quân sự và trách nhiệm của học sinh</w:t>
            </w:r>
          </w:p>
        </w:tc>
      </w:tr>
      <w:tr>
        <w:trPr>
          <w:cantSplit/>
        </w:trPr>
        <w:tc>
          <w:tcPr>
            <w:tcW w:w="800" w:type="dxa"/>
            <w:vAlign w:val="top"/>
            <w:shd w:fill="FFFFFF"/>
          </w:tcPr>
          <w:p>
            <w:pPr>
              <w:pStyle w:val="TableText"/>
            </w:pPr>
            <w:r>
              <w:rPr>
                <w:b/>
              </w:rPr>
              <w:t xml:space="preserve">11</w:t>
            </w:r>
          </w:p>
        </w:tc>
        <w:tc>
          <w:tcPr>
            <w:tcW w:w="1100" w:type="dxa"/>
            <w:vAlign w:val="top"/>
            <w:shd w:fill="FFFFFF"/>
          </w:tcPr>
          <w:p>
            <w:pPr>
              <w:pStyle w:val="TableText"/>
            </w:pPr>
            <w:r>
              <w:rPr/>
              <w:t xml:space="preserve">Bài 3</w:t>
            </w:r>
          </w:p>
        </w:tc>
        <w:tc>
          <w:tcPr>
            <w:tcW w:w="13418" w:type="dxa"/>
            <w:vAlign w:val="top"/>
            <w:shd w:fill="FFFFFF"/>
          </w:tcPr>
          <w:p>
            <w:pPr>
              <w:pStyle w:val="TableText"/>
            </w:pPr>
            <w:r>
              <w:rPr/>
              <w:t xml:space="preserve">Phòng chống tệ nạn xã hội ở Việt Nam trong thời kì hội nhập</w:t>
            </w:r>
          </w:p>
        </w:tc>
      </w:tr>
      <w:tr>
        <w:trPr>
          <w:cantSplit/>
        </w:trPr>
        <w:tc>
          <w:tcPr>
            <w:tcW w:w="800" w:type="dxa"/>
            <w:vAlign w:val="top"/>
            <w:shd w:fill="F1F5F9"/>
          </w:tcPr>
          <w:p>
            <w:pPr>
              <w:pStyle w:val="TableText"/>
            </w:pPr>
            <w:r>
              <w:rPr>
                <w:b/>
              </w:rPr>
              <w:t xml:space="preserve">11</w:t>
            </w:r>
          </w:p>
        </w:tc>
        <w:tc>
          <w:tcPr>
            <w:tcW w:w="1100" w:type="dxa"/>
            <w:vAlign w:val="top"/>
            <w:shd w:fill="F1F5F9"/>
          </w:tcPr>
          <w:p>
            <w:pPr>
              <w:pStyle w:val="TableText"/>
            </w:pPr>
            <w:r>
              <w:rPr/>
              <w:t xml:space="preserve">Bài 4</w:t>
            </w:r>
          </w:p>
        </w:tc>
        <w:tc>
          <w:tcPr>
            <w:tcW w:w="13418" w:type="dxa"/>
            <w:vAlign w:val="top"/>
            <w:shd w:fill="F1F5F9"/>
          </w:tcPr>
          <w:p>
            <w:pPr>
              <w:pStyle w:val="TableText"/>
            </w:pPr>
            <w:r>
              <w:rPr/>
              <w:t xml:space="preserve">Một số vấn đề về vi phạm pháp luật bảo vệ môi trường</w:t>
            </w:r>
          </w:p>
        </w:tc>
      </w:tr>
      <w:tr>
        <w:trPr>
          <w:cantSplit/>
        </w:trPr>
        <w:tc>
          <w:tcPr>
            <w:tcW w:w="800" w:type="dxa"/>
            <w:vAlign w:val="top"/>
            <w:shd w:fill="FFFFFF"/>
          </w:tcPr>
          <w:p>
            <w:pPr>
              <w:pStyle w:val="TableText"/>
            </w:pPr>
            <w:r>
              <w:rPr>
                <w:b/>
              </w:rPr>
              <w:t xml:space="preserve">11</w:t>
            </w:r>
          </w:p>
        </w:tc>
        <w:tc>
          <w:tcPr>
            <w:tcW w:w="1100" w:type="dxa"/>
            <w:vAlign w:val="top"/>
            <w:shd w:fill="FFFFFF"/>
          </w:tcPr>
          <w:p>
            <w:pPr>
              <w:pStyle w:val="TableText"/>
            </w:pPr>
            <w:r>
              <w:rPr/>
              <w:t xml:space="preserve">Bài 5</w:t>
            </w:r>
          </w:p>
        </w:tc>
        <w:tc>
          <w:tcPr>
            <w:tcW w:w="13418" w:type="dxa"/>
            <w:vAlign w:val="top"/>
            <w:shd w:fill="FFFFFF"/>
          </w:tcPr>
          <w:p>
            <w:pPr>
              <w:pStyle w:val="TableText"/>
            </w:pPr>
            <w:r>
              <w:rPr/>
              <w:t xml:space="preserve">Kiến thức phổ thông về phòng không nhân dân</w:t>
            </w:r>
          </w:p>
        </w:tc>
      </w:tr>
      <w:tr>
        <w:trPr>
          <w:cantSplit/>
        </w:trPr>
        <w:tc>
          <w:tcPr>
            <w:tcW w:w="800" w:type="dxa"/>
            <w:vAlign w:val="top"/>
            <w:shd w:fill="F1F5F9"/>
          </w:tcPr>
          <w:p>
            <w:pPr>
              <w:pStyle w:val="TableText"/>
            </w:pPr>
            <w:r>
              <w:rPr>
                <w:b/>
              </w:rPr>
              <w:t xml:space="preserve">11</w:t>
            </w:r>
          </w:p>
        </w:tc>
        <w:tc>
          <w:tcPr>
            <w:tcW w:w="1100" w:type="dxa"/>
            <w:vAlign w:val="top"/>
            <w:shd w:fill="F1F5F9"/>
          </w:tcPr>
          <w:p>
            <w:pPr>
              <w:pStyle w:val="TableText"/>
            </w:pPr>
            <w:r>
              <w:rPr/>
              <w:t xml:space="preserve">Bài 6</w:t>
            </w:r>
          </w:p>
        </w:tc>
        <w:tc>
          <w:tcPr>
            <w:tcW w:w="13418" w:type="dxa"/>
            <w:vAlign w:val="top"/>
            <w:shd w:fill="F1F5F9"/>
          </w:tcPr>
          <w:p>
            <w:pPr>
              <w:pStyle w:val="TableText"/>
            </w:pPr>
            <w:r>
              <w:rPr/>
              <w:t xml:space="preserve">Giới thiệu súng bộ binh, thuốc nổ, vật cản và vũ khí tự tạo</w:t>
            </w:r>
          </w:p>
        </w:tc>
      </w:tr>
      <w:tr>
        <w:trPr>
          <w:cantSplit/>
        </w:trPr>
        <w:tc>
          <w:tcPr>
            <w:tcW w:w="800" w:type="dxa"/>
            <w:vAlign w:val="top"/>
            <w:shd w:fill="FFFFFF"/>
          </w:tcPr>
          <w:p>
            <w:pPr>
              <w:pStyle w:val="TableText"/>
            </w:pPr>
            <w:r>
              <w:rPr>
                <w:b/>
              </w:rPr>
              <w:t xml:space="preserve">11</w:t>
            </w:r>
          </w:p>
        </w:tc>
        <w:tc>
          <w:tcPr>
            <w:tcW w:w="1100" w:type="dxa"/>
            <w:vAlign w:val="top"/>
            <w:shd w:fill="FFFFFF"/>
          </w:tcPr>
          <w:p>
            <w:pPr>
              <w:pStyle w:val="TableText"/>
            </w:pPr>
            <w:r>
              <w:rPr/>
              <w:t xml:space="preserve">Bài 7</w:t>
            </w:r>
          </w:p>
        </w:tc>
        <w:tc>
          <w:tcPr>
            <w:tcW w:w="13418" w:type="dxa"/>
            <w:vAlign w:val="top"/>
            <w:shd w:fill="FFFFFF"/>
          </w:tcPr>
          <w:p>
            <w:pPr>
              <w:pStyle w:val="TableText"/>
            </w:pPr>
            <w:r>
              <w:rPr/>
              <w:t xml:space="preserve">Pháp luật về quản lí vũ khí, vật liệu nổ, công cụ hỗ trợ</w:t>
            </w:r>
          </w:p>
        </w:tc>
      </w:tr>
      <w:tr>
        <w:trPr>
          <w:cantSplit/>
        </w:trPr>
        <w:tc>
          <w:tcPr>
            <w:tcW w:w="800" w:type="dxa"/>
            <w:vAlign w:val="top"/>
            <w:shd w:fill="F1F5F9"/>
          </w:tcPr>
          <w:p>
            <w:pPr>
              <w:pStyle w:val="TableText"/>
            </w:pPr>
            <w:r>
              <w:rPr>
                <w:b/>
              </w:rPr>
              <w:t xml:space="preserve">11</w:t>
            </w:r>
          </w:p>
        </w:tc>
        <w:tc>
          <w:tcPr>
            <w:tcW w:w="1100" w:type="dxa"/>
            <w:vAlign w:val="top"/>
            <w:shd w:fill="F1F5F9"/>
          </w:tcPr>
          <w:p>
            <w:pPr>
              <w:pStyle w:val="TableText"/>
            </w:pPr>
            <w:r>
              <w:rPr/>
              <w:t xml:space="preserve">Bài 8</w:t>
            </w:r>
          </w:p>
        </w:tc>
        <w:tc>
          <w:tcPr>
            <w:tcW w:w="13418" w:type="dxa"/>
            <w:vAlign w:val="top"/>
            <w:shd w:fill="F1F5F9"/>
          </w:tcPr>
          <w:p>
            <w:pPr>
              <w:pStyle w:val="TableText"/>
            </w:pPr>
            <w:r>
              <w:rPr/>
              <w:t xml:space="preserve">Lợi dụng địa hình, địa vật</w:t>
            </w:r>
          </w:p>
        </w:tc>
      </w:tr>
      <w:tr>
        <w:trPr>
          <w:cantSplit/>
        </w:trPr>
        <w:tc>
          <w:tcPr>
            <w:tcW w:w="800" w:type="dxa"/>
            <w:vAlign w:val="top"/>
            <w:shd w:fill="FFFFFF"/>
          </w:tcPr>
          <w:p>
            <w:pPr>
              <w:pStyle w:val="TableText"/>
            </w:pPr>
            <w:r>
              <w:rPr>
                <w:b/>
              </w:rPr>
              <w:t xml:space="preserve">11</w:t>
            </w:r>
          </w:p>
        </w:tc>
        <w:tc>
          <w:tcPr>
            <w:tcW w:w="1100" w:type="dxa"/>
            <w:vAlign w:val="top"/>
            <w:shd w:fill="FFFFFF"/>
          </w:tcPr>
          <w:p>
            <w:pPr>
              <w:pStyle w:val="TableText"/>
            </w:pPr>
            <w:r>
              <w:rPr/>
              <w:t xml:space="preserve">Bài 9</w:t>
            </w:r>
          </w:p>
        </w:tc>
        <w:tc>
          <w:tcPr>
            <w:tcW w:w="13418" w:type="dxa"/>
            <w:vAlign w:val="top"/>
            <w:shd w:fill="FFFFFF"/>
          </w:tcPr>
          <w:p>
            <w:pPr>
              <w:pStyle w:val="TableText"/>
            </w:pPr>
            <w:r>
              <w:rPr/>
              <w:t xml:space="preserve">Nhìn, nghe, phát hiện địch, chỉ mục tiêu, truyền tin liên lạc</w:t>
            </w:r>
          </w:p>
        </w:tc>
      </w:tr>
      <w:tr>
        <w:trPr>
          <w:cantSplit/>
        </w:trPr>
        <w:tc>
          <w:tcPr>
            <w:tcW w:w="800" w:type="dxa"/>
            <w:vAlign w:val="top"/>
            <w:shd w:fill="F1F5F9"/>
          </w:tcPr>
          <w:p>
            <w:pPr>
              <w:pStyle w:val="TableText"/>
            </w:pPr>
            <w:r>
              <w:rPr>
                <w:b/>
              </w:rPr>
              <w:t xml:space="preserve">11</w:t>
            </w:r>
          </w:p>
        </w:tc>
        <w:tc>
          <w:tcPr>
            <w:tcW w:w="1100" w:type="dxa"/>
            <w:vAlign w:val="top"/>
            <w:shd w:fill="F1F5F9"/>
          </w:tcPr>
          <w:p>
            <w:pPr>
              <w:pStyle w:val="TableText"/>
            </w:pPr>
            <w:r>
              <w:rPr/>
              <w:t xml:space="preserve">Bài 10</w:t>
            </w:r>
          </w:p>
        </w:tc>
        <w:tc>
          <w:tcPr>
            <w:tcW w:w="13418" w:type="dxa"/>
            <w:vAlign w:val="top"/>
            <w:shd w:fill="F1F5F9"/>
          </w:tcPr>
          <w:p>
            <w:pPr>
              <w:pStyle w:val="TableText"/>
            </w:pPr>
            <w:r>
              <w:rPr/>
              <w:t xml:space="preserve">Kĩ thuật sử dụng lựu đạn</w:t>
            </w:r>
          </w:p>
        </w:tc>
      </w:tr>
      <w:tr>
        <w:trPr>
          <w:cantSplit/>
        </w:trPr>
        <w:tc>
          <w:tcPr>
            <w:tcW w:w="800" w:type="dxa"/>
            <w:vAlign w:val="top"/>
            <w:shd w:fill="FFFFFF"/>
          </w:tcPr>
          <w:p>
            <w:pPr>
              <w:pStyle w:val="TableText"/>
            </w:pPr>
            <w:r>
              <w:rPr>
                <w:b/>
              </w:rPr>
              <w:t xml:space="preserve">12</w:t>
            </w:r>
          </w:p>
        </w:tc>
        <w:tc>
          <w:tcPr>
            <w:tcW w:w="1100" w:type="dxa"/>
            <w:vAlign w:val="top"/>
            <w:shd w:fill="FFFFFF"/>
          </w:tcPr>
          <w:p>
            <w:pPr>
              <w:pStyle w:val="TableText"/>
            </w:pPr>
            <w:r>
              <w:rPr/>
              <w:t xml:space="preserve">Bài 1</w:t>
            </w:r>
          </w:p>
        </w:tc>
        <w:tc>
          <w:tcPr>
            <w:tcW w:w="13418" w:type="dxa"/>
            <w:vAlign w:val="top"/>
            <w:shd w:fill="FFFFFF"/>
          </w:tcPr>
          <w:p>
            <w:pPr>
              <w:pStyle w:val="TableText"/>
            </w:pPr>
            <w:r>
              <w:rPr/>
              <w:t xml:space="preserve">Bảo vệ Tổ quốc Việt Nam XHCN sau năm 1975</w:t>
            </w:r>
          </w:p>
        </w:tc>
      </w:tr>
      <w:tr>
        <w:trPr>
          <w:cantSplit/>
        </w:trPr>
        <w:tc>
          <w:tcPr>
            <w:tcW w:w="800" w:type="dxa"/>
            <w:vAlign w:val="top"/>
            <w:shd w:fill="F1F5F9"/>
          </w:tcPr>
          <w:p>
            <w:pPr>
              <w:pStyle w:val="TableText"/>
            </w:pPr>
            <w:r>
              <w:rPr>
                <w:b/>
              </w:rPr>
              <w:t xml:space="preserve">12</w:t>
            </w:r>
          </w:p>
        </w:tc>
        <w:tc>
          <w:tcPr>
            <w:tcW w:w="1100" w:type="dxa"/>
            <w:vAlign w:val="top"/>
            <w:shd w:fill="F1F5F9"/>
          </w:tcPr>
          <w:p>
            <w:pPr>
              <w:pStyle w:val="TableText"/>
            </w:pPr>
            <w:r>
              <w:rPr/>
              <w:t xml:space="preserve">Bài 2</w:t>
            </w:r>
          </w:p>
        </w:tc>
        <w:tc>
          <w:tcPr>
            <w:tcW w:w="13418" w:type="dxa"/>
            <w:vAlign w:val="top"/>
            <w:shd w:fill="F1F5F9"/>
          </w:tcPr>
          <w:p>
            <w:pPr>
              <w:pStyle w:val="TableText"/>
            </w:pPr>
            <w:r>
              <w:rPr/>
              <w:t xml:space="preserve">Tổ chức Quân đội nhân dân và Công an nhân dân</w:t>
            </w:r>
          </w:p>
        </w:tc>
      </w:tr>
      <w:tr>
        <w:trPr>
          <w:cantSplit/>
        </w:trPr>
        <w:tc>
          <w:tcPr>
            <w:tcW w:w="800" w:type="dxa"/>
            <w:vAlign w:val="top"/>
            <w:shd w:fill="FFFFFF"/>
          </w:tcPr>
          <w:p>
            <w:pPr>
              <w:pStyle w:val="TableText"/>
            </w:pPr>
            <w:r>
              <w:rPr>
                <w:b/>
              </w:rPr>
              <w:t xml:space="preserve">12</w:t>
            </w:r>
          </w:p>
        </w:tc>
        <w:tc>
          <w:tcPr>
            <w:tcW w:w="1100" w:type="dxa"/>
            <w:vAlign w:val="top"/>
            <w:shd w:fill="FFFFFF"/>
          </w:tcPr>
          <w:p>
            <w:pPr>
              <w:pStyle w:val="TableText"/>
            </w:pPr>
            <w:r>
              <w:rPr/>
              <w:t xml:space="preserve">Bài 3</w:t>
            </w:r>
          </w:p>
        </w:tc>
        <w:tc>
          <w:tcPr>
            <w:tcW w:w="13418" w:type="dxa"/>
            <w:vAlign w:val="top"/>
            <w:shd w:fill="FFFFFF"/>
          </w:tcPr>
          <w:p>
            <w:pPr>
              <w:pStyle w:val="TableText"/>
            </w:pPr>
            <w:r>
              <w:rPr/>
              <w:t xml:space="preserve">Công tác tuyển sinh, đào tạo trường QĐND và CAND</w:t>
            </w:r>
          </w:p>
        </w:tc>
      </w:tr>
      <w:tr>
        <w:trPr>
          <w:cantSplit/>
        </w:trPr>
        <w:tc>
          <w:tcPr>
            <w:tcW w:w="800" w:type="dxa"/>
            <w:vAlign w:val="top"/>
            <w:shd w:fill="F1F5F9"/>
          </w:tcPr>
          <w:p>
            <w:pPr>
              <w:pStyle w:val="TableText"/>
            </w:pPr>
            <w:r>
              <w:rPr>
                <w:b/>
              </w:rPr>
              <w:t xml:space="preserve">12</w:t>
            </w:r>
          </w:p>
        </w:tc>
        <w:tc>
          <w:tcPr>
            <w:tcW w:w="1100" w:type="dxa"/>
            <w:vAlign w:val="top"/>
            <w:shd w:fill="F1F5F9"/>
          </w:tcPr>
          <w:p>
            <w:pPr>
              <w:pStyle w:val="TableText"/>
            </w:pPr>
            <w:r>
              <w:rPr/>
              <w:t xml:space="preserve">Bài 4</w:t>
            </w:r>
          </w:p>
        </w:tc>
        <w:tc>
          <w:tcPr>
            <w:tcW w:w="13418" w:type="dxa"/>
            <w:vAlign w:val="top"/>
            <w:shd w:fill="F1F5F9"/>
          </w:tcPr>
          <w:p>
            <w:pPr>
              <w:pStyle w:val="TableText"/>
            </w:pPr>
            <w:r>
              <w:rPr/>
              <w:t xml:space="preserve">Chiến lược "Diễn biến hoà bình", bạo loạn lật đổ</w:t>
            </w:r>
          </w:p>
        </w:tc>
      </w:tr>
      <w:tr>
        <w:trPr>
          <w:cantSplit/>
        </w:trPr>
        <w:tc>
          <w:tcPr>
            <w:tcW w:w="800" w:type="dxa"/>
            <w:vAlign w:val="top"/>
            <w:shd w:fill="FFFFFF"/>
          </w:tcPr>
          <w:p>
            <w:pPr>
              <w:pStyle w:val="TableText"/>
            </w:pPr>
            <w:r>
              <w:rPr>
                <w:b/>
              </w:rPr>
              <w:t xml:space="preserve">12</w:t>
            </w:r>
          </w:p>
        </w:tc>
        <w:tc>
          <w:tcPr>
            <w:tcW w:w="1100" w:type="dxa"/>
            <w:vAlign w:val="top"/>
            <w:shd w:fill="FFFFFF"/>
          </w:tcPr>
          <w:p>
            <w:pPr>
              <w:pStyle w:val="TableText"/>
            </w:pPr>
            <w:r>
              <w:rPr/>
              <w:t xml:space="preserve">Bài 5</w:t>
            </w:r>
          </w:p>
        </w:tc>
        <w:tc>
          <w:tcPr>
            <w:tcW w:w="13418" w:type="dxa"/>
            <w:vAlign w:val="top"/>
            <w:shd w:fill="FFFFFF"/>
          </w:tcPr>
          <w:p>
            <w:pPr>
              <w:pStyle w:val="TableText"/>
            </w:pPr>
            <w:r>
              <w:rPr/>
              <w:t xml:space="preserve">Truyền thống và nghệ thuật đánh giặc của địa phương</w:t>
            </w:r>
          </w:p>
        </w:tc>
      </w:tr>
      <w:tr>
        <w:trPr>
          <w:cantSplit/>
        </w:trPr>
        <w:tc>
          <w:tcPr>
            <w:tcW w:w="800" w:type="dxa"/>
            <w:vAlign w:val="top"/>
            <w:shd w:fill="F1F5F9"/>
          </w:tcPr>
          <w:p>
            <w:pPr>
              <w:pStyle w:val="TableText"/>
            </w:pPr>
            <w:r>
              <w:rPr>
                <w:b/>
              </w:rPr>
              <w:t xml:space="preserve">12</w:t>
            </w:r>
          </w:p>
        </w:tc>
        <w:tc>
          <w:tcPr>
            <w:tcW w:w="1100" w:type="dxa"/>
            <w:vAlign w:val="top"/>
            <w:shd w:fill="F1F5F9"/>
          </w:tcPr>
          <w:p>
            <w:pPr>
              <w:pStyle w:val="TableText"/>
            </w:pPr>
            <w:r>
              <w:rPr/>
              <w:t xml:space="preserve">Bài 6</w:t>
            </w:r>
          </w:p>
        </w:tc>
        <w:tc>
          <w:tcPr>
            <w:tcW w:w="13418" w:type="dxa"/>
            <w:vAlign w:val="top"/>
            <w:shd w:fill="F1F5F9"/>
          </w:tcPr>
          <w:p>
            <w:pPr>
              <w:pStyle w:val="TableText"/>
            </w:pPr>
            <w:r>
              <w:rPr/>
              <w:t xml:space="preserve">Kĩ thuật bắn súng tiểu liên AK</w:t>
            </w:r>
          </w:p>
        </w:tc>
      </w:tr>
      <w:tr>
        <w:trPr>
          <w:cantSplit/>
        </w:trPr>
        <w:tc>
          <w:tcPr>
            <w:tcW w:w="800" w:type="dxa"/>
            <w:vAlign w:val="top"/>
            <w:shd w:fill="FFFFFF"/>
          </w:tcPr>
          <w:p>
            <w:pPr>
              <w:pStyle w:val="TableText"/>
            </w:pPr>
            <w:r>
              <w:rPr>
                <w:b/>
              </w:rPr>
              <w:t xml:space="preserve">12</w:t>
            </w:r>
          </w:p>
        </w:tc>
        <w:tc>
          <w:tcPr>
            <w:tcW w:w="1100" w:type="dxa"/>
            <w:vAlign w:val="top"/>
            <w:shd w:fill="FFFFFF"/>
          </w:tcPr>
          <w:p>
            <w:pPr>
              <w:pStyle w:val="TableText"/>
            </w:pPr>
            <w:r>
              <w:rPr/>
              <w:t xml:space="preserve">Bài 7</w:t>
            </w:r>
          </w:p>
        </w:tc>
        <w:tc>
          <w:tcPr>
            <w:tcW w:w="13418" w:type="dxa"/>
            <w:vAlign w:val="top"/>
            <w:shd w:fill="FFFFFF"/>
          </w:tcPr>
          <w:p>
            <w:pPr>
              <w:pStyle w:val="TableText"/>
            </w:pPr>
            <w:r>
              <w:rPr/>
              <w:t xml:space="preserve">Tìm và giữ phương hướng</w:t>
            </w:r>
          </w:p>
        </w:tc>
      </w:tr>
      <w:tr>
        <w:trPr>
          <w:cantSplit/>
        </w:trPr>
        <w:tc>
          <w:tcPr>
            <w:tcW w:w="800" w:type="dxa"/>
            <w:vAlign w:val="top"/>
            <w:shd w:fill="F1F5F9"/>
          </w:tcPr>
          <w:p>
            <w:pPr>
              <w:pStyle w:val="TableText"/>
            </w:pPr>
            <w:r>
              <w:rPr>
                <w:b/>
              </w:rPr>
              <w:t xml:space="preserve">12</w:t>
            </w:r>
          </w:p>
        </w:tc>
        <w:tc>
          <w:tcPr>
            <w:tcW w:w="1100" w:type="dxa"/>
            <w:vAlign w:val="top"/>
            <w:shd w:fill="F1F5F9"/>
          </w:tcPr>
          <w:p>
            <w:pPr>
              <w:pStyle w:val="TableText"/>
            </w:pPr>
            <w:r>
              <w:rPr/>
              <w:t xml:space="preserve">Bài 8</w:t>
            </w:r>
          </w:p>
        </w:tc>
        <w:tc>
          <w:tcPr>
            <w:tcW w:w="13418" w:type="dxa"/>
            <w:vAlign w:val="top"/>
            <w:shd w:fill="F1F5F9"/>
          </w:tcPr>
          <w:p>
            <w:pPr>
              <w:pStyle w:val="TableText"/>
            </w:pPr>
            <w:r>
              <w:rPr/>
              <w:t xml:space="preserve">Vận dụng tư thế, động tác cơ bản khi vận động</w:t>
            </w:r>
          </w:p>
        </w:tc>
      </w:tr>
      <w:tr>
        <w:trPr>
          <w:cantSplit/>
        </w:trPr>
        <w:tc>
          <w:tcPr>
            <w:tcW w:w="800" w:type="dxa"/>
            <w:vAlign w:val="top"/>
            <w:shd w:fill="FFFFFF"/>
          </w:tcPr>
          <w:p>
            <w:pPr>
              <w:pStyle w:val="TableText"/>
            </w:pPr>
            <w:r>
              <w:rPr>
                <w:b/>
              </w:rPr>
              <w:t xml:space="preserve">12</w:t>
            </w:r>
          </w:p>
        </w:tc>
        <w:tc>
          <w:tcPr>
            <w:tcW w:w="1100" w:type="dxa"/>
            <w:vAlign w:val="top"/>
            <w:shd w:fill="FFFFFF"/>
          </w:tcPr>
          <w:p>
            <w:pPr>
              <w:pStyle w:val="TableText"/>
            </w:pPr>
            <w:r>
              <w:rPr/>
              <w:t xml:space="preserve">Bài 9</w:t>
            </w:r>
          </w:p>
        </w:tc>
        <w:tc>
          <w:tcPr>
            <w:tcW w:w="13418" w:type="dxa"/>
            <w:vAlign w:val="top"/>
            <w:shd w:fill="FFFFFF"/>
          </w:tcPr>
          <w:p>
            <w:pPr>
              <w:pStyle w:val="TableText"/>
            </w:pPr>
            <w:r>
              <w:rPr/>
              <w:t xml:space="preserve">Chạy vũ trang</w:t>
            </w:r>
          </w:p>
        </w:tc>
      </w:tr>
    </w:tbl>
    <w:p>
      <w:pPr>
        <w:pStyle w:val="Normal"/>
      </w:pPr>
      <w:r>
        <w:rPr/>
        <w:t xml:space="preserve"/>
      </w:r>
    </w:p>
    <w:p>
      <w:pPr>
        <w:pStyle w:val="Small"/>
      </w:pPr>
      <w:r>
        <w:rPr/>
        <w:t xml:space="preserve">Căn cứ chính: src/App.tsx; src/components/; src/data/; src/context/; src/utils/; src/types.ts; src/gamification.ts; server.ts; package.json; vite.config.ts; public/; assets/blender/; scripts/; docs/.</w:t>
      </w:r>
    </w:p>
    <w:sectPr>
      <w:headerReference w:type="default" r:id="rIdHeader"/>
      <w:footerReference w:type="default" r:id="rIdFooter"/>
      <w:pgSz w:w="16838" w:h="11906" w:orient="landscape"/>
      <w:pgMar w:top="760" w:right="760" w:bottom="760" w:left="760" w:header="360" w:footer="360"/>
    </w:sectPr>
  </w:body>
</w:document>
</file>

<file path=word/footer1.xml><?xml version="1.0" encoding="utf-8"?>
<w:ftr xmlns:w="http://schemas.openxmlformats.org/wordprocessingml/2006/main">
  <w:p>
    <w:pPr>
      <w:jc w:val="right"/>
      <w:pStyle w:val="Small"/>
    </w:pPr>
    <w:r>
      <w:rPr/>
      <w:t xml:space="preserve">Ngày rà soát: 09/09/2026  •  Trang </w:t>
    </w:r>
    <w:fldSimple w:instr="PAGE"/>
    <w:r>
      <w:rPr/>
      <w:t xml:space="preserve"> / </w:t>
    </w:r>
    <w:fldSimple w:instr="NUMPAGES"/>
  </w:p>
</w:ftr>
</file>

<file path=word/header1.xml><?xml version="1.0" encoding="utf-8"?>
<w:hdr xmlns:w="http://schemas.openxmlformats.org/wordprocessingml/2006/main">
  <w:p>
    <w:pPr>
      <w:pStyle w:val="Small"/>
    </w:pPr>
    <w:r>
      <w:rPr/>
      <w:t xml:space="preserve">GDQP-AN THPT  |  BÁO CÁO HIỆN TRẠNG CHỨC NĂNG</w:t>
    </w:r>
  </w:p>
</w:hdr>
</file>

<file path=word/styles.xml><?xml version="1.0" encoding="utf-8"?>
<w:styles xmlns:w="http://schemas.openxmlformats.org/wordprocessingml/2006/main">
  <w:docDefaults>
    <w:rPrDefault>
      <w:rPr>
        <w:rFonts w:ascii="Times New Roman" w:hAnsi="Times New Roman" w:eastAsia="Times New Roman" w:cs="Times New Roman"/>
        <w:sz w:val="24"/>
        <w:lang w:val="vi-VN"/>
      </w:rPr>
    </w:rPrDefault>
    <w:pPrDefault>
      <w:pPr>
        <w:spacing w:after="100" w:line="270" w:lineRule="auto"/>
      </w:pPr>
    </w:pPrDefault>
  </w:docDefaults>
  <w:style w:type="paragraph" w:default="1" w:styleId="Normal">
    <w:name w:val="Normal"/>
  </w:style>
  <w:style w:type="paragraph" w:styleId="Title">
    <w:name w:val="Title"/>
    <w:basedOn w:val="Normal"/>
    <w:pPr>
      <w:keepNext/>
      <w:spacing w:before="700" w:after="180"/>
    </w:pPr>
    <w:rPr>
      <w:b/>
      <w:color w:val="17365A"/>
      <w:sz w:val="38"/>
    </w:rPr>
  </w:style>
  <w:style w:type="paragraph" w:styleId="Subtitle">
    <w:name w:val="Subtitle"/>
    <w:basedOn w:val="Normal"/>
    <w:pPr>
      <w:keepNext/>
      <w:spacing w:after="200"/>
    </w:pPr>
    <w:rPr>
      <w:b/>
      <w:sz w:val="30"/>
    </w:rPr>
  </w:style>
  <w:style w:type="paragraph" w:styleId="Heading1">
    <w:name w:val="heading 1"/>
    <w:basedOn w:val="Normal"/>
    <w:pPr>
      <w:keepNext/>
      <w:spacing w:before="200" w:after="120"/>
      <w:outlineLvl w:val="0"/>
    </w:pPr>
    <w:rPr>
      <w:b/>
      <w:color w:val="17365A"/>
      <w:sz w:val="29"/>
    </w:rPr>
  </w:style>
  <w:style w:type="paragraph" w:styleId="Heading2">
    <w:name w:val="heading 2"/>
    <w:basedOn w:val="Normal"/>
    <w:pPr>
      <w:keepNext/>
      <w:spacing w:before="160" w:after="80"/>
      <w:outlineLvl w:val="1"/>
    </w:pPr>
    <w:rPr>
      <w:b/>
      <w:sz w:val="25"/>
    </w:rPr>
  </w:style>
  <w:style w:type="paragraph" w:styleId="TableText">
    <w:name w:val="Table Text"/>
    <w:basedOn w:val="Normal"/>
    <w:pPr>
      <w:spacing w:after="30" w:line="240" w:lineRule="auto"/>
      <w:wordWrap/>
    </w:pPr>
    <w:rPr>
      <w:sz w:val="21"/>
    </w:rPr>
  </w:style>
  <w:style w:type="paragraph" w:styleId="Small">
    <w:name w:val="Small"/>
    <w:basedOn w:val="Normal"/>
    <w:rPr>
      <w:sz w:val="20"/>
      <w:color w:val="526171"/>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Báo cáo chức năng đề tài GDQP-AN THPT và mô phỏng 3D</dc:title>
  <dc:subject>Hiện trạng mã nguồn, chức năng, công nghệ và tài nguyên</dc:subject>
  <dc:language>vi-VN</dc:language>
</cp:coreProperties>
</file>