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D05A" w14:textId="77777777" w:rsidR="00F73D0A" w:rsidRPr="00F73D0A" w:rsidRDefault="00F73D0A" w:rsidP="00F73D0A">
      <w:pPr>
        <w:jc w:val="center"/>
        <w:rPr>
          <w:rFonts w:eastAsia="Calibri" w:cs="Times New Roman"/>
          <w:b/>
          <w:bCs/>
          <w:szCs w:val="28"/>
        </w:rPr>
      </w:pPr>
      <w:r w:rsidRPr="00F73D0A">
        <w:rPr>
          <w:rFonts w:eastAsia="Calibri" w:cs="Times New Roman"/>
          <w:b/>
          <w:bCs/>
          <w:szCs w:val="28"/>
        </w:rPr>
        <w:t>THÔNG TIN ĐATN ĐẠI HỌC KHOA ĐIỆN TỬ NĂM 2022</w:t>
      </w:r>
    </w:p>
    <w:p w14:paraId="7A99C3FD" w14:textId="77777777" w:rsidR="00F73D0A" w:rsidRPr="00F73D0A" w:rsidRDefault="00F73D0A" w:rsidP="00F73D0A">
      <w:pPr>
        <w:spacing w:after="0" w:line="240" w:lineRule="auto"/>
        <w:jc w:val="center"/>
        <w:rPr>
          <w:rFonts w:eastAsia="Calibri" w:cs="Times New Roman"/>
          <w:szCs w:val="28"/>
          <w:lang w:val="vi-VN"/>
        </w:rPr>
      </w:pPr>
      <w:r w:rsidRPr="00F73D0A">
        <w:rPr>
          <w:rFonts w:eastAsia="Calibri" w:cs="Times New Roman"/>
          <w:szCs w:val="28"/>
        </w:rPr>
        <w:t>NGÀNH</w:t>
      </w:r>
      <w:r w:rsidRPr="00F73D0A">
        <w:rPr>
          <w:rFonts w:eastAsia="Calibri" w:cs="Times New Roman"/>
          <w:szCs w:val="28"/>
          <w:lang w:val="vi-VN"/>
        </w:rPr>
        <w:t xml:space="preserve"> CNKT ĐIỆN TỬ VIỄN THÔNG</w:t>
      </w:r>
      <w:r w:rsidRPr="00F73D0A">
        <w:rPr>
          <w:rFonts w:eastAsia="Calibri" w:cs="Times New Roman"/>
          <w:szCs w:val="28"/>
          <w:lang w:val="vi-VN"/>
        </w:rPr>
        <w:tab/>
      </w:r>
      <w:r w:rsidRPr="00F73D0A">
        <w:rPr>
          <w:rFonts w:eastAsia="Calibri" w:cs="Times New Roman"/>
          <w:szCs w:val="28"/>
        </w:rPr>
        <w:t>KHÓA</w:t>
      </w:r>
      <w:r w:rsidRPr="00F73D0A">
        <w:rPr>
          <w:rFonts w:eastAsia="Calibri" w:cs="Times New Roman"/>
          <w:szCs w:val="28"/>
          <w:lang w:val="vi-VN"/>
        </w:rPr>
        <w:t xml:space="preserve"> 1</w:t>
      </w:r>
      <w:r w:rsidRPr="00F73D0A">
        <w:rPr>
          <w:rFonts w:eastAsia="Calibri" w:cs="Times New Roman"/>
          <w:szCs w:val="28"/>
        </w:rPr>
        <w:t>3</w:t>
      </w:r>
    </w:p>
    <w:p w14:paraId="7800C30F" w14:textId="77777777" w:rsidR="00F73D0A" w:rsidRPr="00F73D0A" w:rsidRDefault="00F73D0A" w:rsidP="00F73D0A">
      <w:pPr>
        <w:spacing w:after="0" w:line="240" w:lineRule="auto"/>
        <w:jc w:val="center"/>
        <w:rPr>
          <w:rFonts w:eastAsia="Calibri" w:cs="Times New Roman"/>
          <w:iCs/>
          <w:szCs w:val="28"/>
        </w:rPr>
      </w:pPr>
      <w:r w:rsidRPr="00F73D0A">
        <w:rPr>
          <w:rFonts w:eastAsia="Calibri" w:cs="Times New Roman"/>
          <w:iCs/>
          <w:szCs w:val="28"/>
        </w:rPr>
        <w:t>HỘI ĐỒNG SỐ: 02</w:t>
      </w:r>
    </w:p>
    <w:p w14:paraId="504803EB" w14:textId="77777777" w:rsidR="00F73D0A" w:rsidRDefault="00F73D0A" w:rsidP="00F73D0A">
      <w:pPr>
        <w:spacing w:after="0" w:line="240" w:lineRule="auto"/>
        <w:jc w:val="center"/>
        <w:rPr>
          <w:rFonts w:eastAsia="Calibri" w:cs="Times New Roman"/>
          <w:iCs/>
          <w:sz w:val="26"/>
          <w:szCs w:val="26"/>
        </w:rPr>
      </w:pPr>
    </w:p>
    <w:tbl>
      <w:tblPr>
        <w:tblStyle w:val="TableGrid"/>
        <w:tblW w:w="9072" w:type="dxa"/>
        <w:tblInd w:w="137" w:type="dxa"/>
        <w:tblLook w:val="04A0" w:firstRow="1" w:lastRow="0" w:firstColumn="1" w:lastColumn="0" w:noHBand="0" w:noVBand="1"/>
      </w:tblPr>
      <w:tblGrid>
        <w:gridCol w:w="782"/>
        <w:gridCol w:w="2053"/>
        <w:gridCol w:w="6237"/>
      </w:tblGrid>
      <w:tr w:rsidR="00F73D0A" w:rsidRPr="00EE19EA" w14:paraId="6EAD3C0F" w14:textId="77777777" w:rsidTr="00DF656A">
        <w:trPr>
          <w:trHeight w:val="460"/>
        </w:trPr>
        <w:tc>
          <w:tcPr>
            <w:tcW w:w="782" w:type="dxa"/>
            <w:tcBorders>
              <w:top w:val="single" w:sz="4" w:space="0" w:color="auto"/>
              <w:left w:val="single" w:sz="4" w:space="0" w:color="auto"/>
              <w:bottom w:val="single" w:sz="4" w:space="0" w:color="auto"/>
              <w:right w:val="single" w:sz="4" w:space="0" w:color="auto"/>
            </w:tcBorders>
            <w:vAlign w:val="center"/>
          </w:tcPr>
          <w:p w14:paraId="75CB36BE" w14:textId="77777777" w:rsidR="00F73D0A" w:rsidRPr="00EE19EA" w:rsidRDefault="00F73D0A" w:rsidP="00F73D0A">
            <w:pPr>
              <w:spacing w:line="360" w:lineRule="auto"/>
              <w:jc w:val="center"/>
              <w:rPr>
                <w:rFonts w:eastAsia="Calibri" w:cs="Times New Roman"/>
                <w:b/>
                <w:bCs/>
                <w:iCs/>
                <w:szCs w:val="28"/>
              </w:rPr>
            </w:pPr>
            <w:r w:rsidRPr="00EE19EA">
              <w:rPr>
                <w:rFonts w:eastAsia="Calibri" w:cs="Times New Roman"/>
                <w:b/>
                <w:bCs/>
                <w:iCs/>
                <w:szCs w:val="28"/>
              </w:rPr>
              <w:t>STT</w:t>
            </w:r>
          </w:p>
        </w:tc>
        <w:tc>
          <w:tcPr>
            <w:tcW w:w="8290" w:type="dxa"/>
            <w:gridSpan w:val="2"/>
            <w:tcBorders>
              <w:top w:val="single" w:sz="4" w:space="0" w:color="auto"/>
              <w:left w:val="single" w:sz="4" w:space="0" w:color="auto"/>
              <w:bottom w:val="single" w:sz="4" w:space="0" w:color="auto"/>
              <w:right w:val="single" w:sz="4" w:space="0" w:color="auto"/>
            </w:tcBorders>
            <w:vAlign w:val="center"/>
            <w:hideMark/>
          </w:tcPr>
          <w:p w14:paraId="10001834" w14:textId="77777777" w:rsidR="00F73D0A" w:rsidRPr="00EE19EA" w:rsidRDefault="00F73D0A" w:rsidP="00F73D0A">
            <w:pPr>
              <w:spacing w:line="360" w:lineRule="auto"/>
              <w:jc w:val="center"/>
              <w:rPr>
                <w:rFonts w:eastAsia="Calibri" w:cs="Times New Roman"/>
                <w:b/>
                <w:bCs/>
                <w:iCs/>
                <w:szCs w:val="28"/>
              </w:rPr>
            </w:pPr>
            <w:r w:rsidRPr="00EE19EA">
              <w:rPr>
                <w:rFonts w:eastAsia="Calibri" w:cs="Times New Roman"/>
                <w:b/>
                <w:bCs/>
                <w:szCs w:val="28"/>
              </w:rPr>
              <w:t>THÔNG TIN ĐỒ ÁN</w:t>
            </w:r>
          </w:p>
        </w:tc>
      </w:tr>
      <w:tr w:rsidR="00F73D0A" w:rsidRPr="00EE19EA" w14:paraId="4BAA4744" w14:textId="77777777" w:rsidTr="007E365D">
        <w:tc>
          <w:tcPr>
            <w:tcW w:w="782" w:type="dxa"/>
            <w:tcBorders>
              <w:top w:val="single" w:sz="4" w:space="0" w:color="auto"/>
              <w:left w:val="single" w:sz="4" w:space="0" w:color="auto"/>
              <w:bottom w:val="single" w:sz="4" w:space="0" w:color="auto"/>
              <w:right w:val="single" w:sz="4" w:space="0" w:color="auto"/>
            </w:tcBorders>
            <w:vAlign w:val="center"/>
          </w:tcPr>
          <w:p w14:paraId="06E5FBFF" w14:textId="77777777" w:rsidR="00F73D0A" w:rsidRPr="00EE19EA" w:rsidRDefault="00F73D0A" w:rsidP="00F73D0A">
            <w:pPr>
              <w:spacing w:after="255" w:line="360" w:lineRule="auto"/>
              <w:contextualSpacing/>
              <w:jc w:val="center"/>
              <w:rPr>
                <w:rFonts w:eastAsia="Calibri" w:cs="Times New Roman"/>
                <w:iCs/>
                <w:szCs w:val="28"/>
              </w:rPr>
            </w:pPr>
            <w:r w:rsidRPr="00EE19EA">
              <w:rPr>
                <w:rFonts w:eastAsia="Calibri" w:cs="Times New Roman"/>
                <w:iCs/>
                <w:szCs w:val="28"/>
              </w:rPr>
              <w:t>1</w:t>
            </w:r>
          </w:p>
        </w:tc>
        <w:tc>
          <w:tcPr>
            <w:tcW w:w="2053" w:type="dxa"/>
            <w:tcBorders>
              <w:top w:val="single" w:sz="4" w:space="0" w:color="auto"/>
              <w:left w:val="single" w:sz="4" w:space="0" w:color="auto"/>
              <w:bottom w:val="single" w:sz="4" w:space="0" w:color="auto"/>
              <w:right w:val="single" w:sz="4" w:space="0" w:color="auto"/>
            </w:tcBorders>
            <w:vAlign w:val="center"/>
            <w:hideMark/>
          </w:tcPr>
          <w:p w14:paraId="40011285" w14:textId="77777777" w:rsidR="00F73D0A" w:rsidRPr="00EE19EA" w:rsidRDefault="00F73D0A" w:rsidP="00F73D0A">
            <w:pPr>
              <w:spacing w:line="360" w:lineRule="auto"/>
              <w:jc w:val="center"/>
              <w:rPr>
                <w:rFonts w:cs="Times New Roman"/>
                <w:iCs/>
                <w:szCs w:val="28"/>
              </w:rPr>
            </w:pPr>
            <w:r w:rsidRPr="00EE19EA">
              <w:rPr>
                <w:rFonts w:cs="Times New Roman"/>
                <w:szCs w:val="28"/>
              </w:rPr>
              <w:t>Họ và tên SV:</w:t>
            </w:r>
          </w:p>
        </w:tc>
        <w:tc>
          <w:tcPr>
            <w:tcW w:w="6237" w:type="dxa"/>
            <w:tcBorders>
              <w:top w:val="single" w:sz="4" w:space="0" w:color="auto"/>
              <w:left w:val="single" w:sz="4" w:space="0" w:color="auto"/>
              <w:bottom w:val="single" w:sz="4" w:space="0" w:color="auto"/>
              <w:right w:val="single" w:sz="4" w:space="0" w:color="auto"/>
            </w:tcBorders>
            <w:hideMark/>
          </w:tcPr>
          <w:p w14:paraId="04304A97" w14:textId="77777777" w:rsidR="00F73D0A" w:rsidRPr="00EE19EA" w:rsidRDefault="00F73D0A" w:rsidP="00F73D0A">
            <w:pPr>
              <w:spacing w:line="360" w:lineRule="auto"/>
              <w:jc w:val="left"/>
              <w:rPr>
                <w:rFonts w:cs="Times New Roman"/>
                <w:iCs/>
                <w:szCs w:val="28"/>
              </w:rPr>
            </w:pPr>
            <w:r w:rsidRPr="00EE19EA">
              <w:rPr>
                <w:rFonts w:cs="Times New Roman"/>
                <w:iCs/>
                <w:szCs w:val="28"/>
              </w:rPr>
              <w:t>LÊ QUANG THỊNH</w:t>
            </w:r>
          </w:p>
        </w:tc>
      </w:tr>
      <w:tr w:rsidR="00F73D0A" w:rsidRPr="00EE19EA" w14:paraId="2944FEA3" w14:textId="77777777" w:rsidTr="007E365D">
        <w:tc>
          <w:tcPr>
            <w:tcW w:w="782" w:type="dxa"/>
            <w:tcBorders>
              <w:top w:val="single" w:sz="4" w:space="0" w:color="auto"/>
              <w:left w:val="single" w:sz="4" w:space="0" w:color="auto"/>
              <w:bottom w:val="single" w:sz="4" w:space="0" w:color="auto"/>
              <w:right w:val="single" w:sz="4" w:space="0" w:color="auto"/>
            </w:tcBorders>
            <w:vAlign w:val="center"/>
          </w:tcPr>
          <w:p w14:paraId="5E7CCF52" w14:textId="77777777" w:rsidR="00F73D0A" w:rsidRPr="00EE19EA" w:rsidRDefault="00F73D0A" w:rsidP="00F73D0A">
            <w:pPr>
              <w:spacing w:line="360" w:lineRule="auto"/>
              <w:jc w:val="center"/>
              <w:rPr>
                <w:rFonts w:eastAsia="Calibri" w:cs="Times New Roman"/>
                <w:iCs/>
                <w:szCs w:val="28"/>
              </w:rPr>
            </w:pPr>
            <w:r w:rsidRPr="00EE19EA">
              <w:rPr>
                <w:rFonts w:eastAsia="Calibri" w:cs="Times New Roman"/>
                <w:iCs/>
                <w:szCs w:val="28"/>
              </w:rPr>
              <w:t>2</w:t>
            </w:r>
          </w:p>
        </w:tc>
        <w:tc>
          <w:tcPr>
            <w:tcW w:w="2053" w:type="dxa"/>
            <w:tcBorders>
              <w:top w:val="single" w:sz="4" w:space="0" w:color="auto"/>
              <w:left w:val="single" w:sz="4" w:space="0" w:color="auto"/>
              <w:bottom w:val="single" w:sz="4" w:space="0" w:color="auto"/>
              <w:right w:val="single" w:sz="4" w:space="0" w:color="auto"/>
            </w:tcBorders>
            <w:vAlign w:val="center"/>
            <w:hideMark/>
          </w:tcPr>
          <w:p w14:paraId="752A71E6" w14:textId="77777777" w:rsidR="00F73D0A" w:rsidRPr="00EE19EA" w:rsidRDefault="00F73D0A" w:rsidP="00F73D0A">
            <w:pPr>
              <w:spacing w:line="360" w:lineRule="auto"/>
              <w:jc w:val="center"/>
              <w:rPr>
                <w:rFonts w:cs="Times New Roman"/>
                <w:iCs/>
                <w:szCs w:val="28"/>
              </w:rPr>
            </w:pPr>
            <w:r w:rsidRPr="00EE19EA">
              <w:rPr>
                <w:rFonts w:cs="Times New Roman"/>
                <w:szCs w:val="28"/>
              </w:rPr>
              <w:t>Mã SV:</w:t>
            </w:r>
          </w:p>
        </w:tc>
        <w:tc>
          <w:tcPr>
            <w:tcW w:w="6237" w:type="dxa"/>
            <w:tcBorders>
              <w:top w:val="single" w:sz="4" w:space="0" w:color="auto"/>
              <w:left w:val="single" w:sz="4" w:space="0" w:color="auto"/>
              <w:bottom w:val="single" w:sz="4" w:space="0" w:color="auto"/>
              <w:right w:val="single" w:sz="4" w:space="0" w:color="auto"/>
            </w:tcBorders>
            <w:hideMark/>
          </w:tcPr>
          <w:p w14:paraId="78608115" w14:textId="77777777" w:rsidR="00F73D0A" w:rsidRPr="00EE19EA" w:rsidRDefault="00F73D0A" w:rsidP="00F73D0A">
            <w:pPr>
              <w:spacing w:line="360" w:lineRule="auto"/>
              <w:jc w:val="left"/>
              <w:rPr>
                <w:rFonts w:cs="Times New Roman"/>
                <w:iCs/>
                <w:szCs w:val="28"/>
              </w:rPr>
            </w:pPr>
            <w:r w:rsidRPr="00EE19EA">
              <w:rPr>
                <w:rFonts w:cs="Times New Roman"/>
                <w:iCs/>
                <w:szCs w:val="28"/>
              </w:rPr>
              <w:t>2018605265</w:t>
            </w:r>
          </w:p>
        </w:tc>
      </w:tr>
      <w:tr w:rsidR="00F73D0A" w:rsidRPr="00EE19EA" w14:paraId="630C8521" w14:textId="77777777" w:rsidTr="007E365D">
        <w:tc>
          <w:tcPr>
            <w:tcW w:w="782" w:type="dxa"/>
            <w:tcBorders>
              <w:top w:val="single" w:sz="4" w:space="0" w:color="auto"/>
              <w:left w:val="single" w:sz="4" w:space="0" w:color="auto"/>
              <w:bottom w:val="single" w:sz="4" w:space="0" w:color="auto"/>
              <w:right w:val="single" w:sz="4" w:space="0" w:color="auto"/>
            </w:tcBorders>
            <w:vAlign w:val="center"/>
          </w:tcPr>
          <w:p w14:paraId="56E97E5E" w14:textId="77777777" w:rsidR="00F73D0A" w:rsidRPr="00EE19EA" w:rsidRDefault="00F73D0A" w:rsidP="00F73D0A">
            <w:pPr>
              <w:spacing w:line="360" w:lineRule="auto"/>
              <w:jc w:val="center"/>
              <w:rPr>
                <w:rFonts w:eastAsia="Calibri" w:cs="Times New Roman"/>
                <w:iCs/>
                <w:szCs w:val="28"/>
              </w:rPr>
            </w:pPr>
            <w:r w:rsidRPr="00EE19EA">
              <w:rPr>
                <w:rFonts w:eastAsia="Calibri" w:cs="Times New Roman"/>
                <w:iCs/>
                <w:szCs w:val="28"/>
              </w:rPr>
              <w:t>3</w:t>
            </w:r>
          </w:p>
        </w:tc>
        <w:tc>
          <w:tcPr>
            <w:tcW w:w="2053" w:type="dxa"/>
            <w:tcBorders>
              <w:top w:val="single" w:sz="4" w:space="0" w:color="auto"/>
              <w:left w:val="single" w:sz="4" w:space="0" w:color="auto"/>
              <w:bottom w:val="single" w:sz="4" w:space="0" w:color="auto"/>
              <w:right w:val="single" w:sz="4" w:space="0" w:color="auto"/>
            </w:tcBorders>
            <w:vAlign w:val="center"/>
            <w:hideMark/>
          </w:tcPr>
          <w:p w14:paraId="56A1BD1B" w14:textId="77777777" w:rsidR="00F73D0A" w:rsidRPr="00EE19EA" w:rsidRDefault="00F73D0A" w:rsidP="00F73D0A">
            <w:pPr>
              <w:spacing w:line="360" w:lineRule="auto"/>
              <w:jc w:val="center"/>
              <w:rPr>
                <w:rFonts w:cs="Times New Roman"/>
                <w:iCs/>
                <w:szCs w:val="28"/>
              </w:rPr>
            </w:pPr>
            <w:r w:rsidRPr="00EE19EA">
              <w:rPr>
                <w:rFonts w:cs="Times New Roman"/>
                <w:iCs/>
                <w:szCs w:val="28"/>
              </w:rPr>
              <w:t>Lớp – Khóa:</w:t>
            </w:r>
          </w:p>
        </w:tc>
        <w:tc>
          <w:tcPr>
            <w:tcW w:w="6237" w:type="dxa"/>
            <w:tcBorders>
              <w:top w:val="single" w:sz="4" w:space="0" w:color="auto"/>
              <w:left w:val="single" w:sz="4" w:space="0" w:color="auto"/>
              <w:bottom w:val="single" w:sz="4" w:space="0" w:color="auto"/>
              <w:right w:val="single" w:sz="4" w:space="0" w:color="auto"/>
            </w:tcBorders>
            <w:hideMark/>
          </w:tcPr>
          <w:p w14:paraId="15E0904D" w14:textId="77777777" w:rsidR="00F73D0A" w:rsidRPr="00EE19EA" w:rsidRDefault="00F73D0A" w:rsidP="00F73D0A">
            <w:pPr>
              <w:spacing w:line="360" w:lineRule="auto"/>
              <w:jc w:val="left"/>
              <w:rPr>
                <w:rFonts w:cs="Times New Roman"/>
                <w:iCs/>
                <w:szCs w:val="28"/>
                <w:lang w:val="vi-VN"/>
              </w:rPr>
            </w:pPr>
            <w:r w:rsidRPr="00EE19EA">
              <w:rPr>
                <w:rFonts w:cs="Times New Roman"/>
                <w:iCs/>
                <w:szCs w:val="28"/>
              </w:rPr>
              <w:t>Điện Tử 04 - 13</w:t>
            </w:r>
          </w:p>
        </w:tc>
      </w:tr>
      <w:tr w:rsidR="00F73D0A" w:rsidRPr="00EE19EA" w14:paraId="5AA56C5E" w14:textId="77777777" w:rsidTr="007E365D">
        <w:tc>
          <w:tcPr>
            <w:tcW w:w="782" w:type="dxa"/>
            <w:tcBorders>
              <w:top w:val="single" w:sz="4" w:space="0" w:color="auto"/>
              <w:left w:val="single" w:sz="4" w:space="0" w:color="auto"/>
              <w:bottom w:val="single" w:sz="4" w:space="0" w:color="auto"/>
              <w:right w:val="single" w:sz="4" w:space="0" w:color="auto"/>
            </w:tcBorders>
            <w:vAlign w:val="center"/>
          </w:tcPr>
          <w:p w14:paraId="725C34CD" w14:textId="77777777" w:rsidR="00F73D0A" w:rsidRPr="00EE19EA" w:rsidRDefault="00F73D0A" w:rsidP="00F73D0A">
            <w:pPr>
              <w:spacing w:line="360" w:lineRule="auto"/>
              <w:jc w:val="center"/>
              <w:rPr>
                <w:rFonts w:eastAsia="Calibri" w:cs="Times New Roman"/>
                <w:iCs/>
                <w:szCs w:val="28"/>
              </w:rPr>
            </w:pPr>
            <w:r w:rsidRPr="00EE19EA">
              <w:rPr>
                <w:rFonts w:eastAsia="Calibri" w:cs="Times New Roman"/>
                <w:iCs/>
                <w:szCs w:val="28"/>
              </w:rPr>
              <w:t>4</w:t>
            </w:r>
          </w:p>
        </w:tc>
        <w:tc>
          <w:tcPr>
            <w:tcW w:w="2053" w:type="dxa"/>
            <w:tcBorders>
              <w:top w:val="single" w:sz="4" w:space="0" w:color="auto"/>
              <w:left w:val="single" w:sz="4" w:space="0" w:color="auto"/>
              <w:bottom w:val="single" w:sz="4" w:space="0" w:color="auto"/>
              <w:right w:val="single" w:sz="4" w:space="0" w:color="auto"/>
            </w:tcBorders>
            <w:vAlign w:val="center"/>
            <w:hideMark/>
          </w:tcPr>
          <w:p w14:paraId="5662994D" w14:textId="77777777" w:rsidR="00F73D0A" w:rsidRPr="00EE19EA" w:rsidRDefault="00F73D0A" w:rsidP="00F73D0A">
            <w:pPr>
              <w:spacing w:line="360" w:lineRule="auto"/>
              <w:jc w:val="center"/>
              <w:rPr>
                <w:rFonts w:cs="Times New Roman"/>
                <w:iCs/>
                <w:szCs w:val="28"/>
              </w:rPr>
            </w:pPr>
            <w:r w:rsidRPr="00EE19EA">
              <w:rPr>
                <w:rFonts w:cs="Times New Roman"/>
                <w:iCs/>
                <w:szCs w:val="28"/>
              </w:rPr>
              <w:t>Ngành:</w:t>
            </w:r>
          </w:p>
        </w:tc>
        <w:tc>
          <w:tcPr>
            <w:tcW w:w="6237" w:type="dxa"/>
            <w:tcBorders>
              <w:top w:val="single" w:sz="4" w:space="0" w:color="auto"/>
              <w:left w:val="single" w:sz="4" w:space="0" w:color="auto"/>
              <w:bottom w:val="single" w:sz="4" w:space="0" w:color="auto"/>
              <w:right w:val="single" w:sz="4" w:space="0" w:color="auto"/>
            </w:tcBorders>
            <w:hideMark/>
          </w:tcPr>
          <w:p w14:paraId="1FA0107E" w14:textId="77777777" w:rsidR="00F73D0A" w:rsidRPr="00EE19EA" w:rsidRDefault="00F73D0A" w:rsidP="00F73D0A">
            <w:pPr>
              <w:spacing w:line="360" w:lineRule="auto"/>
              <w:jc w:val="left"/>
              <w:rPr>
                <w:rFonts w:cs="Times New Roman"/>
                <w:iCs/>
                <w:szCs w:val="28"/>
                <w:lang w:val="vi-VN"/>
              </w:rPr>
            </w:pPr>
            <w:r w:rsidRPr="00EE19EA">
              <w:rPr>
                <w:rFonts w:cs="Times New Roman"/>
                <w:iCs/>
                <w:szCs w:val="28"/>
              </w:rPr>
              <w:t>CNKT Điện tử Truyền thông</w:t>
            </w:r>
          </w:p>
        </w:tc>
      </w:tr>
      <w:tr w:rsidR="00F73D0A" w:rsidRPr="00EE19EA" w14:paraId="6AC8A400" w14:textId="77777777" w:rsidTr="007E365D">
        <w:tc>
          <w:tcPr>
            <w:tcW w:w="782" w:type="dxa"/>
            <w:tcBorders>
              <w:top w:val="single" w:sz="4" w:space="0" w:color="auto"/>
              <w:left w:val="single" w:sz="4" w:space="0" w:color="auto"/>
              <w:bottom w:val="single" w:sz="4" w:space="0" w:color="auto"/>
              <w:right w:val="single" w:sz="4" w:space="0" w:color="auto"/>
            </w:tcBorders>
            <w:vAlign w:val="center"/>
          </w:tcPr>
          <w:p w14:paraId="173B2DA4" w14:textId="77777777" w:rsidR="00F73D0A" w:rsidRPr="00EE19EA" w:rsidRDefault="00F73D0A" w:rsidP="00F73D0A">
            <w:pPr>
              <w:spacing w:line="360" w:lineRule="auto"/>
              <w:jc w:val="center"/>
              <w:rPr>
                <w:rFonts w:eastAsia="Calibri" w:cs="Times New Roman"/>
                <w:iCs/>
                <w:szCs w:val="28"/>
              </w:rPr>
            </w:pPr>
            <w:r w:rsidRPr="00EE19EA">
              <w:rPr>
                <w:rFonts w:eastAsia="Calibri" w:cs="Times New Roman"/>
                <w:iCs/>
                <w:szCs w:val="28"/>
              </w:rPr>
              <w:t>5</w:t>
            </w:r>
          </w:p>
        </w:tc>
        <w:tc>
          <w:tcPr>
            <w:tcW w:w="2053" w:type="dxa"/>
            <w:tcBorders>
              <w:top w:val="single" w:sz="4" w:space="0" w:color="auto"/>
              <w:left w:val="single" w:sz="4" w:space="0" w:color="auto"/>
              <w:bottom w:val="single" w:sz="4" w:space="0" w:color="auto"/>
              <w:right w:val="single" w:sz="4" w:space="0" w:color="auto"/>
            </w:tcBorders>
            <w:vAlign w:val="center"/>
            <w:hideMark/>
          </w:tcPr>
          <w:p w14:paraId="545297BC" w14:textId="77777777" w:rsidR="00F73D0A" w:rsidRPr="00EE19EA" w:rsidRDefault="00F73D0A" w:rsidP="00F73D0A">
            <w:pPr>
              <w:spacing w:line="360" w:lineRule="auto"/>
              <w:jc w:val="center"/>
              <w:rPr>
                <w:rFonts w:cs="Times New Roman"/>
                <w:iCs/>
                <w:szCs w:val="28"/>
              </w:rPr>
            </w:pPr>
            <w:r w:rsidRPr="00EE19EA">
              <w:rPr>
                <w:rFonts w:cs="Times New Roman"/>
                <w:iCs/>
                <w:szCs w:val="28"/>
              </w:rPr>
              <w:t>Cán bộ hướng dẫn:</w:t>
            </w:r>
          </w:p>
        </w:tc>
        <w:tc>
          <w:tcPr>
            <w:tcW w:w="6237" w:type="dxa"/>
            <w:tcBorders>
              <w:top w:val="single" w:sz="4" w:space="0" w:color="auto"/>
              <w:left w:val="single" w:sz="4" w:space="0" w:color="auto"/>
              <w:bottom w:val="single" w:sz="4" w:space="0" w:color="auto"/>
              <w:right w:val="single" w:sz="4" w:space="0" w:color="auto"/>
            </w:tcBorders>
            <w:hideMark/>
          </w:tcPr>
          <w:p w14:paraId="7F93F91C" w14:textId="77777777" w:rsidR="00F73D0A" w:rsidRPr="00EE19EA" w:rsidRDefault="00F73D0A" w:rsidP="00F73D0A">
            <w:pPr>
              <w:spacing w:line="360" w:lineRule="auto"/>
              <w:jc w:val="left"/>
              <w:rPr>
                <w:rFonts w:cs="Times New Roman"/>
                <w:iCs/>
                <w:szCs w:val="28"/>
              </w:rPr>
            </w:pPr>
            <w:r w:rsidRPr="00EE19EA">
              <w:rPr>
                <w:rFonts w:cs="Times New Roman"/>
                <w:iCs/>
                <w:szCs w:val="28"/>
              </w:rPr>
              <w:t>TS. Hà Thị Kim Duyên</w:t>
            </w:r>
          </w:p>
        </w:tc>
      </w:tr>
      <w:tr w:rsidR="00F73D0A" w:rsidRPr="00EE19EA" w14:paraId="7015C2C3" w14:textId="77777777" w:rsidTr="007E365D">
        <w:tc>
          <w:tcPr>
            <w:tcW w:w="782" w:type="dxa"/>
            <w:tcBorders>
              <w:top w:val="single" w:sz="4" w:space="0" w:color="auto"/>
              <w:left w:val="single" w:sz="4" w:space="0" w:color="auto"/>
              <w:bottom w:val="single" w:sz="4" w:space="0" w:color="auto"/>
              <w:right w:val="single" w:sz="4" w:space="0" w:color="auto"/>
            </w:tcBorders>
            <w:vAlign w:val="center"/>
          </w:tcPr>
          <w:p w14:paraId="2E488585" w14:textId="77777777" w:rsidR="00F73D0A" w:rsidRPr="00EE19EA" w:rsidRDefault="00F73D0A" w:rsidP="00F73D0A">
            <w:pPr>
              <w:spacing w:line="360" w:lineRule="auto"/>
              <w:jc w:val="center"/>
              <w:rPr>
                <w:rFonts w:eastAsia="Calibri" w:cs="Times New Roman"/>
                <w:iCs/>
                <w:szCs w:val="28"/>
              </w:rPr>
            </w:pPr>
            <w:r w:rsidRPr="00EE19EA">
              <w:rPr>
                <w:rFonts w:eastAsia="Calibri" w:cs="Times New Roman"/>
                <w:iCs/>
                <w:szCs w:val="28"/>
              </w:rPr>
              <w:t>6</w:t>
            </w:r>
          </w:p>
        </w:tc>
        <w:tc>
          <w:tcPr>
            <w:tcW w:w="2053" w:type="dxa"/>
            <w:tcBorders>
              <w:top w:val="single" w:sz="4" w:space="0" w:color="auto"/>
              <w:left w:val="single" w:sz="4" w:space="0" w:color="auto"/>
              <w:bottom w:val="single" w:sz="4" w:space="0" w:color="auto"/>
              <w:right w:val="single" w:sz="4" w:space="0" w:color="auto"/>
            </w:tcBorders>
            <w:vAlign w:val="center"/>
            <w:hideMark/>
          </w:tcPr>
          <w:p w14:paraId="2F36F9FD" w14:textId="77777777" w:rsidR="00F73D0A" w:rsidRPr="00EE19EA" w:rsidRDefault="00F73D0A" w:rsidP="00F73D0A">
            <w:pPr>
              <w:spacing w:line="360" w:lineRule="auto"/>
              <w:jc w:val="center"/>
              <w:rPr>
                <w:rFonts w:cs="Times New Roman"/>
                <w:iCs/>
                <w:szCs w:val="28"/>
              </w:rPr>
            </w:pPr>
            <w:r w:rsidRPr="00EE19EA">
              <w:rPr>
                <w:rFonts w:cs="Times New Roman"/>
                <w:szCs w:val="28"/>
              </w:rPr>
              <w:t>Tên đề tài:</w:t>
            </w:r>
          </w:p>
        </w:tc>
        <w:tc>
          <w:tcPr>
            <w:tcW w:w="6237" w:type="dxa"/>
            <w:tcBorders>
              <w:top w:val="single" w:sz="4" w:space="0" w:color="auto"/>
              <w:left w:val="single" w:sz="4" w:space="0" w:color="auto"/>
              <w:bottom w:val="single" w:sz="4" w:space="0" w:color="auto"/>
              <w:right w:val="single" w:sz="4" w:space="0" w:color="auto"/>
            </w:tcBorders>
            <w:hideMark/>
          </w:tcPr>
          <w:p w14:paraId="6B211B00" w14:textId="77777777" w:rsidR="00F73D0A" w:rsidRPr="00EE19EA" w:rsidRDefault="00F73D0A" w:rsidP="00F73D0A">
            <w:pPr>
              <w:spacing w:line="360" w:lineRule="auto"/>
              <w:jc w:val="left"/>
              <w:rPr>
                <w:rFonts w:cs="Times New Roman"/>
                <w:iCs/>
                <w:szCs w:val="28"/>
                <w:lang w:val="vi-VN"/>
              </w:rPr>
            </w:pPr>
            <w:r w:rsidRPr="00EE19EA">
              <w:rPr>
                <w:rFonts w:cs="Times New Roman"/>
                <w:iCs/>
                <w:szCs w:val="28"/>
              </w:rPr>
              <w:t>Thiết kế hệ thống đo và giám sát hiệu suất máy hàn</w:t>
            </w:r>
          </w:p>
        </w:tc>
      </w:tr>
      <w:tr w:rsidR="00F73D0A" w:rsidRPr="00EE19EA" w14:paraId="6E4776FD" w14:textId="77777777" w:rsidTr="007E365D">
        <w:tc>
          <w:tcPr>
            <w:tcW w:w="782" w:type="dxa"/>
            <w:tcBorders>
              <w:top w:val="single" w:sz="4" w:space="0" w:color="auto"/>
              <w:left w:val="single" w:sz="4" w:space="0" w:color="auto"/>
              <w:bottom w:val="single" w:sz="4" w:space="0" w:color="auto"/>
              <w:right w:val="single" w:sz="4" w:space="0" w:color="auto"/>
            </w:tcBorders>
            <w:vAlign w:val="center"/>
          </w:tcPr>
          <w:p w14:paraId="0DDDA51C" w14:textId="732DBC99" w:rsidR="00F73D0A" w:rsidRPr="00F73D0A" w:rsidRDefault="00F73D0A" w:rsidP="00F73D0A">
            <w:pPr>
              <w:spacing w:line="360" w:lineRule="auto"/>
              <w:jc w:val="center"/>
              <w:rPr>
                <w:rFonts w:cs="Times New Roman"/>
                <w:szCs w:val="28"/>
              </w:rPr>
            </w:pPr>
            <w:r w:rsidRPr="00F73D0A">
              <w:rPr>
                <w:rFonts w:cs="Times New Roman"/>
                <w:szCs w:val="28"/>
              </w:rPr>
              <w:t>7</w:t>
            </w:r>
          </w:p>
        </w:tc>
        <w:tc>
          <w:tcPr>
            <w:tcW w:w="2053" w:type="dxa"/>
            <w:tcBorders>
              <w:top w:val="single" w:sz="4" w:space="0" w:color="auto"/>
              <w:left w:val="single" w:sz="4" w:space="0" w:color="auto"/>
              <w:bottom w:val="single" w:sz="4" w:space="0" w:color="auto"/>
              <w:right w:val="single" w:sz="4" w:space="0" w:color="auto"/>
            </w:tcBorders>
            <w:vAlign w:val="center"/>
          </w:tcPr>
          <w:p w14:paraId="0B13D6CD" w14:textId="0ED09696" w:rsidR="00F73D0A" w:rsidRPr="00EE19EA" w:rsidRDefault="00F73D0A" w:rsidP="00F73D0A">
            <w:pPr>
              <w:spacing w:line="360" w:lineRule="auto"/>
              <w:jc w:val="center"/>
              <w:rPr>
                <w:rFonts w:cs="Times New Roman"/>
                <w:szCs w:val="28"/>
              </w:rPr>
            </w:pPr>
            <w:r>
              <w:rPr>
                <w:rFonts w:cs="Times New Roman"/>
                <w:szCs w:val="28"/>
              </w:rPr>
              <w:t>Mục tiêu</w:t>
            </w:r>
          </w:p>
        </w:tc>
        <w:tc>
          <w:tcPr>
            <w:tcW w:w="6237" w:type="dxa"/>
            <w:tcBorders>
              <w:top w:val="single" w:sz="4" w:space="0" w:color="auto"/>
              <w:left w:val="single" w:sz="4" w:space="0" w:color="auto"/>
              <w:bottom w:val="single" w:sz="4" w:space="0" w:color="auto"/>
              <w:right w:val="single" w:sz="4" w:space="0" w:color="auto"/>
            </w:tcBorders>
          </w:tcPr>
          <w:p w14:paraId="13242FB9" w14:textId="74793E93" w:rsidR="00F73D0A" w:rsidRPr="00EE19EA" w:rsidRDefault="00F73D0A" w:rsidP="00F73D0A">
            <w:pPr>
              <w:spacing w:line="360" w:lineRule="auto"/>
              <w:jc w:val="left"/>
              <w:rPr>
                <w:rFonts w:cs="Times New Roman"/>
                <w:iCs/>
                <w:szCs w:val="28"/>
              </w:rPr>
            </w:pPr>
            <w:r>
              <w:rPr>
                <w:rFonts w:cs="Times New Roman"/>
                <w:iCs/>
                <w:szCs w:val="28"/>
              </w:rPr>
              <w:t>Dùng ESP32 để đọc tín hiệu từ cảm biến đo dòng điện, điện áp, lập trình giám sát trạng thái máy, sau đó gửi lên Server các thông số cần thiết</w:t>
            </w:r>
          </w:p>
        </w:tc>
      </w:tr>
      <w:tr w:rsidR="00F73D0A" w:rsidRPr="00EE19EA" w14:paraId="1F8E2DC9" w14:textId="77777777" w:rsidTr="007E365D">
        <w:trPr>
          <w:trHeight w:val="7433"/>
        </w:trPr>
        <w:tc>
          <w:tcPr>
            <w:tcW w:w="782" w:type="dxa"/>
            <w:tcBorders>
              <w:top w:val="single" w:sz="4" w:space="0" w:color="auto"/>
              <w:left w:val="single" w:sz="4" w:space="0" w:color="auto"/>
              <w:bottom w:val="single" w:sz="4" w:space="0" w:color="auto"/>
              <w:right w:val="single" w:sz="4" w:space="0" w:color="auto"/>
            </w:tcBorders>
            <w:vAlign w:val="center"/>
          </w:tcPr>
          <w:p w14:paraId="46ACBD3F" w14:textId="313ADC6A" w:rsidR="00F73D0A" w:rsidRPr="00EE19EA" w:rsidRDefault="00F73D0A" w:rsidP="00F73D0A">
            <w:pPr>
              <w:spacing w:line="360" w:lineRule="auto"/>
              <w:jc w:val="center"/>
              <w:rPr>
                <w:rFonts w:eastAsia="Calibri" w:cs="Times New Roman"/>
                <w:iCs/>
                <w:szCs w:val="28"/>
              </w:rPr>
            </w:pPr>
            <w:r>
              <w:rPr>
                <w:rFonts w:eastAsia="Calibri" w:cs="Times New Roman"/>
                <w:iCs/>
                <w:szCs w:val="28"/>
              </w:rPr>
              <w:lastRenderedPageBreak/>
              <w:t>8</w:t>
            </w:r>
          </w:p>
        </w:tc>
        <w:tc>
          <w:tcPr>
            <w:tcW w:w="2053" w:type="dxa"/>
            <w:tcBorders>
              <w:top w:val="single" w:sz="4" w:space="0" w:color="auto"/>
              <w:left w:val="single" w:sz="4" w:space="0" w:color="auto"/>
              <w:bottom w:val="single" w:sz="4" w:space="0" w:color="auto"/>
              <w:right w:val="single" w:sz="4" w:space="0" w:color="auto"/>
            </w:tcBorders>
            <w:vAlign w:val="center"/>
          </w:tcPr>
          <w:p w14:paraId="6BE5051B" w14:textId="77777777" w:rsidR="00F73D0A" w:rsidRPr="00EE19EA" w:rsidRDefault="00F73D0A" w:rsidP="00F73D0A">
            <w:pPr>
              <w:spacing w:line="360" w:lineRule="auto"/>
              <w:jc w:val="center"/>
              <w:rPr>
                <w:rFonts w:cs="Times New Roman"/>
                <w:szCs w:val="28"/>
              </w:rPr>
            </w:pPr>
            <w:r w:rsidRPr="00EE19EA">
              <w:rPr>
                <w:rFonts w:cs="Times New Roman"/>
                <w:szCs w:val="28"/>
              </w:rPr>
              <w:t>Tóm tắt:</w:t>
            </w:r>
          </w:p>
        </w:tc>
        <w:tc>
          <w:tcPr>
            <w:tcW w:w="6237" w:type="dxa"/>
            <w:tcBorders>
              <w:top w:val="single" w:sz="4" w:space="0" w:color="auto"/>
              <w:left w:val="single" w:sz="4" w:space="0" w:color="auto"/>
              <w:bottom w:val="single" w:sz="4" w:space="0" w:color="auto"/>
              <w:right w:val="single" w:sz="4" w:space="0" w:color="auto"/>
            </w:tcBorders>
          </w:tcPr>
          <w:p w14:paraId="4C01DA3D" w14:textId="77777777" w:rsidR="00F73D0A" w:rsidRPr="00EE19EA" w:rsidRDefault="00F73D0A" w:rsidP="00F73D0A">
            <w:pPr>
              <w:spacing w:line="360" w:lineRule="auto"/>
              <w:rPr>
                <w:rFonts w:cs="Times New Roman"/>
                <w:iCs/>
                <w:szCs w:val="28"/>
              </w:rPr>
            </w:pPr>
            <w:r w:rsidRPr="00EE19EA">
              <w:rPr>
                <w:rFonts w:cs="Times New Roman"/>
                <w:iCs/>
                <w:szCs w:val="28"/>
              </w:rPr>
              <w:t>Đồ án “Thiết kế hệ thống đo và giám sát hiệu suất máy hàn” làm nhiệm vụ giám sát, đo dòng áp của máy hàn, đo thời gian hoạt động, thời gian dừng hoạt động và gửi các thông số đó lên Server để xử lý dữ liệu</w:t>
            </w:r>
          </w:p>
          <w:p w14:paraId="678BBD04" w14:textId="77777777" w:rsidR="00F73D0A" w:rsidRPr="00EE19EA" w:rsidRDefault="00F73D0A" w:rsidP="00F73D0A">
            <w:pPr>
              <w:pStyle w:val="ListParagraph"/>
              <w:numPr>
                <w:ilvl w:val="0"/>
                <w:numId w:val="1"/>
              </w:numPr>
              <w:spacing w:line="360" w:lineRule="auto"/>
              <w:rPr>
                <w:rFonts w:cs="Times New Roman"/>
                <w:iCs/>
                <w:szCs w:val="28"/>
              </w:rPr>
            </w:pPr>
            <w:r w:rsidRPr="00EE19EA">
              <w:rPr>
                <w:rFonts w:cs="Times New Roman"/>
                <w:iCs/>
                <w:szCs w:val="28"/>
              </w:rPr>
              <w:t xml:space="preserve">Tìm hiểu và sử dụng </w:t>
            </w:r>
            <w:r w:rsidRPr="00EE19EA">
              <w:rPr>
                <w:rFonts w:eastAsiaTheme="minorHAnsi" w:cs="Times New Roman"/>
                <w:iCs/>
                <w:szCs w:val="28"/>
                <w:lang w:eastAsia="en-US"/>
              </w:rPr>
              <w:t>cảm biến dòng điện và điện áp PZEM-017</w:t>
            </w:r>
          </w:p>
          <w:p w14:paraId="76DF2116" w14:textId="77777777" w:rsidR="00F73D0A" w:rsidRPr="00EE19EA" w:rsidRDefault="00F73D0A" w:rsidP="00F73D0A">
            <w:pPr>
              <w:pStyle w:val="ListParagraph"/>
              <w:numPr>
                <w:ilvl w:val="0"/>
                <w:numId w:val="1"/>
              </w:numPr>
              <w:spacing w:line="360" w:lineRule="auto"/>
              <w:rPr>
                <w:rFonts w:cs="Times New Roman"/>
                <w:iCs/>
                <w:szCs w:val="28"/>
              </w:rPr>
            </w:pPr>
            <w:r w:rsidRPr="00EE19EA">
              <w:rPr>
                <w:rFonts w:cs="Times New Roman"/>
                <w:iCs/>
                <w:szCs w:val="28"/>
              </w:rPr>
              <w:t>T</w:t>
            </w:r>
            <w:r w:rsidRPr="00EE19EA">
              <w:rPr>
                <w:rFonts w:eastAsiaTheme="minorHAnsi" w:cs="Times New Roman"/>
                <w:iCs/>
                <w:szCs w:val="28"/>
                <w:lang w:eastAsia="en-US"/>
              </w:rPr>
              <w:t>ìm hiểu về các lập trình trên ESP32</w:t>
            </w:r>
          </w:p>
          <w:p w14:paraId="690532A4" w14:textId="77777777" w:rsidR="00F73D0A" w:rsidRPr="00EE19EA" w:rsidRDefault="00F73D0A" w:rsidP="00F73D0A">
            <w:pPr>
              <w:pStyle w:val="ListParagraph"/>
              <w:numPr>
                <w:ilvl w:val="0"/>
                <w:numId w:val="1"/>
              </w:numPr>
              <w:spacing w:line="360" w:lineRule="auto"/>
              <w:rPr>
                <w:rFonts w:cs="Times New Roman"/>
                <w:iCs/>
                <w:szCs w:val="28"/>
              </w:rPr>
            </w:pPr>
            <w:r w:rsidRPr="00EE19EA">
              <w:rPr>
                <w:rFonts w:cs="Times New Roman"/>
                <w:iCs/>
                <w:szCs w:val="28"/>
              </w:rPr>
              <w:t>Tìm hiểu về giao thức truyền thông không dây là Wifi, giao thức có dây là Modbus RS485</w:t>
            </w:r>
          </w:p>
          <w:p w14:paraId="07749BEB" w14:textId="77777777" w:rsidR="00F73D0A" w:rsidRPr="00B83AB1" w:rsidRDefault="00F73D0A" w:rsidP="00F73D0A">
            <w:pPr>
              <w:pStyle w:val="ListParagraph"/>
              <w:numPr>
                <w:ilvl w:val="0"/>
                <w:numId w:val="1"/>
              </w:numPr>
              <w:spacing w:line="360" w:lineRule="auto"/>
              <w:rPr>
                <w:rFonts w:eastAsiaTheme="minorHAnsi" w:cs="Times New Roman"/>
                <w:iCs/>
                <w:szCs w:val="28"/>
                <w:lang w:eastAsia="en-US"/>
              </w:rPr>
            </w:pPr>
            <w:r w:rsidRPr="00EE19EA">
              <w:rPr>
                <w:rFonts w:cs="Times New Roman"/>
                <w:iCs/>
                <w:szCs w:val="28"/>
              </w:rPr>
              <w:t>Tìm hểu và lập trình HMI Kinsea</w:t>
            </w:r>
            <w:r>
              <w:rPr>
                <w:rFonts w:cs="Times New Roman"/>
                <w:iCs/>
                <w:szCs w:val="28"/>
              </w:rPr>
              <w:t>l</w:t>
            </w:r>
          </w:p>
        </w:tc>
      </w:tr>
    </w:tbl>
    <w:p w14:paraId="2C7F4054" w14:textId="77777777" w:rsidR="00F73D0A" w:rsidRDefault="00F73D0A" w:rsidP="00F73D0A"/>
    <w:p w14:paraId="36180792" w14:textId="77777777" w:rsidR="00C43796" w:rsidRDefault="00C43796"/>
    <w:sectPr w:rsidR="00C43796" w:rsidSect="00F1471F">
      <w:pgSz w:w="12240" w:h="15840"/>
      <w:pgMar w:top="1418" w:right="1134" w:bottom="1134" w:left="1985"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61666"/>
    <w:multiLevelType w:val="hybridMultilevel"/>
    <w:tmpl w:val="D1C02F4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0A"/>
    <w:rsid w:val="0036370C"/>
    <w:rsid w:val="007E365D"/>
    <w:rsid w:val="00C43796"/>
    <w:rsid w:val="00E037BE"/>
    <w:rsid w:val="00E419A2"/>
    <w:rsid w:val="00ED5DB8"/>
    <w:rsid w:val="00F7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296A"/>
  <w15:chartTrackingRefBased/>
  <w15:docId w15:val="{A9EC3550-BA83-4FAD-8FAE-FB8C9CEE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D0A"/>
    <w:pPr>
      <w:jc w:val="both"/>
    </w:pPr>
    <w:rPr>
      <w:rFonts w:ascii="Times New Roman" w:eastAsiaTheme="minorEastAsia" w:hAnsi="Times New Roman" w:cs="Poppins"/>
      <w:color w:val="000000" w:themeColor="text1"/>
      <w:spacing w:val="12"/>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3D0A"/>
    <w:pPr>
      <w:spacing w:after="0" w:line="240" w:lineRule="auto"/>
    </w:pPr>
    <w:rPr>
      <w:rFonts w:cs="Poppins"/>
      <w:color w:val="000000" w:themeColor="text1"/>
      <w:spacing w:val="1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Lê Quang</dc:creator>
  <cp:keywords/>
  <dc:description/>
  <cp:lastModifiedBy>Thịnh Lê Quang</cp:lastModifiedBy>
  <cp:revision>2</cp:revision>
  <dcterms:created xsi:type="dcterms:W3CDTF">2022-03-28T06:59:00Z</dcterms:created>
  <dcterms:modified xsi:type="dcterms:W3CDTF">2022-03-28T07:04:00Z</dcterms:modified>
</cp:coreProperties>
</file>