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1E22" w14:textId="159B1096" w:rsidR="00C43796" w:rsidRPr="00AE575D" w:rsidRDefault="00AE575D">
      <w:pPr>
        <w:rPr>
          <w:rFonts w:ascii="Times New Roman" w:hAnsi="Times New Roman" w:cs="Times New Roman"/>
          <w:sz w:val="28"/>
          <w:szCs w:val="28"/>
        </w:rPr>
      </w:pPr>
      <w:r w:rsidRPr="00AE575D">
        <w:rPr>
          <w:rFonts w:ascii="Times New Roman" w:hAnsi="Times New Roman" w:cs="Times New Roman"/>
          <w:sz w:val="28"/>
          <w:szCs w:val="28"/>
        </w:rPr>
        <w:t xml:space="preserve">Phân tích </w:t>
      </w:r>
      <w:r>
        <w:rPr>
          <w:rFonts w:ascii="Times New Roman" w:hAnsi="Times New Roman" w:cs="Times New Roman"/>
          <w:sz w:val="28"/>
          <w:szCs w:val="28"/>
        </w:rPr>
        <w:t>mạch nguyên lý</w:t>
      </w:r>
      <w:r w:rsidRPr="00AE575D">
        <w:rPr>
          <w:rFonts w:ascii="Times New Roman" w:hAnsi="Times New Roman" w:cs="Times New Roman"/>
          <w:sz w:val="28"/>
          <w:szCs w:val="28"/>
        </w:rPr>
        <w:t>:</w:t>
      </w:r>
    </w:p>
    <w:p w14:paraId="5CA69442" w14:textId="06D162BE" w:rsidR="00AE575D" w:rsidRDefault="00AE575D" w:rsidP="00A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75D">
        <w:rPr>
          <w:rFonts w:ascii="Times New Roman" w:hAnsi="Times New Roman" w:cs="Times New Roman"/>
          <w:sz w:val="28"/>
          <w:szCs w:val="28"/>
        </w:rPr>
        <w:t xml:space="preserve">Khối mạch </w:t>
      </w:r>
      <w:r>
        <w:rPr>
          <w:rFonts w:ascii="Times New Roman" w:hAnsi="Times New Roman" w:cs="Times New Roman"/>
          <w:sz w:val="28"/>
          <w:szCs w:val="28"/>
        </w:rPr>
        <w:t xml:space="preserve">hạ áp 5V </w:t>
      </w:r>
    </w:p>
    <w:p w14:paraId="29C5CA8C" w14:textId="5D2E8536" w:rsidR="00AE575D" w:rsidRPr="00AE575D" w:rsidRDefault="00AE575D" w:rsidP="00AE57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module LM2596 hạ áp về 5v để cấp cho B0505S(IC cách ly nguồn)</w:t>
      </w:r>
    </w:p>
    <w:p w14:paraId="6A004C67" w14:textId="03828E1F" w:rsidR="00AE575D" w:rsidRPr="00AE575D" w:rsidRDefault="00AE575D" w:rsidP="00AE57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3B268F" wp14:editId="3A7ED3C5">
            <wp:simplePos x="0" y="0"/>
            <wp:positionH relativeFrom="column">
              <wp:posOffset>3585900</wp:posOffset>
            </wp:positionH>
            <wp:positionV relativeFrom="paragraph">
              <wp:posOffset>11043</wp:posOffset>
            </wp:positionV>
            <wp:extent cx="2337435" cy="1557020"/>
            <wp:effectExtent l="0" t="0" r="5715" b="5080"/>
            <wp:wrapSquare wrapText="bothSides"/>
            <wp:docPr id="2" name="Picture 2" descr="Module Buck DC-DC LM2596 3A giá rẻ tại Hà Nội | Linh Kiện Điện Tử 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Buck DC-DC LM2596 3A giá rẻ tại Hà Nội | Linh Kiện Điện Tử 3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19AAE" wp14:editId="7FE789D1">
            <wp:extent cx="3069203" cy="15757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918" cy="1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0B3" w14:textId="7DEDED16" w:rsidR="00AE575D" w:rsidRDefault="001A62F7" w:rsidP="00AE57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còn dùng để cấp cho khối Relay 5v</w:t>
      </w:r>
    </w:p>
    <w:p w14:paraId="2BAD669F" w14:textId="48ADC0CA" w:rsidR="001A62F7" w:rsidRDefault="001A62F7" w:rsidP="001A6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cách ly nguồn dùng IC B0505s</w:t>
      </w:r>
    </w:p>
    <w:p w14:paraId="4CC9EAD6" w14:textId="70DE6363" w:rsidR="001A62F7" w:rsidRPr="001A62F7" w:rsidRDefault="001A62F7" w:rsidP="001A62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75F82" wp14:editId="14F251C8">
            <wp:extent cx="2719346" cy="230634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546" cy="23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F56B3" wp14:editId="7AF3567B">
            <wp:extent cx="2321781" cy="2116656"/>
            <wp:effectExtent l="0" t="0" r="2540" b="0"/>
            <wp:docPr id="4" name="Picture 4" descr="1 Chiếc DC DC Cô Lập Mô Đun Nguồn B0505S 1W B0505S B0505 Nhâm Nhi 4 5V Đến  5V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Chiếc DC DC Cô Lập Mô Đun Nguồn B0505S 1W B0505S B0505 Nhâm Nhi 4 5V Đến  5V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16323" r="11020" b="15853"/>
                    <a:stretch/>
                  </pic:blipFill>
                  <pic:spPr bwMode="auto">
                    <a:xfrm>
                      <a:off x="0" y="0"/>
                      <a:ext cx="2330895" cy="21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5E7B" w14:textId="7C689CFF" w:rsidR="00AE575D" w:rsidRDefault="001A62F7" w:rsidP="00AE57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ly nguồn thành 2 nguồn độc lập không chung GND, sau đó cấp 5v đã cách ly cho khối vi điều khiển(esp32)</w:t>
      </w:r>
      <w:r w:rsidR="00797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mục đích là tránh vi điều khiển bị nhiễu từ khối Relay khi </w:t>
      </w:r>
      <w:r w:rsidR="00797C02">
        <w:rPr>
          <w:rFonts w:ascii="Times New Roman" w:hAnsi="Times New Roman" w:cs="Times New Roman"/>
          <w:sz w:val="28"/>
          <w:szCs w:val="28"/>
        </w:rPr>
        <w:t>bật tắt</w:t>
      </w:r>
    </w:p>
    <w:p w14:paraId="545BCDC9" w14:textId="15102456" w:rsidR="00797C02" w:rsidRDefault="00797C02" w:rsidP="00797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điều khiển Relay</w:t>
      </w:r>
    </w:p>
    <w:p w14:paraId="07D2148D" w14:textId="5C30BE51" w:rsidR="00797C02" w:rsidRPr="00797C02" w:rsidRDefault="00AC687B" w:rsidP="00797C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21CD1" wp14:editId="58FF41C3">
            <wp:extent cx="5943600" cy="347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D83" w14:textId="65A3B59E" w:rsidR="001A62F7" w:rsidRDefault="00797C02" w:rsidP="00797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ly quang:</w:t>
      </w:r>
    </w:p>
    <w:p w14:paraId="547B4F5B" w14:textId="54F1D531" w:rsidR="00797C02" w:rsidRDefault="00AC687B" w:rsidP="00797C0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E6230" wp14:editId="0E398E34">
            <wp:extent cx="39719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3C3" w14:textId="158F6715" w:rsidR="00AC687B" w:rsidRDefault="00AC687B" w:rsidP="00797C0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optoquang PC817 để cách ly giữa khối điều khiển và khối Relay</w:t>
      </w:r>
    </w:p>
    <w:p w14:paraId="3972453B" w14:textId="538AB2AD" w:rsidR="00AC687B" w:rsidRDefault="00AC687B" w:rsidP="00AC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Khuếch đại dùng transistor c1815</w:t>
      </w:r>
    </w:p>
    <w:p w14:paraId="0AF572B7" w14:textId="34DD73B6" w:rsidR="00AC687B" w:rsidRDefault="00AC687B" w:rsidP="00AC687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tín hiệu từ đầu ra của PC817, c1815 sẽ thông dẫn tới Relay đóng</w:t>
      </w:r>
    </w:p>
    <w:p w14:paraId="5C867D6B" w14:textId="62C52255" w:rsidR="00AC687B" w:rsidRDefault="00BF678C" w:rsidP="00AC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Relay </w:t>
      </w:r>
    </w:p>
    <w:p w14:paraId="3FC30E77" w14:textId="78C428A5" w:rsidR="00DE4B95" w:rsidRDefault="00DE4B95" w:rsidP="00DE4B9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BCA32" wp14:editId="0E18D37B">
            <wp:extent cx="381952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AF4" w14:textId="4D1EE5CE" w:rsidR="00DE4B95" w:rsidRDefault="00DE4B95" w:rsidP="00DE4B9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Đèn tín hiệu: báo khi Relay đóng</w:t>
      </w:r>
    </w:p>
    <w:p w14:paraId="3562E3AF" w14:textId="278452EE" w:rsidR="00DE4B95" w:rsidRDefault="00DE4B95" w:rsidP="00DE4B9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diode 1n4148: Chống dòng ngược khi relay đóng cắt</w:t>
      </w:r>
    </w:p>
    <w:p w14:paraId="1A6E3175" w14:textId="4498377F" w:rsidR="00DE4B95" w:rsidRDefault="00DE4B95" w:rsidP="00DE4B9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Relay 5v: đóng cắt tải DC hoặc AC qua tiếp điểm</w:t>
      </w:r>
    </w:p>
    <w:p w14:paraId="1E95DCD4" w14:textId="25696EAF" w:rsidR="00DE4B95" w:rsidRDefault="00DE4B95" w:rsidP="00DE4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input (nút nhấn)</w:t>
      </w:r>
    </w:p>
    <w:p w14:paraId="58C7F70F" w14:textId="36016123" w:rsidR="00DE4B95" w:rsidRDefault="00DE4B95" w:rsidP="00DE4B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C32AC9" wp14:editId="044D1CF7">
            <wp:extent cx="38766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3F73" w14:textId="1620C29E" w:rsidR="00DE4B95" w:rsidRDefault="000F7B13" w:rsidP="00DE4B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Đưa tín hiệu nút nhấn vào vi điều khiển để điều khiển các relay</w:t>
      </w:r>
    </w:p>
    <w:p w14:paraId="01D6E36C" w14:textId="68BF51DC" w:rsidR="000F7B13" w:rsidRDefault="000F7B13" w:rsidP="000F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MCU</w:t>
      </w:r>
    </w:p>
    <w:p w14:paraId="0EB44522" w14:textId="0D82497C" w:rsidR="000F7B13" w:rsidRDefault="000F7B13" w:rsidP="000F7B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D76B0" wp14:editId="160F36F3">
            <wp:extent cx="501967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E041" w14:textId="0ED8B4CF" w:rsidR="000F7B13" w:rsidRPr="000F7B13" w:rsidRDefault="000F7B13" w:rsidP="000F7B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điều khiển sử dụng: ESP32</w:t>
      </w:r>
    </w:p>
    <w:p w14:paraId="2DE9F3F9" w14:textId="77777777" w:rsidR="00AC687B" w:rsidRPr="00AC687B" w:rsidRDefault="00AC687B" w:rsidP="00AC687B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AC687B" w:rsidRPr="00AC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A5889"/>
    <w:multiLevelType w:val="hybridMultilevel"/>
    <w:tmpl w:val="F474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37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3"/>
    <w:rsid w:val="000F7B13"/>
    <w:rsid w:val="001A62F7"/>
    <w:rsid w:val="0036370C"/>
    <w:rsid w:val="00797C02"/>
    <w:rsid w:val="00AC687B"/>
    <w:rsid w:val="00AE575D"/>
    <w:rsid w:val="00BF678C"/>
    <w:rsid w:val="00C43796"/>
    <w:rsid w:val="00DE4B95"/>
    <w:rsid w:val="00E419A2"/>
    <w:rsid w:val="00E81BA3"/>
    <w:rsid w:val="00E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BC92"/>
  <w15:chartTrackingRefBased/>
  <w15:docId w15:val="{DB8F68A2-DA9F-4BBC-B748-2F776E7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Lê Quang</dc:creator>
  <cp:keywords/>
  <dc:description/>
  <cp:lastModifiedBy>Thịnh Lê Quang</cp:lastModifiedBy>
  <cp:revision>2</cp:revision>
  <dcterms:created xsi:type="dcterms:W3CDTF">2022-04-26T01:54:00Z</dcterms:created>
  <dcterms:modified xsi:type="dcterms:W3CDTF">2022-04-26T02:35:00Z</dcterms:modified>
</cp:coreProperties>
</file>