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83400E">
            <w:pPr>
              <w:rPr>
                <w:b/>
                <w:sz w:val="24"/>
              </w:rPr>
            </w:pPr>
            <w:r w:rsidRPr="0083400E">
              <w:rPr>
                <w:b/>
                <w:sz w:val="24"/>
              </w:rPr>
              <w:t>Two local officials given disciplinary measures for wrongdoings: Party Secretariat.</w:t>
            </w:r>
          </w:p>
          <w:p w:rsidR="0083400E" w:rsidRDefault="0083400E">
            <w:pPr>
              <w:rPr>
                <w:b/>
                <w:sz w:val="24"/>
              </w:rPr>
            </w:pPr>
          </w:p>
          <w:p w:rsidR="0083400E" w:rsidRDefault="0083400E">
            <w:pPr>
              <w:rPr>
                <w:sz w:val="24"/>
              </w:rPr>
            </w:pPr>
            <w:r>
              <w:rPr>
                <w:sz w:val="24"/>
              </w:rPr>
              <w:t xml:space="preserve">The Secretariat of The Party Central Committee on Tuesday decided </w:t>
            </w:r>
            <w:r w:rsidRPr="000E5AC2">
              <w:rPr>
                <w:b/>
                <w:sz w:val="24"/>
              </w:rPr>
              <w:t>to issue</w:t>
            </w:r>
            <w:r>
              <w:rPr>
                <w:sz w:val="24"/>
              </w:rPr>
              <w:t xml:space="preserve"> disciplinary measures against two senior officials for serious violations in financial management and lifestyle.</w:t>
            </w:r>
          </w:p>
          <w:p w:rsidR="0083400E" w:rsidRDefault="0083400E">
            <w:pPr>
              <w:rPr>
                <w:sz w:val="24"/>
              </w:rPr>
            </w:pPr>
          </w:p>
          <w:p w:rsidR="0083400E" w:rsidRDefault="00B037B4">
            <w:pPr>
              <w:rPr>
                <w:sz w:val="24"/>
              </w:rPr>
            </w:pPr>
            <w:r>
              <w:rPr>
                <w:sz w:val="24"/>
              </w:rPr>
              <w:t>Nguyen Thanh Tho, during his time as a member of Dong Thap Province Party Committee, Secretary of the Party Personnel Committee and Chief Justice of the People’s Court of Dong Thap Province, was primarily responsible for the personnel committee and the court’s decisions to set up a fund to receive gifts, financial support, as well as commissions that are not recorded in official accounting books.</w:t>
            </w:r>
          </w:p>
          <w:p w:rsidR="00B037B4" w:rsidRDefault="00B037B4">
            <w:pPr>
              <w:rPr>
                <w:sz w:val="24"/>
              </w:rPr>
            </w:pPr>
          </w:p>
          <w:p w:rsidR="00B037B4" w:rsidRDefault="00B037B4">
            <w:pPr>
              <w:rPr>
                <w:sz w:val="24"/>
              </w:rPr>
            </w:pPr>
            <w:r>
              <w:rPr>
                <w:sz w:val="24"/>
              </w:rPr>
              <w:t xml:space="preserve">The two organizations have also managed and used the money in these funds in a </w:t>
            </w:r>
            <w:r w:rsidRPr="000E5AC2">
              <w:rPr>
                <w:b/>
                <w:sz w:val="24"/>
              </w:rPr>
              <w:t>manner</w:t>
            </w:r>
            <w:r>
              <w:rPr>
                <w:sz w:val="24"/>
              </w:rPr>
              <w:t xml:space="preserve"> that is not in line with regulations, </w:t>
            </w:r>
            <w:r w:rsidRPr="000E5AC2">
              <w:rPr>
                <w:b/>
                <w:sz w:val="24"/>
              </w:rPr>
              <w:t>constituting</w:t>
            </w:r>
            <w:r>
              <w:rPr>
                <w:sz w:val="24"/>
              </w:rPr>
              <w:t xml:space="preserve"> serious violations of Party rules and State law.</w:t>
            </w:r>
          </w:p>
          <w:p w:rsidR="00B037B4" w:rsidRDefault="00B037B4">
            <w:pPr>
              <w:rPr>
                <w:sz w:val="24"/>
              </w:rPr>
            </w:pPr>
          </w:p>
          <w:p w:rsidR="00B037B4" w:rsidRDefault="00B037B4">
            <w:pPr>
              <w:rPr>
                <w:sz w:val="24"/>
              </w:rPr>
            </w:pPr>
            <w:r>
              <w:rPr>
                <w:sz w:val="24"/>
              </w:rPr>
              <w:t>Nguyen Thanh Tho was considered to have owned up to his wrongdoing and willfully taken the appropriate disciplinary measure, according to the Secretariat.</w:t>
            </w:r>
          </w:p>
          <w:p w:rsidR="003A3252" w:rsidRDefault="003A3252">
            <w:pPr>
              <w:rPr>
                <w:sz w:val="24"/>
              </w:rPr>
            </w:pPr>
          </w:p>
          <w:p w:rsidR="003A3252" w:rsidRDefault="003A3252">
            <w:pPr>
              <w:rPr>
                <w:sz w:val="24"/>
              </w:rPr>
            </w:pPr>
            <w:r>
              <w:rPr>
                <w:sz w:val="24"/>
              </w:rPr>
              <w:t xml:space="preserve">Pham Van Sang, </w:t>
            </w:r>
            <w:r w:rsidRPr="000E5AC2">
              <w:rPr>
                <w:b/>
                <w:sz w:val="24"/>
              </w:rPr>
              <w:t>former</w:t>
            </w:r>
            <w:r>
              <w:rPr>
                <w:sz w:val="24"/>
              </w:rPr>
              <w:t xml:space="preserve"> member of Dong Nai Province’s Party Committee and director of the provincial Department of Science and Technology, was </w:t>
            </w:r>
            <w:r w:rsidRPr="000E5AC2">
              <w:rPr>
                <w:b/>
                <w:sz w:val="24"/>
              </w:rPr>
              <w:t>deemed</w:t>
            </w:r>
            <w:r>
              <w:rPr>
                <w:sz w:val="24"/>
              </w:rPr>
              <w:t xml:space="preserve"> to have made serious </w:t>
            </w:r>
            <w:r w:rsidRPr="000E5AC2">
              <w:rPr>
                <w:b/>
                <w:sz w:val="24"/>
              </w:rPr>
              <w:t>infringements upon</w:t>
            </w:r>
            <w:r>
              <w:rPr>
                <w:sz w:val="24"/>
              </w:rPr>
              <w:t xml:space="preserve"> the Party’s organization principles, activities and the lifestyle, example-setting and list of acts that Party members are forbidden from committing.</w:t>
            </w:r>
          </w:p>
          <w:p w:rsidR="003A3252" w:rsidRDefault="003A3252">
            <w:pPr>
              <w:rPr>
                <w:sz w:val="24"/>
              </w:rPr>
            </w:pPr>
          </w:p>
          <w:p w:rsidR="003A3252" w:rsidRDefault="003A3252">
            <w:pPr>
              <w:rPr>
                <w:sz w:val="24"/>
              </w:rPr>
            </w:pPr>
            <w:r>
              <w:rPr>
                <w:sz w:val="24"/>
              </w:rPr>
              <w:t xml:space="preserve">The Secretariat said Sang had violated regulations in personnel work, </w:t>
            </w:r>
            <w:r w:rsidRPr="00FE1005">
              <w:rPr>
                <w:b/>
                <w:sz w:val="24"/>
              </w:rPr>
              <w:t>deliberately</w:t>
            </w:r>
            <w:r>
              <w:rPr>
                <w:sz w:val="24"/>
              </w:rPr>
              <w:t xml:space="preserve"> gone against the laws in public invesment and procurement, management, and use of public assets, leading to significant losses to the </w:t>
            </w:r>
            <w:r w:rsidRPr="00C02EB3">
              <w:rPr>
                <w:b/>
                <w:sz w:val="24"/>
              </w:rPr>
              <w:t>State coffers</w:t>
            </w:r>
            <w:r>
              <w:rPr>
                <w:sz w:val="24"/>
              </w:rPr>
              <w:t>.</w:t>
            </w:r>
          </w:p>
          <w:p w:rsidR="003A3252" w:rsidRDefault="003A3252">
            <w:pPr>
              <w:rPr>
                <w:sz w:val="24"/>
              </w:rPr>
            </w:pPr>
          </w:p>
          <w:p w:rsidR="003A3252" w:rsidRDefault="003A3252">
            <w:pPr>
              <w:rPr>
                <w:sz w:val="24"/>
              </w:rPr>
            </w:pPr>
            <w:r>
              <w:rPr>
                <w:sz w:val="24"/>
              </w:rPr>
              <w:t xml:space="preserve">Sang, however, was </w:t>
            </w:r>
            <w:r w:rsidRPr="00C02EB3">
              <w:rPr>
                <w:b/>
                <w:sz w:val="24"/>
              </w:rPr>
              <w:t>not truthful and sincere, did not voluntarily admit to his wrongdoing and attempted to pass the blame to his subordinates and other agencies instead</w:t>
            </w:r>
            <w:r>
              <w:rPr>
                <w:sz w:val="24"/>
              </w:rPr>
              <w:t>, and refused to accept the disciplinary measures.</w:t>
            </w:r>
          </w:p>
          <w:p w:rsidR="003A3252" w:rsidRDefault="003A3252">
            <w:pPr>
              <w:rPr>
                <w:sz w:val="24"/>
              </w:rPr>
            </w:pPr>
          </w:p>
          <w:p w:rsidR="00F36150" w:rsidRDefault="00F36150">
            <w:pPr>
              <w:rPr>
                <w:sz w:val="24"/>
              </w:rPr>
            </w:pPr>
          </w:p>
          <w:p w:rsidR="002347BB" w:rsidRDefault="002347BB">
            <w:pPr>
              <w:rPr>
                <w:sz w:val="24"/>
              </w:rPr>
            </w:pPr>
          </w:p>
          <w:p w:rsidR="002347BB" w:rsidRDefault="002347BB">
            <w:pPr>
              <w:rPr>
                <w:sz w:val="24"/>
              </w:rPr>
            </w:pPr>
          </w:p>
          <w:p w:rsidR="002347BB" w:rsidRDefault="002347BB">
            <w:pPr>
              <w:rPr>
                <w:sz w:val="24"/>
              </w:rPr>
            </w:pPr>
          </w:p>
          <w:p w:rsidR="002347BB" w:rsidRDefault="002347BB">
            <w:pPr>
              <w:rPr>
                <w:sz w:val="24"/>
              </w:rPr>
            </w:pPr>
          </w:p>
          <w:p w:rsidR="003A3252" w:rsidRDefault="00CC4DE0">
            <w:pPr>
              <w:rPr>
                <w:sz w:val="24"/>
              </w:rPr>
            </w:pPr>
            <w:r>
              <w:rPr>
                <w:sz w:val="24"/>
              </w:rPr>
              <w:lastRenderedPageBreak/>
              <w:t xml:space="preserve">The </w:t>
            </w:r>
            <w:r w:rsidRPr="00C02EB3">
              <w:rPr>
                <w:b/>
                <w:sz w:val="24"/>
              </w:rPr>
              <w:t>misdeeds</w:t>
            </w:r>
            <w:r>
              <w:rPr>
                <w:sz w:val="24"/>
              </w:rPr>
              <w:t xml:space="preserve"> of the two officials were deemed to be ‘</w:t>
            </w:r>
            <w:r w:rsidRPr="00E75301">
              <w:rPr>
                <w:b/>
                <w:sz w:val="24"/>
              </w:rPr>
              <w:t>grave</w:t>
            </w:r>
            <w:r>
              <w:rPr>
                <w:sz w:val="24"/>
              </w:rPr>
              <w:t xml:space="preserve">’ and </w:t>
            </w:r>
            <w:r w:rsidRPr="00E75301">
              <w:rPr>
                <w:b/>
                <w:sz w:val="24"/>
              </w:rPr>
              <w:t>undermined</w:t>
            </w:r>
            <w:r>
              <w:rPr>
                <w:sz w:val="24"/>
              </w:rPr>
              <w:t xml:space="preserve"> the </w:t>
            </w:r>
            <w:r w:rsidRPr="00E75301">
              <w:rPr>
                <w:b/>
                <w:sz w:val="24"/>
              </w:rPr>
              <w:t>prestige</w:t>
            </w:r>
            <w:r>
              <w:rPr>
                <w:sz w:val="24"/>
              </w:rPr>
              <w:t xml:space="preserve"> of the Party organizations, local goverments and their own reputation, </w:t>
            </w:r>
            <w:r w:rsidRPr="00E75301">
              <w:rPr>
                <w:b/>
                <w:sz w:val="24"/>
              </w:rPr>
              <w:t>to the level that calls for stringent disciplinary measures</w:t>
            </w:r>
            <w:r>
              <w:rPr>
                <w:sz w:val="24"/>
              </w:rPr>
              <w:t>, the Secretariat said.</w:t>
            </w:r>
          </w:p>
          <w:p w:rsidR="00CC4DE0" w:rsidRDefault="00CC4DE0">
            <w:pPr>
              <w:rPr>
                <w:sz w:val="24"/>
              </w:rPr>
            </w:pPr>
          </w:p>
          <w:p w:rsidR="00E75301" w:rsidRDefault="00E75301">
            <w:pPr>
              <w:rPr>
                <w:sz w:val="24"/>
              </w:rPr>
            </w:pPr>
          </w:p>
          <w:p w:rsidR="00E75301" w:rsidRDefault="00E75301">
            <w:pPr>
              <w:rPr>
                <w:sz w:val="24"/>
              </w:rPr>
            </w:pPr>
          </w:p>
          <w:p w:rsidR="00E75301" w:rsidRDefault="00E75301">
            <w:pPr>
              <w:rPr>
                <w:sz w:val="24"/>
              </w:rPr>
            </w:pPr>
          </w:p>
          <w:p w:rsidR="00E75301" w:rsidRDefault="00E75301">
            <w:pPr>
              <w:rPr>
                <w:sz w:val="24"/>
              </w:rPr>
            </w:pPr>
          </w:p>
          <w:p w:rsidR="00E75301" w:rsidRDefault="00E75301">
            <w:pPr>
              <w:rPr>
                <w:sz w:val="24"/>
              </w:rPr>
            </w:pPr>
          </w:p>
          <w:p w:rsidR="00F36150" w:rsidRDefault="00F36150">
            <w:pPr>
              <w:rPr>
                <w:sz w:val="24"/>
              </w:rPr>
            </w:pPr>
            <w:bookmarkStart w:id="0" w:name="_GoBack"/>
            <w:bookmarkEnd w:id="0"/>
          </w:p>
          <w:p w:rsidR="00F36150" w:rsidRDefault="00F36150">
            <w:pPr>
              <w:rPr>
                <w:sz w:val="24"/>
              </w:rPr>
            </w:pPr>
          </w:p>
          <w:p w:rsidR="00CC4DE0" w:rsidRPr="0083400E" w:rsidRDefault="00CC4DE0">
            <w:pPr>
              <w:rPr>
                <w:sz w:val="24"/>
              </w:rPr>
            </w:pPr>
            <w:r>
              <w:rPr>
                <w:sz w:val="24"/>
              </w:rPr>
              <w:t xml:space="preserve">Sang Party membership will be </w:t>
            </w:r>
            <w:r w:rsidRPr="00E75301">
              <w:rPr>
                <w:b/>
                <w:sz w:val="24"/>
              </w:rPr>
              <w:t>revoked</w:t>
            </w:r>
            <w:r>
              <w:rPr>
                <w:sz w:val="24"/>
              </w:rPr>
              <w:t xml:space="preserve"> while the Secretariat asked People’s Court of Dong Thap Province to issue administrative penalties against Sang, as well as </w:t>
            </w:r>
            <w:r w:rsidRPr="00E75301">
              <w:rPr>
                <w:b/>
                <w:sz w:val="24"/>
              </w:rPr>
              <w:t>strip</w:t>
            </w:r>
            <w:r>
              <w:rPr>
                <w:sz w:val="24"/>
              </w:rPr>
              <w:t xml:space="preserve"> him off of all Party positions he holds.</w:t>
            </w:r>
          </w:p>
        </w:tc>
        <w:tc>
          <w:tcPr>
            <w:tcW w:w="3487" w:type="dxa"/>
          </w:tcPr>
          <w:p w:rsidR="00D77CA8" w:rsidRDefault="0033414B" w:rsidP="003A29A6">
            <w:pPr>
              <w:rPr>
                <w:sz w:val="24"/>
              </w:rPr>
            </w:pPr>
            <w:r>
              <w:rPr>
                <w:sz w:val="24"/>
              </w:rPr>
              <w:lastRenderedPageBreak/>
              <w:t>Kỷ luật 2 quan chức địa phương về những việc làm sai trái: Ban bí thư.</w:t>
            </w:r>
          </w:p>
          <w:p w:rsidR="0033414B" w:rsidRDefault="000E5AC2" w:rsidP="003A29A6">
            <w:pPr>
              <w:rPr>
                <w:sz w:val="24"/>
              </w:rPr>
            </w:pPr>
            <w:r w:rsidRPr="000E5AC2">
              <w:rPr>
                <w:b/>
                <w:sz w:val="24"/>
              </w:rPr>
              <w:t>to issue</w:t>
            </w:r>
            <w:r>
              <w:rPr>
                <w:b/>
                <w:sz w:val="24"/>
              </w:rPr>
              <w:t xml:space="preserve">: </w:t>
            </w:r>
            <w:r>
              <w:rPr>
                <w:sz w:val="24"/>
              </w:rPr>
              <w:t>ban hành.</w:t>
            </w: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r w:rsidRPr="000E5AC2">
              <w:rPr>
                <w:b/>
                <w:sz w:val="24"/>
              </w:rPr>
              <w:t>M</w:t>
            </w:r>
            <w:r w:rsidRPr="000E5AC2">
              <w:rPr>
                <w:b/>
                <w:sz w:val="24"/>
              </w:rPr>
              <w:t>anner</w:t>
            </w:r>
            <w:r>
              <w:rPr>
                <w:b/>
                <w:sz w:val="24"/>
              </w:rPr>
              <w:t xml:space="preserve">: </w:t>
            </w:r>
            <w:r>
              <w:rPr>
                <w:sz w:val="24"/>
              </w:rPr>
              <w:t>a way of doing.</w:t>
            </w:r>
          </w:p>
          <w:p w:rsidR="000E5AC2" w:rsidRDefault="000E5AC2" w:rsidP="003A29A6">
            <w:pPr>
              <w:rPr>
                <w:sz w:val="24"/>
              </w:rPr>
            </w:pPr>
            <w:r w:rsidRPr="000E5AC2">
              <w:rPr>
                <w:b/>
                <w:sz w:val="24"/>
              </w:rPr>
              <w:t>C</w:t>
            </w:r>
            <w:r w:rsidRPr="000E5AC2">
              <w:rPr>
                <w:b/>
                <w:sz w:val="24"/>
              </w:rPr>
              <w:t>onstituting</w:t>
            </w:r>
            <w:r>
              <w:rPr>
                <w:b/>
                <w:sz w:val="24"/>
              </w:rPr>
              <w:t>/</w:t>
            </w:r>
            <w:r>
              <w:t xml:space="preserve"> </w:t>
            </w:r>
            <w:r w:rsidRPr="000E5AC2">
              <w:rPr>
                <w:sz w:val="24"/>
              </w:rPr>
              <w:t>kon-sti-toot</w:t>
            </w:r>
            <w:r>
              <w:rPr>
                <w:sz w:val="24"/>
              </w:rPr>
              <w:t>: to make.</w:t>
            </w: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p>
          <w:p w:rsidR="000E5AC2" w:rsidRDefault="000E5AC2" w:rsidP="003A29A6">
            <w:pPr>
              <w:rPr>
                <w:sz w:val="24"/>
              </w:rPr>
            </w:pPr>
            <w:r w:rsidRPr="000E5AC2">
              <w:rPr>
                <w:b/>
                <w:sz w:val="24"/>
              </w:rPr>
              <w:t>F</w:t>
            </w:r>
            <w:r w:rsidRPr="000E5AC2">
              <w:rPr>
                <w:b/>
                <w:sz w:val="24"/>
              </w:rPr>
              <w:t>ormer</w:t>
            </w:r>
            <w:r>
              <w:rPr>
                <w:b/>
                <w:sz w:val="24"/>
              </w:rPr>
              <w:t xml:space="preserve">: </w:t>
            </w:r>
            <w:r>
              <w:rPr>
                <w:sz w:val="24"/>
              </w:rPr>
              <w:t>Nguyên.</w:t>
            </w:r>
          </w:p>
          <w:p w:rsidR="000E5AC2" w:rsidRDefault="000E5AC2" w:rsidP="003A29A6">
            <w:pPr>
              <w:rPr>
                <w:sz w:val="24"/>
              </w:rPr>
            </w:pPr>
            <w:r w:rsidRPr="000E5AC2">
              <w:rPr>
                <w:b/>
                <w:sz w:val="24"/>
              </w:rPr>
              <w:t>D</w:t>
            </w:r>
            <w:r w:rsidRPr="000E5AC2">
              <w:rPr>
                <w:b/>
                <w:sz w:val="24"/>
              </w:rPr>
              <w:t>eemed</w:t>
            </w:r>
            <w:r>
              <w:rPr>
                <w:b/>
                <w:sz w:val="24"/>
              </w:rPr>
              <w:t xml:space="preserve">: </w:t>
            </w:r>
            <w:r>
              <w:rPr>
                <w:sz w:val="24"/>
              </w:rPr>
              <w:t>cho là, xem là, nghĩ là.</w:t>
            </w:r>
          </w:p>
          <w:p w:rsidR="000E5AC2" w:rsidRDefault="000E5AC2" w:rsidP="003A29A6">
            <w:pPr>
              <w:rPr>
                <w:sz w:val="24"/>
              </w:rPr>
            </w:pPr>
            <w:r w:rsidRPr="000E5AC2">
              <w:rPr>
                <w:b/>
                <w:sz w:val="24"/>
              </w:rPr>
              <w:t>infringements upon</w:t>
            </w:r>
            <w:r w:rsidR="00FE1005">
              <w:rPr>
                <w:b/>
                <w:sz w:val="24"/>
              </w:rPr>
              <w:t>/</w:t>
            </w:r>
            <w:r w:rsidR="00FE1005">
              <w:t xml:space="preserve"> </w:t>
            </w:r>
            <w:r w:rsidR="00FE1005" w:rsidRPr="00FE1005">
              <w:rPr>
                <w:sz w:val="24"/>
              </w:rPr>
              <w:t>in-frinj-muhnt</w:t>
            </w:r>
            <w:r w:rsidR="00FE1005">
              <w:rPr>
                <w:sz w:val="24"/>
              </w:rPr>
              <w:t>: violation/ vi phạm.</w:t>
            </w:r>
          </w:p>
          <w:p w:rsidR="00FE1005" w:rsidRDefault="00FE1005" w:rsidP="003A29A6">
            <w:pPr>
              <w:rPr>
                <w:sz w:val="24"/>
              </w:rPr>
            </w:pPr>
          </w:p>
          <w:p w:rsidR="00FE1005" w:rsidRDefault="00FE1005" w:rsidP="003A29A6">
            <w:pPr>
              <w:rPr>
                <w:sz w:val="24"/>
              </w:rPr>
            </w:pPr>
          </w:p>
          <w:p w:rsidR="00FE1005" w:rsidRDefault="00FE1005" w:rsidP="003A29A6">
            <w:pPr>
              <w:rPr>
                <w:sz w:val="24"/>
              </w:rPr>
            </w:pPr>
          </w:p>
          <w:p w:rsidR="00FE1005" w:rsidRDefault="00FE1005" w:rsidP="003A29A6">
            <w:pPr>
              <w:rPr>
                <w:sz w:val="24"/>
              </w:rPr>
            </w:pPr>
            <w:r w:rsidRPr="00FE1005">
              <w:rPr>
                <w:b/>
                <w:sz w:val="24"/>
              </w:rPr>
              <w:t>deliberately</w:t>
            </w:r>
            <w:r>
              <w:rPr>
                <w:b/>
                <w:sz w:val="24"/>
              </w:rPr>
              <w:t xml:space="preserve">: </w:t>
            </w:r>
            <w:r>
              <w:rPr>
                <w:sz w:val="24"/>
              </w:rPr>
              <w:t>Cố tình.</w:t>
            </w:r>
          </w:p>
          <w:p w:rsidR="00C02EB3" w:rsidRDefault="00C02EB3" w:rsidP="003A29A6">
            <w:pPr>
              <w:rPr>
                <w:sz w:val="24"/>
              </w:rPr>
            </w:pPr>
            <w:r w:rsidRPr="00C02EB3">
              <w:rPr>
                <w:b/>
                <w:sz w:val="24"/>
              </w:rPr>
              <w:t>State coffers</w:t>
            </w:r>
            <w:r>
              <w:rPr>
                <w:b/>
                <w:sz w:val="24"/>
              </w:rPr>
              <w:t xml:space="preserve">: </w:t>
            </w:r>
            <w:r>
              <w:rPr>
                <w:sz w:val="24"/>
              </w:rPr>
              <w:t>Kho bạc nhà nước.</w:t>
            </w:r>
          </w:p>
          <w:p w:rsidR="00C02EB3" w:rsidRDefault="00C02EB3" w:rsidP="003A29A6">
            <w:pPr>
              <w:rPr>
                <w:sz w:val="24"/>
              </w:rPr>
            </w:pPr>
          </w:p>
          <w:p w:rsidR="00C02EB3" w:rsidRDefault="00C02EB3" w:rsidP="003A29A6">
            <w:pPr>
              <w:rPr>
                <w:sz w:val="24"/>
              </w:rPr>
            </w:pPr>
          </w:p>
          <w:p w:rsidR="00C02EB3" w:rsidRDefault="00C02EB3" w:rsidP="003A29A6">
            <w:pPr>
              <w:rPr>
                <w:sz w:val="24"/>
              </w:rPr>
            </w:pPr>
          </w:p>
          <w:p w:rsidR="00C02EB3" w:rsidRDefault="00C02EB3" w:rsidP="003A29A6">
            <w:pPr>
              <w:rPr>
                <w:sz w:val="24"/>
              </w:rPr>
            </w:pPr>
            <w:r>
              <w:rPr>
                <w:sz w:val="24"/>
              </w:rPr>
              <w:t>Không trung thực và thành khẩn, không tự giác nhận lỗi với việc làm sai của mình và còn cố đổ lỗi cho cấp dưới và các cơ quan khác.</w:t>
            </w:r>
          </w:p>
          <w:p w:rsidR="00F36150" w:rsidRDefault="00F36150" w:rsidP="003A29A6">
            <w:pPr>
              <w:rPr>
                <w:sz w:val="24"/>
              </w:rPr>
            </w:pPr>
          </w:p>
          <w:p w:rsidR="002347BB" w:rsidRDefault="002347BB" w:rsidP="003A29A6">
            <w:pPr>
              <w:rPr>
                <w:sz w:val="24"/>
              </w:rPr>
            </w:pPr>
          </w:p>
          <w:p w:rsidR="002347BB" w:rsidRDefault="002347BB" w:rsidP="003A29A6">
            <w:pPr>
              <w:rPr>
                <w:sz w:val="24"/>
              </w:rPr>
            </w:pPr>
          </w:p>
          <w:p w:rsidR="002347BB" w:rsidRDefault="002347BB" w:rsidP="003A29A6">
            <w:pPr>
              <w:rPr>
                <w:sz w:val="24"/>
              </w:rPr>
            </w:pPr>
          </w:p>
          <w:p w:rsidR="002347BB" w:rsidRDefault="002347BB" w:rsidP="003A29A6">
            <w:pPr>
              <w:rPr>
                <w:sz w:val="24"/>
              </w:rPr>
            </w:pPr>
          </w:p>
          <w:p w:rsidR="002347BB" w:rsidRDefault="002347BB" w:rsidP="003A29A6">
            <w:pPr>
              <w:rPr>
                <w:sz w:val="24"/>
              </w:rPr>
            </w:pPr>
          </w:p>
          <w:p w:rsidR="00C02EB3" w:rsidRDefault="00C02EB3" w:rsidP="003A29A6">
            <w:pPr>
              <w:rPr>
                <w:sz w:val="24"/>
              </w:rPr>
            </w:pPr>
            <w:r w:rsidRPr="00C02EB3">
              <w:rPr>
                <w:b/>
                <w:sz w:val="24"/>
              </w:rPr>
              <w:lastRenderedPageBreak/>
              <w:t>M</w:t>
            </w:r>
            <w:r w:rsidRPr="00C02EB3">
              <w:rPr>
                <w:b/>
                <w:sz w:val="24"/>
              </w:rPr>
              <w:t>isdeeds</w:t>
            </w:r>
            <w:r>
              <w:rPr>
                <w:b/>
                <w:sz w:val="24"/>
              </w:rPr>
              <w:t xml:space="preserve">: </w:t>
            </w:r>
            <w:r>
              <w:rPr>
                <w:sz w:val="24"/>
              </w:rPr>
              <w:t>illegal actions.</w:t>
            </w:r>
          </w:p>
          <w:p w:rsidR="00E75301" w:rsidRDefault="00E75301" w:rsidP="003A29A6">
            <w:pPr>
              <w:rPr>
                <w:sz w:val="24"/>
              </w:rPr>
            </w:pPr>
            <w:r w:rsidRPr="00E75301">
              <w:rPr>
                <w:b/>
                <w:sz w:val="24"/>
              </w:rPr>
              <w:t>G</w:t>
            </w:r>
            <w:r w:rsidRPr="00E75301">
              <w:rPr>
                <w:b/>
                <w:sz w:val="24"/>
              </w:rPr>
              <w:t>rave</w:t>
            </w:r>
            <w:r>
              <w:rPr>
                <w:b/>
                <w:sz w:val="24"/>
              </w:rPr>
              <w:t xml:space="preserve">: </w:t>
            </w:r>
            <w:r>
              <w:rPr>
                <w:sz w:val="24"/>
              </w:rPr>
              <w:t>serious, important.</w:t>
            </w:r>
          </w:p>
          <w:p w:rsidR="00E75301" w:rsidRDefault="00E75301" w:rsidP="003A29A6">
            <w:pPr>
              <w:rPr>
                <w:sz w:val="24"/>
              </w:rPr>
            </w:pPr>
            <w:r w:rsidRPr="00E75301">
              <w:rPr>
                <w:b/>
                <w:sz w:val="24"/>
              </w:rPr>
              <w:t>U</w:t>
            </w:r>
            <w:r w:rsidRPr="00E75301">
              <w:rPr>
                <w:b/>
                <w:sz w:val="24"/>
              </w:rPr>
              <w:t>ndermined</w:t>
            </w:r>
            <w:r>
              <w:rPr>
                <w:b/>
                <w:sz w:val="24"/>
              </w:rPr>
              <w:t>/</w:t>
            </w:r>
            <w:r>
              <w:t xml:space="preserve"> </w:t>
            </w:r>
            <w:r w:rsidRPr="00E75301">
              <w:rPr>
                <w:sz w:val="24"/>
              </w:rPr>
              <w:t>uhn-der-mahyn</w:t>
            </w:r>
            <w:r>
              <w:rPr>
                <w:sz w:val="24"/>
              </w:rPr>
              <w:t>: làm hao mòn, làm suy giảm.</w:t>
            </w:r>
          </w:p>
          <w:p w:rsidR="00E75301" w:rsidRDefault="00E75301" w:rsidP="003A29A6">
            <w:pPr>
              <w:rPr>
                <w:sz w:val="24"/>
              </w:rPr>
            </w:pPr>
            <w:r w:rsidRPr="00E75301">
              <w:rPr>
                <w:b/>
                <w:sz w:val="24"/>
              </w:rPr>
              <w:t>P</w:t>
            </w:r>
            <w:r w:rsidRPr="00E75301">
              <w:rPr>
                <w:b/>
                <w:sz w:val="24"/>
              </w:rPr>
              <w:t>restige</w:t>
            </w:r>
            <w:r>
              <w:rPr>
                <w:b/>
                <w:sz w:val="24"/>
              </w:rPr>
              <w:t>/</w:t>
            </w:r>
            <w:r>
              <w:t xml:space="preserve"> </w:t>
            </w:r>
            <w:r w:rsidRPr="00E75301">
              <w:rPr>
                <w:sz w:val="24"/>
              </w:rPr>
              <w:t>pre-steezh</w:t>
            </w:r>
            <w:r>
              <w:rPr>
                <w:sz w:val="24"/>
              </w:rPr>
              <w:t>: reputation, rank/ uy tín.</w:t>
            </w:r>
          </w:p>
          <w:p w:rsidR="00E75301" w:rsidRDefault="00E75301" w:rsidP="003A29A6">
            <w:pPr>
              <w:rPr>
                <w:sz w:val="24"/>
              </w:rPr>
            </w:pPr>
            <w:r w:rsidRPr="00E75301">
              <w:rPr>
                <w:b/>
                <w:sz w:val="24"/>
              </w:rPr>
              <w:t>to the level that calls for stringent disciplinary measures</w:t>
            </w:r>
            <w:r>
              <w:rPr>
                <w:b/>
                <w:sz w:val="24"/>
              </w:rPr>
              <w:t xml:space="preserve">: </w:t>
            </w:r>
            <w:r>
              <w:rPr>
                <w:sz w:val="24"/>
              </w:rPr>
              <w:t>đến mức phải đưa ra các biện pháp kỷ luật nghiêm.</w:t>
            </w:r>
          </w:p>
          <w:p w:rsidR="00F36150" w:rsidRDefault="00F36150" w:rsidP="003A29A6">
            <w:pPr>
              <w:rPr>
                <w:sz w:val="24"/>
              </w:rPr>
            </w:pPr>
          </w:p>
          <w:p w:rsidR="002347BB" w:rsidRDefault="002347BB" w:rsidP="003A29A6">
            <w:pPr>
              <w:rPr>
                <w:sz w:val="24"/>
              </w:rPr>
            </w:pPr>
          </w:p>
          <w:p w:rsidR="00E75301" w:rsidRDefault="00E75301" w:rsidP="003A29A6">
            <w:pPr>
              <w:rPr>
                <w:sz w:val="24"/>
              </w:rPr>
            </w:pPr>
            <w:r w:rsidRPr="00E75301">
              <w:rPr>
                <w:b/>
                <w:sz w:val="24"/>
              </w:rPr>
              <w:t>R</w:t>
            </w:r>
            <w:r w:rsidRPr="00E75301">
              <w:rPr>
                <w:b/>
                <w:sz w:val="24"/>
              </w:rPr>
              <w:t>evoked</w:t>
            </w:r>
            <w:r>
              <w:rPr>
                <w:b/>
                <w:sz w:val="24"/>
              </w:rPr>
              <w:t>/</w:t>
            </w:r>
            <w:r>
              <w:rPr>
                <w:sz w:val="24"/>
              </w:rPr>
              <w:t>ri-vohk: cancel, destroy.</w:t>
            </w:r>
          </w:p>
          <w:p w:rsidR="00E75301" w:rsidRPr="00E75301" w:rsidRDefault="00E75301" w:rsidP="003A29A6">
            <w:pPr>
              <w:rPr>
                <w:sz w:val="24"/>
              </w:rPr>
            </w:pPr>
            <w:r w:rsidRPr="00E75301">
              <w:rPr>
                <w:b/>
                <w:sz w:val="24"/>
              </w:rPr>
              <w:t>S</w:t>
            </w:r>
            <w:r w:rsidRPr="00E75301">
              <w:rPr>
                <w:b/>
                <w:sz w:val="24"/>
              </w:rPr>
              <w:t>trip</w:t>
            </w:r>
            <w:r>
              <w:rPr>
                <w:b/>
                <w:sz w:val="24"/>
              </w:rPr>
              <w:t xml:space="preserve">: </w:t>
            </w:r>
            <w:r>
              <w:rPr>
                <w:sz w:val="24"/>
              </w:rPr>
              <w:t>to take away or remove.</w:t>
            </w:r>
          </w:p>
        </w:tc>
      </w:tr>
    </w:tbl>
    <w:p w:rsidR="00934669" w:rsidRDefault="00934669" w:rsidP="0083400E"/>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E5AC2"/>
    <w:rsid w:val="002207C5"/>
    <w:rsid w:val="002347BB"/>
    <w:rsid w:val="00255C23"/>
    <w:rsid w:val="002A5E5C"/>
    <w:rsid w:val="002C477C"/>
    <w:rsid w:val="00332003"/>
    <w:rsid w:val="0033414B"/>
    <w:rsid w:val="00336EAC"/>
    <w:rsid w:val="00357E00"/>
    <w:rsid w:val="003937BC"/>
    <w:rsid w:val="003A29A6"/>
    <w:rsid w:val="003A3252"/>
    <w:rsid w:val="003A6C50"/>
    <w:rsid w:val="00491C42"/>
    <w:rsid w:val="005A02C1"/>
    <w:rsid w:val="005B5341"/>
    <w:rsid w:val="006C57C1"/>
    <w:rsid w:val="00740285"/>
    <w:rsid w:val="00753246"/>
    <w:rsid w:val="00753712"/>
    <w:rsid w:val="007A56F2"/>
    <w:rsid w:val="0083400E"/>
    <w:rsid w:val="00837B1E"/>
    <w:rsid w:val="009257CE"/>
    <w:rsid w:val="00927AB6"/>
    <w:rsid w:val="00934669"/>
    <w:rsid w:val="00B037B4"/>
    <w:rsid w:val="00B06231"/>
    <w:rsid w:val="00B65BF0"/>
    <w:rsid w:val="00B948DB"/>
    <w:rsid w:val="00BA0C2B"/>
    <w:rsid w:val="00BF198F"/>
    <w:rsid w:val="00BF7237"/>
    <w:rsid w:val="00C02EB3"/>
    <w:rsid w:val="00C3234D"/>
    <w:rsid w:val="00CC4DE0"/>
    <w:rsid w:val="00D40993"/>
    <w:rsid w:val="00D70467"/>
    <w:rsid w:val="00D77CA8"/>
    <w:rsid w:val="00DC6A52"/>
    <w:rsid w:val="00E5295B"/>
    <w:rsid w:val="00E75301"/>
    <w:rsid w:val="00ED7FD1"/>
    <w:rsid w:val="00F36150"/>
    <w:rsid w:val="00FB5151"/>
    <w:rsid w:val="00FE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41</cp:revision>
  <dcterms:created xsi:type="dcterms:W3CDTF">2020-06-01T02:54:00Z</dcterms:created>
  <dcterms:modified xsi:type="dcterms:W3CDTF">2020-07-09T08:32:00Z</dcterms:modified>
</cp:coreProperties>
</file>