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A91C48">
            <w:pPr>
              <w:rPr>
                <w:b/>
                <w:sz w:val="24"/>
              </w:rPr>
            </w:pPr>
            <w:r>
              <w:rPr>
                <w:b/>
                <w:sz w:val="24"/>
              </w:rPr>
              <w:t xml:space="preserve">South Korea to accelerate virus vaccine efforts as first U.K. </w:t>
            </w:r>
            <w:r w:rsidRPr="00A91C48">
              <w:rPr>
                <w:b/>
                <w:i/>
                <w:sz w:val="24"/>
              </w:rPr>
              <w:t>variant</w:t>
            </w:r>
            <w:r>
              <w:rPr>
                <w:b/>
                <w:sz w:val="24"/>
              </w:rPr>
              <w:t xml:space="preserve"> detected</w:t>
            </w:r>
          </w:p>
          <w:p w:rsidR="00A91C48" w:rsidRDefault="00A91C48">
            <w:pPr>
              <w:rPr>
                <w:b/>
                <w:sz w:val="24"/>
              </w:rPr>
            </w:pPr>
          </w:p>
          <w:p w:rsidR="00A91C48" w:rsidRDefault="00A91C48">
            <w:pPr>
              <w:rPr>
                <w:i/>
                <w:sz w:val="24"/>
              </w:rPr>
            </w:pPr>
            <w:r>
              <w:rPr>
                <w:i/>
                <w:sz w:val="24"/>
              </w:rPr>
              <w:t>SEOUL – South Korea officials are vowing to speed up efforts to launch a public coronavirus vaccination program as the country on Monday announced it had detected its first cases of the virus variant linked to the rapid rise in infections in Britain.</w:t>
            </w:r>
          </w:p>
          <w:p w:rsidR="00A91C48" w:rsidRDefault="00A91C48">
            <w:pPr>
              <w:rPr>
                <w:i/>
                <w:sz w:val="24"/>
              </w:rPr>
            </w:pPr>
          </w:p>
          <w:p w:rsidR="00A91C48" w:rsidRDefault="00A91C48">
            <w:pPr>
              <w:rPr>
                <w:sz w:val="24"/>
              </w:rPr>
            </w:pPr>
            <w:r>
              <w:rPr>
                <w:sz w:val="24"/>
              </w:rPr>
              <w:t>The new variant, thought to be more transmissible than others currently circulating, was found in three people who had entered South Korea from London on Dec. 22, the Korea Disease Control and Prevention Agency (KDCA) said on Monday.</w:t>
            </w:r>
          </w:p>
          <w:p w:rsidR="00A91C48" w:rsidRDefault="00A91C48">
            <w:pPr>
              <w:rPr>
                <w:sz w:val="24"/>
              </w:rPr>
            </w:pPr>
          </w:p>
          <w:p w:rsidR="00A91C48" w:rsidRDefault="00A91C48">
            <w:pPr>
              <w:rPr>
                <w:sz w:val="24"/>
              </w:rPr>
            </w:pPr>
            <w:r>
              <w:rPr>
                <w:sz w:val="24"/>
              </w:rPr>
              <w:t>Overall the KDCA reported 808 new cases as of midnight Sunday, the lowest since a record 1,241 infections were logged on Friday.</w:t>
            </w:r>
          </w:p>
          <w:p w:rsidR="00A91C48" w:rsidRDefault="00A91C48">
            <w:pPr>
              <w:rPr>
                <w:sz w:val="24"/>
              </w:rPr>
            </w:pPr>
          </w:p>
          <w:p w:rsidR="00A91C48" w:rsidRDefault="00A91C48">
            <w:pPr>
              <w:rPr>
                <w:sz w:val="24"/>
              </w:rPr>
            </w:pPr>
            <w:r>
              <w:rPr>
                <w:sz w:val="24"/>
              </w:rPr>
              <w:t>Authorities cautioned that the drop may be due to less testing done over the weekend and the Christmas holiday, and said on Sunday they would be extending social distancing measures until early January.</w:t>
            </w:r>
          </w:p>
          <w:p w:rsidR="00A91C48" w:rsidRDefault="00A91C48">
            <w:pPr>
              <w:rPr>
                <w:sz w:val="24"/>
              </w:rPr>
            </w:pPr>
          </w:p>
          <w:p w:rsidR="00A91C48" w:rsidRDefault="00A91C48">
            <w:pPr>
              <w:rPr>
                <w:sz w:val="24"/>
              </w:rPr>
            </w:pPr>
            <w:r>
              <w:rPr>
                <w:sz w:val="24"/>
              </w:rPr>
              <w:t xml:space="preserve">South Korea’s government has faced </w:t>
            </w:r>
            <w:r w:rsidRPr="00A91C48">
              <w:rPr>
                <w:b/>
                <w:sz w:val="24"/>
              </w:rPr>
              <w:t>mounting domestic criticism</w:t>
            </w:r>
            <w:r>
              <w:rPr>
                <w:sz w:val="24"/>
              </w:rPr>
              <w:t xml:space="preserve"> over its vaccine procurement and </w:t>
            </w:r>
            <w:r w:rsidRPr="00A91C48">
              <w:rPr>
                <w:b/>
                <w:sz w:val="24"/>
              </w:rPr>
              <w:t>rollout</w:t>
            </w:r>
            <w:r>
              <w:rPr>
                <w:sz w:val="24"/>
              </w:rPr>
              <w:t xml:space="preserve"> plans, which call for the first vaccinations to begin in the first quarter of next year, months after places suchs as the U.S. and the EU.</w:t>
            </w:r>
          </w:p>
          <w:p w:rsidR="00E25D53" w:rsidRDefault="00E25D53">
            <w:pPr>
              <w:rPr>
                <w:sz w:val="24"/>
              </w:rPr>
            </w:pPr>
          </w:p>
          <w:p w:rsidR="00E25D53" w:rsidRDefault="00E25D53">
            <w:pPr>
              <w:rPr>
                <w:sz w:val="24"/>
              </w:rPr>
            </w:pPr>
            <w:r w:rsidRPr="00E25D53">
              <w:rPr>
                <w:b/>
                <w:sz w:val="24"/>
              </w:rPr>
              <w:t>Negative views</w:t>
            </w:r>
            <w:r>
              <w:rPr>
                <w:sz w:val="24"/>
              </w:rPr>
              <w:t xml:space="preserve"> of the vaccine plans was one of the leading reasons that drove President disapproval rating to an all-time high of nearly 60%, pollster Realmeter said on Monday.</w:t>
            </w:r>
          </w:p>
          <w:p w:rsidR="00E25D53" w:rsidRDefault="00E25D53">
            <w:pPr>
              <w:rPr>
                <w:sz w:val="24"/>
              </w:rPr>
            </w:pPr>
          </w:p>
          <w:p w:rsidR="00E25D53" w:rsidRDefault="00E25D53">
            <w:pPr>
              <w:rPr>
                <w:sz w:val="24"/>
              </w:rPr>
            </w:pPr>
            <w:r w:rsidRPr="00E25D53">
              <w:rPr>
                <w:b/>
                <w:sz w:val="24"/>
              </w:rPr>
              <w:t>Regulators</w:t>
            </w:r>
            <w:r>
              <w:rPr>
                <w:sz w:val="24"/>
              </w:rPr>
              <w:t xml:space="preserve"> will shorten the period required to approve vaccines and treatments from and average of 180 days to as little as 40 days, the Ministry of Food and Drug Safety announced on Sunday.</w:t>
            </w:r>
          </w:p>
          <w:p w:rsidR="00E25D53" w:rsidRDefault="00E25D53">
            <w:pPr>
              <w:rPr>
                <w:sz w:val="24"/>
              </w:rPr>
            </w:pPr>
          </w:p>
          <w:p w:rsidR="00E25D53" w:rsidRDefault="00E25D53">
            <w:pPr>
              <w:rPr>
                <w:sz w:val="24"/>
              </w:rPr>
            </w:pPr>
            <w:r>
              <w:rPr>
                <w:sz w:val="24"/>
              </w:rPr>
              <w:t>An additional approval process for the distribution and sale of vaccines, which usually takes several months, will be shortened to around 20 days, the ministry said.</w:t>
            </w:r>
          </w:p>
          <w:p w:rsidR="00E25D53" w:rsidRDefault="00E25D53">
            <w:pPr>
              <w:rPr>
                <w:sz w:val="24"/>
              </w:rPr>
            </w:pPr>
          </w:p>
          <w:p w:rsidR="00E25D53" w:rsidRDefault="00E25D53">
            <w:pPr>
              <w:rPr>
                <w:sz w:val="24"/>
              </w:rPr>
            </w:pPr>
            <w:r>
              <w:rPr>
                <w:sz w:val="24"/>
              </w:rPr>
              <w:t>Medical workers and elderly residents will begin receiving the vaccinations in Feb., and plans to vaccinate the broader publi</w:t>
            </w:r>
            <w:r w:rsidR="0001359B">
              <w:rPr>
                <w:sz w:val="24"/>
              </w:rPr>
              <w:t>c is accelerating, Noh said.</w:t>
            </w:r>
          </w:p>
          <w:p w:rsidR="0001359B" w:rsidRDefault="0001359B">
            <w:pPr>
              <w:rPr>
                <w:sz w:val="24"/>
              </w:rPr>
            </w:pPr>
          </w:p>
          <w:p w:rsidR="0001359B" w:rsidRDefault="0001359B">
            <w:pPr>
              <w:rPr>
                <w:sz w:val="24"/>
              </w:rPr>
            </w:pPr>
            <w:r>
              <w:rPr>
                <w:sz w:val="24"/>
              </w:rPr>
              <w:t>“The government is doing all it can to advance this time frame and is also making progress,” he said.</w:t>
            </w:r>
          </w:p>
          <w:p w:rsidR="0001359B" w:rsidRDefault="0001359B">
            <w:pPr>
              <w:rPr>
                <w:sz w:val="24"/>
              </w:rPr>
            </w:pPr>
          </w:p>
          <w:p w:rsidR="0001359B" w:rsidRDefault="0001359B">
            <w:pPr>
              <w:rPr>
                <w:sz w:val="24"/>
              </w:rPr>
            </w:pPr>
            <w:r>
              <w:rPr>
                <w:sz w:val="24"/>
              </w:rPr>
              <w:t>South Korea has said it plans to buy enough doses to eventually vaccinate 46 million people, or more than 85% of its population.</w:t>
            </w:r>
          </w:p>
          <w:p w:rsidR="0001359B" w:rsidRDefault="0001359B">
            <w:pPr>
              <w:rPr>
                <w:sz w:val="24"/>
              </w:rPr>
            </w:pPr>
          </w:p>
          <w:p w:rsidR="0001359B" w:rsidRDefault="0001359B">
            <w:pPr>
              <w:rPr>
                <w:sz w:val="24"/>
              </w:rPr>
            </w:pPr>
            <w:r>
              <w:rPr>
                <w:sz w:val="24"/>
              </w:rPr>
              <w:t xml:space="preserve">Noh said authorities expected South Korea’s population to reach a level of </w:t>
            </w:r>
            <w:r w:rsidRPr="0001359B">
              <w:rPr>
                <w:b/>
                <w:sz w:val="24"/>
              </w:rPr>
              <w:t>herd</w:t>
            </w:r>
            <w:r>
              <w:rPr>
                <w:sz w:val="24"/>
              </w:rPr>
              <w:t xml:space="preserve"> </w:t>
            </w:r>
            <w:r w:rsidRPr="0001359B">
              <w:rPr>
                <w:b/>
                <w:sz w:val="24"/>
              </w:rPr>
              <w:t>immunity</w:t>
            </w:r>
            <w:r>
              <w:rPr>
                <w:sz w:val="24"/>
              </w:rPr>
              <w:t xml:space="preserve"> through the vaccines as fast or faster than many other countries.</w:t>
            </w:r>
          </w:p>
          <w:p w:rsidR="0001359B" w:rsidRDefault="0001359B">
            <w:pPr>
              <w:rPr>
                <w:sz w:val="24"/>
              </w:rPr>
            </w:pPr>
          </w:p>
          <w:p w:rsidR="0001359B" w:rsidRPr="00A91C48" w:rsidRDefault="0001359B">
            <w:pPr>
              <w:rPr>
                <w:sz w:val="24"/>
              </w:rPr>
            </w:pPr>
            <w:r>
              <w:rPr>
                <w:sz w:val="24"/>
              </w:rPr>
              <w:t>South Korea has reported a total of 57,680 coronavirus cases, with 819 deaths.</w:t>
            </w:r>
          </w:p>
        </w:tc>
        <w:tc>
          <w:tcPr>
            <w:tcW w:w="3487" w:type="dxa"/>
          </w:tcPr>
          <w:p w:rsidR="00D77CA8" w:rsidRDefault="00A91C48" w:rsidP="003A29A6">
            <w:pPr>
              <w:rPr>
                <w:i/>
                <w:sz w:val="24"/>
              </w:rPr>
            </w:pPr>
            <w:r w:rsidRPr="00A91C48">
              <w:rPr>
                <w:b/>
                <w:i/>
                <w:sz w:val="24"/>
              </w:rPr>
              <w:lastRenderedPageBreak/>
              <w:t>V</w:t>
            </w:r>
            <w:r w:rsidRPr="00A91C48">
              <w:rPr>
                <w:b/>
                <w:i/>
                <w:sz w:val="24"/>
              </w:rPr>
              <w:t>ariant</w:t>
            </w:r>
            <w:r>
              <w:rPr>
                <w:b/>
                <w:i/>
                <w:sz w:val="24"/>
              </w:rPr>
              <w:t xml:space="preserve">: </w:t>
            </w:r>
            <w:r>
              <w:rPr>
                <w:i/>
                <w:sz w:val="24"/>
              </w:rPr>
              <w:t>slight difference.</w:t>
            </w: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p>
          <w:p w:rsidR="00A91C48" w:rsidRDefault="00A91C48" w:rsidP="003A29A6">
            <w:pPr>
              <w:rPr>
                <w:sz w:val="24"/>
              </w:rPr>
            </w:pPr>
            <w:r w:rsidRPr="00A91C48">
              <w:rPr>
                <w:b/>
                <w:sz w:val="24"/>
              </w:rPr>
              <w:t>mounting domestic criticism</w:t>
            </w:r>
            <w:r>
              <w:rPr>
                <w:b/>
                <w:sz w:val="24"/>
              </w:rPr>
              <w:t xml:space="preserve">: </w:t>
            </w:r>
            <w:r>
              <w:rPr>
                <w:sz w:val="24"/>
              </w:rPr>
              <w:t>chỉ trích trong nước.</w:t>
            </w:r>
          </w:p>
          <w:p w:rsidR="00A91C48" w:rsidRDefault="00A91C48" w:rsidP="003A29A6">
            <w:pPr>
              <w:rPr>
                <w:sz w:val="24"/>
              </w:rPr>
            </w:pPr>
            <w:r w:rsidRPr="00A91C48">
              <w:rPr>
                <w:b/>
                <w:sz w:val="24"/>
              </w:rPr>
              <w:t>rollout</w:t>
            </w:r>
            <w:r>
              <w:rPr>
                <w:b/>
                <w:sz w:val="24"/>
              </w:rPr>
              <w:t xml:space="preserve">: </w:t>
            </w:r>
            <w:r w:rsidR="00E25D53">
              <w:rPr>
                <w:sz w:val="24"/>
              </w:rPr>
              <w:t>a presentation to the public of a new product, a launch.</w:t>
            </w:r>
          </w:p>
          <w:p w:rsidR="00E25D53" w:rsidRDefault="00E25D53" w:rsidP="003A29A6">
            <w:pPr>
              <w:rPr>
                <w:sz w:val="24"/>
              </w:rPr>
            </w:pPr>
          </w:p>
          <w:p w:rsidR="00E25D53" w:rsidRDefault="00E25D53" w:rsidP="003A29A6">
            <w:pPr>
              <w:rPr>
                <w:sz w:val="24"/>
              </w:rPr>
            </w:pPr>
            <w:r w:rsidRPr="00E25D53">
              <w:rPr>
                <w:b/>
                <w:sz w:val="24"/>
              </w:rPr>
              <w:t>Negative views</w:t>
            </w:r>
            <w:r>
              <w:rPr>
                <w:b/>
                <w:sz w:val="24"/>
              </w:rPr>
              <w:t xml:space="preserve">: </w:t>
            </w:r>
            <w:r>
              <w:rPr>
                <w:sz w:val="24"/>
              </w:rPr>
              <w:t>quan điểm tiêu cực.</w:t>
            </w:r>
          </w:p>
          <w:p w:rsidR="00E25D53" w:rsidRDefault="00E25D53" w:rsidP="003A29A6">
            <w:pPr>
              <w:rPr>
                <w:sz w:val="24"/>
              </w:rPr>
            </w:pPr>
          </w:p>
          <w:p w:rsidR="00E25D53" w:rsidRDefault="00E25D53" w:rsidP="003A29A6">
            <w:pPr>
              <w:rPr>
                <w:sz w:val="24"/>
              </w:rPr>
            </w:pPr>
          </w:p>
          <w:p w:rsidR="00E25D53" w:rsidRDefault="00E25D53" w:rsidP="003A29A6">
            <w:pPr>
              <w:rPr>
                <w:sz w:val="24"/>
              </w:rPr>
            </w:pPr>
            <w:r w:rsidRPr="00E25D53">
              <w:rPr>
                <w:b/>
                <w:sz w:val="24"/>
              </w:rPr>
              <w:t>Regulators</w:t>
            </w:r>
            <w:r>
              <w:rPr>
                <w:b/>
                <w:sz w:val="24"/>
              </w:rPr>
              <w:t xml:space="preserve">: </w:t>
            </w:r>
            <w:r>
              <w:rPr>
                <w:sz w:val="24"/>
              </w:rPr>
              <w:t>các cơ quan quản lý.</w:t>
            </w:r>
          </w:p>
          <w:p w:rsidR="00E25D53" w:rsidRDefault="00E25D53"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p>
          <w:p w:rsidR="0001359B" w:rsidRDefault="0001359B" w:rsidP="003A29A6">
            <w:pPr>
              <w:rPr>
                <w:sz w:val="24"/>
              </w:rPr>
            </w:pPr>
            <w:r w:rsidRPr="0001359B">
              <w:rPr>
                <w:b/>
                <w:sz w:val="24"/>
              </w:rPr>
              <w:t>H</w:t>
            </w:r>
            <w:r w:rsidRPr="0001359B">
              <w:rPr>
                <w:b/>
                <w:sz w:val="24"/>
              </w:rPr>
              <w:t>erd</w:t>
            </w:r>
            <w:r>
              <w:rPr>
                <w:b/>
                <w:sz w:val="24"/>
              </w:rPr>
              <w:t xml:space="preserve">: </w:t>
            </w:r>
            <w:r>
              <w:rPr>
                <w:sz w:val="24"/>
              </w:rPr>
              <w:t>a large group of people</w:t>
            </w:r>
          </w:p>
          <w:p w:rsidR="0001359B" w:rsidRDefault="0001359B" w:rsidP="003A29A6">
            <w:pPr>
              <w:rPr>
                <w:sz w:val="24"/>
              </w:rPr>
            </w:pPr>
            <w:r w:rsidRPr="0001359B">
              <w:rPr>
                <w:b/>
                <w:sz w:val="24"/>
              </w:rPr>
              <w:t>I</w:t>
            </w:r>
            <w:r w:rsidRPr="0001359B">
              <w:rPr>
                <w:b/>
                <w:sz w:val="24"/>
              </w:rPr>
              <w:t>mmunity</w:t>
            </w:r>
            <w:r>
              <w:rPr>
                <w:b/>
                <w:sz w:val="24"/>
              </w:rPr>
              <w:t xml:space="preserve">: </w:t>
            </w:r>
            <w:r>
              <w:rPr>
                <w:sz w:val="24"/>
              </w:rPr>
              <w:t>the state of being immune.</w:t>
            </w:r>
          </w:p>
          <w:p w:rsidR="0001359B" w:rsidRPr="0001359B" w:rsidRDefault="0001359B" w:rsidP="003A29A6">
            <w:pPr>
              <w:rPr>
                <w:sz w:val="24"/>
              </w:rPr>
            </w:pPr>
            <w:bookmarkStart w:id="0" w:name="_GoBack"/>
            <w:bookmarkEnd w:id="0"/>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1359B"/>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A91C48"/>
    <w:rsid w:val="00B06231"/>
    <w:rsid w:val="00B65BF0"/>
    <w:rsid w:val="00B948DB"/>
    <w:rsid w:val="00BA0C2B"/>
    <w:rsid w:val="00BF198F"/>
    <w:rsid w:val="00BF7237"/>
    <w:rsid w:val="00C3234D"/>
    <w:rsid w:val="00D40993"/>
    <w:rsid w:val="00D70467"/>
    <w:rsid w:val="00D77CA8"/>
    <w:rsid w:val="00DC6A52"/>
    <w:rsid w:val="00E25D53"/>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2020-12-28T08:54:00Z</dcterms:modified>
</cp:coreProperties>
</file>