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000F0F">
            <w:pPr>
              <w:rPr>
                <w:b/>
                <w:sz w:val="24"/>
              </w:rPr>
            </w:pPr>
            <w:r>
              <w:rPr>
                <w:b/>
                <w:sz w:val="24"/>
              </w:rPr>
              <w:t>Trade surplus hits $19 billion, highest since 2016</w:t>
            </w:r>
          </w:p>
          <w:p w:rsidR="00000F0F" w:rsidRDefault="00000F0F">
            <w:pPr>
              <w:rPr>
                <w:b/>
                <w:sz w:val="24"/>
              </w:rPr>
            </w:pPr>
          </w:p>
          <w:p w:rsidR="00000F0F" w:rsidRDefault="00000F0F" w:rsidP="00000F0F">
            <w:pPr>
              <w:rPr>
                <w:sz w:val="24"/>
              </w:rPr>
            </w:pPr>
            <w:r>
              <w:rPr>
                <w:sz w:val="24"/>
              </w:rPr>
              <w:t>HANOI – Vietnam is estimated to enjoy a trade surplus of US$19.1 billion this year, the highest since 2016, despite the challenges posed by the COVID-19 pandemic.</w:t>
            </w:r>
          </w:p>
          <w:p w:rsidR="00000F0F" w:rsidRDefault="00000F0F" w:rsidP="00000F0F">
            <w:pPr>
              <w:rPr>
                <w:sz w:val="24"/>
              </w:rPr>
            </w:pPr>
          </w:p>
          <w:p w:rsidR="00000F0F" w:rsidRDefault="00000F0F" w:rsidP="00000F0F">
            <w:pPr>
              <w:rPr>
                <w:sz w:val="24"/>
              </w:rPr>
            </w:pPr>
            <w:r>
              <w:rPr>
                <w:sz w:val="24"/>
              </w:rPr>
              <w:t>The country’s total trade revenue has hit $543.9 billion, up 5.1 percent year-on-year. Of the total, export value is $281.5 billion and import $262.4 billion, year-on-year rises of 6.5 percent and 3.6 percent, respectively.</w:t>
            </w:r>
          </w:p>
          <w:p w:rsidR="00000F0F" w:rsidRDefault="00000F0F" w:rsidP="00000F0F">
            <w:pPr>
              <w:rPr>
                <w:sz w:val="24"/>
              </w:rPr>
            </w:pPr>
          </w:p>
          <w:p w:rsidR="00000F0F" w:rsidRDefault="00000F0F" w:rsidP="00000F0F">
            <w:pPr>
              <w:rPr>
                <w:sz w:val="24"/>
              </w:rPr>
            </w:pPr>
            <w:r>
              <w:rPr>
                <w:sz w:val="24"/>
              </w:rPr>
              <w:t>Phong from the GSO’s Trade and Service Statistics Department said the trade surplus is a bright spot contributing remarkably to economic growth and aiding the exchange rate and foreign exchange reserves in the context of Vietnam needing more resource for post-pandemic economic recovery in 2021.</w:t>
            </w:r>
          </w:p>
          <w:p w:rsidR="00000F0F" w:rsidRDefault="00000F0F" w:rsidP="00000F0F">
            <w:pPr>
              <w:rPr>
                <w:sz w:val="24"/>
              </w:rPr>
            </w:pPr>
          </w:p>
          <w:p w:rsidR="00000F0F" w:rsidRDefault="00000F0F" w:rsidP="00000F0F">
            <w:pPr>
              <w:rPr>
                <w:sz w:val="24"/>
              </w:rPr>
            </w:pPr>
            <w:r>
              <w:rPr>
                <w:sz w:val="24"/>
              </w:rPr>
              <w:t xml:space="preserve">While the world economy is seriously affected by the pandemic, the trade surplus of $19.1 billion shows Vietnam has taken advantage of opportunities brought by signed free trade agreement, especially the EU-Vietnam FTA and the quality of the country’s exports has improved, meeting the requirements of </w:t>
            </w:r>
            <w:r w:rsidRPr="00000F0F">
              <w:rPr>
                <w:b/>
                <w:sz w:val="24"/>
              </w:rPr>
              <w:t>choosy markets</w:t>
            </w:r>
            <w:r>
              <w:rPr>
                <w:sz w:val="24"/>
              </w:rPr>
              <w:t>.</w:t>
            </w:r>
          </w:p>
          <w:p w:rsidR="00000F0F" w:rsidRDefault="00000F0F" w:rsidP="00000F0F">
            <w:pPr>
              <w:rPr>
                <w:sz w:val="24"/>
              </w:rPr>
            </w:pPr>
          </w:p>
          <w:p w:rsidR="00000F0F" w:rsidRDefault="00000F0F" w:rsidP="00000F0F">
            <w:pPr>
              <w:rPr>
                <w:sz w:val="24"/>
              </w:rPr>
            </w:pPr>
            <w:r>
              <w:rPr>
                <w:sz w:val="24"/>
              </w:rPr>
              <w:t>According to the GSO, in 2020, 31 commodities enjoyed export turnover of more than $1billion, with six posting export values of more than $10 billion, accounting for 64.3 percent of the total export turnover.</w:t>
            </w:r>
          </w:p>
          <w:p w:rsidR="00000F0F" w:rsidRDefault="00000F0F" w:rsidP="00000F0F">
            <w:pPr>
              <w:rPr>
                <w:sz w:val="24"/>
              </w:rPr>
            </w:pPr>
          </w:p>
          <w:p w:rsidR="00000F0F" w:rsidRDefault="00000F0F" w:rsidP="00000F0F">
            <w:pPr>
              <w:rPr>
                <w:sz w:val="24"/>
              </w:rPr>
            </w:pPr>
            <w:r>
              <w:rPr>
                <w:sz w:val="24"/>
              </w:rPr>
              <w:t xml:space="preserve">The heavy industry and </w:t>
            </w:r>
            <w:r w:rsidRPr="00C34B20">
              <w:rPr>
                <w:b/>
                <w:sz w:val="24"/>
              </w:rPr>
              <w:t>mineral</w:t>
            </w:r>
            <w:r>
              <w:rPr>
                <w:sz w:val="24"/>
              </w:rPr>
              <w:t xml:space="preserve"> sector enjoyed the biggest export value of %152.5 billio, up 11.3 percent year-on-year.</w:t>
            </w:r>
          </w:p>
          <w:p w:rsidR="00000F0F" w:rsidRDefault="00000F0F" w:rsidP="00000F0F">
            <w:pPr>
              <w:rPr>
                <w:sz w:val="24"/>
              </w:rPr>
            </w:pPr>
          </w:p>
          <w:p w:rsidR="00000F0F" w:rsidRDefault="00000F0F" w:rsidP="00000F0F">
            <w:pPr>
              <w:rPr>
                <w:sz w:val="24"/>
              </w:rPr>
            </w:pPr>
            <w:r>
              <w:rPr>
                <w:sz w:val="24"/>
              </w:rPr>
              <w:t>On the other side, 35 commodities posted import values of more than $1 billion this year, with four reaching $10 billion accounting for 49.4 percent of total import revenue.</w:t>
            </w:r>
          </w:p>
          <w:p w:rsidR="00000F0F" w:rsidRDefault="00000F0F" w:rsidP="00000F0F">
            <w:pPr>
              <w:rPr>
                <w:sz w:val="24"/>
              </w:rPr>
            </w:pPr>
          </w:p>
          <w:p w:rsidR="00000F0F" w:rsidRDefault="00C34B20" w:rsidP="00000F0F">
            <w:pPr>
              <w:rPr>
                <w:b/>
                <w:sz w:val="24"/>
              </w:rPr>
            </w:pPr>
            <w:r>
              <w:rPr>
                <w:b/>
                <w:sz w:val="24"/>
              </w:rPr>
              <w:t>Vietnam becomes second biggest exporter to US</w:t>
            </w:r>
          </w:p>
          <w:p w:rsidR="00C34B20" w:rsidRDefault="00C34B20" w:rsidP="00000F0F">
            <w:pPr>
              <w:rPr>
                <w:b/>
                <w:sz w:val="24"/>
              </w:rPr>
            </w:pPr>
          </w:p>
          <w:p w:rsidR="00C34B20" w:rsidRDefault="00C34B20" w:rsidP="00000F0F">
            <w:pPr>
              <w:rPr>
                <w:sz w:val="24"/>
              </w:rPr>
            </w:pPr>
            <w:r>
              <w:rPr>
                <w:sz w:val="24"/>
              </w:rPr>
              <w:t>Vietnam moved up four spots to become the second-biggest exporter to the US in 2020, with its export turnover to the country surging 24.5 percent to an estimated $76.4 billion.</w:t>
            </w:r>
          </w:p>
          <w:p w:rsidR="00C34B20" w:rsidRDefault="00C34B20" w:rsidP="00000F0F">
            <w:pPr>
              <w:rPr>
                <w:sz w:val="24"/>
              </w:rPr>
            </w:pPr>
          </w:p>
          <w:p w:rsidR="00C34B20" w:rsidRDefault="00C34B20" w:rsidP="00000F0F">
            <w:pPr>
              <w:rPr>
                <w:sz w:val="24"/>
              </w:rPr>
            </w:pPr>
            <w:r>
              <w:rPr>
                <w:sz w:val="24"/>
              </w:rPr>
              <w:t xml:space="preserve">Besides traditional exports like textiles, footwear and </w:t>
            </w:r>
            <w:r w:rsidRPr="00C34B20">
              <w:rPr>
                <w:b/>
                <w:sz w:val="24"/>
              </w:rPr>
              <w:t>aquatic products</w:t>
            </w:r>
            <w:r>
              <w:rPr>
                <w:sz w:val="24"/>
              </w:rPr>
              <w:t xml:space="preserve">, Vietnam has also shipped electronics, </w:t>
            </w:r>
            <w:r w:rsidRPr="00C34B20">
              <w:rPr>
                <w:b/>
                <w:sz w:val="24"/>
              </w:rPr>
              <w:t>spare parts</w:t>
            </w:r>
            <w:r>
              <w:rPr>
                <w:sz w:val="24"/>
              </w:rPr>
              <w:t xml:space="preserve"> and wooden products to the market.</w:t>
            </w:r>
          </w:p>
          <w:p w:rsidR="00C34B20" w:rsidRDefault="00C34B20" w:rsidP="00000F0F">
            <w:pPr>
              <w:rPr>
                <w:sz w:val="24"/>
              </w:rPr>
            </w:pPr>
          </w:p>
          <w:p w:rsidR="00C34B20" w:rsidRDefault="00C34B20" w:rsidP="00000F0F">
            <w:pPr>
              <w:rPr>
                <w:sz w:val="24"/>
              </w:rPr>
            </w:pPr>
            <w:r>
              <w:rPr>
                <w:sz w:val="24"/>
              </w:rPr>
              <w:lastRenderedPageBreak/>
              <w:t>However, Vietnam’s exporters to the US account for only 2.7 percent of the American country’s total imports from all countries and territories worldwide.</w:t>
            </w:r>
          </w:p>
          <w:p w:rsidR="00C34B20" w:rsidRDefault="00C34B20" w:rsidP="00000F0F">
            <w:pPr>
              <w:rPr>
                <w:sz w:val="24"/>
              </w:rPr>
            </w:pPr>
          </w:p>
          <w:p w:rsidR="00C34B20" w:rsidRDefault="00C34B20" w:rsidP="00000F0F">
            <w:pPr>
              <w:rPr>
                <w:sz w:val="24"/>
              </w:rPr>
            </w:pPr>
            <w:r>
              <w:rPr>
                <w:sz w:val="24"/>
              </w:rPr>
              <w:t>Phong suggested Vietnam make more efforts to help US businesses operating in Vietnam deal with difficulties, and import more from the US, particularly commodities such as energy, agricultural products, pharmaceutical products and machinery.</w:t>
            </w:r>
          </w:p>
          <w:p w:rsidR="00C34B20" w:rsidRDefault="00C34B20" w:rsidP="00000F0F">
            <w:pPr>
              <w:rPr>
                <w:sz w:val="24"/>
              </w:rPr>
            </w:pPr>
          </w:p>
          <w:p w:rsidR="00C34B20" w:rsidRDefault="00703081" w:rsidP="00000F0F">
            <w:pPr>
              <w:rPr>
                <w:sz w:val="24"/>
              </w:rPr>
            </w:pPr>
            <w:r>
              <w:rPr>
                <w:sz w:val="24"/>
              </w:rPr>
              <w:t>Accordign to the Vietnam Trade Office in the US, the two countries have withnessed a strong breakthrough in bilateral trade turnoverm especially Vietnam’s exports to the US.</w:t>
            </w:r>
          </w:p>
          <w:p w:rsidR="00703081" w:rsidRDefault="00703081" w:rsidP="00000F0F">
            <w:pPr>
              <w:rPr>
                <w:sz w:val="24"/>
              </w:rPr>
            </w:pPr>
          </w:p>
          <w:p w:rsidR="00703081" w:rsidRDefault="00703081" w:rsidP="00000F0F">
            <w:pPr>
              <w:rPr>
                <w:sz w:val="24"/>
              </w:rPr>
            </w:pPr>
            <w:r>
              <w:rPr>
                <w:sz w:val="24"/>
              </w:rPr>
              <w:t>Statistics from the US side show that two-way trade increased to $75.7 billion in 2019 from just $450 million in 1995 when the two countries established diplomatic relations.</w:t>
            </w:r>
          </w:p>
          <w:p w:rsidR="00703081" w:rsidRDefault="00703081" w:rsidP="00000F0F">
            <w:pPr>
              <w:rPr>
                <w:sz w:val="24"/>
              </w:rPr>
            </w:pPr>
          </w:p>
          <w:p w:rsidR="00703081" w:rsidRPr="00C34B20" w:rsidRDefault="00703081" w:rsidP="00000F0F">
            <w:pPr>
              <w:rPr>
                <w:sz w:val="24"/>
              </w:rPr>
            </w:pPr>
            <w:r>
              <w:rPr>
                <w:sz w:val="24"/>
              </w:rPr>
              <w:t>Apart from trade cooperation, the two countries have also enhanced toes in investment, research, etc.</w:t>
            </w:r>
            <w:bookmarkStart w:id="0" w:name="_GoBack"/>
            <w:bookmarkEnd w:id="0"/>
          </w:p>
        </w:tc>
        <w:tc>
          <w:tcPr>
            <w:tcW w:w="3487" w:type="dxa"/>
          </w:tcPr>
          <w:p w:rsidR="00D77CA8" w:rsidRDefault="00D77CA8" w:rsidP="003A29A6">
            <w:pPr>
              <w:rPr>
                <w:sz w:val="24"/>
              </w:rPr>
            </w:pPr>
          </w:p>
          <w:p w:rsidR="00000F0F" w:rsidRDefault="00000F0F" w:rsidP="003A29A6">
            <w:pPr>
              <w:rPr>
                <w:sz w:val="24"/>
              </w:rPr>
            </w:pPr>
          </w:p>
          <w:p w:rsidR="00000F0F" w:rsidRDefault="00000F0F" w:rsidP="003A29A6">
            <w:pPr>
              <w:rPr>
                <w:sz w:val="24"/>
              </w:rPr>
            </w:pPr>
          </w:p>
          <w:p w:rsidR="00000F0F" w:rsidRDefault="00000F0F" w:rsidP="003A29A6">
            <w:pPr>
              <w:rPr>
                <w:sz w:val="24"/>
              </w:rPr>
            </w:pPr>
          </w:p>
          <w:p w:rsidR="00000F0F" w:rsidRDefault="00000F0F" w:rsidP="003A29A6">
            <w:pPr>
              <w:rPr>
                <w:sz w:val="24"/>
              </w:rPr>
            </w:pPr>
          </w:p>
          <w:p w:rsidR="00000F0F" w:rsidRDefault="00000F0F" w:rsidP="003A29A6">
            <w:pPr>
              <w:rPr>
                <w:sz w:val="24"/>
              </w:rPr>
            </w:pPr>
          </w:p>
          <w:p w:rsidR="00000F0F" w:rsidRDefault="00000F0F" w:rsidP="003A29A6">
            <w:pPr>
              <w:rPr>
                <w:sz w:val="24"/>
              </w:rPr>
            </w:pPr>
          </w:p>
          <w:p w:rsidR="00000F0F" w:rsidRDefault="00000F0F" w:rsidP="003A29A6">
            <w:pPr>
              <w:rPr>
                <w:sz w:val="24"/>
              </w:rPr>
            </w:pPr>
          </w:p>
          <w:p w:rsidR="00000F0F" w:rsidRDefault="00000F0F" w:rsidP="003A29A6">
            <w:pPr>
              <w:rPr>
                <w:sz w:val="24"/>
              </w:rPr>
            </w:pPr>
          </w:p>
          <w:p w:rsidR="00000F0F" w:rsidRDefault="00000F0F" w:rsidP="003A29A6">
            <w:pPr>
              <w:rPr>
                <w:sz w:val="24"/>
              </w:rPr>
            </w:pPr>
          </w:p>
          <w:p w:rsidR="00000F0F" w:rsidRDefault="00000F0F" w:rsidP="003A29A6">
            <w:pPr>
              <w:rPr>
                <w:sz w:val="24"/>
              </w:rPr>
            </w:pPr>
          </w:p>
          <w:p w:rsidR="00000F0F" w:rsidRDefault="00000F0F" w:rsidP="003A29A6">
            <w:pPr>
              <w:rPr>
                <w:sz w:val="24"/>
              </w:rPr>
            </w:pPr>
          </w:p>
          <w:p w:rsidR="00000F0F" w:rsidRDefault="00000F0F" w:rsidP="003A29A6">
            <w:pPr>
              <w:rPr>
                <w:sz w:val="24"/>
              </w:rPr>
            </w:pPr>
          </w:p>
          <w:p w:rsidR="00000F0F" w:rsidRDefault="00000F0F" w:rsidP="003A29A6">
            <w:pPr>
              <w:rPr>
                <w:sz w:val="24"/>
              </w:rPr>
            </w:pPr>
          </w:p>
          <w:p w:rsidR="00000F0F" w:rsidRDefault="00000F0F" w:rsidP="003A29A6">
            <w:pPr>
              <w:rPr>
                <w:sz w:val="24"/>
              </w:rPr>
            </w:pPr>
          </w:p>
          <w:p w:rsidR="00000F0F" w:rsidRDefault="00000F0F" w:rsidP="003A29A6">
            <w:pPr>
              <w:rPr>
                <w:sz w:val="24"/>
              </w:rPr>
            </w:pPr>
          </w:p>
          <w:p w:rsidR="00000F0F" w:rsidRDefault="00000F0F" w:rsidP="003A29A6">
            <w:pPr>
              <w:rPr>
                <w:sz w:val="24"/>
              </w:rPr>
            </w:pPr>
          </w:p>
          <w:p w:rsidR="00000F0F" w:rsidRDefault="00000F0F" w:rsidP="003A29A6">
            <w:pPr>
              <w:rPr>
                <w:sz w:val="24"/>
              </w:rPr>
            </w:pPr>
          </w:p>
          <w:p w:rsidR="00000F0F" w:rsidRDefault="00000F0F" w:rsidP="003A29A6">
            <w:pPr>
              <w:rPr>
                <w:sz w:val="24"/>
              </w:rPr>
            </w:pPr>
          </w:p>
          <w:p w:rsidR="00000F0F" w:rsidRDefault="00000F0F" w:rsidP="003A29A6">
            <w:pPr>
              <w:rPr>
                <w:sz w:val="24"/>
              </w:rPr>
            </w:pPr>
          </w:p>
          <w:p w:rsidR="00000F0F" w:rsidRDefault="00000F0F" w:rsidP="003A29A6">
            <w:pPr>
              <w:rPr>
                <w:sz w:val="24"/>
              </w:rPr>
            </w:pPr>
          </w:p>
          <w:p w:rsidR="00000F0F" w:rsidRDefault="00000F0F" w:rsidP="003A29A6">
            <w:pPr>
              <w:rPr>
                <w:sz w:val="24"/>
              </w:rPr>
            </w:pPr>
            <w:r w:rsidRPr="00000F0F">
              <w:rPr>
                <w:b/>
                <w:sz w:val="24"/>
              </w:rPr>
              <w:t>choosy markets</w:t>
            </w:r>
            <w:r>
              <w:rPr>
                <w:b/>
                <w:sz w:val="24"/>
              </w:rPr>
              <w:t xml:space="preserve">: </w:t>
            </w:r>
            <w:r>
              <w:rPr>
                <w:sz w:val="24"/>
              </w:rPr>
              <w:t>những thị trường kén chọn.</w:t>
            </w:r>
          </w:p>
          <w:p w:rsidR="00000F0F" w:rsidRDefault="00000F0F" w:rsidP="003A29A6">
            <w:pPr>
              <w:rPr>
                <w:sz w:val="24"/>
              </w:rPr>
            </w:pPr>
          </w:p>
          <w:p w:rsidR="00C34B20" w:rsidRDefault="00C34B20" w:rsidP="003A29A6">
            <w:pPr>
              <w:rPr>
                <w:sz w:val="24"/>
              </w:rPr>
            </w:pPr>
          </w:p>
          <w:p w:rsidR="00C34B20" w:rsidRDefault="00C34B20" w:rsidP="003A29A6">
            <w:pPr>
              <w:rPr>
                <w:sz w:val="24"/>
              </w:rPr>
            </w:pPr>
          </w:p>
          <w:p w:rsidR="00C34B20" w:rsidRDefault="00C34B20" w:rsidP="003A29A6">
            <w:pPr>
              <w:rPr>
                <w:sz w:val="24"/>
              </w:rPr>
            </w:pPr>
          </w:p>
          <w:p w:rsidR="00C34B20" w:rsidRDefault="00C34B20" w:rsidP="003A29A6">
            <w:pPr>
              <w:rPr>
                <w:sz w:val="24"/>
              </w:rPr>
            </w:pPr>
          </w:p>
          <w:p w:rsidR="00C34B20" w:rsidRDefault="00C34B20" w:rsidP="003A29A6">
            <w:pPr>
              <w:rPr>
                <w:sz w:val="24"/>
              </w:rPr>
            </w:pPr>
            <w:r w:rsidRPr="00C34B20">
              <w:rPr>
                <w:b/>
                <w:sz w:val="24"/>
              </w:rPr>
              <w:t>M</w:t>
            </w:r>
            <w:r w:rsidRPr="00C34B20">
              <w:rPr>
                <w:b/>
                <w:sz w:val="24"/>
              </w:rPr>
              <w:t>ineral</w:t>
            </w:r>
            <w:r>
              <w:rPr>
                <w:b/>
                <w:sz w:val="24"/>
              </w:rPr>
              <w:t xml:space="preserve">: </w:t>
            </w:r>
            <w:r>
              <w:rPr>
                <w:sz w:val="24"/>
              </w:rPr>
              <w:t>quặng, khoáng vật.</w:t>
            </w:r>
          </w:p>
          <w:p w:rsidR="00C34B20" w:rsidRDefault="00C34B20" w:rsidP="003A29A6">
            <w:pPr>
              <w:rPr>
                <w:sz w:val="24"/>
              </w:rPr>
            </w:pPr>
          </w:p>
          <w:p w:rsidR="00C34B20" w:rsidRDefault="00C34B20" w:rsidP="003A29A6">
            <w:pPr>
              <w:rPr>
                <w:sz w:val="24"/>
              </w:rPr>
            </w:pPr>
          </w:p>
          <w:p w:rsidR="00C34B20" w:rsidRDefault="00C34B20" w:rsidP="003A29A6">
            <w:pPr>
              <w:rPr>
                <w:sz w:val="24"/>
              </w:rPr>
            </w:pPr>
          </w:p>
          <w:p w:rsidR="00C34B20" w:rsidRDefault="00C34B20" w:rsidP="003A29A6">
            <w:pPr>
              <w:rPr>
                <w:sz w:val="24"/>
              </w:rPr>
            </w:pPr>
          </w:p>
          <w:p w:rsidR="00C34B20" w:rsidRDefault="00C34B20" w:rsidP="003A29A6">
            <w:pPr>
              <w:rPr>
                <w:sz w:val="24"/>
              </w:rPr>
            </w:pPr>
          </w:p>
          <w:p w:rsidR="00C34B20" w:rsidRDefault="00C34B20" w:rsidP="003A29A6">
            <w:pPr>
              <w:rPr>
                <w:sz w:val="24"/>
              </w:rPr>
            </w:pPr>
          </w:p>
          <w:p w:rsidR="00C34B20" w:rsidRDefault="00C34B20" w:rsidP="003A29A6">
            <w:pPr>
              <w:rPr>
                <w:sz w:val="24"/>
              </w:rPr>
            </w:pPr>
          </w:p>
          <w:p w:rsidR="00C34B20" w:rsidRDefault="00C34B20" w:rsidP="003A29A6">
            <w:pPr>
              <w:rPr>
                <w:sz w:val="24"/>
              </w:rPr>
            </w:pPr>
          </w:p>
          <w:p w:rsidR="00C34B20" w:rsidRDefault="00C34B20" w:rsidP="003A29A6">
            <w:pPr>
              <w:rPr>
                <w:sz w:val="24"/>
              </w:rPr>
            </w:pPr>
          </w:p>
          <w:p w:rsidR="00C34B20" w:rsidRDefault="00C34B20" w:rsidP="003A29A6">
            <w:pPr>
              <w:rPr>
                <w:sz w:val="24"/>
              </w:rPr>
            </w:pPr>
          </w:p>
          <w:p w:rsidR="00C34B20" w:rsidRDefault="00C34B20" w:rsidP="003A29A6">
            <w:pPr>
              <w:rPr>
                <w:sz w:val="24"/>
              </w:rPr>
            </w:pPr>
          </w:p>
          <w:p w:rsidR="00C34B20" w:rsidRDefault="00C34B20" w:rsidP="003A29A6">
            <w:pPr>
              <w:rPr>
                <w:sz w:val="24"/>
              </w:rPr>
            </w:pPr>
          </w:p>
          <w:p w:rsidR="00C34B20" w:rsidRPr="00C34B20" w:rsidRDefault="00C34B20" w:rsidP="003A29A6">
            <w:pPr>
              <w:rPr>
                <w:sz w:val="24"/>
              </w:rPr>
            </w:pPr>
            <w:r w:rsidRPr="00C34B20">
              <w:rPr>
                <w:b/>
                <w:sz w:val="24"/>
              </w:rPr>
              <w:t>aquatic products</w:t>
            </w:r>
            <w:r>
              <w:rPr>
                <w:b/>
                <w:sz w:val="24"/>
              </w:rPr>
              <w:t xml:space="preserve">: </w:t>
            </w:r>
            <w:r>
              <w:rPr>
                <w:sz w:val="24"/>
              </w:rPr>
              <w:t>thủy sản.</w:t>
            </w:r>
          </w:p>
          <w:p w:rsidR="00C34B20" w:rsidRPr="00C34B20" w:rsidRDefault="00C34B20" w:rsidP="003A29A6">
            <w:pPr>
              <w:rPr>
                <w:sz w:val="24"/>
              </w:rPr>
            </w:pPr>
            <w:r w:rsidRPr="00C34B20">
              <w:rPr>
                <w:b/>
                <w:sz w:val="24"/>
              </w:rPr>
              <w:t>spare parts</w:t>
            </w:r>
            <w:r>
              <w:rPr>
                <w:b/>
                <w:sz w:val="24"/>
              </w:rPr>
              <w:t xml:space="preserve">: </w:t>
            </w:r>
            <w:r>
              <w:rPr>
                <w:sz w:val="24"/>
              </w:rPr>
              <w:t>phụ tùng.</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00F0F"/>
    <w:rsid w:val="00035C9E"/>
    <w:rsid w:val="00067198"/>
    <w:rsid w:val="00086F76"/>
    <w:rsid w:val="0009123C"/>
    <w:rsid w:val="002207C5"/>
    <w:rsid w:val="00255C23"/>
    <w:rsid w:val="002A5E5C"/>
    <w:rsid w:val="002C477C"/>
    <w:rsid w:val="00332003"/>
    <w:rsid w:val="00336EAC"/>
    <w:rsid w:val="00357E00"/>
    <w:rsid w:val="003937BC"/>
    <w:rsid w:val="003A29A6"/>
    <w:rsid w:val="003A6C50"/>
    <w:rsid w:val="00491C42"/>
    <w:rsid w:val="005A02C1"/>
    <w:rsid w:val="005B5341"/>
    <w:rsid w:val="006C57C1"/>
    <w:rsid w:val="00703081"/>
    <w:rsid w:val="00740285"/>
    <w:rsid w:val="00753246"/>
    <w:rsid w:val="00753712"/>
    <w:rsid w:val="007A56F2"/>
    <w:rsid w:val="00837B1E"/>
    <w:rsid w:val="009257CE"/>
    <w:rsid w:val="00927AB6"/>
    <w:rsid w:val="00934669"/>
    <w:rsid w:val="00B06231"/>
    <w:rsid w:val="00B65BF0"/>
    <w:rsid w:val="00B948DB"/>
    <w:rsid w:val="00BA0C2B"/>
    <w:rsid w:val="00BF198F"/>
    <w:rsid w:val="00BF7237"/>
    <w:rsid w:val="00C3234D"/>
    <w:rsid w:val="00C34B20"/>
    <w:rsid w:val="00D40993"/>
    <w:rsid w:val="00D70467"/>
    <w:rsid w:val="00D77CA8"/>
    <w:rsid w:val="00DC6A52"/>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35</cp:revision>
  <dcterms:created xsi:type="dcterms:W3CDTF">2020-06-01T02:54:00Z</dcterms:created>
  <dcterms:modified xsi:type="dcterms:W3CDTF">2020-12-31T10:13:00Z</dcterms:modified>
</cp:coreProperties>
</file>