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7F523" w14:textId="77777777" w:rsidR="00523D2D" w:rsidRPr="00A2066F" w:rsidRDefault="00523D2D">
      <w:pPr>
        <w:spacing w:before="2400"/>
        <w:rPr>
          <w:color w:val="000000" w:themeColor="text1"/>
          <w:sz w:val="22"/>
          <w:szCs w:val="22"/>
        </w:rPr>
      </w:pPr>
    </w:p>
    <w:p w14:paraId="51D41013" w14:textId="77777777" w:rsidR="00523D2D" w:rsidRPr="00B052A7" w:rsidRDefault="00000000">
      <w:pPr>
        <w:spacing w:after="100"/>
        <w:jc w:val="center"/>
        <w:rPr>
          <w:color w:val="000000" w:themeColor="text1"/>
          <w:sz w:val="24"/>
          <w:szCs w:val="24"/>
        </w:rPr>
      </w:pPr>
      <w:r w:rsidRPr="00B052A7">
        <w:rPr>
          <w:b/>
          <w:bCs/>
          <w:color w:val="000000" w:themeColor="text1"/>
          <w:sz w:val="24"/>
          <w:szCs w:val="24"/>
        </w:rPr>
        <w:t>GENERATIVE PROJECT</w:t>
      </w:r>
    </w:p>
    <w:p w14:paraId="4F798EA8" w14:textId="77777777" w:rsidR="00523D2D" w:rsidRPr="00A2066F" w:rsidRDefault="00000000">
      <w:pPr>
        <w:spacing w:after="80"/>
        <w:jc w:val="center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Image Captioning with CLIP Encoder + GPT-2 Decoder</w:t>
      </w:r>
    </w:p>
    <w:p w14:paraId="05629023" w14:textId="77777777" w:rsidR="00523D2D" w:rsidRPr="00A2066F" w:rsidRDefault="00000000">
      <w:pPr>
        <w:spacing w:after="600"/>
        <w:jc w:val="center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Milestone #1 Report</w:t>
      </w:r>
    </w:p>
    <w:p w14:paraId="31403EAC" w14:textId="77777777" w:rsidR="00523D2D" w:rsidRPr="00A2066F" w:rsidRDefault="00523D2D">
      <w:pPr>
        <w:jc w:val="center"/>
        <w:rPr>
          <w:color w:val="000000" w:themeColor="text1"/>
          <w:sz w:val="22"/>
          <w:szCs w:val="22"/>
        </w:rPr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8"/>
        <w:gridCol w:w="1817"/>
        <w:gridCol w:w="2805"/>
      </w:tblGrid>
      <w:tr w:rsidR="00523D2D" w:rsidRPr="00A2066F" w14:paraId="6F84855B" w14:textId="77777777" w:rsidTr="00522B9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1098E" w14:textId="77777777" w:rsidR="00523D2D" w:rsidRPr="00F86B82" w:rsidRDefault="00000000" w:rsidP="008868DC">
            <w:pPr>
              <w:jc w:val="right"/>
              <w:rPr>
                <w:color w:val="000000" w:themeColor="text1"/>
                <w:sz w:val="18"/>
                <w:szCs w:val="18"/>
              </w:rPr>
            </w:pPr>
            <w:r w:rsidRPr="00F86B82">
              <w:rPr>
                <w:b/>
                <w:bCs/>
                <w:color w:val="000000" w:themeColor="text1"/>
                <w:sz w:val="18"/>
                <w:szCs w:val="18"/>
              </w:rPr>
              <w:t>Group 8:</w:t>
            </w:r>
          </w:p>
        </w:tc>
        <w:tc>
          <w:tcPr>
            <w:tcW w:w="18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417D" w14:textId="77777777" w:rsidR="00523D2D" w:rsidRPr="00F86B82" w:rsidRDefault="00000000" w:rsidP="009C3AF2">
            <w:pPr>
              <w:jc w:val="right"/>
              <w:rPr>
                <w:color w:val="000000" w:themeColor="text1"/>
                <w:sz w:val="18"/>
                <w:szCs w:val="18"/>
              </w:rPr>
            </w:pPr>
            <w:r w:rsidRPr="00F86B82">
              <w:rPr>
                <w:b/>
                <w:bCs/>
                <w:color w:val="000000" w:themeColor="text1"/>
                <w:sz w:val="18"/>
                <w:szCs w:val="18"/>
              </w:rPr>
              <w:t>Name</w:t>
            </w:r>
          </w:p>
        </w:tc>
        <w:tc>
          <w:tcPr>
            <w:tcW w:w="2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51507" w14:textId="77777777" w:rsidR="00523D2D" w:rsidRPr="00F86B82" w:rsidRDefault="00000000">
            <w:pPr>
              <w:rPr>
                <w:color w:val="000000" w:themeColor="text1"/>
                <w:sz w:val="18"/>
                <w:szCs w:val="18"/>
              </w:rPr>
            </w:pPr>
            <w:r w:rsidRPr="00F86B82">
              <w:rPr>
                <w:b/>
                <w:bCs/>
                <w:color w:val="000000" w:themeColor="text1"/>
                <w:sz w:val="18"/>
                <w:szCs w:val="18"/>
              </w:rPr>
              <w:t>Email</w:t>
            </w:r>
          </w:p>
        </w:tc>
      </w:tr>
      <w:tr w:rsidR="00523D2D" w:rsidRPr="00A2066F" w14:paraId="068EF6A3" w14:textId="77777777" w:rsidTr="00522B9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CEFC4" w14:textId="77777777" w:rsidR="00523D2D" w:rsidRPr="00F86B82" w:rsidRDefault="00523D2D">
            <w:pPr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8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707DA" w14:textId="77777777" w:rsidR="00523D2D" w:rsidRPr="00F86B82" w:rsidRDefault="00000000" w:rsidP="009C3AF2">
            <w:pPr>
              <w:jc w:val="right"/>
              <w:rPr>
                <w:color w:val="000000" w:themeColor="text1"/>
                <w:sz w:val="18"/>
                <w:szCs w:val="18"/>
              </w:rPr>
            </w:pPr>
            <w:r w:rsidRPr="00F86B82">
              <w:rPr>
                <w:color w:val="000000" w:themeColor="text1"/>
                <w:sz w:val="18"/>
                <w:szCs w:val="18"/>
              </w:rPr>
              <w:t>Quoc Hung Le</w:t>
            </w:r>
          </w:p>
        </w:tc>
        <w:tc>
          <w:tcPr>
            <w:tcW w:w="2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4DAE9" w14:textId="77777777" w:rsidR="00523D2D" w:rsidRPr="00F86B82" w:rsidRDefault="00000000">
            <w:pPr>
              <w:rPr>
                <w:color w:val="000000" w:themeColor="text1"/>
                <w:sz w:val="18"/>
                <w:szCs w:val="18"/>
              </w:rPr>
            </w:pPr>
            <w:r w:rsidRPr="00F86B82">
              <w:rPr>
                <w:color w:val="000000" w:themeColor="text1"/>
                <w:sz w:val="18"/>
                <w:szCs w:val="18"/>
              </w:rPr>
              <w:t>le.quo@northeastern.edu</w:t>
            </w:r>
          </w:p>
        </w:tc>
      </w:tr>
      <w:tr w:rsidR="00522B93" w:rsidRPr="00A2066F" w14:paraId="335BF6F6" w14:textId="77777777" w:rsidTr="00522B9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F9346" w14:textId="77777777" w:rsidR="00522B93" w:rsidRPr="00F86B82" w:rsidRDefault="00522B93" w:rsidP="00522B93">
            <w:pPr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8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1C89B" w14:textId="570F7089" w:rsidR="00522B93" w:rsidRPr="00F86B82" w:rsidRDefault="00522B93" w:rsidP="009C3AF2">
            <w:pPr>
              <w:jc w:val="right"/>
              <w:rPr>
                <w:color w:val="000000" w:themeColor="text1"/>
                <w:sz w:val="18"/>
                <w:szCs w:val="18"/>
              </w:rPr>
            </w:pPr>
            <w:r w:rsidRPr="00F86B82">
              <w:rPr>
                <w:color w:val="000000" w:themeColor="text1"/>
                <w:sz w:val="18"/>
                <w:szCs w:val="18"/>
              </w:rPr>
              <w:t>Khoa Tran</w:t>
            </w:r>
          </w:p>
        </w:tc>
        <w:tc>
          <w:tcPr>
            <w:tcW w:w="2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9DCE4" w14:textId="065D0FE4" w:rsidR="00522B93" w:rsidRPr="00F86B82" w:rsidRDefault="00522B93" w:rsidP="00522B93">
            <w:pPr>
              <w:rPr>
                <w:color w:val="000000" w:themeColor="text1"/>
                <w:sz w:val="18"/>
                <w:szCs w:val="18"/>
              </w:rPr>
            </w:pPr>
            <w:r w:rsidRPr="00F86B82">
              <w:rPr>
                <w:color w:val="000000" w:themeColor="text1"/>
                <w:sz w:val="18"/>
                <w:szCs w:val="18"/>
              </w:rPr>
              <w:t>tran.khoa@northeastern.edu</w:t>
            </w:r>
          </w:p>
        </w:tc>
      </w:tr>
      <w:tr w:rsidR="00522B93" w:rsidRPr="00A2066F" w14:paraId="3AF91CAC" w14:textId="77777777" w:rsidTr="00522B9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88476" w14:textId="77777777" w:rsidR="00522B93" w:rsidRPr="00F86B82" w:rsidRDefault="00522B93" w:rsidP="00522B93">
            <w:pPr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8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E7404" w14:textId="77777777" w:rsidR="00522B93" w:rsidRPr="00F86B82" w:rsidRDefault="00522B93" w:rsidP="009C3AF2">
            <w:pPr>
              <w:jc w:val="right"/>
              <w:rPr>
                <w:color w:val="000000" w:themeColor="text1"/>
                <w:sz w:val="18"/>
                <w:szCs w:val="18"/>
              </w:rPr>
            </w:pPr>
            <w:r w:rsidRPr="00F86B82">
              <w:rPr>
                <w:color w:val="000000" w:themeColor="text1"/>
                <w:sz w:val="18"/>
                <w:szCs w:val="18"/>
              </w:rPr>
              <w:t>Hassan Alfareed</w:t>
            </w:r>
          </w:p>
        </w:tc>
        <w:tc>
          <w:tcPr>
            <w:tcW w:w="2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58C6E" w14:textId="77777777" w:rsidR="00522B93" w:rsidRPr="00F86B82" w:rsidRDefault="00522B93" w:rsidP="00522B93">
            <w:pPr>
              <w:rPr>
                <w:color w:val="000000" w:themeColor="text1"/>
                <w:sz w:val="18"/>
                <w:szCs w:val="18"/>
              </w:rPr>
            </w:pPr>
            <w:r w:rsidRPr="00F86B82">
              <w:rPr>
                <w:color w:val="000000" w:themeColor="text1"/>
                <w:sz w:val="18"/>
                <w:szCs w:val="18"/>
              </w:rPr>
              <w:t>alfareed.h@northeastern.edu</w:t>
            </w:r>
          </w:p>
        </w:tc>
      </w:tr>
    </w:tbl>
    <w:p w14:paraId="071F0F13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2C62ACF6" w14:textId="6EFD91F4" w:rsidR="00DF0186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 xml:space="preserve">Github: </w:t>
      </w:r>
      <w:hyperlink r:id="rId7" w:history="1">
        <w:r w:rsidRPr="00A2066F">
          <w:rPr>
            <w:rStyle w:val="Hyperlink"/>
            <w:color w:val="0070C0"/>
            <w:sz w:val="22"/>
            <w:szCs w:val="22"/>
          </w:rPr>
          <w:t>https://github.com/lequo-neu/g8-generative-prj.git</w:t>
        </w:r>
      </w:hyperlink>
    </w:p>
    <w:p w14:paraId="51F3E1F8" w14:textId="77777777" w:rsidR="005F30CC" w:rsidRPr="00A2066F" w:rsidRDefault="005F30CC">
      <w:pPr>
        <w:spacing w:after="120"/>
        <w:jc w:val="both"/>
        <w:rPr>
          <w:color w:val="000000" w:themeColor="text1"/>
          <w:sz w:val="22"/>
          <w:szCs w:val="22"/>
        </w:rPr>
      </w:pPr>
    </w:p>
    <w:p w14:paraId="2E2CB993" w14:textId="77777777" w:rsidR="005F30CC" w:rsidRPr="00A2066F" w:rsidRDefault="005F30CC">
      <w:pPr>
        <w:spacing w:after="120"/>
        <w:jc w:val="both"/>
        <w:rPr>
          <w:color w:val="000000" w:themeColor="text1"/>
          <w:sz w:val="22"/>
          <w:szCs w:val="22"/>
        </w:rPr>
      </w:pPr>
    </w:p>
    <w:p w14:paraId="6E6A5642" w14:textId="77777777" w:rsidR="005F30CC" w:rsidRPr="00A2066F" w:rsidRDefault="005F30CC">
      <w:pPr>
        <w:spacing w:after="120"/>
        <w:jc w:val="both"/>
        <w:rPr>
          <w:color w:val="000000" w:themeColor="text1"/>
          <w:sz w:val="22"/>
          <w:szCs w:val="22"/>
        </w:rPr>
      </w:pPr>
    </w:p>
    <w:p w14:paraId="31301ED0" w14:textId="77777777" w:rsidR="005F30CC" w:rsidRPr="00A2066F" w:rsidRDefault="005F30CC">
      <w:pPr>
        <w:spacing w:after="120"/>
        <w:jc w:val="both"/>
        <w:rPr>
          <w:color w:val="000000" w:themeColor="text1"/>
          <w:sz w:val="22"/>
          <w:szCs w:val="22"/>
        </w:rPr>
      </w:pPr>
    </w:p>
    <w:p w14:paraId="07336936" w14:textId="77777777" w:rsidR="005F30CC" w:rsidRPr="00A2066F" w:rsidRDefault="005F30CC">
      <w:pPr>
        <w:spacing w:after="120"/>
        <w:jc w:val="both"/>
        <w:rPr>
          <w:color w:val="000000" w:themeColor="text1"/>
          <w:sz w:val="22"/>
          <w:szCs w:val="22"/>
        </w:rPr>
      </w:pPr>
    </w:p>
    <w:p w14:paraId="0C6F097F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1ED8DD5D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234F9F5E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1600753A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05624A36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05C56378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201EAAC9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08BA0EEE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549C3199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139B4EBD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5D0BD019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6055581C" w14:textId="77777777" w:rsidR="005F30CC" w:rsidRPr="00A2066F" w:rsidRDefault="005F30CC" w:rsidP="005F30CC">
      <w:pPr>
        <w:spacing w:after="120"/>
        <w:jc w:val="center"/>
        <w:rPr>
          <w:color w:val="000000" w:themeColor="text1"/>
          <w:sz w:val="22"/>
          <w:szCs w:val="22"/>
        </w:rPr>
      </w:pPr>
    </w:p>
    <w:p w14:paraId="069A31A6" w14:textId="081A0AEE" w:rsidR="00523D2D" w:rsidRPr="00A2066F" w:rsidRDefault="00000000" w:rsidP="00794216">
      <w:pPr>
        <w:spacing w:after="120"/>
        <w:jc w:val="center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 xml:space="preserve">Submission Date: </w:t>
      </w:r>
      <w:r w:rsidR="00867E4B" w:rsidRPr="00A2066F">
        <w:rPr>
          <w:color w:val="000000" w:themeColor="text1"/>
          <w:sz w:val="22"/>
          <w:szCs w:val="22"/>
        </w:rPr>
        <w:t>Mar</w:t>
      </w:r>
      <w:r w:rsidRPr="00A2066F">
        <w:rPr>
          <w:color w:val="000000" w:themeColor="text1"/>
          <w:sz w:val="22"/>
          <w:szCs w:val="22"/>
        </w:rPr>
        <w:t xml:space="preserve"> </w:t>
      </w:r>
      <w:r w:rsidR="00867E4B" w:rsidRPr="00A2066F">
        <w:rPr>
          <w:color w:val="000000" w:themeColor="text1"/>
          <w:sz w:val="22"/>
          <w:szCs w:val="22"/>
        </w:rPr>
        <w:t>..</w:t>
      </w:r>
      <w:r w:rsidRPr="00A2066F">
        <w:rPr>
          <w:color w:val="000000" w:themeColor="text1"/>
          <w:sz w:val="22"/>
          <w:szCs w:val="22"/>
        </w:rPr>
        <w:t>, 2026</w:t>
      </w:r>
      <w:r w:rsidRPr="00A2066F">
        <w:rPr>
          <w:color w:val="000000" w:themeColor="text1"/>
          <w:sz w:val="22"/>
          <w:szCs w:val="22"/>
        </w:rPr>
        <w:br w:type="page"/>
      </w:r>
    </w:p>
    <w:p w14:paraId="646F5BFC" w14:textId="77777777" w:rsidR="00523D2D" w:rsidRPr="00A2066F" w:rsidRDefault="00000000">
      <w:pPr>
        <w:pStyle w:val="Heading1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lastRenderedPageBreak/>
        <w:t>1. Introduction</w:t>
      </w:r>
    </w:p>
    <w:p w14:paraId="1F28B29B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This project develops an image captioning system that bridges computer vision and natural language generation. The system combines OpenAI's CLIP (Contrastive Language-Image Pre-training) as a visual encoder with GPT-2 as a language decoder. A learned projection head maps CLIP's visual embeddings into GPT-2's input space using prefix conditioning, enabling the language model to generate descriptive captions conditioned on image content.</w:t>
      </w:r>
    </w:p>
    <w:p w14:paraId="7758B8E6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The primary goals of this project are: (1) extract meaningful visual representations from images using CLIP ViT-B/32; (2) tokenize and prepare natural language captions using GPT-2's tokenizer; (3) build a reproducible, modular data pipeline suitable for training in subsequent milestones; (4) validate the pipeline end-to-end with sample image-caption test runs; and (5) establish a scalable project structure for Milestones 2 through 4.</w:t>
      </w:r>
    </w:p>
    <w:p w14:paraId="21BA5288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This Milestone #1 report covers dataset selection, preprocessing, environment setup, CLIP embedding extraction, GPT-2 tokenization, and five sample test runs demonstrating the complete pipeline.</w:t>
      </w:r>
    </w:p>
    <w:p w14:paraId="03FCF25E" w14:textId="77777777" w:rsidR="00523D2D" w:rsidRPr="00A2066F" w:rsidRDefault="00000000">
      <w:pPr>
        <w:pStyle w:val="Heading1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2. Dataset Selection and Preprocessing</w:t>
      </w:r>
    </w:p>
    <w:p w14:paraId="19EAB427" w14:textId="77777777" w:rsidR="00523D2D" w:rsidRPr="00A2066F" w:rsidRDefault="00000000">
      <w:pPr>
        <w:pStyle w:val="Heading2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2.1 Dataset Choice: Flickr30k</w:t>
      </w:r>
    </w:p>
    <w:p w14:paraId="5C0DF1E4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We selected Flickr30k as our primary data source. It provides 31,783 images with 5 human-written captions each, making it a standard benchmark alongside MS-COCO. Key advantages: (1) the multi-reference structure enables robust metric computation (BLEU, METEOR, CIDEr, ROUGE-L) in Milestone #3; (2) straightforward access via HuggingFace; and (3) diverse everyday scenes covering people, animals, objects, and activities.</w:t>
      </w:r>
    </w:p>
    <w:p w14:paraId="1E059ABC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The dataset was loaded from HuggingFace Hub using the auto-converted parquet branch (revision refs/convert/parquet) to ensure compatibility with datasets&gt;=4.0, which dropped support for legacy loading scripts.</w:t>
      </w:r>
    </w:p>
    <w:p w14:paraId="580DEF25" w14:textId="77777777" w:rsidR="00523D2D" w:rsidRPr="00A2066F" w:rsidRDefault="00000000">
      <w:pPr>
        <w:spacing w:before="80" w:after="160"/>
        <w:rPr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>Flickr30k's 5-caption-per-image design directly supports multi-reference evaluation metrics in M3. Unlike single-reference datasets, this structure lets CIDEr and METEOR capture caption diversity rather than penalizing valid paraphrases.</w:t>
      </w:r>
    </w:p>
    <w:p w14:paraId="299C37E8" w14:textId="77777777" w:rsidR="00523D2D" w:rsidRPr="00A2066F" w:rsidRDefault="00000000">
      <w:pPr>
        <w:pStyle w:val="Heading2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2.2 Preprocessing Pipeline</w:t>
      </w:r>
    </w:p>
    <w:p w14:paraId="69199479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The preprocessing pipeline applies: Unicode normalization (NFKD), lowercasing, whitespace collapsing, non-alphanumeric character removal, caption length filtering (8-60 words), random selection of one caption per image (all 5 references preserved for M3), and subsampling to 3,000 unique images.</w:t>
      </w:r>
    </w:p>
    <w:p w14:paraId="1561D3F4" w14:textId="77777777" w:rsidR="00523D2D" w:rsidRPr="00A2066F" w:rsidRDefault="00000000">
      <w:pPr>
        <w:pStyle w:val="Heading2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2.3 Data Split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</w:tblGrid>
      <w:tr w:rsidR="00523D2D" w:rsidRPr="00A2066F" w14:paraId="5FCF4681" w14:textId="77777777" w:rsidTr="00213F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D03FE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Split</w:t>
            </w:r>
          </w:p>
        </w:tc>
        <w:tc>
          <w:tcPr>
            <w:tcW w:w="20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F04A2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Images</w:t>
            </w:r>
          </w:p>
        </w:tc>
        <w:tc>
          <w:tcPr>
            <w:tcW w:w="20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1A121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Ratio</w:t>
            </w:r>
          </w:p>
        </w:tc>
      </w:tr>
      <w:tr w:rsidR="00523D2D" w:rsidRPr="00A2066F" w14:paraId="55E1FB56" w14:textId="77777777" w:rsidTr="00213F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0A2B3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Train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E6CB8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2,400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D9175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80.0%</w:t>
            </w:r>
          </w:p>
        </w:tc>
      </w:tr>
      <w:tr w:rsidR="00523D2D" w:rsidRPr="00A2066F" w14:paraId="1F4E9E06" w14:textId="77777777" w:rsidTr="00213F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3F72B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Validation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E2029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300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4A22D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10.0%</w:t>
            </w:r>
          </w:p>
        </w:tc>
      </w:tr>
      <w:tr w:rsidR="00523D2D" w:rsidRPr="00A2066F" w14:paraId="42DCFED3" w14:textId="77777777" w:rsidTr="00213F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10175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Test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19E99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300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E3D28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10.0%</w:t>
            </w:r>
          </w:p>
        </w:tc>
      </w:tr>
      <w:tr w:rsidR="00523D2D" w:rsidRPr="00A2066F" w14:paraId="04530BB7" w14:textId="77777777" w:rsidTr="00213F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8AF95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Total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4B32F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3,000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AD38F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100%</w:t>
            </w:r>
          </w:p>
        </w:tc>
      </w:tr>
    </w:tbl>
    <w:p w14:paraId="00F51B37" w14:textId="77777777" w:rsidR="00523D2D" w:rsidRPr="00A2066F" w:rsidRDefault="00000000">
      <w:pPr>
        <w:spacing w:before="60" w:after="200"/>
        <w:jc w:val="center"/>
        <w:rPr>
          <w:color w:val="000000" w:themeColor="text1"/>
          <w:sz w:val="22"/>
          <w:szCs w:val="22"/>
        </w:rPr>
      </w:pPr>
      <w:r w:rsidRPr="00A2066F">
        <w:rPr>
          <w:i/>
          <w:iCs/>
          <w:color w:val="000000" w:themeColor="text1"/>
          <w:sz w:val="22"/>
          <w:szCs w:val="22"/>
        </w:rPr>
        <w:t>Table 1: Dataset split distribution.</w:t>
      </w:r>
    </w:p>
    <w:p w14:paraId="5621B524" w14:textId="77777777" w:rsidR="00523D2D" w:rsidRPr="00A2066F" w:rsidRDefault="00000000" w:rsidP="00EA3CB1">
      <w:pPr>
        <w:spacing w:before="80" w:after="160"/>
        <w:jc w:val="both"/>
        <w:rPr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>The 80/10/10 split with seed-controlled shuffling ensures zero image overlap between splits. Each image appears in exactly one split, preventing data leakage that could inflate M2-M3 evaluation scores.</w:t>
      </w:r>
    </w:p>
    <w:p w14:paraId="662F0DB4" w14:textId="77777777" w:rsidR="00523D2D" w:rsidRPr="00A2066F" w:rsidRDefault="00000000">
      <w:pPr>
        <w:pStyle w:val="Heading2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lastRenderedPageBreak/>
        <w:t>2.4 Caption Length Distribution</w:t>
      </w:r>
    </w:p>
    <w:p w14:paraId="362D9FB6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After filtering, caption lengths follow a right-skewed distribution: mean 13.0 words, std 4.4, range 8-44.</w:t>
      </w:r>
    </w:p>
    <w:p w14:paraId="0F54E37C" w14:textId="77777777" w:rsidR="00523D2D" w:rsidRPr="00A2066F" w:rsidRDefault="00000000">
      <w:pPr>
        <w:jc w:val="center"/>
        <w:rPr>
          <w:color w:val="000000" w:themeColor="text1"/>
          <w:sz w:val="22"/>
          <w:szCs w:val="22"/>
        </w:rPr>
      </w:pPr>
      <w:r w:rsidRPr="00A2066F">
        <w:rPr>
          <w:noProof/>
          <w:color w:val="000000" w:themeColor="text1"/>
          <w:sz w:val="22"/>
          <w:szCs w:val="22"/>
        </w:rPr>
        <w:drawing>
          <wp:inline distT="0" distB="0" distL="0" distR="0" wp14:anchorId="7ABB45E6" wp14:editId="3D58A093">
            <wp:extent cx="4953000" cy="2524125"/>
            <wp:effectExtent l="0" t="0" r="0" b="3175"/>
            <wp:docPr id="1" name="fig1" descr="Histogram" title="Caption Leng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C1C5" w14:textId="77777777" w:rsidR="00523D2D" w:rsidRPr="00A2066F" w:rsidRDefault="00000000">
      <w:pPr>
        <w:spacing w:before="60" w:after="200"/>
        <w:jc w:val="center"/>
        <w:rPr>
          <w:color w:val="000000" w:themeColor="text1"/>
          <w:sz w:val="22"/>
          <w:szCs w:val="22"/>
        </w:rPr>
      </w:pPr>
      <w:r w:rsidRPr="00A2066F">
        <w:rPr>
          <w:i/>
          <w:iCs/>
          <w:color w:val="000000" w:themeColor="text1"/>
          <w:sz w:val="22"/>
          <w:szCs w:val="22"/>
        </w:rPr>
        <w:t>Figure 1: Caption length distribution after filtering.</w:t>
      </w:r>
    </w:p>
    <w:p w14:paraId="172A43CF" w14:textId="613C934F" w:rsidR="00523D2D" w:rsidRPr="00A2066F" w:rsidRDefault="00000000" w:rsidP="001A59FA">
      <w:pPr>
        <w:spacing w:before="80" w:after="160"/>
        <w:jc w:val="both"/>
        <w:rPr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>The tight 8-44 word range and 13-word mean confirm Flickr30k captions are concise factual descriptions, well-suited for GPT-2's 50-token window. Only 0.3% of captions require truncation, minimizing information loss during tokenization.</w:t>
      </w:r>
    </w:p>
    <w:p w14:paraId="4B780F4D" w14:textId="77777777" w:rsidR="00523D2D" w:rsidRPr="00A2066F" w:rsidRDefault="00000000">
      <w:pPr>
        <w:pStyle w:val="Heading1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3. Environment Setup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523D2D" w:rsidRPr="00A2066F" w14:paraId="12DE20F8" w14:textId="77777777" w:rsidTr="006F18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FD22A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Package</w:t>
            </w:r>
          </w:p>
        </w:tc>
        <w:tc>
          <w:tcPr>
            <w:tcW w:w="30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8341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Version</w:t>
            </w:r>
          </w:p>
        </w:tc>
      </w:tr>
      <w:tr w:rsidR="00523D2D" w:rsidRPr="00A2066F" w14:paraId="30C25F72" w14:textId="77777777" w:rsidTr="006F18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38117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Python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C35A3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3.13.7</w:t>
            </w:r>
          </w:p>
        </w:tc>
      </w:tr>
      <w:tr w:rsidR="00523D2D" w:rsidRPr="00A2066F" w14:paraId="143D05FA" w14:textId="77777777" w:rsidTr="006F18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458DB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PyTorch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18521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2.10.0</w:t>
            </w:r>
          </w:p>
        </w:tc>
      </w:tr>
      <w:tr w:rsidR="00523D2D" w:rsidRPr="00A2066F" w14:paraId="3EB4DDE6" w14:textId="77777777" w:rsidTr="006F18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B0A23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Transformers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08AAD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5.2.0</w:t>
            </w:r>
          </w:p>
        </w:tc>
      </w:tr>
      <w:tr w:rsidR="00523D2D" w:rsidRPr="00A2066F" w14:paraId="13A229D8" w14:textId="77777777" w:rsidTr="006F18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18C3C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Datasets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D9ECF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4.6.0</w:t>
            </w:r>
          </w:p>
        </w:tc>
      </w:tr>
      <w:tr w:rsidR="00523D2D" w:rsidRPr="00A2066F" w14:paraId="3050AB31" w14:textId="77777777" w:rsidTr="006F18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BF140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NumPy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2FD6A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2.4.2</w:t>
            </w:r>
          </w:p>
        </w:tc>
      </w:tr>
      <w:tr w:rsidR="00523D2D" w:rsidRPr="00A2066F" w14:paraId="3E896E28" w14:textId="77777777" w:rsidTr="006F18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4EEB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Matplotlib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4583A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3.10.8</w:t>
            </w:r>
          </w:p>
        </w:tc>
      </w:tr>
      <w:tr w:rsidR="00523D2D" w:rsidRPr="00A2066F" w14:paraId="410D8248" w14:textId="77777777" w:rsidTr="006F18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3BA25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Device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8DE1A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MPS (Apple M1)</w:t>
            </w:r>
          </w:p>
        </w:tc>
      </w:tr>
    </w:tbl>
    <w:p w14:paraId="3E4BE125" w14:textId="77777777" w:rsidR="00523D2D" w:rsidRPr="00A2066F" w:rsidRDefault="00000000">
      <w:pPr>
        <w:spacing w:before="60" w:after="200"/>
        <w:jc w:val="center"/>
        <w:rPr>
          <w:color w:val="000000" w:themeColor="text1"/>
          <w:sz w:val="22"/>
          <w:szCs w:val="22"/>
        </w:rPr>
      </w:pPr>
      <w:r w:rsidRPr="00A2066F">
        <w:rPr>
          <w:i/>
          <w:iCs/>
          <w:color w:val="000000" w:themeColor="text1"/>
          <w:sz w:val="22"/>
          <w:szCs w:val="22"/>
        </w:rPr>
        <w:t>Table 2: Software environment.</w:t>
      </w:r>
    </w:p>
    <w:p w14:paraId="00090BE2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All experiments use seed 42 across Python, NumPy, and PyTorch. Device auto-detects MPS, CUDA, or CPU. A centralized Config dataclass manages all hyperparameters and paths.</w:t>
      </w:r>
    </w:p>
    <w:p w14:paraId="76197C7E" w14:textId="77777777" w:rsidR="00523D2D" w:rsidRPr="00A2066F" w:rsidRDefault="00000000">
      <w:pPr>
        <w:spacing w:before="80" w:after="160"/>
        <w:rPr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>Running on Apple M1 MPS backend achieves ~3 second batch encoding for 64 images, comparable to mid-range CUDA GPUs. The unified memory architecture eliminates CPU-GPU transfer overhead, making M1 viable for this scale of embedding precomputation.</w:t>
      </w:r>
    </w:p>
    <w:p w14:paraId="4AC9F219" w14:textId="77777777" w:rsidR="00523D2D" w:rsidRPr="00A2066F" w:rsidRDefault="00000000">
      <w:pPr>
        <w:pStyle w:val="Heading1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4. Model Architecture Overview</w:t>
      </w:r>
    </w:p>
    <w:p w14:paraId="40598804" w14:textId="77777777" w:rsidR="00523D2D" w:rsidRPr="00A2066F" w:rsidRDefault="00000000">
      <w:pPr>
        <w:pStyle w:val="Heading2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4.1 CLIP Image Encoder</w:t>
      </w:r>
    </w:p>
    <w:p w14:paraId="45C3E09D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 xml:space="preserve">We use openai/clip-vit-base-patch32 (ViT-B/32) as the image encoder. CLIP was trained on 400M image-text pairs via contrastive learning. The vision transformer processes 224x224 images through </w:t>
      </w:r>
      <w:r w:rsidRPr="00A2066F">
        <w:rPr>
          <w:color w:val="000000" w:themeColor="text1"/>
          <w:sz w:val="22"/>
          <w:szCs w:val="22"/>
        </w:rPr>
        <w:lastRenderedPageBreak/>
        <w:t>12 transformer layers, producing a 512-dimensional L2-normalized embedding. Total parameters: 151,277,313 (frozen throughout). Inference runs on MPS with batch size 64.</w:t>
      </w:r>
    </w:p>
    <w:p w14:paraId="068CB4BD" w14:textId="77777777" w:rsidR="00523D2D" w:rsidRPr="00A2066F" w:rsidRDefault="00000000">
      <w:pPr>
        <w:spacing w:before="80" w:after="160"/>
        <w:rPr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>Freezing CLIP is deliberate: its 400M-pair pretraining already captures rich visual semantics. Fine-tuning 151M parameters on only 2,400 training images would cause catastrophic overfitting. Instead, M2 will train only the lightweight ProjectionHead (~63M params) to bridge vision and language spaces.</w:t>
      </w:r>
    </w:p>
    <w:p w14:paraId="5EFE77FF" w14:textId="77777777" w:rsidR="00523D2D" w:rsidRPr="00A2066F" w:rsidRDefault="00000000">
      <w:pPr>
        <w:pStyle w:val="Heading2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4.2 GPT-2 Tokenizer</w:t>
      </w:r>
    </w:p>
    <w:p w14:paraId="634E5A76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Captions are tokenized using the GPT-2 tokenizer (vocab size 50,257). Since GPT-2 has no native PAD token, we reuse &lt;|endoftext|&gt; (id=50256) as padding. All captions are padded or truncated to 50 tokens.</w:t>
      </w:r>
    </w:p>
    <w:p w14:paraId="4FF13F20" w14:textId="77777777" w:rsidR="00523D2D" w:rsidRPr="00A2066F" w:rsidRDefault="00000000">
      <w:pPr>
        <w:spacing w:before="80" w:after="160"/>
        <w:rPr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>Reusing EOS as PAD is standard practice for GPT-2 but requires careful attention_mask handling. The mask ensures the model ignores padding positions during loss computation in M2, preventing the decoder from learning to predict padding tokens.</w:t>
      </w:r>
    </w:p>
    <w:p w14:paraId="750F9BCB" w14:textId="77777777" w:rsidR="00523D2D" w:rsidRPr="00A2066F" w:rsidRDefault="00000000">
      <w:pPr>
        <w:pStyle w:val="Heading2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4.3 Projection Head (M2 Preparation)</w:t>
      </w:r>
    </w:p>
    <w:tbl>
      <w:tblPr>
        <w:tblW w:w="7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800"/>
      </w:tblGrid>
      <w:tr w:rsidR="00523D2D" w:rsidRPr="007D36DB" w14:paraId="2315B251" w14:textId="77777777" w:rsidTr="007D36D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8AD89" w14:textId="77777777" w:rsidR="00523D2D" w:rsidRPr="007D36DB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b/>
                <w:bCs/>
                <w:color w:val="000000" w:themeColor="text1"/>
                <w:sz w:val="22"/>
                <w:szCs w:val="22"/>
              </w:rPr>
              <w:t>Component</w:t>
            </w:r>
          </w:p>
        </w:tc>
        <w:tc>
          <w:tcPr>
            <w:tcW w:w="48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64518" w14:textId="77777777" w:rsidR="00523D2D" w:rsidRPr="007D36DB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b/>
                <w:bCs/>
                <w:color w:val="000000" w:themeColor="text1"/>
                <w:sz w:val="22"/>
                <w:szCs w:val="22"/>
              </w:rPr>
              <w:t>Details</w:t>
            </w:r>
          </w:p>
        </w:tc>
      </w:tr>
      <w:tr w:rsidR="00523D2D" w:rsidRPr="007D36DB" w14:paraId="6F876DCF" w14:textId="77777777" w:rsidTr="007D36D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68600" w14:textId="77777777" w:rsidR="00523D2D" w:rsidRPr="007D36DB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color w:val="000000" w:themeColor="text1"/>
                <w:sz w:val="22"/>
                <w:szCs w:val="22"/>
              </w:rPr>
              <w:t>Input</w:t>
            </w:r>
          </w:p>
        </w:tc>
        <w:tc>
          <w:tcPr>
            <w:tcW w:w="4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F66CD" w14:textId="77777777" w:rsidR="00523D2D" w:rsidRPr="007D36DB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color w:val="000000" w:themeColor="text1"/>
                <w:sz w:val="22"/>
                <w:szCs w:val="22"/>
              </w:rPr>
              <w:t>(B, 512) CLIP embedding</w:t>
            </w:r>
          </w:p>
        </w:tc>
      </w:tr>
      <w:tr w:rsidR="00523D2D" w:rsidRPr="007D36DB" w14:paraId="2F864CED" w14:textId="77777777" w:rsidTr="007D36D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C85E7" w14:textId="77777777" w:rsidR="00523D2D" w:rsidRPr="007D36DB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color w:val="000000" w:themeColor="text1"/>
                <w:sz w:val="22"/>
                <w:szCs w:val="22"/>
              </w:rPr>
              <w:t>Layer 1</w:t>
            </w:r>
          </w:p>
        </w:tc>
        <w:tc>
          <w:tcPr>
            <w:tcW w:w="4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9C84E" w14:textId="77777777" w:rsidR="00523D2D" w:rsidRPr="007D36DB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color w:val="000000" w:themeColor="text1"/>
                <w:sz w:val="22"/>
                <w:szCs w:val="22"/>
              </w:rPr>
              <w:t>Linear(512, 7680) + GELU</w:t>
            </w:r>
          </w:p>
        </w:tc>
      </w:tr>
      <w:tr w:rsidR="00523D2D" w:rsidRPr="007D36DB" w14:paraId="2B8236DE" w14:textId="77777777" w:rsidTr="007D36D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1EBDA" w14:textId="77777777" w:rsidR="00523D2D" w:rsidRPr="007D36DB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color w:val="000000" w:themeColor="text1"/>
                <w:sz w:val="22"/>
                <w:szCs w:val="22"/>
              </w:rPr>
              <w:t>Layer 2</w:t>
            </w:r>
          </w:p>
        </w:tc>
        <w:tc>
          <w:tcPr>
            <w:tcW w:w="4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1D62C" w14:textId="77777777" w:rsidR="00523D2D" w:rsidRPr="007D36DB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color w:val="000000" w:themeColor="text1"/>
                <w:sz w:val="22"/>
                <w:szCs w:val="22"/>
              </w:rPr>
              <w:t>Linear(7680, 7680) + LayerNorm</w:t>
            </w:r>
          </w:p>
        </w:tc>
      </w:tr>
      <w:tr w:rsidR="00523D2D" w:rsidRPr="007D36DB" w14:paraId="6A0375C7" w14:textId="77777777" w:rsidTr="007D36D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FB72B" w14:textId="77777777" w:rsidR="00523D2D" w:rsidRPr="007D36DB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color w:val="000000" w:themeColor="text1"/>
                <w:sz w:val="22"/>
                <w:szCs w:val="22"/>
              </w:rPr>
              <w:t>Output</w:t>
            </w:r>
          </w:p>
        </w:tc>
        <w:tc>
          <w:tcPr>
            <w:tcW w:w="4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2C243" w14:textId="77777777" w:rsidR="00523D2D" w:rsidRPr="007D36DB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color w:val="000000" w:themeColor="text1"/>
                <w:sz w:val="22"/>
                <w:szCs w:val="22"/>
              </w:rPr>
              <w:t>(B, 10, 768) prefix tokens</w:t>
            </w:r>
          </w:p>
        </w:tc>
      </w:tr>
      <w:tr w:rsidR="00523D2D" w:rsidRPr="007D36DB" w14:paraId="60A2B25E" w14:textId="77777777" w:rsidTr="007D36D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A53A6" w14:textId="77777777" w:rsidR="00523D2D" w:rsidRPr="007D36DB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color w:val="000000" w:themeColor="text1"/>
                <w:sz w:val="22"/>
                <w:szCs w:val="22"/>
              </w:rPr>
              <w:t>Parameters</w:t>
            </w:r>
          </w:p>
        </w:tc>
        <w:tc>
          <w:tcPr>
            <w:tcW w:w="4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7C08C" w14:textId="77777777" w:rsidR="00523D2D" w:rsidRPr="007D36DB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7D36DB">
              <w:rPr>
                <w:color w:val="000000" w:themeColor="text1"/>
                <w:sz w:val="22"/>
                <w:szCs w:val="22"/>
              </w:rPr>
              <w:t>62,945,280</w:t>
            </w:r>
          </w:p>
        </w:tc>
      </w:tr>
    </w:tbl>
    <w:p w14:paraId="5CA1B57C" w14:textId="77777777" w:rsidR="00523D2D" w:rsidRPr="00A2066F" w:rsidRDefault="00000000">
      <w:pPr>
        <w:spacing w:before="60" w:after="200"/>
        <w:jc w:val="center"/>
        <w:rPr>
          <w:color w:val="000000" w:themeColor="text1"/>
          <w:sz w:val="22"/>
          <w:szCs w:val="22"/>
        </w:rPr>
      </w:pPr>
      <w:r w:rsidRPr="00A2066F">
        <w:rPr>
          <w:i/>
          <w:iCs/>
          <w:color w:val="000000" w:themeColor="text1"/>
          <w:sz w:val="22"/>
          <w:szCs w:val="22"/>
        </w:rPr>
        <w:t>Table 3: ProjectionHead architecture.</w:t>
      </w:r>
    </w:p>
    <w:p w14:paraId="42BC411F" w14:textId="77777777" w:rsidR="00523D2D" w:rsidRPr="00A2066F" w:rsidRDefault="00000000">
      <w:pPr>
        <w:spacing w:before="80" w:after="160"/>
        <w:rPr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>The 10-token prefix length was chosen to balance expressiveness and computational cost. Each prefix token occupies one position in GPT-2's 1024-token context window, leaving 1014 tokens for caption generation. The two-layer MLP with LayerNorm stabilizes the mapping between CLIP's contrastive embedding space and GPT-2's autoregressive space.</w:t>
      </w:r>
    </w:p>
    <w:p w14:paraId="6790DFF4" w14:textId="3DC7A9AC" w:rsidR="00523D2D" w:rsidRPr="006622E5" w:rsidRDefault="00000000" w:rsidP="006622E5">
      <w:pPr>
        <w:rPr>
          <w:b/>
          <w:bCs/>
          <w:color w:val="000000" w:themeColor="text1"/>
          <w:sz w:val="22"/>
          <w:szCs w:val="22"/>
        </w:rPr>
      </w:pPr>
      <w:r w:rsidRPr="006622E5">
        <w:rPr>
          <w:b/>
          <w:bCs/>
          <w:color w:val="000000" w:themeColor="text1"/>
          <w:sz w:val="22"/>
          <w:szCs w:val="22"/>
        </w:rPr>
        <w:t>5. Pipeline Validation Results</w:t>
      </w:r>
    </w:p>
    <w:p w14:paraId="3BEC91AC" w14:textId="77777777" w:rsidR="00523D2D" w:rsidRPr="00A2066F" w:rsidRDefault="00000000">
      <w:pPr>
        <w:pStyle w:val="Heading2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5.1 Sample Test Runs</w:t>
      </w:r>
    </w:p>
    <w:p w14:paraId="7D9D3AE3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We validated the end-to-end pipeline on 5 test images. For each, we extracted the CLIP embedding, tokenized the ground-truth caption, and verified the roundtrip decode. All 5 passed:</w:t>
      </w:r>
    </w:p>
    <w:tbl>
      <w:tblPr>
        <w:tblW w:w="97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4"/>
        <w:gridCol w:w="4961"/>
        <w:gridCol w:w="1276"/>
        <w:gridCol w:w="992"/>
        <w:gridCol w:w="851"/>
        <w:gridCol w:w="992"/>
      </w:tblGrid>
      <w:tr w:rsidR="00523D2D" w:rsidRPr="00A2066F" w14:paraId="0623F723" w14:textId="77777777" w:rsidTr="00A37C0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4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91AA4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#</w:t>
            </w:r>
          </w:p>
        </w:tc>
        <w:tc>
          <w:tcPr>
            <w:tcW w:w="4961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FC8F0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Caption</w:t>
            </w:r>
          </w:p>
        </w:tc>
        <w:tc>
          <w:tcPr>
            <w:tcW w:w="1276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C8458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Tokens</w:t>
            </w:r>
          </w:p>
        </w:tc>
        <w:tc>
          <w:tcPr>
            <w:tcW w:w="992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DDFB0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Norm</w:t>
            </w:r>
          </w:p>
        </w:tc>
        <w:tc>
          <w:tcPr>
            <w:tcW w:w="851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B33DC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Trip</w:t>
            </w:r>
          </w:p>
        </w:tc>
        <w:tc>
          <w:tcPr>
            <w:tcW w:w="992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15F5B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Std</w:t>
            </w:r>
          </w:p>
        </w:tc>
      </w:tr>
      <w:tr w:rsidR="00523D2D" w:rsidRPr="00A2066F" w14:paraId="71B21D44" w14:textId="77777777" w:rsidTr="00A37C0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C9B5C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4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0E141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a shirtless man is climbing up a mountainside.</w:t>
            </w:r>
          </w:p>
        </w:tc>
        <w:tc>
          <w:tcPr>
            <w:tcW w:w="127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E435E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11/50</w:t>
            </w:r>
          </w:p>
        </w:tc>
        <w:tc>
          <w:tcPr>
            <w:tcW w:w="9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B554D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1.0000</w:t>
            </w:r>
          </w:p>
        </w:tc>
        <w:tc>
          <w:tcPr>
            <w:tcW w:w="85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430E2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OK</w:t>
            </w:r>
          </w:p>
        </w:tc>
        <w:tc>
          <w:tcPr>
            <w:tcW w:w="9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413A2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0.0442</w:t>
            </w:r>
          </w:p>
        </w:tc>
      </w:tr>
      <w:tr w:rsidR="00523D2D" w:rsidRPr="00A2066F" w14:paraId="72CE64BA" w14:textId="77777777" w:rsidTr="00A37C0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9BDCD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75</w:t>
            </w:r>
          </w:p>
        </w:tc>
        <w:tc>
          <w:tcPr>
            <w:tcW w:w="4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3444D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four friends sit on a grassy hill by a beach...</w:t>
            </w:r>
          </w:p>
        </w:tc>
        <w:tc>
          <w:tcPr>
            <w:tcW w:w="127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02E37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17/50</w:t>
            </w:r>
          </w:p>
        </w:tc>
        <w:tc>
          <w:tcPr>
            <w:tcW w:w="9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9D190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1.0000</w:t>
            </w:r>
          </w:p>
        </w:tc>
        <w:tc>
          <w:tcPr>
            <w:tcW w:w="85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97C93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OK</w:t>
            </w:r>
          </w:p>
        </w:tc>
        <w:tc>
          <w:tcPr>
            <w:tcW w:w="9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CBF29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0.0442</w:t>
            </w:r>
          </w:p>
        </w:tc>
      </w:tr>
      <w:tr w:rsidR="00523D2D" w:rsidRPr="00A2066F" w14:paraId="301B121F" w14:textId="77777777" w:rsidTr="00A37C0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B35CB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150</w:t>
            </w:r>
          </w:p>
        </w:tc>
        <w:tc>
          <w:tcPr>
            <w:tcW w:w="4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BA11D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a girl in red short and a white t-shirt...</w:t>
            </w:r>
          </w:p>
        </w:tc>
        <w:tc>
          <w:tcPr>
            <w:tcW w:w="127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08C75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18/50</w:t>
            </w:r>
          </w:p>
        </w:tc>
        <w:tc>
          <w:tcPr>
            <w:tcW w:w="9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943D1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1.0000</w:t>
            </w:r>
          </w:p>
        </w:tc>
        <w:tc>
          <w:tcPr>
            <w:tcW w:w="85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B5E34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OK</w:t>
            </w:r>
          </w:p>
        </w:tc>
        <w:tc>
          <w:tcPr>
            <w:tcW w:w="9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9A9FC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0.0442</w:t>
            </w:r>
          </w:p>
        </w:tc>
      </w:tr>
      <w:tr w:rsidR="00523D2D" w:rsidRPr="00A2066F" w14:paraId="413FC661" w14:textId="77777777" w:rsidTr="00A37C0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3067B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225</w:t>
            </w:r>
          </w:p>
        </w:tc>
        <w:tc>
          <w:tcPr>
            <w:tcW w:w="4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C60A5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a old man in a green shirt sits on the curb...</w:t>
            </w:r>
          </w:p>
        </w:tc>
        <w:tc>
          <w:tcPr>
            <w:tcW w:w="127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46A1E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16/50</w:t>
            </w:r>
          </w:p>
        </w:tc>
        <w:tc>
          <w:tcPr>
            <w:tcW w:w="9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7C202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1.0000</w:t>
            </w:r>
          </w:p>
        </w:tc>
        <w:tc>
          <w:tcPr>
            <w:tcW w:w="85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C102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OK</w:t>
            </w:r>
          </w:p>
        </w:tc>
        <w:tc>
          <w:tcPr>
            <w:tcW w:w="9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B5459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0.0441</w:t>
            </w:r>
          </w:p>
        </w:tc>
      </w:tr>
      <w:tr w:rsidR="00523D2D" w:rsidRPr="00A2066F" w14:paraId="3EA4AD54" w14:textId="77777777" w:rsidTr="00A37C0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A4E3B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299</w:t>
            </w:r>
          </w:p>
        </w:tc>
        <w:tc>
          <w:tcPr>
            <w:tcW w:w="4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802DB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man standing on rocky ledge overlooking a bay.</w:t>
            </w:r>
          </w:p>
        </w:tc>
        <w:tc>
          <w:tcPr>
            <w:tcW w:w="127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41BC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10/50</w:t>
            </w:r>
          </w:p>
        </w:tc>
        <w:tc>
          <w:tcPr>
            <w:tcW w:w="9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0894A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1.0000</w:t>
            </w:r>
          </w:p>
        </w:tc>
        <w:tc>
          <w:tcPr>
            <w:tcW w:w="85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F9401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OK</w:t>
            </w:r>
          </w:p>
        </w:tc>
        <w:tc>
          <w:tcPr>
            <w:tcW w:w="9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DC613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0.0443</w:t>
            </w:r>
          </w:p>
        </w:tc>
      </w:tr>
    </w:tbl>
    <w:p w14:paraId="4E9A54F8" w14:textId="77777777" w:rsidR="00523D2D" w:rsidRPr="00A2066F" w:rsidRDefault="00000000">
      <w:pPr>
        <w:spacing w:before="60" w:after="200"/>
        <w:jc w:val="center"/>
        <w:rPr>
          <w:color w:val="000000" w:themeColor="text1"/>
          <w:sz w:val="22"/>
          <w:szCs w:val="22"/>
        </w:rPr>
      </w:pPr>
      <w:r w:rsidRPr="00A2066F">
        <w:rPr>
          <w:i/>
          <w:iCs/>
          <w:color w:val="000000" w:themeColor="text1"/>
          <w:sz w:val="22"/>
          <w:szCs w:val="22"/>
        </w:rPr>
        <w:t>Table 4: Sample test run results.</w:t>
      </w:r>
    </w:p>
    <w:p w14:paraId="11BA85B0" w14:textId="77777777" w:rsidR="00523D2D" w:rsidRPr="00A2066F" w:rsidRDefault="00000000">
      <w:pPr>
        <w:spacing w:before="80" w:after="160"/>
        <w:rPr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 xml:space="preserve">All embeddings have identical L2 norm (1.0000) and nearly identical std (~0.044), confirming CLIP's normalization layer produces well-conditioned outputs. The consistent std across </w:t>
      </w:r>
      <w:r w:rsidRPr="00A2066F">
        <w:rPr>
          <w:i/>
          <w:iCs/>
          <w:color w:val="000000" w:themeColor="text1"/>
          <w:sz w:val="22"/>
          <w:szCs w:val="22"/>
        </w:rPr>
        <w:lastRenderedPageBreak/>
        <w:t>visually diverse scenes (mountain climbing, beach, street) indicates the embedding space has uniform information density, beneficial for the downstream projection head.</w:t>
      </w:r>
    </w:p>
    <w:p w14:paraId="3BA77160" w14:textId="77777777" w:rsidR="00523D2D" w:rsidRPr="00A2066F" w:rsidRDefault="00000000">
      <w:pPr>
        <w:jc w:val="center"/>
        <w:rPr>
          <w:color w:val="000000" w:themeColor="text1"/>
          <w:sz w:val="22"/>
          <w:szCs w:val="22"/>
        </w:rPr>
      </w:pPr>
      <w:r w:rsidRPr="00A2066F">
        <w:rPr>
          <w:noProof/>
          <w:color w:val="000000" w:themeColor="text1"/>
          <w:sz w:val="22"/>
          <w:szCs w:val="22"/>
        </w:rPr>
        <w:drawing>
          <wp:inline distT="0" distB="0" distL="0" distR="0" wp14:anchorId="1EA527E7" wp14:editId="6C19AAD7">
            <wp:extent cx="6668740" cy="2381693"/>
            <wp:effectExtent l="0" t="0" r="0" b="6350"/>
            <wp:docPr id="1703320810" name="fig2" descr="5 sample images" title="S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0367" cy="239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551CF" w14:textId="77777777" w:rsidR="00523D2D" w:rsidRPr="00A2066F" w:rsidRDefault="00000000">
      <w:pPr>
        <w:spacing w:before="60" w:after="200"/>
        <w:jc w:val="center"/>
        <w:rPr>
          <w:color w:val="000000" w:themeColor="text1"/>
          <w:sz w:val="22"/>
          <w:szCs w:val="22"/>
        </w:rPr>
      </w:pPr>
      <w:r w:rsidRPr="00A2066F">
        <w:rPr>
          <w:i/>
          <w:iCs/>
          <w:color w:val="000000" w:themeColor="text1"/>
          <w:sz w:val="22"/>
          <w:szCs w:val="22"/>
        </w:rPr>
        <w:t>Figure 2: Five sample images with ground-truth captions from the test set.</w:t>
      </w:r>
    </w:p>
    <w:p w14:paraId="4410352F" w14:textId="77777777" w:rsidR="00523D2D" w:rsidRPr="00A2066F" w:rsidRDefault="00000000">
      <w:pPr>
        <w:spacing w:before="80" w:after="160"/>
        <w:rPr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>The 5 samples span diverse visual content: outdoor sports, group socializing, underground exploration, urban street scenes, and coastal landscapes. This diversity confirms the random subset preserves Flickr30k's scene variety, reducing the risk of domain-specific overfitting in M2 training.</w:t>
      </w:r>
    </w:p>
    <w:p w14:paraId="3CD534C0" w14:textId="77777777" w:rsidR="00523D2D" w:rsidRPr="00A2066F" w:rsidRDefault="00000000">
      <w:pPr>
        <w:pStyle w:val="Heading2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5.2 Embedding Space Analysis</w:t>
      </w:r>
    </w:p>
    <w:p w14:paraId="5A557A12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We computed pairwise cosine similarity across 50 test images to verify CLIP embeddings capture meaningful semantic structure:</w:t>
      </w:r>
    </w:p>
    <w:tbl>
      <w:tblPr>
        <w:tblW w:w="4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</w:tblGrid>
      <w:tr w:rsidR="00523D2D" w:rsidRPr="00A2066F" w14:paraId="4F3FFBCC" w14:textId="77777777" w:rsidTr="0046771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8F9F4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Statistic</w:t>
            </w:r>
          </w:p>
        </w:tc>
        <w:tc>
          <w:tcPr>
            <w:tcW w:w="20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D151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Value</w:t>
            </w:r>
          </w:p>
        </w:tc>
      </w:tr>
      <w:tr w:rsidR="00523D2D" w:rsidRPr="00A2066F" w14:paraId="1B3F3E61" w14:textId="77777777" w:rsidTr="0046771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BA61C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Mean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7AAE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0.5220</w:t>
            </w:r>
          </w:p>
        </w:tc>
      </w:tr>
      <w:tr w:rsidR="00523D2D" w:rsidRPr="00A2066F" w14:paraId="3DB3CD08" w14:textId="77777777" w:rsidTr="0046771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8C88E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Std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2EE10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0.0877</w:t>
            </w:r>
          </w:p>
        </w:tc>
      </w:tr>
      <w:tr w:rsidR="00523D2D" w:rsidRPr="00A2066F" w14:paraId="0240FF21" w14:textId="77777777" w:rsidTr="0046771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D70FE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Min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485E2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0.1421</w:t>
            </w:r>
          </w:p>
        </w:tc>
      </w:tr>
      <w:tr w:rsidR="00523D2D" w:rsidRPr="00A2066F" w14:paraId="2B04BCC0" w14:textId="77777777" w:rsidTr="0046771B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8482B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Max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54F6D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0.8542</w:t>
            </w:r>
          </w:p>
        </w:tc>
      </w:tr>
    </w:tbl>
    <w:p w14:paraId="6FC9D568" w14:textId="77777777" w:rsidR="00523D2D" w:rsidRPr="00A2066F" w:rsidRDefault="00000000">
      <w:pPr>
        <w:spacing w:before="60" w:after="200"/>
        <w:jc w:val="center"/>
        <w:rPr>
          <w:color w:val="000000" w:themeColor="text1"/>
          <w:sz w:val="22"/>
          <w:szCs w:val="22"/>
        </w:rPr>
      </w:pPr>
      <w:r w:rsidRPr="00A2066F">
        <w:rPr>
          <w:i/>
          <w:iCs/>
          <w:color w:val="000000" w:themeColor="text1"/>
          <w:sz w:val="22"/>
          <w:szCs w:val="22"/>
        </w:rPr>
        <w:t>Table 5: Off-diagonal cosine similarity (50 test images).</w:t>
      </w:r>
    </w:p>
    <w:p w14:paraId="2D0CF7CF" w14:textId="77777777" w:rsidR="00523D2D" w:rsidRPr="00A2066F" w:rsidRDefault="00000000" w:rsidP="000646EB">
      <w:pPr>
        <w:spacing w:before="80" w:after="160"/>
        <w:jc w:val="both"/>
        <w:rPr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>The mean similarity of 0.52 with std 0.09 indicates embeddings occupy a moderate-similarity regime: images share general visual properties (natural photos) but remain distinguishable. The 0.14-0.85 range confirms CLIP differentiates highly dissimilar scenes (e.g., indoor vs. outdoor) while recognizing semantically related content (e.g., two outdoor sports scenes). This spread is ideal for prefix conditioning: similar images will produce similar prefixes, guiding GPT-2 toward consistent caption themes.</w:t>
      </w:r>
    </w:p>
    <w:p w14:paraId="658B91CB" w14:textId="77777777" w:rsidR="00523D2D" w:rsidRPr="00A2066F" w:rsidRDefault="00000000">
      <w:pPr>
        <w:jc w:val="center"/>
        <w:rPr>
          <w:color w:val="000000" w:themeColor="text1"/>
          <w:sz w:val="22"/>
          <w:szCs w:val="22"/>
        </w:rPr>
      </w:pPr>
      <w:r w:rsidRPr="00A2066F">
        <w:rPr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18B4B5C3" wp14:editId="26921AA7">
            <wp:extent cx="3619500" cy="3238500"/>
            <wp:effectExtent l="0" t="0" r="0" b="0"/>
            <wp:docPr id="171624654" name="fig3" descr="Cosine similarity" title="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51188" w14:textId="77777777" w:rsidR="00523D2D" w:rsidRPr="00A2066F" w:rsidRDefault="00000000">
      <w:pPr>
        <w:spacing w:before="60" w:after="200"/>
        <w:jc w:val="center"/>
        <w:rPr>
          <w:color w:val="000000" w:themeColor="text1"/>
          <w:sz w:val="22"/>
          <w:szCs w:val="22"/>
        </w:rPr>
      </w:pPr>
      <w:r w:rsidRPr="00A2066F">
        <w:rPr>
          <w:i/>
          <w:iCs/>
          <w:color w:val="000000" w:themeColor="text1"/>
          <w:sz w:val="22"/>
          <w:szCs w:val="22"/>
        </w:rPr>
        <w:t>Figure 3: CLIP embedding cosine similarity heatmap (50 test images).</w:t>
      </w:r>
    </w:p>
    <w:p w14:paraId="5E5E60C0" w14:textId="77777777" w:rsidR="00523D2D" w:rsidRPr="00A2066F" w:rsidRDefault="00000000" w:rsidP="00A03AD9">
      <w:pPr>
        <w:spacing w:before="80" w:after="160"/>
        <w:jc w:val="both"/>
        <w:rPr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>The heatmap reveals visible block structure along the diagonal, suggesting the dataset naturally clusters into semantic groups. High-similarity pairs (yellow) likely share scene types (e.g., multiple beach photos), while low-similarity pairs (dark purple) represent cross-domain contrasts. This clustering validates that CLIP preserves the visual taxonomy needed for M2's conditional generation.</w:t>
      </w:r>
    </w:p>
    <w:p w14:paraId="0F6A8C47" w14:textId="6E25B50A" w:rsidR="00523D2D" w:rsidRPr="003E4524" w:rsidRDefault="00000000" w:rsidP="003E4524">
      <w:pPr>
        <w:rPr>
          <w:b/>
          <w:bCs/>
          <w:color w:val="000000" w:themeColor="text1"/>
          <w:sz w:val="22"/>
          <w:szCs w:val="22"/>
        </w:rPr>
      </w:pPr>
      <w:r w:rsidRPr="003E4524">
        <w:rPr>
          <w:b/>
          <w:bCs/>
          <w:color w:val="000000" w:themeColor="text1"/>
          <w:sz w:val="22"/>
          <w:szCs w:val="22"/>
        </w:rPr>
        <w:t>6. Pipeline Component Summary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800"/>
        <w:gridCol w:w="3700"/>
      </w:tblGrid>
      <w:tr w:rsidR="00523D2D" w:rsidRPr="00A2066F" w14:paraId="605E56F3" w14:textId="77777777" w:rsidTr="000653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5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4288F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Component</w:t>
            </w:r>
          </w:p>
        </w:tc>
        <w:tc>
          <w:tcPr>
            <w:tcW w:w="18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4A23C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Status</w:t>
            </w:r>
          </w:p>
        </w:tc>
        <w:tc>
          <w:tcPr>
            <w:tcW w:w="37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098B0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Output</w:t>
            </w:r>
          </w:p>
        </w:tc>
      </w:tr>
      <w:tr w:rsidR="00523D2D" w:rsidRPr="00A2066F" w14:paraId="4CA91510" w14:textId="77777777" w:rsidTr="000653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A9F44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Dataset loading and cleaning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CB843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Complete</w:t>
            </w:r>
          </w:p>
        </w:tc>
        <w:tc>
          <w:tcPr>
            <w:tcW w:w="3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5C3E5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3,000 image-caption pairs</w:t>
            </w:r>
          </w:p>
        </w:tc>
      </w:tr>
      <w:tr w:rsidR="00523D2D" w:rsidRPr="00A2066F" w14:paraId="52022F28" w14:textId="77777777" w:rsidTr="000653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9DDCF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Train / Val / Test split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EFD41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Complete</w:t>
            </w:r>
          </w:p>
        </w:tc>
        <w:tc>
          <w:tcPr>
            <w:tcW w:w="3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68327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2400 / 300 / 300</w:t>
            </w:r>
          </w:p>
        </w:tc>
      </w:tr>
      <w:tr w:rsidR="00523D2D" w:rsidRPr="00A2066F" w14:paraId="620F7906" w14:textId="77777777" w:rsidTr="000653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7F004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CLIP image encoder (ViT-B/32)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FA52A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Verified</w:t>
            </w:r>
          </w:p>
        </w:tc>
        <w:tc>
          <w:tcPr>
            <w:tcW w:w="3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022B0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(B, 512)</w:t>
            </w:r>
          </w:p>
        </w:tc>
      </w:tr>
      <w:tr w:rsidR="00523D2D" w:rsidRPr="00A2066F" w14:paraId="3994AE6F" w14:textId="77777777" w:rsidTr="000653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2D923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GPT-2 tokenizer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0D428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Verified</w:t>
            </w:r>
          </w:p>
        </w:tc>
        <w:tc>
          <w:tcPr>
            <w:tcW w:w="3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7BE19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(B, 50)</w:t>
            </w:r>
          </w:p>
        </w:tc>
      </w:tr>
      <w:tr w:rsidR="00523D2D" w:rsidRPr="00A2066F" w14:paraId="3E2926C1" w14:textId="77777777" w:rsidTr="000653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49AA3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ProjectionHead (M2 prep)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D2F8A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Defined</w:t>
            </w:r>
          </w:p>
        </w:tc>
        <w:tc>
          <w:tcPr>
            <w:tcW w:w="3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5902F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(B, 10, 768)</w:t>
            </w:r>
          </w:p>
        </w:tc>
      </w:tr>
      <w:tr w:rsidR="00523D2D" w:rsidRPr="00A2066F" w14:paraId="11C3A700" w14:textId="77777777" w:rsidTr="000653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07F1F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Precomputed embeddings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9AD44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Saved</w:t>
            </w:r>
          </w:p>
        </w:tc>
        <w:tc>
          <w:tcPr>
            <w:tcW w:w="3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8DDD9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.pt files (5.5 + 0.7 + 0.7 MB)</w:t>
            </w:r>
          </w:p>
        </w:tc>
      </w:tr>
      <w:tr w:rsidR="00523D2D" w:rsidRPr="00A2066F" w14:paraId="095ED3CD" w14:textId="77777777" w:rsidTr="0006538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A6453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PyTorch DataLoader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775E7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Tested</w:t>
            </w:r>
          </w:p>
        </w:tc>
        <w:tc>
          <w:tcPr>
            <w:tcW w:w="37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31023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Batch-ready (B=16)</w:t>
            </w:r>
          </w:p>
        </w:tc>
      </w:tr>
    </w:tbl>
    <w:p w14:paraId="15F02515" w14:textId="77777777" w:rsidR="00523D2D" w:rsidRPr="00A2066F" w:rsidRDefault="00000000">
      <w:pPr>
        <w:spacing w:before="60" w:after="200"/>
        <w:jc w:val="center"/>
        <w:rPr>
          <w:color w:val="000000" w:themeColor="text1"/>
          <w:sz w:val="22"/>
          <w:szCs w:val="22"/>
        </w:rPr>
      </w:pPr>
      <w:r w:rsidRPr="00A2066F">
        <w:rPr>
          <w:i/>
          <w:iCs/>
          <w:color w:val="000000" w:themeColor="text1"/>
          <w:sz w:val="22"/>
          <w:szCs w:val="22"/>
        </w:rPr>
        <w:t>Table 6: Milestone #1 pipeline component status.</w:t>
      </w:r>
    </w:p>
    <w:p w14:paraId="38CB66A7" w14:textId="77777777" w:rsidR="00523D2D" w:rsidRDefault="00000000" w:rsidP="00D24071">
      <w:pPr>
        <w:spacing w:before="80" w:after="160"/>
        <w:jc w:val="both"/>
        <w:rPr>
          <w:i/>
          <w:iCs/>
          <w:color w:val="000000" w:themeColor="text1"/>
          <w:sz w:val="22"/>
          <w:szCs w:val="22"/>
        </w:rPr>
      </w:pPr>
      <w:r w:rsidRPr="00A2066F">
        <w:rPr>
          <w:b/>
          <w:bCs/>
          <w:i/>
          <w:iCs/>
          <w:color w:val="000000" w:themeColor="text1"/>
          <w:sz w:val="22"/>
          <w:szCs w:val="22"/>
        </w:rPr>
        <w:t xml:space="preserve">Insight: </w:t>
      </w:r>
      <w:r w:rsidRPr="00A2066F">
        <w:rPr>
          <w:i/>
          <w:iCs/>
          <w:color w:val="000000" w:themeColor="text1"/>
          <w:sz w:val="22"/>
          <w:szCs w:val="22"/>
        </w:rPr>
        <w:t>Precomputed embeddings total 6.9 MB on disk, compared to ~4.3 GB of raw image data. This 600x compression ratio means M2 training loads only compact tensors, eliminating CLIP forward passes and reducing per-epoch time from minutes to seconds. The DataLoader with batch_size=16 and num_workers=0 is optimized for MPS, which does not support forked multiprocessing.</w:t>
      </w:r>
    </w:p>
    <w:p w14:paraId="6BF575C6" w14:textId="77777777" w:rsidR="00D24071" w:rsidRDefault="00D24071">
      <w:pPr>
        <w:spacing w:before="80" w:after="160"/>
        <w:rPr>
          <w:i/>
          <w:iCs/>
          <w:color w:val="000000" w:themeColor="text1"/>
          <w:sz w:val="22"/>
          <w:szCs w:val="22"/>
        </w:rPr>
      </w:pPr>
    </w:p>
    <w:p w14:paraId="05C19910" w14:textId="77777777" w:rsidR="00D24071" w:rsidRDefault="00D24071">
      <w:pPr>
        <w:spacing w:before="80" w:after="160"/>
        <w:rPr>
          <w:i/>
          <w:iCs/>
          <w:color w:val="000000" w:themeColor="text1"/>
          <w:sz w:val="22"/>
          <w:szCs w:val="22"/>
        </w:rPr>
      </w:pPr>
    </w:p>
    <w:p w14:paraId="6DEE45A0" w14:textId="77777777" w:rsidR="00D24071" w:rsidRDefault="00D24071">
      <w:pPr>
        <w:spacing w:before="80" w:after="160"/>
        <w:rPr>
          <w:color w:val="000000" w:themeColor="text1"/>
          <w:sz w:val="22"/>
          <w:szCs w:val="22"/>
        </w:rPr>
      </w:pPr>
    </w:p>
    <w:p w14:paraId="152354C2" w14:textId="77777777" w:rsidR="00405657" w:rsidRPr="00A2066F" w:rsidRDefault="00405657">
      <w:pPr>
        <w:spacing w:before="80" w:after="160"/>
        <w:rPr>
          <w:color w:val="000000" w:themeColor="text1"/>
          <w:sz w:val="22"/>
          <w:szCs w:val="22"/>
        </w:rPr>
      </w:pPr>
    </w:p>
    <w:p w14:paraId="6E2DEE34" w14:textId="77777777" w:rsidR="00523D2D" w:rsidRPr="00A2066F" w:rsidRDefault="00000000">
      <w:pPr>
        <w:pStyle w:val="Heading1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lastRenderedPageBreak/>
        <w:t>7. Team Member Roles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8080"/>
      </w:tblGrid>
      <w:tr w:rsidR="00523D2D" w:rsidRPr="00A2066F" w14:paraId="7F5D3366" w14:textId="77777777" w:rsidTr="008B6BCA">
        <w:tblPrEx>
          <w:tblCellMar>
            <w:top w:w="0" w:type="dxa"/>
            <w:bottom w:w="0" w:type="dxa"/>
          </w:tblCellMar>
        </w:tblPrEx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8436A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Member</w:t>
            </w:r>
          </w:p>
        </w:tc>
        <w:tc>
          <w:tcPr>
            <w:tcW w:w="8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F2363" w14:textId="77777777" w:rsidR="00523D2D" w:rsidRPr="00A2066F" w:rsidRDefault="00000000">
            <w:pPr>
              <w:jc w:val="center"/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b/>
                <w:bCs/>
                <w:color w:val="000000" w:themeColor="text1"/>
                <w:sz w:val="22"/>
                <w:szCs w:val="22"/>
              </w:rPr>
              <w:t>Responsibilities</w:t>
            </w:r>
          </w:p>
        </w:tc>
      </w:tr>
      <w:tr w:rsidR="00523D2D" w:rsidRPr="00A2066F" w14:paraId="589C4286" w14:textId="77777777" w:rsidTr="004F5E3F">
        <w:tblPrEx>
          <w:tblCellMar>
            <w:top w:w="0" w:type="dxa"/>
            <w:bottom w:w="0" w:type="dxa"/>
          </w:tblCellMar>
        </w:tblPrEx>
        <w:tc>
          <w:tcPr>
            <w:tcW w:w="183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9D73A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Quoc Hung Le</w:t>
            </w:r>
          </w:p>
        </w:tc>
        <w:tc>
          <w:tcPr>
            <w:tcW w:w="80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299A0" w14:textId="77777777" w:rsidR="00523D2D" w:rsidRPr="00A2066F" w:rsidRDefault="00000000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Dataset pipeline, CLIP encoder integration, notebook development, report writing</w:t>
            </w:r>
          </w:p>
        </w:tc>
      </w:tr>
      <w:tr w:rsidR="00083238" w:rsidRPr="00A2066F" w14:paraId="6AF5D5F4" w14:textId="77777777" w:rsidTr="004F5E3F">
        <w:tblPrEx>
          <w:tblCellMar>
            <w:top w:w="0" w:type="dxa"/>
            <w:bottom w:w="0" w:type="dxa"/>
          </w:tblCellMar>
        </w:tblPrEx>
        <w:tc>
          <w:tcPr>
            <w:tcW w:w="183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2E99F" w14:textId="707B404B" w:rsidR="00083238" w:rsidRPr="00A2066F" w:rsidRDefault="00083238" w:rsidP="00083238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Khoa Tran</w:t>
            </w:r>
          </w:p>
        </w:tc>
        <w:tc>
          <w:tcPr>
            <w:tcW w:w="80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94EEE" w14:textId="435E7FEC" w:rsidR="00083238" w:rsidRPr="00A2066F" w:rsidRDefault="00083238" w:rsidP="00083238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ProjectionHead design, DataLoader testing, repository structure, environment setup</w:t>
            </w:r>
          </w:p>
        </w:tc>
      </w:tr>
      <w:tr w:rsidR="00083238" w:rsidRPr="00A2066F" w14:paraId="3EE48868" w14:textId="77777777" w:rsidTr="004F5E3F">
        <w:tblPrEx>
          <w:tblCellMar>
            <w:top w:w="0" w:type="dxa"/>
            <w:bottom w:w="0" w:type="dxa"/>
          </w:tblCellMar>
        </w:tblPrEx>
        <w:tc>
          <w:tcPr>
            <w:tcW w:w="183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0FFBE" w14:textId="77777777" w:rsidR="00083238" w:rsidRPr="00A2066F" w:rsidRDefault="00083238" w:rsidP="00083238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Hassan Alfareed</w:t>
            </w:r>
          </w:p>
        </w:tc>
        <w:tc>
          <w:tcPr>
            <w:tcW w:w="80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01FE7" w14:textId="77777777" w:rsidR="00083238" w:rsidRPr="00A2066F" w:rsidRDefault="00083238" w:rsidP="00083238">
            <w:pPr>
              <w:rPr>
                <w:color w:val="000000" w:themeColor="text1"/>
                <w:sz w:val="22"/>
                <w:szCs w:val="22"/>
              </w:rPr>
            </w:pPr>
            <w:r w:rsidRPr="00A2066F">
              <w:rPr>
                <w:color w:val="000000" w:themeColor="text1"/>
                <w:sz w:val="22"/>
                <w:szCs w:val="22"/>
              </w:rPr>
              <w:t>GPT-2 tokenizer integration, data preprocessing, embedding validation</w:t>
            </w:r>
          </w:p>
        </w:tc>
      </w:tr>
    </w:tbl>
    <w:p w14:paraId="033F7D1F" w14:textId="77777777" w:rsidR="00523D2D" w:rsidRPr="00A2066F" w:rsidRDefault="00000000">
      <w:pPr>
        <w:spacing w:before="60" w:after="200"/>
        <w:jc w:val="center"/>
        <w:rPr>
          <w:color w:val="000000" w:themeColor="text1"/>
          <w:sz w:val="22"/>
          <w:szCs w:val="22"/>
        </w:rPr>
      </w:pPr>
      <w:r w:rsidRPr="00A2066F">
        <w:rPr>
          <w:i/>
          <w:iCs/>
          <w:color w:val="000000" w:themeColor="text1"/>
          <w:sz w:val="22"/>
          <w:szCs w:val="22"/>
        </w:rPr>
        <w:t>Table 7: Team member role assignments.</w:t>
      </w:r>
    </w:p>
    <w:p w14:paraId="35AFB17B" w14:textId="77777777" w:rsidR="00523D2D" w:rsidRPr="00A2066F" w:rsidRDefault="00000000">
      <w:pPr>
        <w:pStyle w:val="Heading1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8. Milestone #2 Integration Plan</w:t>
      </w:r>
    </w:p>
    <w:p w14:paraId="30387D66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The data pipeline established in Milestone #1 directly supports M2 model training:</w:t>
      </w:r>
    </w:p>
    <w:p w14:paraId="022F8800" w14:textId="77777777" w:rsidR="00523D2D" w:rsidRPr="00A2066F" w:rsidRDefault="00000000">
      <w:pPr>
        <w:spacing w:after="60"/>
        <w:ind w:left="360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1. Load precomputed CLIP embeddings from disk (no recomputation needed)</w:t>
      </w:r>
    </w:p>
    <w:p w14:paraId="74812896" w14:textId="77777777" w:rsidR="00523D2D" w:rsidRPr="00A2066F" w:rsidRDefault="00000000">
      <w:pPr>
        <w:spacing w:after="60"/>
        <w:ind w:left="360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2. Initialize GPT-2 decoder via GPT2LMHeadModel.from_pretrained('gpt2')</w:t>
      </w:r>
    </w:p>
    <w:p w14:paraId="19FEF25D" w14:textId="77777777" w:rsidR="00523D2D" w:rsidRPr="00A2066F" w:rsidRDefault="00000000">
      <w:pPr>
        <w:spacing w:after="60"/>
        <w:ind w:left="360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3. Train the ProjectionHead to map CLIP embeddings into GPT-2 prefix tokens</w:t>
      </w:r>
    </w:p>
    <w:p w14:paraId="64A4AB88" w14:textId="77777777" w:rsidR="00523D2D" w:rsidRPr="00A2066F" w:rsidRDefault="00000000">
      <w:pPr>
        <w:spacing w:after="60"/>
        <w:ind w:left="360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4. Implement prefix conditioning: prepend projected embeddings to GPT-2 input</w:t>
      </w:r>
    </w:p>
    <w:p w14:paraId="1C5560C4" w14:textId="77777777" w:rsidR="00523D2D" w:rsidRPr="00A2066F" w:rsidRDefault="00000000">
      <w:pPr>
        <w:spacing w:after="60"/>
        <w:ind w:left="360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5. Experiment with decoding strategies: greedy, beam search (width 3-5), nucleus sampling (top-p 0.9)</w:t>
      </w:r>
    </w:p>
    <w:p w14:paraId="126E094F" w14:textId="77777777" w:rsidR="00523D2D" w:rsidRPr="00A2066F" w:rsidRDefault="00000000">
      <w:pPr>
        <w:spacing w:after="60"/>
        <w:ind w:left="360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6. Record training logs and generate first caption samples for 5-10 images</w:t>
      </w:r>
    </w:p>
    <w:p w14:paraId="2267E7D4" w14:textId="77777777" w:rsidR="00523D2D" w:rsidRPr="00A2066F" w:rsidRDefault="00523D2D">
      <w:pPr>
        <w:spacing w:before="120"/>
        <w:rPr>
          <w:color w:val="000000" w:themeColor="text1"/>
          <w:sz w:val="22"/>
          <w:szCs w:val="22"/>
        </w:rPr>
      </w:pPr>
    </w:p>
    <w:p w14:paraId="0735787A" w14:textId="77777777" w:rsidR="00523D2D" w:rsidRPr="00A2066F" w:rsidRDefault="00000000">
      <w:pPr>
        <w:spacing w:after="120"/>
        <w:jc w:val="both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The Config dataclass will be extended with training hyperparameters (learning_rate, epochs, warmup_steps, prefix_length) to maintain a single source of truth for all experiment parameters.</w:t>
      </w:r>
    </w:p>
    <w:p w14:paraId="295B863C" w14:textId="77777777" w:rsidR="00523D2D" w:rsidRPr="00A2066F" w:rsidRDefault="00000000">
      <w:pPr>
        <w:pStyle w:val="Heading1"/>
        <w:rPr>
          <w:color w:val="000000" w:themeColor="text1"/>
          <w:sz w:val="22"/>
          <w:szCs w:val="22"/>
        </w:rPr>
      </w:pPr>
      <w:r w:rsidRPr="00A2066F">
        <w:rPr>
          <w:color w:val="000000" w:themeColor="text1"/>
          <w:sz w:val="22"/>
          <w:szCs w:val="22"/>
        </w:rPr>
        <w:t>9. Repository Structure</w:t>
      </w:r>
    </w:p>
    <w:p w14:paraId="37398231" w14:textId="77777777" w:rsidR="00523D2D" w:rsidRPr="00A2066F" w:rsidRDefault="00000000">
      <w:pPr>
        <w:spacing w:after="40"/>
        <w:ind w:left="360"/>
        <w:rPr>
          <w:color w:val="000000" w:themeColor="text1"/>
          <w:sz w:val="22"/>
          <w:szCs w:val="22"/>
        </w:rPr>
      </w:pPr>
      <w:r w:rsidRPr="00A2066F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README.md  </w:t>
      </w:r>
      <w:r w:rsidRPr="00A2066F">
        <w:rPr>
          <w:color w:val="000000" w:themeColor="text1"/>
          <w:sz w:val="22"/>
          <w:szCs w:val="22"/>
        </w:rPr>
        <w:t>- Project overview, setup instructions, milestone tracker</w:t>
      </w:r>
    </w:p>
    <w:p w14:paraId="0C56C676" w14:textId="77777777" w:rsidR="00523D2D" w:rsidRPr="00A2066F" w:rsidRDefault="00000000">
      <w:pPr>
        <w:spacing w:after="40"/>
        <w:ind w:left="360"/>
        <w:rPr>
          <w:color w:val="000000" w:themeColor="text1"/>
          <w:sz w:val="22"/>
          <w:szCs w:val="22"/>
        </w:rPr>
      </w:pPr>
      <w:r w:rsidRPr="00A2066F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data/raw/  </w:t>
      </w:r>
      <w:r w:rsidRPr="00A2066F">
        <w:rPr>
          <w:color w:val="000000" w:themeColor="text1"/>
          <w:sz w:val="22"/>
          <w:szCs w:val="22"/>
        </w:rPr>
        <w:t>- Original downloads (gitignored)</w:t>
      </w:r>
    </w:p>
    <w:p w14:paraId="78084ACC" w14:textId="77777777" w:rsidR="00523D2D" w:rsidRPr="00A2066F" w:rsidRDefault="00000000">
      <w:pPr>
        <w:spacing w:after="40"/>
        <w:ind w:left="360"/>
        <w:rPr>
          <w:color w:val="000000" w:themeColor="text1"/>
          <w:sz w:val="22"/>
          <w:szCs w:val="22"/>
        </w:rPr>
      </w:pPr>
      <w:r w:rsidRPr="00A2066F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data/embeddings/  </w:t>
      </w:r>
      <w:r w:rsidRPr="00A2066F">
        <w:rPr>
          <w:color w:val="000000" w:themeColor="text1"/>
          <w:sz w:val="22"/>
          <w:szCs w:val="22"/>
        </w:rPr>
        <w:t>- Precomputed CLIP embeddings (.pt files)</w:t>
      </w:r>
    </w:p>
    <w:p w14:paraId="712A5B35" w14:textId="77777777" w:rsidR="00523D2D" w:rsidRPr="00A2066F" w:rsidRDefault="00000000">
      <w:pPr>
        <w:spacing w:after="40"/>
        <w:ind w:left="360"/>
        <w:rPr>
          <w:color w:val="000000" w:themeColor="text1"/>
          <w:sz w:val="22"/>
          <w:szCs w:val="22"/>
        </w:rPr>
      </w:pPr>
      <w:r w:rsidRPr="00A2066F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notebooks/  </w:t>
      </w:r>
      <w:r w:rsidRPr="00A2066F">
        <w:rPr>
          <w:color w:val="000000" w:themeColor="text1"/>
          <w:sz w:val="22"/>
          <w:szCs w:val="22"/>
        </w:rPr>
        <w:t>- Milestone notebooks (M1 through M4)</w:t>
      </w:r>
    </w:p>
    <w:p w14:paraId="00F9FE10" w14:textId="77777777" w:rsidR="00523D2D" w:rsidRPr="00A2066F" w:rsidRDefault="00000000">
      <w:pPr>
        <w:spacing w:after="40"/>
        <w:ind w:left="360"/>
        <w:rPr>
          <w:color w:val="000000" w:themeColor="text1"/>
          <w:sz w:val="22"/>
          <w:szCs w:val="22"/>
        </w:rPr>
      </w:pPr>
      <w:r w:rsidRPr="00A2066F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src/models/  </w:t>
      </w:r>
      <w:r w:rsidRPr="00A2066F">
        <w:rPr>
          <w:color w:val="000000" w:themeColor="text1"/>
          <w:sz w:val="22"/>
          <w:szCs w:val="22"/>
        </w:rPr>
        <w:t>- CLIP encoder, ProjectionHead, GPT-2 decoder</w:t>
      </w:r>
    </w:p>
    <w:p w14:paraId="11945E64" w14:textId="77777777" w:rsidR="00523D2D" w:rsidRPr="00A2066F" w:rsidRDefault="00000000">
      <w:pPr>
        <w:spacing w:after="40"/>
        <w:ind w:left="360"/>
        <w:rPr>
          <w:color w:val="000000" w:themeColor="text1"/>
          <w:sz w:val="22"/>
          <w:szCs w:val="22"/>
        </w:rPr>
      </w:pPr>
      <w:r w:rsidRPr="00A2066F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src/training/  </w:t>
      </w:r>
      <w:r w:rsidRPr="00A2066F">
        <w:rPr>
          <w:color w:val="000000" w:themeColor="text1"/>
          <w:sz w:val="22"/>
          <w:szCs w:val="22"/>
        </w:rPr>
        <w:t>- Training loop and scheduling</w:t>
      </w:r>
    </w:p>
    <w:p w14:paraId="03F5ED1D" w14:textId="77777777" w:rsidR="00523D2D" w:rsidRPr="00A2066F" w:rsidRDefault="00000000">
      <w:pPr>
        <w:spacing w:after="40"/>
        <w:ind w:left="360"/>
        <w:rPr>
          <w:color w:val="000000" w:themeColor="text1"/>
          <w:sz w:val="22"/>
          <w:szCs w:val="22"/>
        </w:rPr>
      </w:pPr>
      <w:r w:rsidRPr="00A2066F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src/evaluation/  </w:t>
      </w:r>
      <w:r w:rsidRPr="00A2066F">
        <w:rPr>
          <w:color w:val="000000" w:themeColor="text1"/>
          <w:sz w:val="22"/>
          <w:szCs w:val="22"/>
        </w:rPr>
        <w:t>- BLEU, METEOR, CIDEr, ROUGE-L metrics</w:t>
      </w:r>
    </w:p>
    <w:p w14:paraId="0C9614CB" w14:textId="77777777" w:rsidR="00523D2D" w:rsidRPr="00A2066F" w:rsidRDefault="00000000">
      <w:pPr>
        <w:spacing w:after="40"/>
        <w:ind w:left="360"/>
        <w:rPr>
          <w:color w:val="000000" w:themeColor="text1"/>
          <w:sz w:val="22"/>
          <w:szCs w:val="22"/>
        </w:rPr>
      </w:pPr>
      <w:r w:rsidRPr="00A2066F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outputs/  </w:t>
      </w:r>
      <w:r w:rsidRPr="00A2066F">
        <w:rPr>
          <w:color w:val="000000" w:themeColor="text1"/>
          <w:sz w:val="22"/>
          <w:szCs w:val="22"/>
        </w:rPr>
        <w:t>- Logs, checkpoints, figures, samples</w:t>
      </w:r>
    </w:p>
    <w:p w14:paraId="74A861C2" w14:textId="77777777" w:rsidR="00523D2D" w:rsidRPr="00A2066F" w:rsidRDefault="00000000">
      <w:pPr>
        <w:spacing w:after="40"/>
        <w:ind w:left="360"/>
        <w:rPr>
          <w:color w:val="000000" w:themeColor="text1"/>
          <w:sz w:val="22"/>
          <w:szCs w:val="22"/>
        </w:rPr>
      </w:pPr>
      <w:r w:rsidRPr="00A2066F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reports/  </w:t>
      </w:r>
      <w:r w:rsidRPr="00A2066F">
        <w:rPr>
          <w:color w:val="000000" w:themeColor="text1"/>
          <w:sz w:val="22"/>
          <w:szCs w:val="22"/>
        </w:rPr>
        <w:t>- Milestone reports</w:t>
      </w:r>
    </w:p>
    <w:sectPr w:rsidR="00523D2D" w:rsidRPr="00A2066F">
      <w:headerReference w:type="default" r:id="rId14"/>
      <w:footerReference w:type="default" r:id="rId15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31B44" w14:textId="77777777" w:rsidR="00A85DD1" w:rsidRDefault="00A85DD1">
      <w:r>
        <w:separator/>
      </w:r>
    </w:p>
  </w:endnote>
  <w:endnote w:type="continuationSeparator" w:id="0">
    <w:p w14:paraId="71B8B200" w14:textId="77777777" w:rsidR="00A85DD1" w:rsidRDefault="00A85D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5A9BA" w14:textId="77777777" w:rsidR="00523D2D" w:rsidRDefault="00000000">
    <w:pPr>
      <w:jc w:val="center"/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522B93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8FC5A" w14:textId="77777777" w:rsidR="00A85DD1" w:rsidRDefault="00A85DD1">
      <w:r>
        <w:separator/>
      </w:r>
    </w:p>
  </w:footnote>
  <w:footnote w:type="continuationSeparator" w:id="0">
    <w:p w14:paraId="58F1D806" w14:textId="77777777" w:rsidR="00A85DD1" w:rsidRDefault="00A85D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F40A0" w14:textId="77777777" w:rsidR="00523D2D" w:rsidRDefault="00000000">
    <w:pPr>
      <w:jc w:val="right"/>
    </w:pPr>
    <w:r>
      <w:rPr>
        <w:i/>
        <w:iCs/>
        <w:color w:val="555555"/>
        <w:sz w:val="16"/>
        <w:szCs w:val="16"/>
      </w:rPr>
      <w:t>IE 7615 , Group 8 , Milestone 1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1068C"/>
    <w:multiLevelType w:val="hybridMultilevel"/>
    <w:tmpl w:val="C5BC5058"/>
    <w:lvl w:ilvl="0" w:tplc="9B2092EE">
      <w:start w:val="1"/>
      <w:numFmt w:val="bullet"/>
      <w:lvlText w:val="●"/>
      <w:lvlJc w:val="left"/>
      <w:pPr>
        <w:ind w:left="720" w:hanging="360"/>
      </w:pPr>
    </w:lvl>
    <w:lvl w:ilvl="1" w:tplc="18CEF264">
      <w:start w:val="1"/>
      <w:numFmt w:val="bullet"/>
      <w:lvlText w:val="○"/>
      <w:lvlJc w:val="left"/>
      <w:pPr>
        <w:ind w:left="1440" w:hanging="360"/>
      </w:pPr>
    </w:lvl>
    <w:lvl w:ilvl="2" w:tplc="7AB60D28">
      <w:start w:val="1"/>
      <w:numFmt w:val="bullet"/>
      <w:lvlText w:val="■"/>
      <w:lvlJc w:val="left"/>
      <w:pPr>
        <w:ind w:left="2160" w:hanging="360"/>
      </w:pPr>
    </w:lvl>
    <w:lvl w:ilvl="3" w:tplc="01A090AA">
      <w:start w:val="1"/>
      <w:numFmt w:val="bullet"/>
      <w:lvlText w:val="●"/>
      <w:lvlJc w:val="left"/>
      <w:pPr>
        <w:ind w:left="2880" w:hanging="360"/>
      </w:pPr>
    </w:lvl>
    <w:lvl w:ilvl="4" w:tplc="402EA5D6">
      <w:start w:val="1"/>
      <w:numFmt w:val="bullet"/>
      <w:lvlText w:val="○"/>
      <w:lvlJc w:val="left"/>
      <w:pPr>
        <w:ind w:left="3600" w:hanging="360"/>
      </w:pPr>
    </w:lvl>
    <w:lvl w:ilvl="5" w:tplc="70803B2C">
      <w:start w:val="1"/>
      <w:numFmt w:val="bullet"/>
      <w:lvlText w:val="■"/>
      <w:lvlJc w:val="left"/>
      <w:pPr>
        <w:ind w:left="4320" w:hanging="360"/>
      </w:pPr>
    </w:lvl>
    <w:lvl w:ilvl="6" w:tplc="76F873A6">
      <w:start w:val="1"/>
      <w:numFmt w:val="bullet"/>
      <w:lvlText w:val="●"/>
      <w:lvlJc w:val="left"/>
      <w:pPr>
        <w:ind w:left="5040" w:hanging="360"/>
      </w:pPr>
    </w:lvl>
    <w:lvl w:ilvl="7" w:tplc="3E269838">
      <w:start w:val="1"/>
      <w:numFmt w:val="bullet"/>
      <w:lvlText w:val="●"/>
      <w:lvlJc w:val="left"/>
      <w:pPr>
        <w:ind w:left="5760" w:hanging="360"/>
      </w:pPr>
    </w:lvl>
    <w:lvl w:ilvl="8" w:tplc="2B828960">
      <w:start w:val="1"/>
      <w:numFmt w:val="bullet"/>
      <w:lvlText w:val="●"/>
      <w:lvlJc w:val="left"/>
      <w:pPr>
        <w:ind w:left="6480" w:hanging="360"/>
      </w:pPr>
    </w:lvl>
  </w:abstractNum>
  <w:num w:numId="1" w16cid:durableId="213267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D2D"/>
    <w:rsid w:val="000646EB"/>
    <w:rsid w:val="0006538D"/>
    <w:rsid w:val="00083238"/>
    <w:rsid w:val="00093CB7"/>
    <w:rsid w:val="001A59FA"/>
    <w:rsid w:val="00213FDD"/>
    <w:rsid w:val="002A7893"/>
    <w:rsid w:val="002B5DC4"/>
    <w:rsid w:val="00386CBD"/>
    <w:rsid w:val="003E4524"/>
    <w:rsid w:val="00405657"/>
    <w:rsid w:val="0046771B"/>
    <w:rsid w:val="004B710B"/>
    <w:rsid w:val="004C6D73"/>
    <w:rsid w:val="004E22BF"/>
    <w:rsid w:val="004F5E3F"/>
    <w:rsid w:val="00522B93"/>
    <w:rsid w:val="00523D2D"/>
    <w:rsid w:val="005F30CC"/>
    <w:rsid w:val="006622E5"/>
    <w:rsid w:val="00692087"/>
    <w:rsid w:val="006F18F8"/>
    <w:rsid w:val="00794216"/>
    <w:rsid w:val="007D36DB"/>
    <w:rsid w:val="00867E4B"/>
    <w:rsid w:val="008868DC"/>
    <w:rsid w:val="008B6BCA"/>
    <w:rsid w:val="008F6973"/>
    <w:rsid w:val="009C3AF2"/>
    <w:rsid w:val="00A03AD9"/>
    <w:rsid w:val="00A13363"/>
    <w:rsid w:val="00A2066F"/>
    <w:rsid w:val="00A37C0B"/>
    <w:rsid w:val="00A666B5"/>
    <w:rsid w:val="00A85DD1"/>
    <w:rsid w:val="00B052A7"/>
    <w:rsid w:val="00B43A8F"/>
    <w:rsid w:val="00B81945"/>
    <w:rsid w:val="00BE170B"/>
    <w:rsid w:val="00D24071"/>
    <w:rsid w:val="00DA2B32"/>
    <w:rsid w:val="00DF0186"/>
    <w:rsid w:val="00E06C8D"/>
    <w:rsid w:val="00E94AB3"/>
    <w:rsid w:val="00EA3CB1"/>
    <w:rsid w:val="00F06BFC"/>
    <w:rsid w:val="00F86B82"/>
    <w:rsid w:val="00FA1577"/>
    <w:rsid w:val="00FF0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37E94F"/>
  <w15:docId w15:val="{5B43E1A6-82DB-9E46-B1A9-9A8BA45ED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60"/>
      <w:outlineLvl w:val="0"/>
    </w:pPr>
    <w:rPr>
      <w:b/>
      <w:bCs/>
      <w:color w:val="1A1A1A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333333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22B93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1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3.wdp"/><Relationship Id="rId3" Type="http://schemas.openxmlformats.org/officeDocument/2006/relationships/settings" Target="settings.xml"/><Relationship Id="rId7" Type="http://schemas.openxmlformats.org/officeDocument/2006/relationships/hyperlink" Target="https://github.com/lequo-neu/g8-generative-prj.git" TargetMode="Externa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1663</Words>
  <Characters>9480</Characters>
  <Application>Microsoft Office Word</Application>
  <DocSecurity>0</DocSecurity>
  <Lines>79</Lines>
  <Paragraphs>22</Paragraphs>
  <ScaleCrop>false</ScaleCrop>
  <Company/>
  <LinksUpToDate>false</LinksUpToDate>
  <CharactersWithSpaces>11121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Hung Le</cp:lastModifiedBy>
  <cp:revision>2</cp:revision>
  <dcterms:created xsi:type="dcterms:W3CDTF">2026-03-21T19:33:00Z</dcterms:created>
  <dcterms:modified xsi:type="dcterms:W3CDTF">2026-03-21T19:33:00Z</dcterms:modified>
</cp:coreProperties>
</file>