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87B7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 </w:t>
      </w:r>
    </w:p>
    <w:p w14:paraId="597F72D0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«Омский государственный технический университет» </w:t>
      </w:r>
    </w:p>
    <w:p w14:paraId="706B2D8C" w14:textId="11DDB990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Кафедра «Автоматизированные системы обработки информации и управления»</w:t>
      </w:r>
    </w:p>
    <w:p w14:paraId="78E63D1C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33C3469F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65790785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9B4187">
        <w:rPr>
          <w:b/>
          <w:color w:val="000000"/>
          <w:sz w:val="28"/>
          <w:szCs w:val="28"/>
          <w:shd w:val="clear" w:color="auto" w:fill="FFFFFF"/>
        </w:rPr>
        <w:t>КУРСОВОЙ ПРОЕКТ</w:t>
      </w:r>
    </w:p>
    <w:p w14:paraId="6F225746" w14:textId="7CB45AA1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на тему «</w:t>
      </w:r>
      <w:r w:rsidRPr="009B4187">
        <w:rPr>
          <w:sz w:val="28"/>
          <w:szCs w:val="28"/>
        </w:rPr>
        <w:t xml:space="preserve">Разработка системы назначения </w:t>
      </w:r>
      <w:r w:rsidR="009F461A">
        <w:rPr>
          <w:sz w:val="28"/>
          <w:szCs w:val="28"/>
        </w:rPr>
        <w:t>данных для ассоциативных привязок к элементам топологии трехмерного построения типа «Вытягивание по сечениям»</w:t>
      </w:r>
      <w:r w:rsidRPr="009B4187">
        <w:rPr>
          <w:color w:val="000000"/>
          <w:sz w:val="28"/>
          <w:szCs w:val="28"/>
          <w:shd w:val="clear" w:color="auto" w:fill="FFFFFF"/>
        </w:rPr>
        <w:t xml:space="preserve">» </w:t>
      </w:r>
    </w:p>
    <w:p w14:paraId="137B1018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по дисциплине «Проектная деятельность» </w:t>
      </w:r>
    </w:p>
    <w:p w14:paraId="73251F57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студента </w:t>
      </w:r>
      <w:r w:rsidRPr="009B4187">
        <w:rPr>
          <w:color w:val="000000"/>
          <w:sz w:val="28"/>
          <w:szCs w:val="28"/>
        </w:rPr>
        <w:t>Кит Дениса Владимировича</w:t>
      </w:r>
      <w:r w:rsidRPr="009B4187">
        <w:rPr>
          <w:color w:val="000000"/>
          <w:sz w:val="28"/>
          <w:szCs w:val="28"/>
          <w:shd w:val="clear" w:color="auto" w:fill="FFFFFF"/>
        </w:rPr>
        <w:t xml:space="preserve"> группы ПИН-221 </w:t>
      </w:r>
    </w:p>
    <w:p w14:paraId="72303667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3EA3F98A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9B4187">
        <w:rPr>
          <w:b/>
          <w:color w:val="000000"/>
          <w:sz w:val="28"/>
          <w:szCs w:val="28"/>
          <w:shd w:val="clear" w:color="auto" w:fill="FFFFFF"/>
        </w:rPr>
        <w:t xml:space="preserve">Пояснительная записка </w:t>
      </w:r>
    </w:p>
    <w:p w14:paraId="33A9012B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Шифр проекта КП–02068999–43 ПЗ  </w:t>
      </w:r>
    </w:p>
    <w:p w14:paraId="759EA6E2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Направление </w:t>
      </w:r>
      <w:r w:rsidRPr="009B4187">
        <w:rPr>
          <w:sz w:val="28"/>
          <w:szCs w:val="28"/>
        </w:rPr>
        <w:t>09.03.04 Программная инженерия</w:t>
      </w:r>
    </w:p>
    <w:p w14:paraId="62752B41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44093FE5" w14:textId="605E37FB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Руководитель старший преподаватель</w:t>
      </w:r>
      <w:r w:rsidRPr="00051EDC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>О.Б. Малков</w:t>
      </w:r>
    </w:p>
    <w:p w14:paraId="31E50185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3978102D" w14:textId="1A5BEFDD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Студент – ответственный исполнитель </w:t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 xml:space="preserve">Д.В. </w:t>
      </w:r>
      <w:r w:rsidRPr="009B4187">
        <w:rPr>
          <w:color w:val="000000"/>
          <w:sz w:val="28"/>
          <w:szCs w:val="28"/>
        </w:rPr>
        <w:t>Кит</w:t>
      </w:r>
    </w:p>
    <w:p w14:paraId="4E11656A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0C6C6FE6" w14:textId="19966FC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К защите: </w:t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>О.Б. Малков</w:t>
      </w:r>
    </w:p>
    <w:p w14:paraId="370D7C9C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64"/>
        <w:gridCol w:w="2807"/>
        <w:gridCol w:w="2674"/>
      </w:tblGrid>
      <w:tr w:rsidR="009B4187" w:rsidRPr="009B4187" w14:paraId="071D6F39" w14:textId="77777777">
        <w:trPr>
          <w:trHeight w:val="537"/>
        </w:trPr>
        <w:tc>
          <w:tcPr>
            <w:tcW w:w="4077" w:type="dxa"/>
            <w:vAlign w:val="center"/>
          </w:tcPr>
          <w:p w14:paraId="1B722D0A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Выполнение и подготовка к защите, баллы</w:t>
            </w:r>
          </w:p>
        </w:tc>
        <w:tc>
          <w:tcPr>
            <w:tcW w:w="2977" w:type="dxa"/>
            <w:vAlign w:val="center"/>
          </w:tcPr>
          <w:p w14:paraId="06368D3D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Защита КП (КР), баллы</w:t>
            </w:r>
          </w:p>
        </w:tc>
        <w:tc>
          <w:tcPr>
            <w:tcW w:w="2800" w:type="dxa"/>
            <w:vAlign w:val="center"/>
          </w:tcPr>
          <w:p w14:paraId="75D4FDE7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Итоговый рейтинг, баллы</w:t>
            </w:r>
          </w:p>
        </w:tc>
      </w:tr>
      <w:tr w:rsidR="009B4187" w:rsidRPr="009B4187" w14:paraId="69C0B94B" w14:textId="77777777">
        <w:tc>
          <w:tcPr>
            <w:tcW w:w="4077" w:type="dxa"/>
          </w:tcPr>
          <w:p w14:paraId="0F408B31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977" w:type="dxa"/>
          </w:tcPr>
          <w:p w14:paraId="3A289418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800" w:type="dxa"/>
          </w:tcPr>
          <w:p w14:paraId="41C62686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</w:tr>
    </w:tbl>
    <w:p w14:paraId="2191718D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0A06597C" w14:textId="3B4AE5BB" w:rsidR="009B4187" w:rsidRPr="00051EDC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Проект (работа) защищен(а) с оценкой:     </w:t>
      </w:r>
    </w:p>
    <w:p w14:paraId="6F82302A" w14:textId="77777777" w:rsidR="005F0A9E" w:rsidRPr="009B4187" w:rsidRDefault="005F0A9E" w:rsidP="005F0A9E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17BA93AE" w14:textId="6D0C8028" w:rsidR="005F0A9E" w:rsidRDefault="009B4187" w:rsidP="005F0A9E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Омск 202</w:t>
      </w:r>
      <w:r w:rsidR="00EB72AA">
        <w:rPr>
          <w:color w:val="000000"/>
          <w:sz w:val="28"/>
          <w:szCs w:val="28"/>
          <w:shd w:val="clear" w:color="auto" w:fill="FFFFFF"/>
        </w:rPr>
        <w:t>5</w:t>
      </w:r>
    </w:p>
    <w:p w14:paraId="3E4104E8" w14:textId="17905932" w:rsidR="009B4187" w:rsidRPr="005F0A9E" w:rsidRDefault="009B4187" w:rsidP="005F0A9E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РЕФЕРАТ</w:t>
      </w:r>
    </w:p>
    <w:p w14:paraId="18FC17DE" w14:textId="3FE4697C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Отчет </w:t>
      </w:r>
      <w:r w:rsidR="00B05928">
        <w:rPr>
          <w:color w:val="000000"/>
          <w:sz w:val="28"/>
          <w:szCs w:val="28"/>
          <w:shd w:val="clear" w:color="auto" w:fill="FFFFFF"/>
        </w:rPr>
        <w:t>30</w:t>
      </w:r>
      <w:r>
        <w:rPr>
          <w:color w:val="000000"/>
          <w:sz w:val="28"/>
          <w:szCs w:val="28"/>
          <w:shd w:val="clear" w:color="auto" w:fill="FFFFFF"/>
        </w:rPr>
        <w:t xml:space="preserve"> с., 1ч., </w:t>
      </w:r>
      <w:r w:rsidR="00250625" w:rsidRPr="00250625">
        <w:rPr>
          <w:color w:val="000000"/>
          <w:sz w:val="28"/>
          <w:szCs w:val="28"/>
          <w:shd w:val="clear" w:color="auto" w:fill="FFFFFF"/>
        </w:rPr>
        <w:t>2</w:t>
      </w:r>
      <w:r w:rsidR="00B05928">
        <w:rPr>
          <w:color w:val="000000"/>
          <w:sz w:val="28"/>
          <w:szCs w:val="28"/>
          <w:shd w:val="clear" w:color="auto" w:fill="FFFFFF"/>
        </w:rPr>
        <w:t>3</w:t>
      </w:r>
      <w:r>
        <w:rPr>
          <w:color w:val="000000"/>
          <w:sz w:val="28"/>
          <w:szCs w:val="28"/>
          <w:shd w:val="clear" w:color="auto" w:fill="FFFFFF"/>
        </w:rPr>
        <w:t xml:space="preserve"> р</w:t>
      </w: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ис.,</w:t>
      </w:r>
      <w:r w:rsidR="00250625"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 1 табл. 3 прилож.</w:t>
      </w:r>
    </w:p>
    <w:p w14:paraId="62707340" w14:textId="39E21236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ПРОГРАММНОЕ ОБЕСПЕЧЕНИЕ, АВТОМАТИЗАЦИЯ, АССОЦИАТИВНЫЕ СВЯЗИ, ПРОГРАММНАЯ ИНЖЕНЕРИЯ, ПАТТЕРНЫ ПРОЕКТИРОВАНИЯ</w:t>
      </w:r>
    </w:p>
    <w:p w14:paraId="55136BA2" w14:textId="23B21365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Объект исследования – автоматизированные системы предприятия ООО «Магма-Компьютер».</w:t>
      </w:r>
    </w:p>
    <w:p w14:paraId="5D02C7AF" w14:textId="0C5C83A9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Цель работы – разработка </w:t>
      </w:r>
      <w:r w:rsidR="009F461A" w:rsidRPr="009659AD">
        <w:rPr>
          <w:sz w:val="28"/>
          <w:szCs w:val="28"/>
          <w:highlight w:val="yellow"/>
        </w:rPr>
        <w:t>системы назначения данных для ассоциативных привязок к элементам топологии трехмерного построения типа «Вытягивание по сечениям»</w:t>
      </w:r>
      <w:r w:rsidR="009F461A" w:rsidRPr="009659AD">
        <w:rPr>
          <w:color w:val="000000"/>
          <w:sz w:val="28"/>
          <w:szCs w:val="28"/>
          <w:highlight w:val="yellow"/>
          <w:shd w:val="clear" w:color="auto" w:fill="FFFFFF"/>
        </w:rPr>
        <w:t>.</w:t>
      </w:r>
    </w:p>
    <w:p w14:paraId="5C8398A1" w14:textId="4A98E834" w:rsidR="00E012A1" w:rsidRPr="009659AD" w:rsidRDefault="00E012A1" w:rsidP="00E012A1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В процессе работы были проанализированы различные методы и подходы автоматизации назначения ассоциативных ключей элементам топологии трёхмерных объектов, включая отечественные и зарубежные решения, соответствующие современные алгоритмы идентификации, обработки и интеграции данных в САПР.</w:t>
      </w:r>
    </w:p>
    <w:p w14:paraId="0389F26D" w14:textId="5E25FADD" w:rsidR="005F0A9E" w:rsidRDefault="00E012A1" w:rsidP="005F0A9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В результате выполнения работы была разработана архитектура и алгоритмы автоматизированной информационной системы назначения ассоциативных ключей для элементов LOFT-объекта</w:t>
      </w:r>
      <w:r w:rsidR="00B05928" w:rsidRPr="009659AD">
        <w:rPr>
          <w:color w:val="000000"/>
          <w:sz w:val="28"/>
          <w:szCs w:val="28"/>
          <w:highlight w:val="yellow"/>
          <w:shd w:val="clear" w:color="auto" w:fill="FFFFFF"/>
        </w:rPr>
        <w:t>.</w:t>
      </w:r>
      <w:r w:rsidR="005F0A9E">
        <w:rPr>
          <w:color w:val="000000"/>
          <w:sz w:val="28"/>
          <w:szCs w:val="28"/>
          <w:shd w:val="clear" w:color="auto" w:fill="FFFFFF"/>
        </w:rPr>
        <w:br w:type="page"/>
      </w:r>
    </w:p>
    <w:sdt>
      <w:sdtPr>
        <w:id w:val="1243760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F7CC4E" w14:textId="29CB9E70" w:rsidR="000E02A4" w:rsidRPr="00144F8E" w:rsidRDefault="000E02A4" w:rsidP="005F0A9E">
          <w:pPr>
            <w:widowControl/>
            <w:autoSpaceDE/>
            <w:autoSpaceDN/>
            <w:spacing w:after="200" w:line="278" w:lineRule="auto"/>
            <w:jc w:val="center"/>
            <w:rPr>
              <w:sz w:val="28"/>
              <w:szCs w:val="28"/>
            </w:rPr>
          </w:pPr>
          <w:r w:rsidRPr="00144F8E">
            <w:rPr>
              <w:sz w:val="28"/>
              <w:szCs w:val="28"/>
            </w:rPr>
            <w:t>Содержание</w:t>
          </w:r>
        </w:p>
        <w:p w14:paraId="365302F7" w14:textId="2C8B101E" w:rsidR="006E4DDD" w:rsidRPr="006E4DDD" w:rsidRDefault="000E02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 w:rsidRPr="006E4DDD">
            <w:rPr>
              <w:sz w:val="28"/>
              <w:szCs w:val="28"/>
            </w:rPr>
            <w:fldChar w:fldCharType="begin"/>
          </w:r>
          <w:r w:rsidRPr="006E4DDD">
            <w:rPr>
              <w:sz w:val="28"/>
              <w:szCs w:val="28"/>
            </w:rPr>
            <w:instrText xml:space="preserve"> TOC \o "1-3" \h \z \u </w:instrText>
          </w:r>
          <w:r w:rsidRPr="006E4DDD">
            <w:rPr>
              <w:sz w:val="28"/>
              <w:szCs w:val="28"/>
            </w:rPr>
            <w:fldChar w:fldCharType="separate"/>
          </w:r>
          <w:hyperlink w:anchor="_Toc216727854" w:history="1">
            <w:r w:rsidR="006E4DDD"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ПЕРЕЧЕНЬ СОКРАЩЕНИЙ И ОБОЗНАЧЕНИЙ</w:t>
            </w:r>
            <w:r w:rsidR="006E4DDD" w:rsidRPr="006E4DDD">
              <w:rPr>
                <w:noProof/>
                <w:webHidden/>
                <w:sz w:val="28"/>
                <w:szCs w:val="28"/>
              </w:rPr>
              <w:tab/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="006E4DDD" w:rsidRPr="006E4DDD">
              <w:rPr>
                <w:noProof/>
                <w:webHidden/>
                <w:sz w:val="28"/>
                <w:szCs w:val="28"/>
              </w:rPr>
              <w:instrText xml:space="preserve"> PAGEREF _Toc216727854 \h </w:instrText>
            </w:r>
            <w:r w:rsidR="006E4DDD" w:rsidRPr="006E4DDD">
              <w:rPr>
                <w:noProof/>
                <w:webHidden/>
                <w:sz w:val="28"/>
                <w:szCs w:val="28"/>
              </w:rPr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E4DDD" w:rsidRPr="006E4DDD">
              <w:rPr>
                <w:noProof/>
                <w:webHidden/>
                <w:sz w:val="28"/>
                <w:szCs w:val="28"/>
              </w:rPr>
              <w:t>4</w:t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595C6" w14:textId="0C9954C2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5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ПЕРЕЧЕНЬ ТЕРМИНОВ И ОПРЕДЕЛЕНИЙ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_Toc216727855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5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F90D0" w14:textId="73E7C068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6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_Toc216727856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6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36B21" w14:textId="10C24ABB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7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Глава 1. Анализ решений и методологические основы проектирования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_Toc216727857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1BC95" w14:textId="09B48DED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8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1.1 Анализ аналогичных систем и отечественного/зарубежного опыта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_Toc216727858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C9A0A" w14:textId="424D534A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9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 Формализация требований к автоматизированной системе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_Toc216727859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10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E397D" w14:textId="53CE6885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0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1.2.1 Функциональные требования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_Toc216727860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10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051AB" w14:textId="5F37672F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1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1.2.2 Нефункциональные требования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_Toc216727861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11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9DE1E" w14:textId="0089672E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2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 Методологии и стандарты программной инженерии для САПР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_Toc216727862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12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B0C4C" w14:textId="6B2EED2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3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1.3.1 Методологии жизненного цикла разработки ПО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_Toc216727863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13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3B2ED" w14:textId="73B2586D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4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1.3.2 Стандарты и нормативные документы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_Toc216727864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14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3F68E" w14:textId="3F8D7866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5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1.3.3 Методы структурного и объектно-ориентированного моделирования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_Toc216727865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16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4B0671DD" w14:textId="7042D94E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6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1.3.4 Требования к документации и сопровождению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_Toc216727866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18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514B01AD" w14:textId="01906776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7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1.4 Моделирование архитектуры: UML, IDEF0 и CASE-среды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_Toc216727867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19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458C343F" w14:textId="1725516A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8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Глава 2. Разработка системы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_Toc216727868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2EBD2C08" w14:textId="4EE28C01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9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2.1 Ассоциативные ключи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_Toc216727869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2A4EEBE6" w14:textId="13CD33FF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0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2.2 Ассоциативные ключи в трехмерном построении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_Toc216727870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30BCAADA" w14:textId="2C653F4F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1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 xml:space="preserve">2.3 Анализ </w:t>
            </w:r>
            <w:r w:rsidRPr="009659AD">
              <w:rPr>
                <w:rStyle w:val="ae"/>
                <w:noProof/>
                <w:sz w:val="28"/>
                <w:szCs w:val="28"/>
                <w:highlight w:val="yellow"/>
                <w:lang w:val="en-US"/>
              </w:rPr>
              <w:t>LOFT</w:t>
            </w:r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-объекта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_Toc216727871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26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50F32DEF" w14:textId="7CF0C64E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2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2.4 Схема алгоритма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_Toc216727872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27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1C360145" w14:textId="1CEF6461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3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2.5 Реализация модуля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_Toc216727873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28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5EDB6691" w14:textId="48D973AB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4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Заключение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_Toc216727874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31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21FAB2DA" w14:textId="5922CB71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5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Список использованных источников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_Toc216727875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32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C176F" w14:textId="793A5AF6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6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Приложение 1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_Toc216727876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33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BC6AE" w14:textId="4B6883C3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7" w:history="1">
            <w:r w:rsidRPr="006E4DDD">
              <w:rPr>
                <w:rStyle w:val="ae"/>
                <w:noProof/>
                <w:sz w:val="28"/>
                <w:szCs w:val="28"/>
              </w:rPr>
              <w:t>Приложение 2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_Toc216727877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35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1D462" w14:textId="0205B7C9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8" w:history="1">
            <w:r w:rsidRPr="006E4DDD">
              <w:rPr>
                <w:rStyle w:val="ae"/>
                <w:noProof/>
                <w:sz w:val="28"/>
                <w:szCs w:val="28"/>
              </w:rPr>
              <w:t>Приложение</w:t>
            </w:r>
            <w:r w:rsidRPr="006E4DDD">
              <w:rPr>
                <w:rStyle w:val="ae"/>
                <w:noProof/>
                <w:sz w:val="28"/>
                <w:szCs w:val="28"/>
                <w:lang w:val="en-US"/>
              </w:rPr>
              <w:t xml:space="preserve"> 3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_Toc216727878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48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58B46" w14:textId="4CCD7EE7" w:rsidR="000E02A4" w:rsidRDefault="000E02A4">
          <w:r w:rsidRPr="006E4DDD">
            <w:rPr>
              <w:sz w:val="28"/>
              <w:szCs w:val="28"/>
            </w:rPr>
            <w:fldChar w:fldCharType="end"/>
          </w:r>
        </w:p>
      </w:sdtContent>
    </w:sdt>
    <w:p w14:paraId="1A16EDD0" w14:textId="3C5023EE" w:rsidR="000E02A4" w:rsidRDefault="000E02A4" w:rsidP="009B4187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29D866DE" w14:textId="1DD6F190" w:rsidR="000E02A4" w:rsidRPr="009659AD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highlight w:val="yellow"/>
          <w:shd w:val="clear" w:color="auto" w:fill="FFFFFF"/>
        </w:rPr>
      </w:pPr>
      <w:bookmarkStart w:id="0" w:name="_Toc216727854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lastRenderedPageBreak/>
        <w:t>ПЕРЕЧЕНЬ СОКРАЩЕНИЙ И ОБОЗНАЧЕНИЙ</w:t>
      </w:r>
      <w:bookmarkEnd w:id="0"/>
    </w:p>
    <w:p w14:paraId="79AB1D1F" w14:textId="74AD3EAF" w:rsidR="000E02A4" w:rsidRPr="009659AD" w:rsidRDefault="000E02A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В настоящем отчете по курсовому проекту применяют следующие сокращения и обозначения:</w:t>
      </w:r>
    </w:p>
    <w:p w14:paraId="0F026E99" w14:textId="15350973" w:rsidR="000E02A4" w:rsidRPr="009659AD" w:rsidRDefault="000E02A4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САПР – система автоматизированного проектирования</w:t>
      </w:r>
    </w:p>
    <w:p w14:paraId="23B0140D" w14:textId="305703AE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nanoCAD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 – программная платформа автоматизированного проектирования.</w:t>
      </w:r>
    </w:p>
    <w:p w14:paraId="34FDF883" w14:textId="3DB6FEBA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LOFT – операция построения трёхмерного тела вытягиванием по сечениям</w:t>
      </w:r>
    </w:p>
    <w:p w14:paraId="0E337F80" w14:textId="60627F35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3D – трёхмерная графика, трёхмерный объект</w:t>
      </w:r>
    </w:p>
    <w:p w14:paraId="26BBB6D1" w14:textId="7067FD04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API – программный интерфейс прикладного программирования</w:t>
      </w:r>
    </w:p>
    <w:p w14:paraId="0A61255A" w14:textId="5A57ABD5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BIM – информационная модель здания (Building Information </w:t>
      </w: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Modeling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), цифровая платформа для проектирования объектов строительства.</w:t>
      </w:r>
    </w:p>
    <w:p w14:paraId="4BE2B4BA" w14:textId="043758D6" w:rsidR="00E012A1" w:rsidRPr="00E012A1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COM – объектная модель компонентов</w:t>
      </w:r>
      <w:r w:rsidRPr="00E012A1">
        <w:rPr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E012A1">
        <w:rPr>
          <w:color w:val="000000"/>
          <w:sz w:val="28"/>
          <w:szCs w:val="28"/>
          <w:shd w:val="clear" w:color="auto" w:fill="FFFFFF"/>
        </w:rPr>
        <w:t>Component</w:t>
      </w:r>
      <w:proofErr w:type="spellEnd"/>
      <w:r w:rsidRPr="00E012A1">
        <w:rPr>
          <w:color w:val="000000"/>
          <w:sz w:val="28"/>
          <w:szCs w:val="28"/>
          <w:shd w:val="clear" w:color="auto" w:fill="FFFFFF"/>
        </w:rPr>
        <w:t xml:space="preserve"> Object Model), технология интеграции </w:t>
      </w:r>
      <w:proofErr w:type="spellStart"/>
      <w:r w:rsidRPr="00E012A1">
        <w:rPr>
          <w:color w:val="000000"/>
          <w:sz w:val="28"/>
          <w:szCs w:val="28"/>
          <w:shd w:val="clear" w:color="auto" w:fill="FFFFFF"/>
        </w:rPr>
        <w:t>nanoCAD</w:t>
      </w:r>
      <w:proofErr w:type="spellEnd"/>
      <w:r w:rsidRPr="00E012A1">
        <w:rPr>
          <w:color w:val="000000"/>
          <w:sz w:val="28"/>
          <w:szCs w:val="28"/>
          <w:shd w:val="clear" w:color="auto" w:fill="FFFFFF"/>
        </w:rPr>
        <w:t xml:space="preserve"> с внешними программами.</w:t>
      </w:r>
    </w:p>
    <w:p w14:paraId="456089E2" w14:textId="67640C43" w:rsidR="00E012A1" w:rsidRPr="00E012A1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GUID – глобальный уникальный идентификатор элемента</w:t>
      </w:r>
    </w:p>
    <w:p w14:paraId="41DA5B4A" w14:textId="54A8B63C" w:rsidR="00E012A1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CAD (Computer-</w:t>
      </w:r>
      <w:proofErr w:type="spellStart"/>
      <w:r w:rsidRPr="00E012A1">
        <w:rPr>
          <w:color w:val="000000"/>
          <w:sz w:val="28"/>
          <w:szCs w:val="28"/>
          <w:shd w:val="clear" w:color="auto" w:fill="FFFFFF"/>
        </w:rPr>
        <w:t>Aided</w:t>
      </w:r>
      <w:proofErr w:type="spellEnd"/>
      <w:r w:rsidRPr="00E012A1">
        <w:rPr>
          <w:color w:val="000000"/>
          <w:sz w:val="28"/>
          <w:szCs w:val="28"/>
          <w:shd w:val="clear" w:color="auto" w:fill="FFFFFF"/>
        </w:rPr>
        <w:t xml:space="preserve"> Design) – система автоматизированного проектирования</w:t>
      </w:r>
    </w:p>
    <w:p w14:paraId="7A98D815" w14:textId="6BDDF68D" w:rsidR="000E02A4" w:rsidRPr="009659AD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highlight w:val="yellow"/>
          <w:shd w:val="clear" w:color="auto" w:fill="FFFFFF"/>
        </w:rPr>
      </w:pPr>
      <w:bookmarkStart w:id="1" w:name="_Toc216727855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lastRenderedPageBreak/>
        <w:t>ПЕРЕЧЕНЬ ТЕРМИНОВ И ОПРЕДЕЛЕНИЙ</w:t>
      </w:r>
      <w:bookmarkEnd w:id="1"/>
    </w:p>
    <w:p w14:paraId="209552A0" w14:textId="409C62E1" w:rsidR="000E02A4" w:rsidRPr="009659AD" w:rsidRDefault="000E02A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В настоящем отчете по курсовому проекту применяют следующие термины и определения:</w:t>
      </w:r>
    </w:p>
    <w:p w14:paraId="27513455" w14:textId="356B5C22" w:rsidR="00075584" w:rsidRPr="009659AD" w:rsidRDefault="0007558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</w:r>
      <w:r w:rsidR="00051EDC"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Ассоциативные связи в </w:t>
      </w:r>
      <w:proofErr w:type="spellStart"/>
      <w:r w:rsidR="00051EDC" w:rsidRPr="009659AD">
        <w:rPr>
          <w:color w:val="000000"/>
          <w:sz w:val="28"/>
          <w:szCs w:val="28"/>
          <w:highlight w:val="yellow"/>
          <w:shd w:val="clear" w:color="auto" w:fill="FFFFFF"/>
        </w:rPr>
        <w:t>nanoCAD</w:t>
      </w:r>
      <w:proofErr w:type="spellEnd"/>
      <w:r w:rsidR="00051EDC"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 — это механизм, позволяющий устанавливать взаимосвязь между различными объектами или параметрами чертежа, чтобы изменения одного объекта автоматически отражались на связанных элементах.</w:t>
      </w:r>
    </w:p>
    <w:p w14:paraId="14DF2995" w14:textId="0B0F3465" w:rsidR="000E02A4" w:rsidRPr="009659AD" w:rsidRDefault="00051EDC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 xml:space="preserve">Ассоциативный ключ — это уникальный идентификатор, который используется для установления и поддержания связи между объектами или параметрами внутри ассоциативной структуры данных или механизма в </w:t>
      </w: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nanoCAD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.</w:t>
      </w:r>
    </w:p>
    <w:p w14:paraId="5FE323F5" w14:textId="4689821B" w:rsidR="00051EDC" w:rsidRPr="009659AD" w:rsidRDefault="00051EDC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LOFT-объект — это трёхмерный объект, созданный методом вытягивания (</w:t>
      </w: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лофтинга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) по последовательности сечений, которые размещаются вдоль одной, нескольких или вообще без направляющих кривых.</w:t>
      </w:r>
    </w:p>
    <w:p w14:paraId="587BB21E" w14:textId="7C0F8C59" w:rsidR="00051EDC" w:rsidRDefault="00051EDC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Сечение — это двумерна</w:t>
      </w:r>
      <w:r w:rsidRPr="00051EDC">
        <w:rPr>
          <w:color w:val="000000"/>
          <w:sz w:val="28"/>
          <w:szCs w:val="28"/>
          <w:shd w:val="clear" w:color="auto" w:fill="FFFFFF"/>
        </w:rPr>
        <w:t>я фигура (плоский контур), размещённая в пространстве и использующаяся как основа или профиль для построения трёхмерных объектов в CAD-системах.</w:t>
      </w:r>
    </w:p>
    <w:p w14:paraId="0965BD30" w14:textId="77777777" w:rsidR="00E012A1" w:rsidRPr="00E012A1" w:rsidRDefault="00E012A1" w:rsidP="00E012A1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Топология трёхмерного объекта — структура взаимного расположения, связей и характеристик элементов сложной пространственной формы, определяемая набором вершин, рёбер, граней, а также их ассоциациями внутри CAD-объекта.​</w:t>
      </w:r>
    </w:p>
    <w:p w14:paraId="1F179AF4" w14:textId="77777777" w:rsidR="00E012A1" w:rsidRPr="00E012A1" w:rsidRDefault="00E012A1" w:rsidP="00E012A1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Направляющая кривая — пространственная линия или траектория, вдоль которой осуществляется вытягивание последовательности сечений при формировании LOFT-объекта; может быть отсутствовать, один или несколько.​​</w:t>
      </w:r>
    </w:p>
    <w:p w14:paraId="64F9FB23" w14:textId="77777777" w:rsidR="00E012A1" w:rsidRPr="00051EDC" w:rsidRDefault="00E012A1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580CAB68" w14:textId="1C6D0B0F" w:rsidR="00051EDC" w:rsidRPr="00051EDC" w:rsidRDefault="00051EDC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4CC038D7" w14:textId="27E758C7" w:rsidR="00051EDC" w:rsidRPr="00051EDC" w:rsidRDefault="00051EDC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4F86D7D" w14:textId="135067FD" w:rsidR="00E012A1" w:rsidRPr="00E012A1" w:rsidRDefault="00051EDC" w:rsidP="00F30433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2" w:name="_Toc216727856"/>
      <w:r>
        <w:rPr>
          <w:color w:val="000000"/>
          <w:sz w:val="28"/>
          <w:szCs w:val="28"/>
          <w:shd w:val="clear" w:color="auto" w:fill="FFFFFF"/>
        </w:rPr>
        <w:lastRenderedPageBreak/>
        <w:t>ВВЕДЕНИЕ</w:t>
      </w:r>
      <w:bookmarkEnd w:id="2"/>
    </w:p>
    <w:p w14:paraId="0EC529AE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Разработка автоматизированной системы управления для предприятия дополнительного образования является актуальной задачей на стыке программной инженерии и цифровой трансформации образовательной отрасли. В данной работе рассматривается система, ориентированная на автоматизацию бизнес-процессов детской школы программирования </w:t>
      </w:r>
      <w:proofErr w:type="spellStart"/>
      <w:r w:rsidRPr="009659AD">
        <w:rPr>
          <w:sz w:val="28"/>
          <w:szCs w:val="28"/>
        </w:rPr>
        <w:t>KiberOne</w:t>
      </w:r>
      <w:proofErr w:type="spellEnd"/>
      <w:r w:rsidRPr="009659AD">
        <w:rPr>
          <w:sz w:val="28"/>
          <w:szCs w:val="28"/>
        </w:rPr>
        <w:t xml:space="preserve"> — одной из крупнейших франшиз IT-образования для детей в России. Особенностью данного класса организаций является специфика, не учтённая в универсальных CRM и LMS-системах: цикличность абонементной оплаты, необходимость организации отработок пропущенных занятий, двусторонняя коммуникация с родителями и трекинг образовательных компетенций в долгосрочной перспективе.</w:t>
      </w:r>
    </w:p>
    <w:p w14:paraId="3CDCB700" w14:textId="33261931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Разрабатываемая система решает комплекс задач, недостаточно покрытых существующими решениями общего назначения (Битрикс24, </w:t>
      </w:r>
      <w:proofErr w:type="spellStart"/>
      <w:r w:rsidRPr="009659AD">
        <w:rPr>
          <w:sz w:val="28"/>
          <w:szCs w:val="28"/>
        </w:rPr>
        <w:t>AmoCRM</w:t>
      </w:r>
      <w:proofErr w:type="spellEnd"/>
      <w:r w:rsidRPr="009659AD">
        <w:rPr>
          <w:sz w:val="28"/>
          <w:szCs w:val="28"/>
        </w:rPr>
        <w:t xml:space="preserve">, </w:t>
      </w:r>
      <w:proofErr w:type="spellStart"/>
      <w:r w:rsidRPr="009659AD">
        <w:rPr>
          <w:sz w:val="28"/>
          <w:szCs w:val="28"/>
        </w:rPr>
        <w:t>GetCourse</w:t>
      </w:r>
      <w:proofErr w:type="spellEnd"/>
      <w:r w:rsidRPr="009659AD">
        <w:rPr>
          <w:sz w:val="28"/>
          <w:szCs w:val="28"/>
        </w:rPr>
        <w:t>, 1С:Образование). В их числе: автоматическая генерация цифрового портфолио ученика по накопленным проектам с выгрузкой в PDF, выявление учеников в зоне риска отказа от обучения на основе поведенческих паттернов (пропуски, снижение активности</w:t>
      </w:r>
      <w:r w:rsidR="00643831">
        <w:rPr>
          <w:sz w:val="28"/>
          <w:szCs w:val="28"/>
        </w:rPr>
        <w:t xml:space="preserve"> на занятиях,</w:t>
      </w:r>
      <w:r w:rsidRPr="009659AD">
        <w:rPr>
          <w:sz w:val="28"/>
          <w:szCs w:val="28"/>
        </w:rPr>
        <w:t xml:space="preserve"> система подбора слотов для отработки пропущенных занятий. Дополнительно система включает личный кабинет ученика с элементами геймификации — прокачкой персонажа по мере освоения курсов — и социальную ленту проектов с механизмом голосования за лучшие работы, что формирует образовательное сообщество внутри школы.</w:t>
      </w:r>
    </w:p>
    <w:p w14:paraId="7A655D14" w14:textId="6CFF2FB1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Актуальность разработки обусловлена высокой конкуренцией на рынке детского дополнительного образования и растущими ожиданиями родителей: они готовы платить за обучение лишь при наличии осязаемых, измеримых результатов. Автоматически сформированное портфолио с проектами ребёнка становится документально подтверждённым результатом обучения. </w:t>
      </w:r>
      <w:r w:rsidR="00643831">
        <w:rPr>
          <w:sz w:val="28"/>
          <w:szCs w:val="28"/>
        </w:rPr>
        <w:t>А</w:t>
      </w:r>
      <w:r w:rsidRPr="009659AD">
        <w:rPr>
          <w:sz w:val="28"/>
          <w:szCs w:val="28"/>
        </w:rPr>
        <w:t xml:space="preserve">налитика оттока, в свою очередь, позволяет менеджерам школы </w:t>
      </w:r>
      <w:r w:rsidR="00643831">
        <w:rPr>
          <w:sz w:val="28"/>
          <w:szCs w:val="28"/>
        </w:rPr>
        <w:t xml:space="preserve">быстро </w:t>
      </w:r>
      <w:r w:rsidRPr="009659AD">
        <w:rPr>
          <w:sz w:val="28"/>
          <w:szCs w:val="28"/>
        </w:rPr>
        <w:t>реагировать, сокращая потери клиентской базы.</w:t>
      </w:r>
    </w:p>
    <w:p w14:paraId="1DB0BF8E" w14:textId="6F9094B0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lastRenderedPageBreak/>
        <w:t xml:space="preserve">Практическая значимость работы состоит в снижении операционной нагрузки на </w:t>
      </w:r>
      <w:r w:rsidR="00BD2BFA">
        <w:rPr>
          <w:sz w:val="28"/>
          <w:szCs w:val="28"/>
        </w:rPr>
        <w:t>менеджеров</w:t>
      </w:r>
      <w:r w:rsidRPr="009659AD">
        <w:rPr>
          <w:sz w:val="28"/>
          <w:szCs w:val="28"/>
        </w:rPr>
        <w:t xml:space="preserve"> и преподавателей, повышении прозрачности образовательного процесса для родителей и формировании конкурентного преимущества школы за счёт уникальных функций, отсутствующих в массовых аналогах. Исследуемая задача непосредственно относится к области программной инженерии, так как требует проектирования архитектуры веб-приложения, разработки алгоритмов аналитики, работы с реляционными базами данных, генерации документов и интеграции уведомлений через мессенджеры.</w:t>
      </w:r>
    </w:p>
    <w:p w14:paraId="20B164A8" w14:textId="23632E6D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>Цель исследования — спроектировать и реализовать автоматизированную информационную систему, учитывающую специфику детской школы программирования и закрывающую пробелы универсальных решений: автоматизацию формирования портфолио учеников, управление удержанием клиентов и планирование отработок, — тем самым минимизируя ручной труд сотрудников и повышая ценность образовательного продукта для конечного потребителя.</w:t>
      </w:r>
    </w:p>
    <w:p w14:paraId="506F521A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>Таким образом, разрабатываемая система необходима для решения актуальных задач цифровизации предприятий сферы дополнительного образования, что полностью соответствует современным требованиям к программной инженерии и обоснованно представляется к защите по данному направлению.</w:t>
      </w:r>
    </w:p>
    <w:p w14:paraId="26651A32" w14:textId="77777777" w:rsidR="00501056" w:rsidRDefault="00F754E0" w:rsidP="00501056">
      <w:pPr>
        <w:pageBreakBefore/>
        <w:widowControl/>
        <w:autoSpaceDE/>
        <w:autoSpaceDN/>
        <w:spacing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3" w:name="_Toc216727857"/>
      <w:r w:rsidRPr="00F754E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Глава 1. Анализ решений и методологические основы проектирования</w:t>
      </w:r>
      <w:bookmarkEnd w:id="3"/>
    </w:p>
    <w:p w14:paraId="0219530C" w14:textId="5A19AF40" w:rsidR="00F754E0" w:rsidRPr="007221DA" w:rsidRDefault="00F754E0" w:rsidP="00501056">
      <w:pPr>
        <w:widowControl/>
        <w:autoSpaceDE/>
        <w:autoSpaceDN/>
        <w:spacing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4" w:name="_Toc216727858"/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1.1 </w:t>
      </w:r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Анализ аналогичных систем и отечественного/зарубежного опыта</w:t>
      </w:r>
      <w:bookmarkEnd w:id="4"/>
    </w:p>
    <w:p w14:paraId="370D2466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Данный раздел посвящён исследованию существующих решений в области автоматизации управления предприятиями дополнительного образования с акцентом на специфику детской школы программирования 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KiberOne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>. Цель анализа — выявить применимые практики и ограничения типовых платформ CRM/LMS/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EdTech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для последующего использования при проектировании разрабатываемой автоматизированной системы.</w:t>
      </w:r>
    </w:p>
    <w:p w14:paraId="4E5CF63D" w14:textId="0DBD1149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Анализ отечественного опыта</w:t>
      </w:r>
    </w:p>
    <w:p w14:paraId="39B5DDE2" w14:textId="08306540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 качестве основных отечественных аналогов рассмотрены </w:t>
      </w:r>
      <w:r w:rsidRPr="007221DA">
        <w:rPr>
          <w:b/>
          <w:bCs/>
          <w:sz w:val="28"/>
          <w:szCs w:val="28"/>
          <w:shd w:val="clear" w:color="auto" w:fill="FFFFFF"/>
        </w:rPr>
        <w:t>Битрикс24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r w:rsidRPr="007221DA">
        <w:rPr>
          <w:b/>
          <w:bCs/>
          <w:sz w:val="28"/>
          <w:szCs w:val="28"/>
          <w:shd w:val="clear" w:color="auto" w:fill="FFFFFF"/>
        </w:rPr>
        <w:t>1С:Образование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r w:rsidRPr="007221DA">
        <w:rPr>
          <w:b/>
          <w:bCs/>
          <w:sz w:val="28"/>
          <w:szCs w:val="28"/>
          <w:shd w:val="clear" w:color="auto" w:fill="FFFFFF"/>
        </w:rPr>
        <w:t>Альфа</w:t>
      </w:r>
      <w:r w:rsidRPr="007221DA">
        <w:rPr>
          <w:b/>
          <w:bCs/>
          <w:sz w:val="28"/>
          <w:szCs w:val="28"/>
          <w:shd w:val="clear" w:color="auto" w:fill="FFFFFF"/>
          <w:lang w:val="en-US"/>
        </w:rPr>
        <w:t>CRM</w:t>
      </w:r>
      <w:r w:rsidRPr="007221DA">
        <w:rPr>
          <w:color w:val="000000"/>
          <w:sz w:val="28"/>
          <w:szCs w:val="28"/>
          <w:shd w:val="clear" w:color="auto" w:fill="FFFFFF"/>
        </w:rPr>
        <w:t>, а также практики использования локальных решений в центрах дополнительного образования.</w:t>
      </w:r>
    </w:p>
    <w:p w14:paraId="48C8AD11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Битрикс24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обеспечивает развитый CRM-контур: ведение карточек клиентов, воронки продаж, постановку задач менеджерам, базовые уведомления и отчётность. Платформа удобна для сопровождения первичных продаж и повторных контактов с родителями, что частично закрывает потребности по управлению клиентской базой.</w:t>
      </w:r>
    </w:p>
    <w:p w14:paraId="55A44682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При этом для образовательной деятельности требуются дополнительные доработки: штатно отсутствует полноценный академический журнал с привязкой к компетенциям, нет специализированной логики абонементной модели обучения и инструментов «смарт-отработки» пропусков по уровню ученика и расписанию группы.</w:t>
      </w:r>
    </w:p>
    <w:p w14:paraId="79A5AE02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1С:Образование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имеет более выраженную учебную направленность: учёт контингента, элементы учебного процесса и административной отчётности. Решение подходит для формализованных сценариев документооборота и может использоваться в связке с финансовыми модулями 1С.</w:t>
      </w:r>
    </w:p>
    <w:p w14:paraId="64116B66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lastRenderedPageBreak/>
        <w:t>Однако для частных школ программирования возникает недостаточная гибкость пользовательских сценариев: функционал часто ориентирован на классические учреждения, а не на продуктовую модель дополнительного IT-образования с геймификацией, проектной лентой и автоматическим формированием маркетингового портфолио учеников.</w:t>
      </w:r>
    </w:p>
    <w:p w14:paraId="14A30699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7221DA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7221DA">
        <w:rPr>
          <w:color w:val="000000"/>
          <w:sz w:val="28"/>
          <w:szCs w:val="28"/>
          <w:shd w:val="clear" w:color="auto" w:fill="FFFFFF"/>
        </w:rPr>
        <w:t>— это отраслевая CRM-система, разработанная специально для центров дополнительного образования: языковых школ, детских студий, спортивных секций и IT-кружков. Среди рассматриваемых отечественных аналогов она является наиболее близкой к целевой предметной области по охвату функциональности.</w:t>
      </w:r>
    </w:p>
    <w:p w14:paraId="4D40DB92" w14:textId="12068F3A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Система поддерживает: ведение клиентской базы и карточек учеников, управление учебными группами и расписанием, журнал посещаемости, абонементную модель оплаты с автоматическими напоминаниями, воронку продаж с этапами и задачами для менеджеров, а также базовую отчётность по финансам. Реализована интеграция с мессенджерами для отправки уведомлений.</w:t>
      </w:r>
    </w:p>
    <w:p w14:paraId="4C344E86" w14:textId="4E353EEE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Вместе с тем 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обладает рядом ограничений. В системе отсутствуют: механизмы автоматической генерации цифрового портфолио ученика и его экспорта в PDF, аналитика рисков оттока на основе поведенческих паттернов, интеллектуальный подбор слотов для отработки пропусков, детский личный кабинет с геймификацией и прокачкой персонажа, а также социальная лента проектов с голосованием. Таким образом, платформа закрывает операционные задачи администрирования, но не формирует дополнительной ценности для конечных потребителей — детей и родителей.</w:t>
      </w:r>
    </w:p>
    <w:p w14:paraId="2731C5AA" w14:textId="77777777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6594B5C" w14:textId="4E27D73E" w:rsidR="00A42530" w:rsidRPr="007221DA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Преимущества отечественных решений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7221DA">
        <w:rPr>
          <w:color w:val="000000"/>
          <w:sz w:val="28"/>
          <w:szCs w:val="28"/>
          <w:shd w:val="clear" w:color="auto" w:fill="FFFFFF"/>
        </w:rPr>
        <w:t>соответствие российской практике документооборота и локальным требованиям; удобство внедрения в существующие процессы продаж и администрирования; развитая экосистема интеграторов на российском рынке.</w:t>
      </w:r>
    </w:p>
    <w:p w14:paraId="74930BC2" w14:textId="77777777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44AFD18A" w14:textId="2F6AB4DC" w:rsidR="00A42530" w:rsidRPr="007221DA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Недостатки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7221DA">
        <w:rPr>
          <w:color w:val="000000"/>
          <w:sz w:val="28"/>
          <w:szCs w:val="28"/>
          <w:shd w:val="clear" w:color="auto" w:fill="FFFFFF"/>
        </w:rPr>
        <w:t xml:space="preserve">фрагментарное покрытие образовательных процессов в одной системе; высокая доля ручных операций по расписанию, отработкам и сопровождению прогресса; отсутствие «из коробки» специализированных функций для школы программирования: </w:t>
      </w:r>
      <w:proofErr w:type="spellStart"/>
      <w:r w:rsidR="00A42530" w:rsidRPr="007221DA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="00A42530" w:rsidRPr="007221DA">
        <w:rPr>
          <w:color w:val="000000"/>
          <w:sz w:val="28"/>
          <w:szCs w:val="28"/>
          <w:shd w:val="clear" w:color="auto" w:fill="FFFFFF"/>
        </w:rPr>
        <w:t>-аналитики, PDF-портфолио, геймификации, проектной ленты с голосованием.</w:t>
      </w:r>
    </w:p>
    <w:p w14:paraId="1477D76A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1D78DBE" w14:textId="7A93A8BB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Анализ зарубежного опыта:</w:t>
      </w:r>
    </w:p>
    <w:p w14:paraId="1547E324" w14:textId="0A4F05BB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 качестве зарубежных ориентиров рассмотрены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CRM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Moodle</w:t>
      </w:r>
      <w:proofErr w:type="spellEnd"/>
      <w:r w:rsidR="006E3D1C" w:rsidRPr="007221DA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Canvas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LMS</w:t>
      </w:r>
      <w:r w:rsidR="006E3D1C" w:rsidRPr="007221DA">
        <w:rPr>
          <w:b/>
          <w:bCs/>
          <w:sz w:val="28"/>
          <w:szCs w:val="28"/>
          <w:shd w:val="clear" w:color="auto" w:fill="FFFFFF"/>
        </w:rPr>
        <w:t>.</w:t>
      </w:r>
    </w:p>
    <w:p w14:paraId="2152DDD8" w14:textId="79FB070E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Зарубежные CRM-платформы </w:t>
      </w:r>
      <w:r w:rsidRPr="007221DA">
        <w:rPr>
          <w:b/>
          <w:bCs/>
          <w:color w:val="000000"/>
        </w:rPr>
        <w:t>(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>)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демонстрируют зрелые механизмы работы с клиентским циклом: сегментация, сквозная аналитика, автоматизированные коммуникации, события и триггеры удержания. Особенно ценной является развитая аналитика поведения пользователей и сценарии автоматических реакций на риски оттока.</w:t>
      </w:r>
    </w:p>
    <w:p w14:paraId="031574B9" w14:textId="58C71793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Вместе с тем их внедрение в России часто требует локализации процессов, юридической адаптации и интеграции с локальными каналами коммуникации и платежами.</w:t>
      </w:r>
    </w:p>
    <w:p w14:paraId="68E04E26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7221DA">
        <w:rPr>
          <w:b/>
          <w:bCs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предоставляют широкие возможности учебного администрирования: курсы, задания, оценивание, отчёты по прогрессу. Они подходят для построения академического трекинга и цифрового следа ученика.</w:t>
      </w:r>
    </w:p>
    <w:p w14:paraId="0022E94A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Ограничение для бизнес-модели дополнительного образования состоит в том, что CRM-функции, абонементная логика и операционные процессы филиальной сети обычно реализуются через дополнительные модули или внешние интеграции.</w:t>
      </w:r>
    </w:p>
    <w:p w14:paraId="2A2CC8EB" w14:textId="5F507757" w:rsidR="006E3D1C" w:rsidRPr="007221DA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Преимущества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зарубежных решений: </w:t>
      </w:r>
      <w:r w:rsidR="006E3D1C" w:rsidRPr="007221DA">
        <w:rPr>
          <w:color w:val="000000"/>
          <w:sz w:val="28"/>
          <w:szCs w:val="28"/>
          <w:shd w:val="clear" w:color="auto" w:fill="FFFFFF"/>
        </w:rPr>
        <w:t>высокий уровень зрелости API и аналитических инструментов; развитые инструменты по удержанию клиентов; качественные UX-подходы к личным кабинетам и образовательной мотивации.</w:t>
      </w:r>
    </w:p>
    <w:p w14:paraId="4B901AE9" w14:textId="550FCF10" w:rsidR="006E3D1C" w:rsidRPr="007221DA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Ограничения: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</w:t>
      </w:r>
      <w:r w:rsidR="006E3D1C" w:rsidRPr="007221DA">
        <w:rPr>
          <w:color w:val="000000"/>
          <w:sz w:val="28"/>
          <w:szCs w:val="28"/>
          <w:shd w:val="clear" w:color="auto" w:fill="FFFFFF"/>
        </w:rPr>
        <w:t>стоимость владения и сложность внедрения; необходимость адаптации под российские нормативные и организационные условия; не всегда прямое соответствие локальным сценариям взаимодействия школы и родителей.</w:t>
      </w:r>
    </w:p>
    <w:p w14:paraId="77B22BB3" w14:textId="72652DCA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2522F322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5" w:name="_Toc216727859"/>
      <w:r w:rsidRPr="00D4147C">
        <w:rPr>
          <w:color w:val="000000"/>
          <w:sz w:val="28"/>
          <w:szCs w:val="28"/>
          <w:shd w:val="clear" w:color="auto" w:fill="FFFFFF"/>
        </w:rPr>
        <w:t>Сопоставление рассмотренных аналогов с требованиями проектируемой системы позволяет выявить следующие закономерности.</w:t>
      </w:r>
    </w:p>
    <w:p w14:paraId="5B9992C7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Ведение клиентской базы, воронки продаж и автоматические задачи для менеджеров реализованы в Битрикс24 и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amoCRM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 xml:space="preserve"> на достаточном уровне. Однако обе платформы не обеспечивают привязку истории взаимодействий к образовательному прогрессу конкретного ребёнка.</w:t>
      </w:r>
    </w:p>
    <w:p w14:paraId="08A071BA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Управление расписанием, учебными группами, журналом посещаемости и абонементной оплатой наиболее полно реализовано в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>, что делает её ближайшим операционным аналогом. Тем не менее журнал в ней не связан с компетенциями и навыками учеников, а отработки пропусков требуют ручного управления.</w:t>
      </w:r>
    </w:p>
    <w:p w14:paraId="0745DB0F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Ведение учебного контента, назначение заданий и отслеживание прогресса по курсам реализовано в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>. При этом данные платформы не имеют встроенной CRM-логики, финансового управления и механики работы с родителями как клиентами.</w:t>
      </w:r>
    </w:p>
    <w:p w14:paraId="580BF07F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>Полностью отсутствуют во всех рассмотренных системах следующие возможности, принципиально важные для школы программирования:</w:t>
      </w:r>
    </w:p>
    <w:p w14:paraId="5D1625FB" w14:textId="2E01541A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автоматическое формирование цифрового портфолио ученика по накопленным проектам с выгрузкой в PDF;</w:t>
      </w:r>
    </w:p>
    <w:p w14:paraId="35BBF2F7" w14:textId="7EFAB362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аналитическое выявление учеников в зоне риска оттока на основе поведенческих паттернов (повторные пропуски, спад активности на занятиях, нарушение платёжной дисциплины) и формирование оперативного списка для менеджеров;</w:t>
      </w:r>
    </w:p>
    <w:p w14:paraId="0664ACF9" w14:textId="72C0C0C4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интеллектуальный подбор слотов для отработки пропущенных занятий с учётом уровня ученика и расписания групп, с подтверждением от родителя в один клик;</w:t>
      </w:r>
    </w:p>
    <w:p w14:paraId="5F4C8B9F" w14:textId="1BEF5AEE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детский личный кабинет с механикой геймификации — прокачкой персонажа за посещения, выполнение заданий и добавление проектов;</w:t>
      </w:r>
    </w:p>
    <w:p w14:paraId="16953153" w14:textId="48801BB4" w:rsidR="00D4147C" w:rsidRPr="007221DA" w:rsidRDefault="00D4147C" w:rsidP="00D4147C">
      <w:pPr>
        <w:pStyle w:val="a7"/>
        <w:numPr>
          <w:ilvl w:val="0"/>
          <w:numId w:val="57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социальная лента проектов с фильтрами, механизмом голосования и автоматическим определением лучших работ.</w:t>
      </w:r>
    </w:p>
    <w:p w14:paraId="5435F9AD" w14:textId="77777777" w:rsidR="00D4147C" w:rsidRPr="007221DA" w:rsidRDefault="00D4147C" w:rsidP="00D4147C">
      <w:pPr>
        <w:pStyle w:val="a7"/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B9EBB13" w14:textId="731CB687" w:rsidR="00D4147C" w:rsidRPr="007221DA" w:rsidRDefault="00D4147C" w:rsidP="00D4147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Таким образом, прямого готового решения, полностью закрывающего </w:t>
      </w:r>
      <w:r w:rsidR="007221DA" w:rsidRPr="007221DA">
        <w:rPr>
          <w:color w:val="000000"/>
          <w:sz w:val="28"/>
          <w:szCs w:val="28"/>
          <w:shd w:val="clear" w:color="auto" w:fill="FFFFFF"/>
        </w:rPr>
        <w:t>все потребности школы программирования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на рынке не выявлено. Наиболее рациональным является проектирование специализированной системы, объединяющей CRM-, LMS- и аналитический </w:t>
      </w:r>
      <w:r w:rsidR="007221DA" w:rsidRPr="007221DA">
        <w:rPr>
          <w:color w:val="000000"/>
          <w:sz w:val="28"/>
          <w:szCs w:val="28"/>
          <w:shd w:val="clear" w:color="auto" w:fill="FFFFFF"/>
        </w:rPr>
        <w:t>функционалы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в единой платформе.</w:t>
      </w:r>
    </w:p>
    <w:p w14:paraId="20EB64FD" w14:textId="1319723C" w:rsidR="00501056" w:rsidRPr="007221DA" w:rsidRDefault="00F754E0" w:rsidP="00501056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1.2 Формализация требований к автоматизированной системе</w:t>
      </w:r>
      <w:bookmarkEnd w:id="5"/>
    </w:p>
    <w:p w14:paraId="018E07A5" w14:textId="02A273EB" w:rsidR="00501056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Формализация требований — ключевой этап проектирования, позволяющий определить, какими свойствами, функциями и характеристиками должна обладать разрабатываемая автоматизированная система </w:t>
      </w:r>
      <w:r w:rsidR="007221DA" w:rsidRPr="007221DA">
        <w:rPr>
          <w:color w:val="000000"/>
          <w:sz w:val="28"/>
          <w:szCs w:val="28"/>
          <w:shd w:val="clear" w:color="auto" w:fill="FFFFFF"/>
        </w:rPr>
        <w:t>для предприятия дополнительного образования</w:t>
      </w:r>
      <w:r w:rsidRPr="007221DA">
        <w:rPr>
          <w:color w:val="000000"/>
          <w:sz w:val="28"/>
          <w:szCs w:val="28"/>
          <w:shd w:val="clear" w:color="auto" w:fill="FFFFFF"/>
        </w:rPr>
        <w:t>. Все требования делятся на функциональные и нефункциональные.</w:t>
      </w:r>
    </w:p>
    <w:p w14:paraId="6A0FC5A0" w14:textId="7886A6FD" w:rsidR="005878F0" w:rsidRPr="005878F0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6" w:name="_Toc216727860"/>
      <w:r w:rsidRPr="005878F0">
        <w:rPr>
          <w:b/>
          <w:bCs/>
          <w:color w:val="000000"/>
          <w:sz w:val="28"/>
          <w:szCs w:val="28"/>
          <w:shd w:val="clear" w:color="auto" w:fill="FFFFFF"/>
        </w:rPr>
        <w:t>1.2.1 Функциональные требования</w:t>
      </w:r>
      <w:bookmarkEnd w:id="6"/>
    </w:p>
    <w:p w14:paraId="03980627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Для реализации проектируемой системы важно сформулировать перечень функциональных требований, отражающих ключевые задачи, которые должна выполнять система. В данном разделе приводится описание основных функций, обеспечивающих работоспособность, удобство и эффективность использования программного продукта в рамках поставленных целей и бизнес-процессов компании-заказчика.</w:t>
      </w:r>
    </w:p>
    <w:p w14:paraId="7A30A8C8" w14:textId="503D6291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 xml:space="preserve">Функциональные требования определяют ожидаемое поведение системы, набор реализуемых сценариев, а также взаимодействие пользователя </w:t>
      </w:r>
      <w:r w:rsidRPr="005878F0">
        <w:rPr>
          <w:color w:val="000000"/>
          <w:sz w:val="28"/>
          <w:szCs w:val="28"/>
          <w:shd w:val="clear" w:color="auto" w:fill="FFFFFF"/>
        </w:rPr>
        <w:lastRenderedPageBreak/>
        <w:t>с программным обеспечением и внешними компонентами автоматизированной среды.</w:t>
      </w:r>
      <w:r>
        <w:rPr>
          <w:color w:val="000000"/>
          <w:sz w:val="28"/>
          <w:szCs w:val="28"/>
          <w:shd w:val="clear" w:color="auto" w:fill="FFFFFF"/>
        </w:rPr>
        <w:t xml:space="preserve"> Был сформирован список функциональных требований к системе:</w:t>
      </w:r>
    </w:p>
    <w:p w14:paraId="278D02CD" w14:textId="2C18FFA4" w:rsidR="00535CF0" w:rsidRPr="00535CF0" w:rsidRDefault="00535CF0" w:rsidP="00E60F08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bookmarkStart w:id="7" w:name="_Toc216727861"/>
      <w:r w:rsidRPr="00535CF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Управление пользователями и ролями</w:t>
      </w:r>
      <w:r w:rsid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color w:val="000000"/>
          <w:sz w:val="28"/>
          <w:szCs w:val="28"/>
          <w:shd w:val="clear" w:color="auto" w:fill="FFFFFF"/>
        </w:rPr>
        <w:t>о</w:t>
      </w:r>
      <w:r w:rsidRPr="00E60F08">
        <w:rPr>
          <w:color w:val="000000"/>
          <w:sz w:val="28"/>
          <w:szCs w:val="28"/>
          <w:shd w:val="clear" w:color="auto" w:fill="FFFFFF"/>
        </w:rPr>
        <w:t>тдельные аккаунты</w:t>
      </w:r>
      <w:r w:rsidR="00E60F08">
        <w:rPr>
          <w:color w:val="000000"/>
          <w:sz w:val="28"/>
          <w:szCs w:val="28"/>
          <w:shd w:val="clear" w:color="auto" w:fill="FFFFFF"/>
        </w:rPr>
        <w:t xml:space="preserve"> для разных категорий пользователей, привязка детей к родителям);</w:t>
      </w:r>
    </w:p>
    <w:p w14:paraId="54C6D809" w14:textId="4F098708" w:rsidR="00535CF0" w:rsidRPr="00535CF0" w:rsidRDefault="00535CF0" w:rsidP="002415EF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CRM и клиентская база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>
        <w:rPr>
          <w:color w:val="000000"/>
          <w:sz w:val="28"/>
          <w:szCs w:val="28"/>
          <w:shd w:val="clear" w:color="auto" w:fill="FFFFFF"/>
        </w:rPr>
        <w:t>к</w:t>
      </w:r>
      <w:r w:rsidRPr="00E60F08">
        <w:rPr>
          <w:color w:val="000000"/>
          <w:sz w:val="28"/>
          <w:szCs w:val="28"/>
          <w:shd w:val="clear" w:color="auto" w:fill="FFFFFF"/>
        </w:rPr>
        <w:t xml:space="preserve">арточки родителей </w:t>
      </w:r>
      <w:r w:rsidR="00E60F08" w:rsidRPr="00E60F08">
        <w:rPr>
          <w:color w:val="000000"/>
          <w:sz w:val="28"/>
          <w:szCs w:val="28"/>
          <w:shd w:val="clear" w:color="auto" w:fill="FFFFFF"/>
        </w:rPr>
        <w:t>и</w:t>
      </w:r>
      <w:r w:rsidRPr="00E60F08">
        <w:rPr>
          <w:color w:val="000000"/>
          <w:sz w:val="28"/>
          <w:szCs w:val="28"/>
          <w:shd w:val="clear" w:color="auto" w:fill="FFFFFF"/>
        </w:rPr>
        <w:t xml:space="preserve"> детей, история взаимодействий.</w:t>
      </w:r>
      <w:r w:rsidR="00E60F08">
        <w:rPr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Воронка продаж, сегментация, автоматические задачи менеджерам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16A55EC5" w14:textId="5898C4DF" w:rsidR="00535CF0" w:rsidRPr="00535CF0" w:rsidRDefault="00535CF0" w:rsidP="00F6542E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Курсы и программы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с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правочник курсов, уровней, навыков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;</w:t>
      </w:r>
    </w:p>
    <w:p w14:paraId="0BE38DDE" w14:textId="0D434898" w:rsidR="00535CF0" w:rsidRPr="00535CF0" w:rsidRDefault="00535CF0" w:rsidP="00A2055F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Расписание и журнал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ф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ормирование групп и расписания.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Учёт посещаемости, ДЗ, оценок, комментариев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09337DC4" w14:textId="1319A5FC" w:rsidR="00535CF0" w:rsidRPr="00535CF0" w:rsidRDefault="00535CF0" w:rsidP="00707A41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Финансы 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Абонементы, счета, напоминания об оплате.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О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тчёты по платежам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551A6330" w14:textId="2F82C83B" w:rsidR="00535CF0" w:rsidRPr="00535CF0" w:rsidRDefault="00535CF0" w:rsidP="00E11863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Уведомления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 w:bidi="ru-RU"/>
        </w:rPr>
        <w:t>Telegram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,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 w:bidi="ru-RU"/>
        </w:rPr>
        <w:t>push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Автоматические напоминания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4C7221D3" w14:textId="5B466D3F" w:rsidR="00535CF0" w:rsidRPr="00535CF0" w:rsidRDefault="00535CF0" w:rsidP="0037329F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Автоматическое портфолио ученика</w:t>
      </w:r>
      <w:r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Добавление проекта в 1 клик (ссылка + описание + скрин).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Генерация PDF с обложкой </w:t>
      </w:r>
      <w:proofErr w:type="spellStart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KiberOne</w:t>
      </w:r>
      <w:proofErr w:type="spellEnd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, навыками, QR-кодом.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Анонимный сбор лучших работ для маркетинга.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64AE7357" w14:textId="0DDDC8C9" w:rsidR="00535CF0" w:rsidRPr="00535CF0" w:rsidRDefault="00535CF0" w:rsidP="006F2CCA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Детский кабинет + геймификация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Прокачка персонажа/аватара за активность (проекты, ДЗ, посещения).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Просмотр прогресса, портфолио, достижений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2DFE31E4" w14:textId="2B7CBA25" w:rsidR="00535CF0" w:rsidRPr="00535CF0" w:rsidRDefault="00535CF0" w:rsidP="003A0976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Лента проектов и голосование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Общая лента проектов с фильтрами.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Голосование, «Проект недели/месяца»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1A116D7B" w14:textId="4C0E0591" w:rsidR="00535CF0" w:rsidRPr="00535CF0" w:rsidRDefault="00535CF0" w:rsidP="001444D7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proofErr w:type="spellStart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Авто-выявление риска (пропуски 2+, спад активности 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на занятиях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Список «позвонить сегодня» для менеджеров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3A027BBE" w14:textId="176BB853" w:rsidR="00535CF0" w:rsidRPr="00535CF0" w:rsidRDefault="00535CF0" w:rsidP="00512ACC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Смарт-отработка пропусков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Авто-предложение 2–3 слотов по уровню и расписанию.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Уведомление родителю → подтверждение в 1 клик → запись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3F29D8B2" w14:textId="1B98F843" w:rsidR="00535CF0" w:rsidRPr="00535CF0" w:rsidRDefault="00535CF0" w:rsidP="00BB2588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Отчёты и аналитика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Посещаемость, успеваемость, удержание, финансы.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Дашборды для 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каждого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филиал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а);</w:t>
      </w:r>
    </w:p>
    <w:p w14:paraId="7B3D35A9" w14:textId="7B7A3D92" w:rsidR="00535CF0" w:rsidRPr="00535CF0" w:rsidRDefault="00535CF0" w:rsidP="003E33B6">
      <w:pPr>
        <w:pStyle w:val="a7"/>
        <w:numPr>
          <w:ilvl w:val="0"/>
          <w:numId w:val="50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Администрирование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Управление филиалами, шаблонами, настройками.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Журнал действий, резервное копирование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).</w:t>
      </w:r>
    </w:p>
    <w:p w14:paraId="6FCC8391" w14:textId="283A18DE" w:rsidR="005878F0" w:rsidRPr="005878F0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>1.2.2 Нефункциональные требования</w:t>
      </w:r>
      <w:bookmarkEnd w:id="7"/>
    </w:p>
    <w:p w14:paraId="7201DF80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В данном разделе рассматриваются нефункциональные требования, которые определяют качества и характеристики системы, не связанные напрямую с её функциональностью. Описание этих требований необходимо для обеспечения надёжности, производительности, удобства использования, безопасности и других важных аспектов функционирования программного продукта в реальных условиях эксплуатации.</w:t>
      </w:r>
    </w:p>
    <w:p w14:paraId="4CE81574" w14:textId="10B31D9A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Нефункциональные требования служат ориентиром для оценки уровня качества, устойчивости и соответствия системы ожидаемым стандартам предприятия и профессиональной отрасли.</w:t>
      </w:r>
      <w:r>
        <w:rPr>
          <w:color w:val="000000"/>
          <w:sz w:val="28"/>
          <w:szCs w:val="28"/>
          <w:shd w:val="clear" w:color="auto" w:fill="FFFFFF"/>
        </w:rPr>
        <w:t xml:space="preserve"> Был сформирован список нефункциональных требований к системе:</w:t>
      </w:r>
    </w:p>
    <w:p w14:paraId="2958FD68" w14:textId="4440C590" w:rsidR="00501056" w:rsidRPr="00501056" w:rsidRDefault="002C10CB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Удобство и простота работы для пользователей: интуитивно понятный интерфейс для </w:t>
      </w:r>
      <w:r w:rsidR="00E60F08">
        <w:rPr>
          <w:color w:val="000000"/>
          <w:sz w:val="28"/>
          <w:szCs w:val="28"/>
          <w:shd w:val="clear" w:color="auto" w:fill="FFFFFF"/>
        </w:rPr>
        <w:t>менеджера/ребенка/родителя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55FE4AAF" w14:textId="464BDA5E" w:rsidR="00501056" w:rsidRPr="00501056" w:rsidRDefault="002C10CB" w:rsidP="00E60F08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Производительность: </w:t>
      </w:r>
      <w:r w:rsidR="00C43C88">
        <w:rPr>
          <w:color w:val="000000"/>
          <w:sz w:val="28"/>
          <w:szCs w:val="28"/>
          <w:shd w:val="clear" w:color="auto" w:fill="FFFFFF"/>
        </w:rPr>
        <w:t>о</w:t>
      </w:r>
      <w:r w:rsidR="00E60F08" w:rsidRPr="00E60F08">
        <w:rPr>
          <w:color w:val="000000"/>
          <w:sz w:val="28"/>
          <w:szCs w:val="28"/>
          <w:shd w:val="clear" w:color="auto" w:fill="FFFFFF"/>
        </w:rPr>
        <w:t>дновременная работа ≥ 500</w:t>
      </w:r>
      <w:r w:rsidR="00E60F08">
        <w:rPr>
          <w:color w:val="000000"/>
          <w:sz w:val="28"/>
          <w:szCs w:val="28"/>
          <w:shd w:val="clear" w:color="auto" w:fill="FFFFFF"/>
        </w:rPr>
        <w:t xml:space="preserve"> </w:t>
      </w:r>
      <w:r w:rsidR="00E60F08" w:rsidRPr="00E60F08">
        <w:rPr>
          <w:color w:val="000000"/>
          <w:sz w:val="28"/>
          <w:szCs w:val="28"/>
          <w:shd w:val="clear" w:color="auto" w:fill="FFFFFF"/>
        </w:rPr>
        <w:t>активных пользователей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1783F57E" w14:textId="64C98844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Надёжность: гарантируется отсутствие потери </w:t>
      </w:r>
      <w:r w:rsidR="00C43C88">
        <w:rPr>
          <w:color w:val="000000"/>
          <w:sz w:val="28"/>
          <w:szCs w:val="28"/>
          <w:shd w:val="clear" w:color="auto" w:fill="FFFFFF"/>
        </w:rPr>
        <w:t>данных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3C6D950D" w14:textId="3EEA8AF4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Расширяемость: </w:t>
      </w:r>
      <w:r w:rsidR="00C43C88">
        <w:rPr>
          <w:color w:val="000000"/>
          <w:sz w:val="28"/>
          <w:szCs w:val="28"/>
          <w:shd w:val="clear" w:color="auto" w:fill="FFFFFF"/>
        </w:rPr>
        <w:t>г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оризонтальное масштабирование для роста сети филиалов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52FBE8FD" w14:textId="4585B97A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Совместимость: </w:t>
      </w:r>
      <w:r w:rsidR="00C43C88">
        <w:rPr>
          <w:color w:val="000000"/>
          <w:sz w:val="28"/>
          <w:szCs w:val="28"/>
          <w:shd w:val="clear" w:color="auto" w:fill="FFFFFF"/>
        </w:rPr>
        <w:t>п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оддержка актуальных версий браузеров (</w:t>
      </w:r>
      <w:proofErr w:type="spellStart"/>
      <w:r w:rsidR="00C43C88" w:rsidRPr="00C43C88">
        <w:rPr>
          <w:color w:val="000000"/>
          <w:sz w:val="28"/>
          <w:szCs w:val="28"/>
          <w:shd w:val="clear" w:color="auto" w:fill="FFFFFF"/>
        </w:rPr>
        <w:t>Chrome</w:t>
      </w:r>
      <w:proofErr w:type="spellEnd"/>
      <w:r w:rsidR="00C43C88" w:rsidRPr="00C43C88">
        <w:rPr>
          <w:color w:val="000000"/>
          <w:sz w:val="28"/>
          <w:szCs w:val="28"/>
          <w:shd w:val="clear" w:color="auto" w:fill="FFFFFF"/>
        </w:rPr>
        <w:t>, Safari, Firefox, Edge)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252626E0" w14:textId="10BC74B3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Безопасность: </w:t>
      </w:r>
      <w:r w:rsidR="00C43C88">
        <w:rPr>
          <w:color w:val="000000"/>
          <w:sz w:val="28"/>
          <w:szCs w:val="28"/>
          <w:shd w:val="clear" w:color="auto" w:fill="FFFFFF"/>
        </w:rPr>
        <w:t>с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оответствие ФЗ-152 (персональные данные детей и родителей)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43AE279B" w14:textId="64214BA5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>Документирование: наличие подробной технической и пользовательской документации, поддержка журналирования операций.</w:t>
      </w:r>
    </w:p>
    <w:p w14:paraId="438E2311" w14:textId="303E7E3D" w:rsidR="005E5AEB" w:rsidRPr="005E5AEB" w:rsidRDefault="00F754E0" w:rsidP="005E5AEB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8" w:name="_Toc216727862"/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1.3 Методологии и стандарты программной инженерии для </w:t>
      </w:r>
      <w:bookmarkEnd w:id="8"/>
      <w:r w:rsidR="005E5AEB">
        <w:rPr>
          <w:b/>
          <w:bCs/>
          <w:color w:val="000000"/>
          <w:sz w:val="28"/>
          <w:szCs w:val="28"/>
          <w:shd w:val="clear" w:color="auto" w:fill="FFFFFF"/>
        </w:rPr>
        <w:t>р</w:t>
      </w:r>
      <w:r w:rsidR="005E5AEB" w:rsidRPr="005E5AEB">
        <w:rPr>
          <w:b/>
          <w:bCs/>
          <w:color w:val="000000"/>
          <w:sz w:val="28"/>
          <w:szCs w:val="28"/>
          <w:shd w:val="clear" w:color="auto" w:fill="FFFFFF"/>
        </w:rPr>
        <w:t>азработк</w:t>
      </w:r>
      <w:r w:rsidR="005E5AEB">
        <w:rPr>
          <w:b/>
          <w:bCs/>
          <w:color w:val="000000"/>
          <w:sz w:val="28"/>
          <w:szCs w:val="28"/>
          <w:shd w:val="clear" w:color="auto" w:fill="FFFFFF"/>
        </w:rPr>
        <w:t>и</w:t>
      </w:r>
      <w:r w:rsidR="005E5AEB" w:rsidRPr="005E5AEB">
        <w:rPr>
          <w:b/>
          <w:bCs/>
          <w:color w:val="000000"/>
          <w:sz w:val="28"/>
          <w:szCs w:val="28"/>
          <w:shd w:val="clear" w:color="auto" w:fill="FFFFFF"/>
        </w:rPr>
        <w:t xml:space="preserve"> автоматизированных систем управления </w:t>
      </w:r>
      <w:r w:rsidR="005E5AEB">
        <w:rPr>
          <w:b/>
          <w:bCs/>
          <w:color w:val="000000"/>
          <w:sz w:val="28"/>
          <w:szCs w:val="28"/>
          <w:shd w:val="clear" w:color="auto" w:fill="FFFFFF"/>
        </w:rPr>
        <w:t>ОДО</w:t>
      </w:r>
    </w:p>
    <w:p w14:paraId="67338E93" w14:textId="3EE42136" w:rsidR="00F754E0" w:rsidRPr="00565EAA" w:rsidRDefault="00F754E0" w:rsidP="00F754E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742DFFA0" w14:textId="77777777" w:rsidR="005E5AEB" w:rsidRPr="005E5AEB" w:rsidRDefault="005E5AEB" w:rsidP="005E5AEB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9" w:name="_Toc216727863"/>
      <w:r w:rsidRPr="005E5AEB">
        <w:rPr>
          <w:color w:val="000000"/>
          <w:sz w:val="28"/>
          <w:szCs w:val="28"/>
          <w:shd w:val="clear" w:color="auto" w:fill="FFFFFF"/>
        </w:rPr>
        <w:t>Проектирование и разработка автоматизированной информационной системы для предприятия дополнительного образования относится к классу задач прикладной программной инженерии и требует опоры на устоявшиеся методологические основы. В данном разделе рассматриваются основные подходы к организации процесса разработки, применимые архитектурные паттерны, а также стандарты, регулирующие качество, безопасность и документирование программных систем в контексте разрабатываемого продукта.</w:t>
      </w:r>
    </w:p>
    <w:p w14:paraId="7C7660F4" w14:textId="2C44D491" w:rsidR="00F754E0" w:rsidRDefault="002C10CB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9F461A">
        <w:rPr>
          <w:b/>
          <w:bCs/>
          <w:color w:val="000000"/>
          <w:sz w:val="28"/>
          <w:szCs w:val="28"/>
          <w:shd w:val="clear" w:color="auto" w:fill="FFFFFF"/>
        </w:rPr>
        <w:t xml:space="preserve">1.3.1 </w:t>
      </w:r>
      <w:r w:rsidR="00F754E0" w:rsidRPr="00F754E0">
        <w:rPr>
          <w:b/>
          <w:bCs/>
          <w:color w:val="000000"/>
          <w:sz w:val="28"/>
          <w:szCs w:val="28"/>
          <w:shd w:val="clear" w:color="auto" w:fill="FFFFFF"/>
        </w:rPr>
        <w:t>Методологии жизненного цикла разработки ПО</w:t>
      </w:r>
      <w:bookmarkEnd w:id="9"/>
    </w:p>
    <w:p w14:paraId="28783646" w14:textId="77777777" w:rsidR="008D5BDB" w:rsidRPr="008D5BDB" w:rsidRDefault="008D5BDB" w:rsidP="008D5BDB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8D5BDB">
        <w:rPr>
          <w:color w:val="000000"/>
          <w:sz w:val="28"/>
          <w:szCs w:val="28"/>
          <w:shd w:val="clear" w:color="auto" w:fill="FFFFFF"/>
        </w:rPr>
        <w:t>Методологии жизненного цикла разработки ПО определяют порядок и логику выполнения этапов создания программной системы, что напрямую влияет на управляемость, качество и сроки реализации проекта. Различные методы — каскадная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Waterfall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), спиральная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Spiral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), инкрементная, итеративная, гибкая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 — подходят под разные организационные и технологические условия.</w:t>
      </w:r>
    </w:p>
    <w:p w14:paraId="6FD562F2" w14:textId="77777777" w:rsidR="001564EC" w:rsidRPr="001564EC" w:rsidRDefault="001564EC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10" w:name="_Toc216727864"/>
      <w:r w:rsidRPr="001564EC">
        <w:rPr>
          <w:color w:val="000000"/>
          <w:sz w:val="28"/>
          <w:szCs w:val="28"/>
          <w:shd w:val="clear" w:color="auto" w:fill="FFFFFF"/>
        </w:rPr>
        <w:t xml:space="preserve">Для разработки систем, ориентированных на конечного пользователя с нечётко формализованными требованиями на старте проекта, наиболее применимы гибкие методологии семейства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. В частности,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Scrum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предполагает итеративную разработку короткими циклами (спринтами), что позволяет последовательно наращивать функциональность системы и своевременно корректировать приоритеты по результатам обратной связи от заказчика.</w:t>
      </w:r>
    </w:p>
    <w:p w14:paraId="4A573629" w14:textId="444D1A7A" w:rsidR="001564EC" w:rsidRDefault="001564EC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>Применительно к разрабатываемой системе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1564EC">
        <w:rPr>
          <w:color w:val="000000"/>
          <w:sz w:val="28"/>
          <w:szCs w:val="28"/>
          <w:shd w:val="clear" w:color="auto" w:fill="FFFFFF"/>
        </w:rPr>
        <w:t xml:space="preserve">данный подход целесообразен по следующим причинам: функциональные требования охватывают несколько независимых предметных областей (CRM, учебный контур, финансы, геймификация, аналитика), каждую из которых можно реализовать и протестировать в рамках отдельного итерационного цикла. Это </w:t>
      </w:r>
      <w:r w:rsidRPr="001564EC">
        <w:rPr>
          <w:color w:val="000000"/>
          <w:sz w:val="28"/>
          <w:szCs w:val="28"/>
          <w:shd w:val="clear" w:color="auto" w:fill="FFFFFF"/>
        </w:rPr>
        <w:lastRenderedPageBreak/>
        <w:t>снижает риск накопления нереализованных зависимостей и позволяет предъявлять промежуточные рабочие версии продукта для верификации.</w:t>
      </w:r>
    </w:p>
    <w:p w14:paraId="3F9FCBDB" w14:textId="6A1C4261" w:rsidR="00F754E0" w:rsidRDefault="002C10CB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1.3.2 </w:t>
      </w:r>
      <w:bookmarkEnd w:id="10"/>
      <w:r w:rsidR="001564EC" w:rsidRPr="001564EC">
        <w:rPr>
          <w:b/>
          <w:bCs/>
          <w:color w:val="000000"/>
          <w:sz w:val="28"/>
          <w:szCs w:val="28"/>
          <w:shd w:val="clear" w:color="auto" w:fill="FFFFFF"/>
        </w:rPr>
        <w:t>Архитектурные паттерны и подходы</w:t>
      </w:r>
    </w:p>
    <w:p w14:paraId="62D6CC0D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r w:rsidRPr="001564EC">
        <w:rPr>
          <w:i/>
          <w:iCs/>
          <w:color w:val="000000"/>
          <w:sz w:val="28"/>
          <w:szCs w:val="28"/>
          <w:shd w:val="clear" w:color="auto" w:fill="FFFFFF"/>
        </w:rPr>
        <w:t>Многоуровневая клиент-серверная архитектура</w:t>
      </w:r>
    </w:p>
    <w:p w14:paraId="08F500FC" w14:textId="09E8B5F0" w:rsid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 xml:space="preserve">Современные образовательные платформы строятся на основе многоуровневой клиент-серверной архитектуры: уровень представления (веб-интерфейс), уровень бизнес-логики (серверная часть) и уровень хранения данных (реляционная СУБД). Такое разделение обеспечивает независимое масштабирование каждого уровня, упрощает замену компонентов и поддерживает параллельную разработку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frontend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backend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частей.</w:t>
      </w:r>
    </w:p>
    <w:p w14:paraId="3093FD33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proofErr w:type="spellStart"/>
      <w:r w:rsidRPr="001564EC">
        <w:rPr>
          <w:i/>
          <w:iCs/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1564EC">
        <w:rPr>
          <w:i/>
          <w:iCs/>
          <w:color w:val="000000"/>
          <w:sz w:val="28"/>
          <w:szCs w:val="28"/>
          <w:shd w:val="clear" w:color="auto" w:fill="FFFFFF"/>
        </w:rPr>
        <w:t xml:space="preserve"> API как интеграционная шина</w:t>
      </w:r>
    </w:p>
    <w:p w14:paraId="249A5A11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 xml:space="preserve">Взаимодействие между клиентскими приложениями и серверной частью, а также интеграция с внешними сервисами (Telegram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Bot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API, платёжные системы, почтовые шлюзы) реализуются через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>-интерфейс. Данный подход обеспечивает платформенную независимость, предсказуемость контрактов обмена данными и лёгкость тестирования взаимодействий.</w:t>
      </w:r>
    </w:p>
    <w:p w14:paraId="4121FA37" w14:textId="4F88F91B" w:rsid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i/>
          <w:iCs/>
          <w:color w:val="000000"/>
          <w:sz w:val="28"/>
          <w:szCs w:val="28"/>
          <w:shd w:val="clear" w:color="auto" w:fill="FFFFFF"/>
        </w:rPr>
        <w:t>Модульная архитектура</w:t>
      </w:r>
      <w:r w:rsidRPr="001564EC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30FD037E" w14:textId="7B7E8E31" w:rsidR="001564EC" w:rsidRPr="00E652DB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Д</w:t>
      </w:r>
      <w:r w:rsidRPr="001564EC">
        <w:rPr>
          <w:color w:val="000000"/>
          <w:sz w:val="28"/>
          <w:szCs w:val="28"/>
          <w:shd w:val="clear" w:color="auto" w:fill="FFFFFF"/>
        </w:rPr>
        <w:t>ля систем с разнородными функциональными блоками актуален выбор между монолитной модульной архитектурой и микросервисным подходом. На этапе первоначальной разработки и при ограниченных ресурсах команды рациональным является модульный монолит: каждый функциональный домен (CRM, расписание, финансы, аналитика) инкапсулирован в свой модуль с чёткими внутренними границами. Это упрощает последующий переход к микросервисам по мере роста нагрузки и числа филиалов.</w:t>
      </w:r>
    </w:p>
    <w:p w14:paraId="43965332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71F14276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2E90538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4B4999D8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1.3.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3</w:t>
      </w: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Стандарты в области качества и разработки программного обеспечения</w:t>
      </w:r>
    </w:p>
    <w:p w14:paraId="511A5774" w14:textId="77777777" w:rsidR="00BF24A4" w:rsidRPr="00E652DB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ИСО/МЭК 25010-2015</w:t>
      </w:r>
    </w:p>
    <w:p w14:paraId="7DE110C5" w14:textId="04C3667D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Данный стандарт определяет модель качества программного продукта, включающую характеристики функциональной пригодности, производительности, совместимости, удобства использования, надёжности, защищённости, </w:t>
      </w:r>
      <w:proofErr w:type="spellStart"/>
      <w:r w:rsidRPr="00BF24A4">
        <w:rPr>
          <w:color w:val="000000"/>
          <w:sz w:val="28"/>
          <w:szCs w:val="28"/>
          <w:shd w:val="clear" w:color="auto" w:fill="FFFFFF"/>
        </w:rPr>
        <w:t>сопровождаемости</w:t>
      </w:r>
      <w:proofErr w:type="spellEnd"/>
      <w:r w:rsidRPr="00BF24A4">
        <w:rPr>
          <w:color w:val="000000"/>
          <w:sz w:val="28"/>
          <w:szCs w:val="28"/>
          <w:shd w:val="clear" w:color="auto" w:fill="FFFFFF"/>
        </w:rPr>
        <w:t xml:space="preserve"> и переносимости. Требования разрабатываемой системы — одновременная работа не менее 500 пользователей, поддержка актуальных браузеров, интуитивный интерфейс для разных ролей — </w:t>
      </w:r>
      <w:r>
        <w:rPr>
          <w:color w:val="000000"/>
          <w:sz w:val="28"/>
          <w:szCs w:val="28"/>
          <w:shd w:val="clear" w:color="auto" w:fill="FFFFFF"/>
        </w:rPr>
        <w:t>схожи</w:t>
      </w:r>
      <w:r w:rsidRPr="00BF24A4">
        <w:rPr>
          <w:color w:val="000000"/>
          <w:sz w:val="28"/>
          <w:szCs w:val="28"/>
          <w:shd w:val="clear" w:color="auto" w:fill="FFFFFF"/>
        </w:rPr>
        <w:t xml:space="preserve"> с характеристиками качества, описанными в данном стандарте, и могут использоваться как критерии при тестировании и приёмке системы.</w:t>
      </w:r>
    </w:p>
    <w:p w14:paraId="087FB003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ИСО/МЭК 12207-2010</w:t>
      </w:r>
    </w:p>
    <w:p w14:paraId="263F8D83" w14:textId="77777777" w:rsid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Стандарт регулирует процессы жизненного цикла программных систем: от формирования требований и проектирования до сопровождения и вывода из эксплуатации. Применение данного стандарта обеспечивает системность в документировании процессов разработки и позволяет структурировать работы в виде последовательности стандартизованных процессов: определения требований, проектирования архитектуры, разработки, интеграции, тестирования и сопровождения.</w:t>
      </w:r>
    </w:p>
    <w:p w14:paraId="74FD956F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>1.3.</w:t>
      </w:r>
      <w:r>
        <w:rPr>
          <w:b/>
          <w:bCs/>
          <w:color w:val="000000"/>
          <w:sz w:val="28"/>
          <w:szCs w:val="28"/>
          <w:shd w:val="clear" w:color="auto" w:fill="FFFFFF"/>
        </w:rPr>
        <w:t>4</w:t>
      </w: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Стандарты и нормативная база в сфере защиты данных и информационной безопасности</w:t>
      </w:r>
    </w:p>
    <w:p w14:paraId="4EACD997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Федеральный закон № 152-ФЗ «О персональных данных»</w:t>
      </w:r>
    </w:p>
    <w:p w14:paraId="04544E5E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Разрабатываемая система обрабатывает персональные данные несовершеннолетних и их родителей. Это предъявляет особые требования: получение согласия на обработку, разграничение доступа по ролям, хранение данных на территории Российской Федерации, а также обязательное ведение </w:t>
      </w:r>
      <w:r w:rsidRPr="00BF24A4">
        <w:rPr>
          <w:color w:val="000000"/>
          <w:sz w:val="28"/>
          <w:szCs w:val="28"/>
          <w:shd w:val="clear" w:color="auto" w:fill="FFFFFF"/>
        </w:rPr>
        <w:lastRenderedPageBreak/>
        <w:t>журнала операций с персональными данными. Соответствие закону рассматривается как нефункциональное требование системы и должно закладываться на уровне архитектуры хранения, а не достигаться позднейшими доработками.</w:t>
      </w:r>
    </w:p>
    <w:p w14:paraId="1DD19D07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57580.1-2017</w:t>
      </w:r>
    </w:p>
    <w:p w14:paraId="4C02FD32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Стандарт устанавливает требования к обеспечению операционной надёжности и безопасности в информационных системах. Применительно к разрабатываемому продукту это означает: использование защищённых протоколов передачи данных (HTTPS/TLS), хранение паролей в хешированном виде, ограничение доступа к административным функциям, а также защиту от типовых классов веб-уязвимостей (SQL-инъекции, межсайтовый </w:t>
      </w:r>
      <w:proofErr w:type="spellStart"/>
      <w:r w:rsidRPr="00BF24A4">
        <w:rPr>
          <w:color w:val="000000"/>
          <w:sz w:val="28"/>
          <w:szCs w:val="28"/>
          <w:shd w:val="clear" w:color="auto" w:fill="FFFFFF"/>
        </w:rPr>
        <w:t>скриптинг</w:t>
      </w:r>
      <w:proofErr w:type="spellEnd"/>
      <w:r w:rsidRPr="00BF24A4">
        <w:rPr>
          <w:color w:val="000000"/>
          <w:sz w:val="28"/>
          <w:szCs w:val="28"/>
          <w:shd w:val="clear" w:color="auto" w:fill="FFFFFF"/>
        </w:rPr>
        <w:t xml:space="preserve"> и другие).</w:t>
      </w:r>
    </w:p>
    <w:p w14:paraId="1DE43C80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BF24A4">
        <w:rPr>
          <w:b/>
          <w:bCs/>
          <w:color w:val="000000"/>
          <w:sz w:val="28"/>
          <w:szCs w:val="28"/>
          <w:shd w:val="clear" w:color="auto" w:fill="FFFFFF"/>
        </w:rPr>
        <w:t>1.3.</w:t>
      </w:r>
      <w:r>
        <w:rPr>
          <w:b/>
          <w:bCs/>
          <w:color w:val="000000"/>
          <w:sz w:val="28"/>
          <w:szCs w:val="28"/>
          <w:shd w:val="clear" w:color="auto" w:fill="FFFFFF"/>
        </w:rPr>
        <w:t>5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 xml:space="preserve"> Стандарты документирования</w:t>
      </w:r>
    </w:p>
    <w:p w14:paraId="17BBF131" w14:textId="18A52198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</w:t>
      </w:r>
      <w:r w:rsidRPr="00BF24A4">
        <w:rPr>
          <w:color w:val="000000"/>
          <w:sz w:val="28"/>
          <w:szCs w:val="28"/>
          <w:shd w:val="clear" w:color="auto" w:fill="FFFFFF"/>
        </w:rPr>
        <w:t>ехническая и пользовательская документация к разрабатываемой системе оформляется в соответствии с принципами ГОСТ серии 19 (документирование программных средств) и ГОСТ серии 34 (информационные технологии, автоматизированные системы). В частности, применяются подходы к составлению технического задания, описания программы, руководства пользователя, соответствующие установленным требованиям к структуре и содержанию эксплуатационных документов.</w:t>
      </w:r>
    </w:p>
    <w:p w14:paraId="46917A98" w14:textId="04089BB8" w:rsidR="00F754E0" w:rsidRPr="00832083" w:rsidRDefault="00F754E0" w:rsidP="00565EAA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1" w:name="_Toc216727867"/>
      <w:r w:rsidRPr="00F754E0">
        <w:rPr>
          <w:b/>
          <w:bCs/>
          <w:color w:val="000000"/>
          <w:sz w:val="28"/>
          <w:szCs w:val="28"/>
          <w:shd w:val="clear" w:color="auto" w:fill="FFFFFF"/>
        </w:rPr>
        <w:t>1.4 Моделирование архитектуры: UML, IDEF0 и CASE-среды</w:t>
      </w:r>
      <w:bookmarkEnd w:id="11"/>
    </w:p>
    <w:p w14:paraId="44AE8138" w14:textId="763E0558" w:rsidR="00A97938" w:rsidRPr="00A365A6" w:rsidRDefault="00A97938" w:rsidP="00A9793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A365A6">
        <w:rPr>
          <w:color w:val="000000"/>
          <w:sz w:val="28"/>
          <w:szCs w:val="28"/>
          <w:highlight w:val="yellow"/>
          <w:shd w:val="clear" w:color="auto" w:fill="FFFFFF"/>
        </w:rPr>
        <w:t>Для полноценного описания архитектуры и разработки вашего модуля автоматизированного назначения ассоциативных ключей необходимо создать ряд диаграмм, которые охватят различные аспекты проекта.</w:t>
      </w:r>
    </w:p>
    <w:p w14:paraId="4CF8775C" w14:textId="3DA8857D" w:rsidR="00A97938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A365A6">
        <w:rPr>
          <w:color w:val="000000"/>
          <w:sz w:val="28"/>
          <w:szCs w:val="28"/>
          <w:highlight w:val="yellow"/>
          <w:shd w:val="clear" w:color="auto" w:fill="FFFFFF"/>
        </w:rPr>
        <w:tab/>
        <w:t xml:space="preserve">В рамках проекта была разработана диаграмма вариантов использования, описывающая </w:t>
      </w:r>
      <w:r w:rsidR="002D2A85" w:rsidRPr="00A365A6">
        <w:rPr>
          <w:color w:val="000000"/>
          <w:sz w:val="28"/>
          <w:szCs w:val="28"/>
          <w:highlight w:val="yellow"/>
          <w:shd w:val="clear" w:color="auto" w:fill="FFFFFF"/>
        </w:rPr>
        <w:t>систему назначения данных для ассоциативных привязок</w:t>
      </w:r>
      <w:r w:rsidRPr="00A365A6">
        <w:rPr>
          <w:color w:val="000000"/>
          <w:sz w:val="28"/>
          <w:szCs w:val="28"/>
          <w:highlight w:val="yellow"/>
          <w:shd w:val="clear" w:color="auto" w:fill="FFFFFF"/>
        </w:rPr>
        <w:t>, отображенная</w:t>
      </w:r>
      <w:r>
        <w:rPr>
          <w:color w:val="000000"/>
          <w:sz w:val="28"/>
          <w:szCs w:val="28"/>
          <w:shd w:val="clear" w:color="auto" w:fill="FFFFFF"/>
        </w:rPr>
        <w:t xml:space="preserve"> на рисунке </w:t>
      </w:r>
      <w:r w:rsidRPr="00CC19EB">
        <w:rPr>
          <w:color w:val="000000"/>
          <w:sz w:val="28"/>
          <w:szCs w:val="28"/>
          <w:shd w:val="clear" w:color="auto" w:fill="FFFFFF"/>
        </w:rPr>
        <w:t>2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35F25CF1" w14:textId="2DE45827" w:rsidR="00E652DB" w:rsidRDefault="00E652D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E652DB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D8EB540" wp14:editId="0EA8BC88">
            <wp:extent cx="5699760" cy="3520440"/>
            <wp:effectExtent l="0" t="0" r="0" b="3810"/>
            <wp:docPr id="191274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2235" name=""/>
                    <pic:cNvPicPr/>
                  </pic:nvPicPr>
                  <pic:blipFill rotWithShape="1">
                    <a:blip r:embed="rId8"/>
                    <a:srcRect l="1410" t="7567" r="2641" b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52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E4E23" w14:textId="77777777" w:rsidR="00E652DB" w:rsidRDefault="00E652DB" w:rsidP="00E652D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6 – Диаграмма </w:t>
      </w:r>
      <w:r>
        <w:rPr>
          <w:color w:val="000000"/>
          <w:sz w:val="28"/>
          <w:szCs w:val="28"/>
          <w:shd w:val="clear" w:color="auto" w:fill="FFFFFF"/>
          <w:lang w:val="en-US"/>
        </w:rPr>
        <w:t>IDEF</w:t>
      </w:r>
      <w:r w:rsidRPr="00832083">
        <w:rPr>
          <w:color w:val="000000"/>
          <w:sz w:val="28"/>
          <w:szCs w:val="28"/>
          <w:shd w:val="clear" w:color="auto" w:fill="FFFFFF"/>
        </w:rPr>
        <w:t>0</w:t>
      </w:r>
      <w:r>
        <w:rPr>
          <w:color w:val="000000"/>
          <w:sz w:val="28"/>
          <w:szCs w:val="28"/>
          <w:shd w:val="clear" w:color="auto" w:fill="FFFFFF"/>
        </w:rPr>
        <w:t xml:space="preserve"> верхнего уровня</w:t>
      </w:r>
    </w:p>
    <w:p w14:paraId="79E15EC9" w14:textId="77777777" w:rsidR="00E652DB" w:rsidRDefault="00E652D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BA450D0" w14:textId="58DB0A8E" w:rsidR="002D2A85" w:rsidRPr="008E5D1D" w:rsidRDefault="008E5D1D" w:rsidP="00E356B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  <w:lang w:val="en-US"/>
        </w:rPr>
      </w:pPr>
      <w:r w:rsidRPr="008E5D1D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6630D734" wp14:editId="7ABCDC20">
            <wp:extent cx="5811061" cy="6687483"/>
            <wp:effectExtent l="0" t="0" r="0" b="0"/>
            <wp:docPr id="17377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83A9" w14:textId="67BEFFAF" w:rsidR="00CC19EB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Pr="009F461A">
        <w:rPr>
          <w:color w:val="000000"/>
          <w:sz w:val="28"/>
          <w:szCs w:val="28"/>
          <w:shd w:val="clear" w:color="auto" w:fill="FFFFFF"/>
        </w:rPr>
        <w:t>2</w:t>
      </w:r>
      <w:r>
        <w:rPr>
          <w:color w:val="000000"/>
          <w:sz w:val="28"/>
          <w:szCs w:val="28"/>
          <w:shd w:val="clear" w:color="auto" w:fill="FFFFFF"/>
        </w:rPr>
        <w:t xml:space="preserve"> – Диаграмма вариантов использования</w:t>
      </w:r>
    </w:p>
    <w:p w14:paraId="7F9018B3" w14:textId="77777777" w:rsidR="00CC19EB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7307ED78" w14:textId="62201EBF" w:rsidR="00A97938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</w:r>
      <w:r w:rsidRPr="00A365A6">
        <w:rPr>
          <w:color w:val="000000"/>
          <w:sz w:val="28"/>
          <w:szCs w:val="28"/>
          <w:highlight w:val="yellow"/>
          <w:shd w:val="clear" w:color="auto" w:fill="FFFFFF"/>
        </w:rPr>
        <w:t>Также в работе на рисунке 3 отображена диаграмма классов, описывающая</w:t>
      </w:r>
      <w:r w:rsidR="00A97938" w:rsidRPr="00A365A6">
        <w:rPr>
          <w:color w:val="000000"/>
          <w:sz w:val="28"/>
          <w:szCs w:val="28"/>
          <w:highlight w:val="yellow"/>
          <w:shd w:val="clear" w:color="auto" w:fill="FFFFFF"/>
        </w:rPr>
        <w:t xml:space="preserve"> основные сущности модуля: LOFT-объект, Сечение, Направляющая, Ключ. Для каждой определяется состав данных (атрибуты) и методы (операции), а также </w:t>
      </w:r>
      <w:proofErr w:type="spellStart"/>
      <w:r w:rsidR="00A97938" w:rsidRPr="00A365A6">
        <w:rPr>
          <w:color w:val="000000"/>
          <w:sz w:val="28"/>
          <w:szCs w:val="28"/>
          <w:highlight w:val="yellow"/>
          <w:shd w:val="clear" w:color="auto" w:fill="FFFFFF"/>
        </w:rPr>
        <w:t>связи</w:t>
      </w:r>
      <w:r w:rsidR="008E5D1D">
        <w:rPr>
          <w:color w:val="000000"/>
          <w:sz w:val="28"/>
          <w:szCs w:val="28"/>
          <w:shd w:val="clear" w:color="auto" w:fill="FFFFFF"/>
        </w:rPr>
        <w:t>п</w:t>
      </w:r>
      <w:proofErr w:type="spellEnd"/>
      <w:r w:rsidR="00A97938" w:rsidRPr="00A97938">
        <w:rPr>
          <w:color w:val="000000"/>
          <w:sz w:val="28"/>
          <w:szCs w:val="28"/>
          <w:shd w:val="clear" w:color="auto" w:fill="FFFFFF"/>
        </w:rPr>
        <w:t>.</w:t>
      </w:r>
    </w:p>
    <w:p w14:paraId="072FDE54" w14:textId="269BB1AF" w:rsidR="00DE0376" w:rsidRPr="00E652DB" w:rsidRDefault="00DE0376" w:rsidP="00DE0376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E0376">
        <w:rPr>
          <w:color w:val="000000"/>
          <w:sz w:val="28"/>
          <w:szCs w:val="28"/>
          <w:shd w:val="clear" w:color="auto" w:fill="FFFFFF"/>
        </w:rPr>
        <w:lastRenderedPageBreak/>
        <w:t>В связи с высокой сложностью предметной области разрабатываемой системы единая диаграмма классов была разделена на четыре самостоятельных модуля: «Пользователи и роли», «Учебный процесс», «Финансы и уведомления», «Портфолио и геймификация».</w:t>
      </w:r>
    </w:p>
    <w:p w14:paraId="2538054B" w14:textId="47F26ADE" w:rsidR="00CA50F5" w:rsidRPr="00CA50F5" w:rsidRDefault="00B70529" w:rsidP="00B70529">
      <w:pPr>
        <w:widowControl/>
        <w:autoSpaceDE/>
        <w:autoSpaceDN/>
        <w:spacing w:before="200" w:after="200" w:line="360" w:lineRule="auto"/>
        <w:ind w:firstLine="709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r w:rsidRPr="00B70529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78D32B72" wp14:editId="0A4415B7">
            <wp:extent cx="5126152" cy="5440680"/>
            <wp:effectExtent l="0" t="0" r="0" b="7620"/>
            <wp:docPr id="9261616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719" cy="544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7F41" w14:textId="725D8243" w:rsidR="0035509D" w:rsidRDefault="0035509D" w:rsidP="0035509D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3 – Диаграмма классов модуля </w:t>
      </w:r>
      <w:r w:rsidRPr="00DE0376">
        <w:rPr>
          <w:color w:val="000000"/>
          <w:sz w:val="28"/>
          <w:szCs w:val="28"/>
          <w:shd w:val="clear" w:color="auto" w:fill="FFFFFF"/>
        </w:rPr>
        <w:t>«Пользователи и роли»</w:t>
      </w:r>
    </w:p>
    <w:p w14:paraId="168C5280" w14:textId="201483A2" w:rsidR="00B70529" w:rsidRP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5805010" wp14:editId="74D164CA">
            <wp:extent cx="5940425" cy="4147185"/>
            <wp:effectExtent l="0" t="0" r="3175" b="5715"/>
            <wp:docPr id="20741382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C62D" w14:textId="432CF719" w:rsidR="00D259A3" w:rsidRDefault="00D259A3" w:rsidP="00D259A3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4 – Диаграмма классов модуля </w:t>
      </w:r>
      <w:r w:rsidRPr="00DE0376">
        <w:rPr>
          <w:color w:val="000000"/>
          <w:sz w:val="28"/>
          <w:szCs w:val="28"/>
          <w:shd w:val="clear" w:color="auto" w:fill="FFFFFF"/>
        </w:rPr>
        <w:t>«</w:t>
      </w:r>
      <w:r>
        <w:rPr>
          <w:color w:val="000000"/>
          <w:sz w:val="28"/>
          <w:szCs w:val="28"/>
          <w:shd w:val="clear" w:color="auto" w:fill="FFFFFF"/>
        </w:rPr>
        <w:t>Учебный</w:t>
      </w:r>
      <w:r w:rsidRPr="00D259A3">
        <w:rPr>
          <w:color w:val="000000"/>
          <w:sz w:val="28"/>
          <w:szCs w:val="28"/>
          <w:shd w:val="clear" w:color="auto" w:fill="FFFFFF"/>
        </w:rPr>
        <w:t xml:space="preserve"> процесс</w:t>
      </w:r>
      <w:r w:rsidRPr="00DE0376">
        <w:rPr>
          <w:color w:val="000000"/>
          <w:sz w:val="28"/>
          <w:szCs w:val="28"/>
          <w:shd w:val="clear" w:color="auto" w:fill="FFFFFF"/>
        </w:rPr>
        <w:t>»</w:t>
      </w:r>
    </w:p>
    <w:p w14:paraId="3347F50D" w14:textId="10CB6A77" w:rsidR="00B70529" w:rsidRP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7967D0C" wp14:editId="582ADE8A">
            <wp:extent cx="3206994" cy="4244340"/>
            <wp:effectExtent l="0" t="0" r="0" b="3810"/>
            <wp:docPr id="17147603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02" cy="427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201E" w14:textId="55A33F19" w:rsid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5 – Диаграмма классов модуля </w:t>
      </w:r>
      <w:r w:rsidRPr="00DE0376">
        <w:rPr>
          <w:color w:val="000000"/>
          <w:sz w:val="28"/>
          <w:szCs w:val="28"/>
          <w:shd w:val="clear" w:color="auto" w:fill="FFFFFF"/>
        </w:rPr>
        <w:t>«</w:t>
      </w:r>
      <w:r>
        <w:rPr>
          <w:color w:val="000000"/>
          <w:sz w:val="28"/>
          <w:szCs w:val="28"/>
          <w:shd w:val="clear" w:color="auto" w:fill="FFFFFF"/>
        </w:rPr>
        <w:t>Финансы и уведомления</w:t>
      </w:r>
      <w:r w:rsidRPr="00DE0376">
        <w:rPr>
          <w:color w:val="000000"/>
          <w:sz w:val="28"/>
          <w:szCs w:val="28"/>
          <w:shd w:val="clear" w:color="auto" w:fill="FFFFFF"/>
        </w:rPr>
        <w:t>»</w:t>
      </w:r>
    </w:p>
    <w:p w14:paraId="14A15628" w14:textId="5465A8B2" w:rsidR="00B70529" w:rsidRP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66C45297" wp14:editId="6EAC0439">
            <wp:extent cx="3162300" cy="3458417"/>
            <wp:effectExtent l="0" t="0" r="0" b="8890"/>
            <wp:docPr id="2966015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96" cy="34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57E1" w14:textId="114A509B" w:rsidR="00B70529" w:rsidRP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color w:val="000000"/>
          <w:sz w:val="28"/>
          <w:szCs w:val="28"/>
          <w:shd w:val="clear" w:color="auto" w:fill="FFFFFF"/>
        </w:rPr>
        <w:t xml:space="preserve">Рисунок </w:t>
      </w:r>
      <w:r>
        <w:rPr>
          <w:color w:val="000000"/>
          <w:sz w:val="28"/>
          <w:szCs w:val="28"/>
          <w:shd w:val="clear" w:color="auto" w:fill="FFFFFF"/>
        </w:rPr>
        <w:t>6</w:t>
      </w:r>
      <w:r w:rsidRPr="00B70529">
        <w:rPr>
          <w:color w:val="000000"/>
          <w:sz w:val="28"/>
          <w:szCs w:val="28"/>
          <w:shd w:val="clear" w:color="auto" w:fill="FFFFFF"/>
        </w:rPr>
        <w:t xml:space="preserve"> – Диаграмма классов модуля «</w:t>
      </w:r>
      <w:r>
        <w:rPr>
          <w:color w:val="000000"/>
          <w:sz w:val="28"/>
          <w:szCs w:val="28"/>
          <w:shd w:val="clear" w:color="auto" w:fill="FFFFFF"/>
        </w:rPr>
        <w:t>Портфолио</w:t>
      </w:r>
      <w:r w:rsidRPr="00B70529">
        <w:rPr>
          <w:color w:val="000000"/>
          <w:sz w:val="28"/>
          <w:szCs w:val="28"/>
          <w:shd w:val="clear" w:color="auto" w:fill="FFFFFF"/>
        </w:rPr>
        <w:t>»</w:t>
      </w:r>
    </w:p>
    <w:p w14:paraId="6E8A63B0" w14:textId="77777777" w:rsidR="00B70529" w:rsidRDefault="00B70529" w:rsidP="0035509D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71C3A87E" w14:textId="77777777" w:rsidR="00CA50F5" w:rsidRPr="0035509D" w:rsidRDefault="00CA50F5" w:rsidP="00DE0376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</w:p>
    <w:p w14:paraId="5AD43D83" w14:textId="77777777" w:rsidR="00CC19EB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4CB03C35" w14:textId="098DB5D8" w:rsidR="00CC19EB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 xml:space="preserve">На рисунке 4 представлена диаграмма активности, которая моделирует </w:t>
      </w:r>
      <w:r w:rsidRPr="00A97938">
        <w:rPr>
          <w:color w:val="000000"/>
          <w:sz w:val="28"/>
          <w:szCs w:val="28"/>
          <w:shd w:val="clear" w:color="auto" w:fill="FFFFFF"/>
        </w:rPr>
        <w:t xml:space="preserve">процессы назначения ключей, обновления связей, создания </w:t>
      </w:r>
      <w:r>
        <w:rPr>
          <w:color w:val="000000"/>
          <w:sz w:val="28"/>
          <w:szCs w:val="28"/>
          <w:shd w:val="clear" w:color="auto" w:fill="FFFFFF"/>
        </w:rPr>
        <w:t>элемента, а также</w:t>
      </w:r>
      <w:r w:rsidRPr="00A97938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ч</w:t>
      </w:r>
      <w:r w:rsidRPr="00A97938">
        <w:rPr>
          <w:color w:val="000000"/>
          <w:sz w:val="28"/>
          <w:szCs w:val="28"/>
          <w:shd w:val="clear" w:color="auto" w:fill="FFFFFF"/>
        </w:rPr>
        <w:t>ётко показывает основные шаги, проверку уникальности, реакции на события изменения структуры объекта.</w:t>
      </w:r>
    </w:p>
    <w:p w14:paraId="2432AE0D" w14:textId="46570D9D" w:rsidR="00B45B8D" w:rsidRDefault="00B45B8D" w:rsidP="00B45B8D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45B8D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14B22471" wp14:editId="6A5568F9">
            <wp:extent cx="1916967" cy="44767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737" cy="449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887" w14:textId="69A8F9DD" w:rsidR="00CC19EB" w:rsidRDefault="00CC19EB" w:rsidP="00B45B8D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4 – Диаграмма </w:t>
      </w:r>
      <w:r w:rsidR="00B45B8D">
        <w:rPr>
          <w:color w:val="000000"/>
          <w:sz w:val="28"/>
          <w:szCs w:val="28"/>
          <w:shd w:val="clear" w:color="auto" w:fill="FFFFFF"/>
        </w:rPr>
        <w:t>активности</w:t>
      </w:r>
    </w:p>
    <w:p w14:paraId="0AEC7E5D" w14:textId="7D1044F1" w:rsidR="00A97938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>На рисунке 5 отображена диаграмма последовательностей, которая п</w:t>
      </w:r>
      <w:r w:rsidR="00A97938" w:rsidRPr="00A97938">
        <w:rPr>
          <w:color w:val="000000"/>
          <w:sz w:val="28"/>
          <w:szCs w:val="28"/>
          <w:shd w:val="clear" w:color="auto" w:fill="FFFFFF"/>
        </w:rPr>
        <w:t>оказывает взаимодействие между объектами и компонентами при выполнении операций: например, процесс назначения ключа новому элементу, обновление связанных объектов, запись в базу данных.</w:t>
      </w:r>
    </w:p>
    <w:p w14:paraId="3EFE01CE" w14:textId="40F35D94" w:rsidR="00BD600F" w:rsidRDefault="00BD600F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BD600F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359C178" wp14:editId="7D8C09B3">
            <wp:extent cx="5940425" cy="1587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93F8" w14:textId="62611E33" w:rsidR="00CC19EB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Рисунок 5 – Диаграмма последовательностей</w:t>
      </w:r>
    </w:p>
    <w:p w14:paraId="6E6717CA" w14:textId="77777777" w:rsidR="00832083" w:rsidRDefault="00832083" w:rsidP="00A97938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49126383" w14:textId="5BC6580A" w:rsidR="00A97938" w:rsidRDefault="00832083" w:rsidP="00832083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 xml:space="preserve">На рисунке </w:t>
      </w:r>
      <w:r w:rsidR="00BE7E6B">
        <w:rPr>
          <w:color w:val="000000"/>
          <w:sz w:val="28"/>
          <w:szCs w:val="28"/>
          <w:shd w:val="clear" w:color="auto" w:fill="FFFFFF"/>
        </w:rPr>
        <w:t>6</w:t>
      </w:r>
      <w:r>
        <w:rPr>
          <w:color w:val="000000"/>
          <w:sz w:val="28"/>
          <w:szCs w:val="28"/>
          <w:shd w:val="clear" w:color="auto" w:fill="FFFFFF"/>
        </w:rPr>
        <w:t xml:space="preserve"> отображена диаграмма </w:t>
      </w:r>
      <w:r>
        <w:rPr>
          <w:color w:val="000000"/>
          <w:sz w:val="28"/>
          <w:szCs w:val="28"/>
          <w:shd w:val="clear" w:color="auto" w:fill="FFFFFF"/>
          <w:lang w:val="en-US"/>
        </w:rPr>
        <w:t>IDEF</w:t>
      </w:r>
      <w:r w:rsidRPr="00832083">
        <w:rPr>
          <w:color w:val="000000"/>
          <w:sz w:val="28"/>
          <w:szCs w:val="28"/>
          <w:shd w:val="clear" w:color="auto" w:fill="FFFFFF"/>
        </w:rPr>
        <w:t>0</w:t>
      </w:r>
      <w:r>
        <w:rPr>
          <w:color w:val="000000"/>
          <w:sz w:val="28"/>
          <w:szCs w:val="28"/>
          <w:shd w:val="clear" w:color="auto" w:fill="FFFFFF"/>
        </w:rPr>
        <w:t xml:space="preserve"> верхнего уровня, которая о</w:t>
      </w:r>
      <w:r w:rsidR="00A97938" w:rsidRPr="00A97938">
        <w:rPr>
          <w:color w:val="000000"/>
          <w:sz w:val="28"/>
          <w:szCs w:val="28"/>
          <w:shd w:val="clear" w:color="auto" w:fill="FFFFFF"/>
        </w:rPr>
        <w:t>писывает общий процесс функционирования модуля в системе</w:t>
      </w:r>
      <w:r w:rsidR="00016114">
        <w:rPr>
          <w:color w:val="000000"/>
          <w:sz w:val="28"/>
          <w:szCs w:val="28"/>
          <w:shd w:val="clear" w:color="auto" w:fill="FFFFFF"/>
        </w:rPr>
        <w:t>.</w:t>
      </w:r>
    </w:p>
    <w:p w14:paraId="5697E092" w14:textId="210501CC" w:rsidR="00016114" w:rsidRDefault="00016114" w:rsidP="00832083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016114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5822B265" wp14:editId="74E6488F">
            <wp:extent cx="4293705" cy="2813513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4866" cy="28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882C" w14:textId="22AB20FD" w:rsidR="00832083" w:rsidRDefault="00832083" w:rsidP="00016114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="00BE7E6B">
        <w:rPr>
          <w:color w:val="000000"/>
          <w:sz w:val="28"/>
          <w:szCs w:val="28"/>
          <w:shd w:val="clear" w:color="auto" w:fill="FFFFFF"/>
        </w:rPr>
        <w:t>6</w:t>
      </w:r>
      <w:r>
        <w:rPr>
          <w:color w:val="000000"/>
          <w:sz w:val="28"/>
          <w:szCs w:val="28"/>
          <w:shd w:val="clear" w:color="auto" w:fill="FFFFFF"/>
        </w:rPr>
        <w:t xml:space="preserve"> – Диаграмма </w:t>
      </w:r>
      <w:r>
        <w:rPr>
          <w:color w:val="000000"/>
          <w:sz w:val="28"/>
          <w:szCs w:val="28"/>
          <w:shd w:val="clear" w:color="auto" w:fill="FFFFFF"/>
          <w:lang w:val="en-US"/>
        </w:rPr>
        <w:t>IDEF</w:t>
      </w:r>
      <w:r w:rsidRPr="00832083">
        <w:rPr>
          <w:color w:val="000000"/>
          <w:sz w:val="28"/>
          <w:szCs w:val="28"/>
          <w:shd w:val="clear" w:color="auto" w:fill="FFFFFF"/>
        </w:rPr>
        <w:t>0</w:t>
      </w:r>
      <w:r>
        <w:rPr>
          <w:color w:val="000000"/>
          <w:sz w:val="28"/>
          <w:szCs w:val="28"/>
          <w:shd w:val="clear" w:color="auto" w:fill="FFFFFF"/>
        </w:rPr>
        <w:t xml:space="preserve"> верхнего уровня</w:t>
      </w:r>
    </w:p>
    <w:p w14:paraId="37B12FF2" w14:textId="77777777" w:rsidR="00BE7E6B" w:rsidRDefault="00832083" w:rsidP="00832083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</w:r>
    </w:p>
    <w:p w14:paraId="61807832" w14:textId="3ADE6A55" w:rsidR="00A97938" w:rsidRDefault="00832083" w:rsidP="00BE7E6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На рисунке </w:t>
      </w:r>
      <w:r w:rsidR="00BE7E6B">
        <w:rPr>
          <w:color w:val="000000"/>
          <w:sz w:val="28"/>
          <w:szCs w:val="28"/>
          <w:shd w:val="clear" w:color="auto" w:fill="FFFFFF"/>
        </w:rPr>
        <w:t>7</w:t>
      </w:r>
      <w:r>
        <w:rPr>
          <w:color w:val="000000"/>
          <w:sz w:val="28"/>
          <w:szCs w:val="28"/>
          <w:shd w:val="clear" w:color="auto" w:fill="FFFFFF"/>
        </w:rPr>
        <w:t xml:space="preserve"> отображена детализированная диаграмма </w:t>
      </w:r>
      <w:r>
        <w:rPr>
          <w:color w:val="000000"/>
          <w:sz w:val="28"/>
          <w:szCs w:val="28"/>
          <w:shd w:val="clear" w:color="auto" w:fill="FFFFFF"/>
          <w:lang w:val="en-US"/>
        </w:rPr>
        <w:t>IDEF</w:t>
      </w:r>
      <w:r w:rsidRPr="00832083">
        <w:rPr>
          <w:color w:val="000000"/>
          <w:sz w:val="28"/>
          <w:szCs w:val="28"/>
          <w:shd w:val="clear" w:color="auto" w:fill="FFFFFF"/>
        </w:rPr>
        <w:t>0</w:t>
      </w:r>
      <w:r>
        <w:rPr>
          <w:color w:val="000000"/>
          <w:sz w:val="28"/>
          <w:szCs w:val="28"/>
          <w:shd w:val="clear" w:color="auto" w:fill="FFFFFF"/>
        </w:rPr>
        <w:t>, которая р</w:t>
      </w:r>
      <w:r w:rsidR="00A97938" w:rsidRPr="00A97938">
        <w:rPr>
          <w:color w:val="000000"/>
          <w:sz w:val="28"/>
          <w:szCs w:val="28"/>
          <w:shd w:val="clear" w:color="auto" w:fill="FFFFFF"/>
        </w:rPr>
        <w:t>аспределяет конкретные функции: генерация ключей, проверка на уникальность, обновление связей, интеграция с внешними сервисами.</w:t>
      </w:r>
    </w:p>
    <w:p w14:paraId="66D1CB60" w14:textId="6E0A9922" w:rsidR="00F066EA" w:rsidRDefault="00F066EA" w:rsidP="00F066EA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F066EA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27A19188" wp14:editId="000C3556">
            <wp:extent cx="4826442" cy="32245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939" cy="32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0A6F" w14:textId="7288E570" w:rsidR="00832083" w:rsidRPr="00A97938" w:rsidRDefault="00832083" w:rsidP="00832083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="00BE7E6B">
        <w:rPr>
          <w:color w:val="000000"/>
          <w:sz w:val="28"/>
          <w:szCs w:val="28"/>
          <w:shd w:val="clear" w:color="auto" w:fill="FFFFFF"/>
        </w:rPr>
        <w:t>7</w:t>
      </w:r>
      <w:r>
        <w:rPr>
          <w:color w:val="000000"/>
          <w:sz w:val="28"/>
          <w:szCs w:val="28"/>
          <w:shd w:val="clear" w:color="auto" w:fill="FFFFFF"/>
        </w:rPr>
        <w:t xml:space="preserve"> – Детализированная диаграмма </w:t>
      </w:r>
      <w:r>
        <w:rPr>
          <w:color w:val="000000"/>
          <w:sz w:val="28"/>
          <w:szCs w:val="28"/>
          <w:shd w:val="clear" w:color="auto" w:fill="FFFFFF"/>
          <w:lang w:val="en-US"/>
        </w:rPr>
        <w:t>IDEF</w:t>
      </w:r>
      <w:r w:rsidRPr="00832083">
        <w:rPr>
          <w:color w:val="000000"/>
          <w:sz w:val="28"/>
          <w:szCs w:val="28"/>
          <w:shd w:val="clear" w:color="auto" w:fill="FFFFFF"/>
        </w:rPr>
        <w:t>0</w:t>
      </w:r>
    </w:p>
    <w:p w14:paraId="19E5AFDB" w14:textId="77777777" w:rsidR="00A97938" w:rsidRDefault="00A97938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61E0C51E" w14:textId="0901A941" w:rsidR="00BE7E6B" w:rsidRDefault="00BE7E6B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 xml:space="preserve">На рисунке 8 отображена </w:t>
      </w:r>
      <w:r>
        <w:rPr>
          <w:color w:val="000000"/>
          <w:sz w:val="28"/>
          <w:szCs w:val="28"/>
          <w:shd w:val="clear" w:color="auto" w:fill="FFFFFF"/>
          <w:lang w:val="en-US"/>
        </w:rPr>
        <w:t>DFD</w:t>
      </w:r>
      <w:r>
        <w:rPr>
          <w:color w:val="000000"/>
          <w:sz w:val="28"/>
          <w:szCs w:val="28"/>
          <w:shd w:val="clear" w:color="auto" w:fill="FFFFFF"/>
        </w:rPr>
        <w:t>–диаграмма, визуализирующая движение данных трехмерного тела в системе.</w:t>
      </w:r>
    </w:p>
    <w:p w14:paraId="2B32E586" w14:textId="6A6B5514" w:rsidR="00BE7E6B" w:rsidRDefault="00BE7E6B" w:rsidP="00BE7E6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E7E6B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2ABCA84" wp14:editId="65F5DB0B">
            <wp:extent cx="5279666" cy="36249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0415" cy="36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4EC2" w14:textId="1E93E7DE" w:rsidR="00BE7E6B" w:rsidRDefault="00BE7E6B" w:rsidP="00BE7E6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8 – </w:t>
      </w:r>
      <w:r>
        <w:rPr>
          <w:color w:val="000000"/>
          <w:sz w:val="28"/>
          <w:szCs w:val="28"/>
          <w:shd w:val="clear" w:color="auto" w:fill="FFFFFF"/>
          <w:lang w:val="en-US"/>
        </w:rPr>
        <w:t>DFD</w:t>
      </w:r>
      <w:r>
        <w:rPr>
          <w:color w:val="000000"/>
          <w:sz w:val="28"/>
          <w:szCs w:val="28"/>
          <w:shd w:val="clear" w:color="auto" w:fill="FFFFFF"/>
        </w:rPr>
        <w:t>–диаграмма</w:t>
      </w:r>
    </w:p>
    <w:p w14:paraId="58E9EE72" w14:textId="77777777" w:rsidR="00E356B6" w:rsidRDefault="00E356B6" w:rsidP="00E356B6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</w:r>
    </w:p>
    <w:p w14:paraId="69705A49" w14:textId="2C06A672" w:rsidR="00815E64" w:rsidRPr="00815E64" w:rsidRDefault="00815E64" w:rsidP="00815E64">
      <w:pPr>
        <w:pageBreakBefore/>
        <w:widowControl/>
        <w:autoSpaceDE/>
        <w:autoSpaceDN/>
        <w:spacing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12" w:name="_Toc216727868"/>
      <w:r w:rsidRPr="00F754E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Глава </w:t>
      </w:r>
      <w:r w:rsidRPr="00815E64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>
        <w:rPr>
          <w:b/>
          <w:bCs/>
          <w:color w:val="000000"/>
          <w:sz w:val="28"/>
          <w:szCs w:val="28"/>
          <w:shd w:val="clear" w:color="auto" w:fill="FFFFFF"/>
        </w:rPr>
        <w:t>Разработка системы</w:t>
      </w:r>
      <w:bookmarkEnd w:id="12"/>
    </w:p>
    <w:p w14:paraId="685B8EBB" w14:textId="6EB59FEA" w:rsidR="00815E64" w:rsidRDefault="00815E64" w:rsidP="00815E64">
      <w:pPr>
        <w:widowControl/>
        <w:autoSpaceDE/>
        <w:autoSpaceDN/>
        <w:spacing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3" w:name="_Toc216727869"/>
      <w:r>
        <w:rPr>
          <w:b/>
          <w:bCs/>
          <w:color w:val="000000"/>
          <w:sz w:val="28"/>
          <w:szCs w:val="28"/>
          <w:shd w:val="clear" w:color="auto" w:fill="FFFFFF"/>
        </w:rPr>
        <w:t>2.1 Ассоциативные ключи</w:t>
      </w:r>
      <w:bookmarkEnd w:id="13"/>
    </w:p>
    <w:p w14:paraId="3F730B5E" w14:textId="3D419A2B" w:rsidR="00815E64" w:rsidRDefault="00815E64" w:rsidP="00815E64">
      <w:pPr>
        <w:pStyle w:val="af4"/>
        <w:spacing w:line="312" w:lineRule="auto"/>
        <w:ind w:firstLine="708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Для хранения данных для ассоциативных привязок в </w:t>
      </w:r>
      <w:proofErr w:type="spellStart"/>
      <w:r>
        <w:rPr>
          <w:sz w:val="28"/>
          <w:szCs w:val="28"/>
          <w:shd w:val="clear" w:color="auto" w:fill="FFFFFF"/>
          <w:lang w:val="en-US"/>
        </w:rPr>
        <w:t>nanoCAD</w:t>
      </w:r>
      <w:proofErr w:type="spellEnd"/>
      <w:r>
        <w:rPr>
          <w:sz w:val="28"/>
          <w:szCs w:val="28"/>
          <w:shd w:val="clear" w:color="auto" w:fill="FFFFFF"/>
        </w:rPr>
        <w:t xml:space="preserve"> используются специальные уникальные ключи, представляющие собой набор байт и описывающие историю построения трехмерного тела.</w:t>
      </w:r>
    </w:p>
    <w:p w14:paraId="70116C8C" w14:textId="00457620" w:rsidR="00815E64" w:rsidRPr="00815E64" w:rsidRDefault="00815E64" w:rsidP="00C75AE2">
      <w:pPr>
        <w:spacing w:line="31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Ассоциативных ключ</w:t>
      </w:r>
      <w:r w:rsidRPr="00815E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хранить в себе специальную </w:t>
      </w:r>
      <w:r w:rsidRPr="00815E64">
        <w:rPr>
          <w:sz w:val="28"/>
          <w:szCs w:val="28"/>
        </w:rPr>
        <w:t>информацию, представление котор</w:t>
      </w:r>
      <w:r>
        <w:rPr>
          <w:sz w:val="28"/>
          <w:szCs w:val="28"/>
        </w:rPr>
        <w:t>ой</w:t>
      </w:r>
      <w:r w:rsidRPr="00815E64">
        <w:rPr>
          <w:sz w:val="28"/>
          <w:szCs w:val="28"/>
        </w:rPr>
        <w:t xml:space="preserve"> указано в таблице 1.</w:t>
      </w:r>
    </w:p>
    <w:p w14:paraId="677E2899" w14:textId="27E35BE8" w:rsidR="00815E64" w:rsidRPr="00815E64" w:rsidRDefault="00815E64" w:rsidP="00815E64">
      <w:pPr>
        <w:spacing w:line="312" w:lineRule="auto"/>
        <w:jc w:val="both"/>
        <w:rPr>
          <w:sz w:val="28"/>
          <w:szCs w:val="28"/>
        </w:rPr>
      </w:pPr>
      <w:r w:rsidRPr="00815E64">
        <w:rPr>
          <w:sz w:val="28"/>
          <w:szCs w:val="28"/>
        </w:rPr>
        <w:t xml:space="preserve">Таблица 1 – </w:t>
      </w:r>
      <w:r>
        <w:rPr>
          <w:sz w:val="28"/>
          <w:szCs w:val="28"/>
        </w:rPr>
        <w:t>Информация</w:t>
      </w:r>
      <w:r w:rsidRPr="00815E64">
        <w:rPr>
          <w:sz w:val="28"/>
          <w:szCs w:val="28"/>
        </w:rPr>
        <w:t xml:space="preserve">, хранящаяся в </w:t>
      </w:r>
      <w:r>
        <w:rPr>
          <w:sz w:val="28"/>
          <w:szCs w:val="28"/>
        </w:rPr>
        <w:t>ассоциативном ключе</w:t>
      </w:r>
      <w:r w:rsidRPr="00815E64"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842"/>
        <w:gridCol w:w="4814"/>
      </w:tblGrid>
      <w:tr w:rsidR="00815E64" w:rsidRPr="00815E64" w14:paraId="2F3AC08B" w14:textId="77777777" w:rsidTr="00CE43CA">
        <w:tc>
          <w:tcPr>
            <w:tcW w:w="704" w:type="dxa"/>
          </w:tcPr>
          <w:p w14:paraId="6DE86B97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08748349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Тэг</w:t>
            </w:r>
          </w:p>
        </w:tc>
        <w:tc>
          <w:tcPr>
            <w:tcW w:w="1842" w:type="dxa"/>
          </w:tcPr>
          <w:p w14:paraId="78DD2BB5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Длинна байт</w:t>
            </w:r>
          </w:p>
        </w:tc>
        <w:tc>
          <w:tcPr>
            <w:tcW w:w="4814" w:type="dxa"/>
          </w:tcPr>
          <w:p w14:paraId="57E2B4B1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Пояснение</w:t>
            </w:r>
          </w:p>
        </w:tc>
      </w:tr>
      <w:tr w:rsidR="00815E64" w:rsidRPr="00815E64" w14:paraId="0E5FD8B8" w14:textId="77777777" w:rsidTr="00CE43CA">
        <w:tc>
          <w:tcPr>
            <w:tcW w:w="704" w:type="dxa"/>
          </w:tcPr>
          <w:p w14:paraId="7BF970F4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2B6F4664" w14:textId="77777777" w:rsidR="00815E64" w:rsidRPr="00815E64" w:rsidRDefault="00815E64" w:rsidP="00CE43CA">
            <w:pPr>
              <w:rPr>
                <w:sz w:val="28"/>
                <w:szCs w:val="28"/>
                <w:lang w:val="en-US"/>
              </w:rPr>
            </w:pPr>
            <w:r w:rsidRPr="00815E64">
              <w:rPr>
                <w:sz w:val="28"/>
                <w:szCs w:val="28"/>
                <w:lang w:val="en-US"/>
              </w:rPr>
              <w:t>Reuse</w:t>
            </w:r>
          </w:p>
        </w:tc>
        <w:tc>
          <w:tcPr>
            <w:tcW w:w="1842" w:type="dxa"/>
          </w:tcPr>
          <w:p w14:paraId="66EC26A5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0C936A40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Означает, что ключ был построен на основе другого некого ключа</w:t>
            </w:r>
          </w:p>
        </w:tc>
      </w:tr>
      <w:tr w:rsidR="00815E64" w:rsidRPr="00815E64" w14:paraId="26BAE64F" w14:textId="77777777" w:rsidTr="00CE43CA">
        <w:tc>
          <w:tcPr>
            <w:tcW w:w="704" w:type="dxa"/>
          </w:tcPr>
          <w:p w14:paraId="0E09B88E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25F9CB6C" w14:textId="77777777" w:rsidR="00815E64" w:rsidRPr="00815E64" w:rsidRDefault="00815E64" w:rsidP="00CE43CA">
            <w:pPr>
              <w:rPr>
                <w:sz w:val="28"/>
                <w:szCs w:val="28"/>
                <w:lang w:val="en-US"/>
              </w:rPr>
            </w:pPr>
            <w:r w:rsidRPr="00815E64">
              <w:rPr>
                <w:sz w:val="28"/>
                <w:szCs w:val="28"/>
                <w:lang w:val="en-US"/>
              </w:rPr>
              <w:t>Composite</w:t>
            </w:r>
          </w:p>
        </w:tc>
        <w:tc>
          <w:tcPr>
            <w:tcW w:w="1842" w:type="dxa"/>
          </w:tcPr>
          <w:p w14:paraId="7AFDABAC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70AFE396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Означает, что ключ был построен соединением двух других ключей</w:t>
            </w:r>
          </w:p>
        </w:tc>
      </w:tr>
      <w:tr w:rsidR="00815E64" w:rsidRPr="00815E64" w14:paraId="615E602A" w14:textId="77777777" w:rsidTr="00CE43CA">
        <w:tc>
          <w:tcPr>
            <w:tcW w:w="704" w:type="dxa"/>
          </w:tcPr>
          <w:p w14:paraId="6B221F11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70EBC20" w14:textId="77777777" w:rsidR="00815E64" w:rsidRPr="00815E64" w:rsidRDefault="00815E64" w:rsidP="00CE43CA">
            <w:pPr>
              <w:rPr>
                <w:sz w:val="28"/>
                <w:szCs w:val="28"/>
                <w:lang w:val="en-US"/>
              </w:rPr>
            </w:pPr>
            <w:r w:rsidRPr="00815E64">
              <w:rPr>
                <w:sz w:val="28"/>
                <w:szCs w:val="28"/>
                <w:lang w:val="en-US"/>
              </w:rPr>
              <w:t>Merge</w:t>
            </w:r>
          </w:p>
        </w:tc>
        <w:tc>
          <w:tcPr>
            <w:tcW w:w="1842" w:type="dxa"/>
          </w:tcPr>
          <w:p w14:paraId="2B53CF4C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49446EE0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 xml:space="preserve">Означает, что ключ был построен слиянием двух других ключей. Смысл схож с тэгом </w:t>
            </w:r>
            <w:r w:rsidRPr="00815E64">
              <w:rPr>
                <w:sz w:val="28"/>
                <w:szCs w:val="28"/>
                <w:lang w:val="en-US"/>
              </w:rPr>
              <w:t>Composite</w:t>
            </w:r>
          </w:p>
        </w:tc>
      </w:tr>
      <w:tr w:rsidR="00815E64" w:rsidRPr="00815E64" w14:paraId="54311A46" w14:textId="77777777" w:rsidTr="00CE43CA">
        <w:tc>
          <w:tcPr>
            <w:tcW w:w="704" w:type="dxa"/>
          </w:tcPr>
          <w:p w14:paraId="7C9C0E76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14:paraId="09E3B197" w14:textId="77777777" w:rsidR="00815E64" w:rsidRPr="00815E64" w:rsidRDefault="00815E64" w:rsidP="00CE43CA">
            <w:pPr>
              <w:rPr>
                <w:sz w:val="28"/>
                <w:szCs w:val="28"/>
                <w:lang w:val="en-US"/>
              </w:rPr>
            </w:pPr>
            <w:r w:rsidRPr="00815E64">
              <w:rPr>
                <w:sz w:val="28"/>
                <w:szCs w:val="28"/>
                <w:lang w:val="en-US"/>
              </w:rPr>
              <w:t>Data</w:t>
            </w:r>
          </w:p>
        </w:tc>
        <w:tc>
          <w:tcPr>
            <w:tcW w:w="1842" w:type="dxa"/>
          </w:tcPr>
          <w:p w14:paraId="7F20B6E8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2515E64F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Носит в себе некую целочисленную информацию, смысл которой задается программистом</w:t>
            </w:r>
          </w:p>
        </w:tc>
      </w:tr>
      <w:tr w:rsidR="00815E64" w:rsidRPr="00815E64" w14:paraId="119C1DF0" w14:textId="77777777" w:rsidTr="00CE43CA">
        <w:tc>
          <w:tcPr>
            <w:tcW w:w="704" w:type="dxa"/>
          </w:tcPr>
          <w:p w14:paraId="7AC9C465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14:paraId="29805625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proofErr w:type="spellStart"/>
            <w:r w:rsidRPr="00815E64">
              <w:rPr>
                <w:sz w:val="28"/>
                <w:szCs w:val="28"/>
                <w:lang w:val="en-US"/>
              </w:rPr>
              <w:t>SplitOriginal</w:t>
            </w:r>
            <w:proofErr w:type="spellEnd"/>
          </w:p>
        </w:tc>
        <w:tc>
          <w:tcPr>
            <w:tcW w:w="1842" w:type="dxa"/>
          </w:tcPr>
          <w:p w14:paraId="3B75A23B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2ADD94A4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 xml:space="preserve">Означает элемент был разбит от этой </w:t>
            </w:r>
            <w:r w:rsidRPr="00815E64">
              <w:rPr>
                <w:sz w:val="28"/>
                <w:szCs w:val="28"/>
                <w:lang w:val="en-US"/>
              </w:rPr>
              <w:t>FEV</w:t>
            </w:r>
            <w:r w:rsidRPr="00815E64">
              <w:rPr>
                <w:sz w:val="28"/>
                <w:szCs w:val="28"/>
              </w:rPr>
              <w:t>-геометрии.</w:t>
            </w:r>
          </w:p>
        </w:tc>
      </w:tr>
      <w:tr w:rsidR="00815E64" w:rsidRPr="00815E64" w14:paraId="191E5564" w14:textId="77777777" w:rsidTr="00CE43CA">
        <w:tc>
          <w:tcPr>
            <w:tcW w:w="704" w:type="dxa"/>
          </w:tcPr>
          <w:p w14:paraId="2D35492B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14:paraId="7044CD4F" w14:textId="77777777" w:rsidR="00815E64" w:rsidRPr="00815E64" w:rsidRDefault="00815E64" w:rsidP="00CE43CA">
            <w:pPr>
              <w:rPr>
                <w:sz w:val="28"/>
                <w:szCs w:val="28"/>
                <w:lang w:val="en-US"/>
              </w:rPr>
            </w:pPr>
            <w:proofErr w:type="spellStart"/>
            <w:r w:rsidRPr="00815E64">
              <w:rPr>
                <w:sz w:val="28"/>
                <w:szCs w:val="28"/>
                <w:lang w:val="en-US"/>
              </w:rPr>
              <w:t>SplitNew</w:t>
            </w:r>
            <w:proofErr w:type="spellEnd"/>
          </w:p>
        </w:tc>
        <w:tc>
          <w:tcPr>
            <w:tcW w:w="1842" w:type="dxa"/>
          </w:tcPr>
          <w:p w14:paraId="1A8555F9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083FF81E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Означает, что некий элемент был разбит, а это результат разбития</w:t>
            </w:r>
          </w:p>
        </w:tc>
      </w:tr>
      <w:tr w:rsidR="00815E64" w:rsidRPr="00815E64" w14:paraId="5CFDBB20" w14:textId="77777777" w:rsidTr="00CE43CA">
        <w:tc>
          <w:tcPr>
            <w:tcW w:w="704" w:type="dxa"/>
          </w:tcPr>
          <w:p w14:paraId="3BBEA389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6</w:t>
            </w:r>
          </w:p>
        </w:tc>
        <w:tc>
          <w:tcPr>
            <w:tcW w:w="1985" w:type="dxa"/>
          </w:tcPr>
          <w:p w14:paraId="1B94A02E" w14:textId="77777777" w:rsidR="00815E64" w:rsidRPr="00815E64" w:rsidRDefault="00815E64" w:rsidP="00CE43CA">
            <w:pPr>
              <w:rPr>
                <w:sz w:val="28"/>
                <w:szCs w:val="28"/>
                <w:lang w:val="en-US"/>
              </w:rPr>
            </w:pPr>
            <w:proofErr w:type="spellStart"/>
            <w:r w:rsidRPr="00815E64">
              <w:rPr>
                <w:sz w:val="28"/>
                <w:szCs w:val="28"/>
                <w:lang w:val="en-US"/>
              </w:rPr>
              <w:t>ElementID</w:t>
            </w:r>
            <w:proofErr w:type="spellEnd"/>
          </w:p>
        </w:tc>
        <w:tc>
          <w:tcPr>
            <w:tcW w:w="1842" w:type="dxa"/>
          </w:tcPr>
          <w:p w14:paraId="2FD1BD48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1C575251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 xml:space="preserve">Целочисленный уникальный номер </w:t>
            </w:r>
            <w:r w:rsidRPr="00815E64">
              <w:rPr>
                <w:sz w:val="28"/>
                <w:szCs w:val="28"/>
                <w:lang w:val="en-US"/>
              </w:rPr>
              <w:t>FEV</w:t>
            </w:r>
            <w:r w:rsidRPr="00815E64">
              <w:rPr>
                <w:sz w:val="28"/>
                <w:szCs w:val="28"/>
              </w:rPr>
              <w:t>-элемента</w:t>
            </w:r>
          </w:p>
        </w:tc>
      </w:tr>
      <w:tr w:rsidR="00815E64" w:rsidRPr="00815E64" w14:paraId="362AC7DB" w14:textId="77777777" w:rsidTr="00CE43CA">
        <w:tc>
          <w:tcPr>
            <w:tcW w:w="704" w:type="dxa"/>
          </w:tcPr>
          <w:p w14:paraId="0D00A254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7</w:t>
            </w:r>
          </w:p>
        </w:tc>
        <w:tc>
          <w:tcPr>
            <w:tcW w:w="1985" w:type="dxa"/>
          </w:tcPr>
          <w:p w14:paraId="6C6032FA" w14:textId="77777777" w:rsidR="00815E64" w:rsidRPr="00815E64" w:rsidRDefault="00815E64" w:rsidP="00CE43CA">
            <w:pPr>
              <w:rPr>
                <w:sz w:val="28"/>
                <w:szCs w:val="28"/>
                <w:lang w:val="en-US"/>
              </w:rPr>
            </w:pPr>
            <w:proofErr w:type="spellStart"/>
            <w:r w:rsidRPr="00815E64">
              <w:rPr>
                <w:sz w:val="28"/>
                <w:szCs w:val="28"/>
                <w:lang w:val="en-US"/>
              </w:rPr>
              <w:t>FeatureID</w:t>
            </w:r>
            <w:proofErr w:type="spellEnd"/>
          </w:p>
        </w:tc>
        <w:tc>
          <w:tcPr>
            <w:tcW w:w="1842" w:type="dxa"/>
          </w:tcPr>
          <w:p w14:paraId="41907F15" w14:textId="77777777" w:rsidR="00815E64" w:rsidRPr="00815E64" w:rsidRDefault="00815E64" w:rsidP="00CE43CA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14:paraId="5F680F96" w14:textId="77777777" w:rsidR="00815E64" w:rsidRPr="00815E64" w:rsidRDefault="00815E64" w:rsidP="00CE43CA">
            <w:pPr>
              <w:rPr>
                <w:sz w:val="28"/>
                <w:szCs w:val="28"/>
              </w:rPr>
            </w:pPr>
            <w:r w:rsidRPr="00815E64">
              <w:rPr>
                <w:sz w:val="28"/>
                <w:szCs w:val="28"/>
              </w:rPr>
              <w:t>Уникальный номер функции, применяемый к объекту</w:t>
            </w:r>
          </w:p>
        </w:tc>
      </w:tr>
    </w:tbl>
    <w:p w14:paraId="3A3A77C4" w14:textId="77777777" w:rsidR="00815E64" w:rsidRPr="00815E64" w:rsidRDefault="00815E64" w:rsidP="00815E64">
      <w:pPr>
        <w:pStyle w:val="af4"/>
        <w:spacing w:line="312" w:lineRule="auto"/>
        <w:ind w:firstLine="708"/>
        <w:jc w:val="both"/>
        <w:rPr>
          <w:sz w:val="28"/>
          <w:szCs w:val="28"/>
          <w:shd w:val="clear" w:color="auto" w:fill="FFFFFF"/>
        </w:rPr>
      </w:pPr>
    </w:p>
    <w:p w14:paraId="164486C7" w14:textId="07E0BF35" w:rsidR="00815E64" w:rsidRDefault="00815E64" w:rsidP="00815E64">
      <w:pPr>
        <w:widowControl/>
        <w:autoSpaceDE/>
        <w:autoSpaceDN/>
        <w:spacing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4" w:name="_Toc216727870"/>
      <w:r w:rsidRPr="00815E64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F754E0">
        <w:rPr>
          <w:b/>
          <w:bCs/>
          <w:color w:val="000000"/>
          <w:sz w:val="28"/>
          <w:szCs w:val="28"/>
          <w:shd w:val="clear" w:color="auto" w:fill="FFFFFF"/>
        </w:rPr>
        <w:t>.</w:t>
      </w:r>
      <w:r w:rsidR="007752D2">
        <w:rPr>
          <w:b/>
          <w:bCs/>
          <w:color w:val="000000"/>
          <w:sz w:val="28"/>
          <w:szCs w:val="28"/>
          <w:shd w:val="clear" w:color="auto" w:fill="FFFFFF"/>
        </w:rPr>
        <w:t>2</w:t>
      </w:r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7752D2">
        <w:rPr>
          <w:b/>
          <w:bCs/>
          <w:color w:val="000000"/>
          <w:sz w:val="28"/>
          <w:szCs w:val="28"/>
          <w:shd w:val="clear" w:color="auto" w:fill="FFFFFF"/>
        </w:rPr>
        <w:t>Ассоциативные ключи в трехмерном построении</w:t>
      </w:r>
      <w:bookmarkEnd w:id="14"/>
    </w:p>
    <w:p w14:paraId="406C4844" w14:textId="79EA80EF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Аналогичный алгоритм назначения </w:t>
      </w:r>
      <w:r>
        <w:rPr>
          <w:sz w:val="28"/>
          <w:szCs w:val="28"/>
        </w:rPr>
        <w:t xml:space="preserve">ассоциативного </w:t>
      </w:r>
      <w:r w:rsidRPr="007752D2">
        <w:rPr>
          <w:sz w:val="28"/>
          <w:szCs w:val="28"/>
        </w:rPr>
        <w:t xml:space="preserve">ключа имеется для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 xml:space="preserve">-объектов. Различие заключается в том, что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 xml:space="preserve">-объекты имеют одно основание, в то время как </w:t>
      </w:r>
      <w:r w:rsidRPr="007752D2">
        <w:rPr>
          <w:sz w:val="28"/>
          <w:szCs w:val="28"/>
          <w:lang w:val="en-US"/>
        </w:rPr>
        <w:t>LOFT</w:t>
      </w:r>
      <w:r w:rsidRPr="007752D2">
        <w:rPr>
          <w:sz w:val="28"/>
          <w:szCs w:val="28"/>
        </w:rPr>
        <w:t xml:space="preserve">-объекты имеют их два, а также </w:t>
      </w:r>
      <w:r w:rsidRPr="007752D2">
        <w:rPr>
          <w:sz w:val="28"/>
          <w:szCs w:val="28"/>
          <w:lang w:val="en-US"/>
        </w:rPr>
        <w:t>LOFT</w:t>
      </w:r>
      <w:r w:rsidRPr="007752D2">
        <w:rPr>
          <w:sz w:val="28"/>
          <w:szCs w:val="28"/>
        </w:rPr>
        <w:t xml:space="preserve">-объекты могут иметь набор направляющих. На рисунке </w:t>
      </w:r>
      <w:r>
        <w:rPr>
          <w:sz w:val="28"/>
          <w:szCs w:val="28"/>
        </w:rPr>
        <w:t>9</w:t>
      </w:r>
      <w:r w:rsidRPr="007752D2">
        <w:rPr>
          <w:sz w:val="28"/>
          <w:szCs w:val="28"/>
        </w:rPr>
        <w:t xml:space="preserve"> представлен объект, построенный выдавливанием в виде параллелепипеда.</w:t>
      </w:r>
    </w:p>
    <w:p w14:paraId="151D36D1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  <w:lang w:val="en-US"/>
        </w:rPr>
      </w:pPr>
      <w:r w:rsidRPr="007752D2">
        <w:rPr>
          <w:noProof/>
          <w:sz w:val="28"/>
          <w:szCs w:val="28"/>
        </w:rPr>
        <w:lastRenderedPageBreak/>
        <w:drawing>
          <wp:inline distT="0" distB="0" distL="0" distR="0" wp14:anchorId="1A08CB43" wp14:editId="745B7B70">
            <wp:extent cx="3502401" cy="312486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1376" cy="314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A8CD" w14:textId="43E1F041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7752D2">
        <w:rPr>
          <w:sz w:val="28"/>
          <w:szCs w:val="28"/>
        </w:rPr>
        <w:t xml:space="preserve"> – Пример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>-объекта</w:t>
      </w:r>
    </w:p>
    <w:p w14:paraId="72746EC7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</w:p>
    <w:p w14:paraId="77CAABDF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ab/>
      </w:r>
    </w:p>
    <w:p w14:paraId="35307349" w14:textId="3CC326A4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10</w:t>
      </w:r>
      <w:r w:rsidRPr="007752D2">
        <w:rPr>
          <w:sz w:val="28"/>
          <w:szCs w:val="28"/>
        </w:rPr>
        <w:t xml:space="preserve"> представлен пример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 xml:space="preserve">-ключ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>-объекта, назначаемый боковому ребру.</w:t>
      </w:r>
    </w:p>
    <w:p w14:paraId="1EC3994E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noProof/>
          <w:sz w:val="28"/>
          <w:szCs w:val="28"/>
        </w:rPr>
        <w:drawing>
          <wp:inline distT="0" distB="0" distL="0" distR="0" wp14:anchorId="385417CD" wp14:editId="22606A03">
            <wp:extent cx="3681675" cy="3768918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1988" cy="37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FA62" w14:textId="58445F28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7752D2">
        <w:rPr>
          <w:sz w:val="28"/>
          <w:szCs w:val="28"/>
        </w:rPr>
        <w:t xml:space="preserve"> –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 xml:space="preserve">-ключ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>-объекта</w:t>
      </w:r>
    </w:p>
    <w:p w14:paraId="487E7285" w14:textId="77777777" w:rsid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</w:p>
    <w:p w14:paraId="76791D53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</w:p>
    <w:p w14:paraId="35FC27E4" w14:textId="785785D5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lastRenderedPageBreak/>
        <w:t xml:space="preserve">На рисунке </w:t>
      </w:r>
      <w:r>
        <w:rPr>
          <w:sz w:val="28"/>
          <w:szCs w:val="28"/>
        </w:rPr>
        <w:t>11</w:t>
      </w:r>
      <w:r w:rsidRPr="007752D2">
        <w:rPr>
          <w:sz w:val="28"/>
          <w:szCs w:val="28"/>
        </w:rPr>
        <w:t xml:space="preserve"> представлена схема алгоритма назначения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>-объекта</w:t>
      </w:r>
    </w:p>
    <w:p w14:paraId="25932BEC" w14:textId="7CD31B4D" w:rsid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noProof/>
          <w:sz w:val="28"/>
          <w:szCs w:val="28"/>
        </w:rPr>
        <w:drawing>
          <wp:inline distT="0" distB="0" distL="0" distR="0" wp14:anchorId="6AE198FD" wp14:editId="6BB71838">
            <wp:extent cx="5940425" cy="49682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 w:rsidRPr="007752D2">
        <w:rPr>
          <w:sz w:val="28"/>
          <w:szCs w:val="28"/>
        </w:rPr>
        <w:t xml:space="preserve"> – Схема алгоритма назначения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>-объекта</w:t>
      </w:r>
    </w:p>
    <w:p w14:paraId="7865CB89" w14:textId="77777777" w:rsidR="007752D2" w:rsidRDefault="007752D2" w:rsidP="007752D2">
      <w:pPr>
        <w:spacing w:line="312" w:lineRule="auto"/>
        <w:jc w:val="center"/>
        <w:rPr>
          <w:sz w:val="28"/>
          <w:szCs w:val="28"/>
        </w:rPr>
      </w:pPr>
    </w:p>
    <w:p w14:paraId="67F2DC5D" w14:textId="1BA783C8" w:rsidR="007752D2" w:rsidRPr="007752D2" w:rsidRDefault="007752D2" w:rsidP="007752D2">
      <w:pPr>
        <w:spacing w:line="312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5" w:name="_Toc208251557"/>
      <w:bookmarkStart w:id="16" w:name="_Toc216727871"/>
      <w:r>
        <w:rPr>
          <w:b/>
          <w:bCs/>
          <w:sz w:val="28"/>
          <w:szCs w:val="28"/>
        </w:rPr>
        <w:t>2</w:t>
      </w:r>
      <w:r w:rsidRPr="007752D2">
        <w:rPr>
          <w:b/>
          <w:bCs/>
          <w:sz w:val="28"/>
          <w:szCs w:val="28"/>
        </w:rPr>
        <w:t xml:space="preserve">.3 Анализ </w:t>
      </w:r>
      <w:r w:rsidRPr="007752D2">
        <w:rPr>
          <w:b/>
          <w:bCs/>
          <w:sz w:val="28"/>
          <w:szCs w:val="28"/>
          <w:lang w:val="en-US"/>
        </w:rPr>
        <w:t>LOFT</w:t>
      </w:r>
      <w:r w:rsidRPr="007752D2">
        <w:rPr>
          <w:b/>
          <w:bCs/>
          <w:sz w:val="28"/>
          <w:szCs w:val="28"/>
        </w:rPr>
        <w:t>-объекта</w:t>
      </w:r>
      <w:bookmarkEnd w:id="15"/>
      <w:bookmarkEnd w:id="16"/>
    </w:p>
    <w:p w14:paraId="6AFCC43C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>Для корректного выполнения поставленной задачи необходимо внимательно изучить особенности LOFT-объектов и однозначно определить нюансы, критичные для последующей разработки соответствующего алгоритма.</w:t>
      </w:r>
    </w:p>
    <w:p w14:paraId="7E011393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В отличие от </w:t>
      </w:r>
      <w:proofErr w:type="spellStart"/>
      <w:r w:rsidRPr="007752D2">
        <w:rPr>
          <w:sz w:val="28"/>
          <w:szCs w:val="28"/>
        </w:rPr>
        <w:t>Extrude</w:t>
      </w:r>
      <w:proofErr w:type="spellEnd"/>
      <w:r w:rsidRPr="007752D2">
        <w:rPr>
          <w:sz w:val="28"/>
          <w:szCs w:val="28"/>
        </w:rPr>
        <w:t xml:space="preserve">-объекта, который строится на основе одного основания путем выдавливания, LOFT-объект формируется между двумя основаниями — стартовым и конечным, а также может иметь набор направляющих. Оба основания представлены </w:t>
      </w:r>
      <w:proofErr w:type="spellStart"/>
      <w:r w:rsidRPr="007752D2">
        <w:rPr>
          <w:sz w:val="28"/>
          <w:szCs w:val="28"/>
        </w:rPr>
        <w:t>полилиниями</w:t>
      </w:r>
      <w:proofErr w:type="spellEnd"/>
      <w:r w:rsidRPr="007752D2">
        <w:rPr>
          <w:sz w:val="28"/>
          <w:szCs w:val="28"/>
        </w:rPr>
        <w:t xml:space="preserve">, где каждому сегменту и вершине присваивается уникальный номер. Однако, в отличие от </w:t>
      </w:r>
      <w:proofErr w:type="spellStart"/>
      <w:r w:rsidRPr="007752D2">
        <w:rPr>
          <w:sz w:val="28"/>
          <w:szCs w:val="28"/>
        </w:rPr>
        <w:t>Extrude</w:t>
      </w:r>
      <w:proofErr w:type="spellEnd"/>
      <w:r w:rsidRPr="007752D2">
        <w:rPr>
          <w:sz w:val="28"/>
          <w:szCs w:val="28"/>
        </w:rPr>
        <w:t xml:space="preserve">-объекта, у которого структура ребер строго соответствует сегментам исходного эскиза, в LOFT-объекте при построении могут возникать особые </w:t>
      </w:r>
      <w:r w:rsidRPr="007752D2">
        <w:rPr>
          <w:sz w:val="28"/>
          <w:szCs w:val="28"/>
        </w:rPr>
        <w:lastRenderedPageBreak/>
        <w:t>ситуации: далеко не всегда ребро объекта однозначно совпадает с сегментом эскиза. Это характерно для случаев, когда основания имеют различную геометрию — например, разное количество углов, присутствуют направляющие или используются сложные профили для формирования объемной модели.</w:t>
      </w:r>
    </w:p>
    <w:p w14:paraId="0A58F042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>В результате на одном сегменте эскиза основания может быть образовано сразу несколько ребер LOFT-объекта, а вместе с ними — и новые вершины. Таким образом, при разработке алгоритма необходимо предусмотреть обработку подобных случаев, когда геометрическая структура получаемого тела отличается от исходной топологии оснований.</w:t>
      </w:r>
    </w:p>
    <w:p w14:paraId="1105BF37" w14:textId="60DB793A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12</w:t>
      </w:r>
      <w:r w:rsidRPr="007752D2">
        <w:rPr>
          <w:sz w:val="28"/>
          <w:szCs w:val="28"/>
        </w:rPr>
        <w:t xml:space="preserve"> представлен пример типового LOFT-объекта. </w:t>
      </w:r>
    </w:p>
    <w:p w14:paraId="24854D0A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noProof/>
          <w:sz w:val="28"/>
          <w:szCs w:val="28"/>
        </w:rPr>
        <w:drawing>
          <wp:inline distT="0" distB="0" distL="0" distR="0" wp14:anchorId="369B2120" wp14:editId="78528F34">
            <wp:extent cx="5383033" cy="3972553"/>
            <wp:effectExtent l="0" t="0" r="825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7966" cy="39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4AFB" w14:textId="3B92BE94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 w:rsidRPr="007752D2">
        <w:rPr>
          <w:sz w:val="28"/>
          <w:szCs w:val="28"/>
        </w:rPr>
        <w:t xml:space="preserve"> – пример </w:t>
      </w:r>
      <w:r w:rsidRPr="007752D2">
        <w:rPr>
          <w:sz w:val="28"/>
          <w:szCs w:val="28"/>
          <w:lang w:val="en-US"/>
        </w:rPr>
        <w:t>LOFT</w:t>
      </w:r>
      <w:r w:rsidRPr="007752D2">
        <w:rPr>
          <w:sz w:val="28"/>
          <w:szCs w:val="28"/>
        </w:rPr>
        <w:t>-объекта</w:t>
      </w:r>
    </w:p>
    <w:p w14:paraId="18EE4A90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</w:p>
    <w:p w14:paraId="08AF45D1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Также примеры более сложные </w:t>
      </w:r>
      <w:r w:rsidRPr="007752D2">
        <w:rPr>
          <w:sz w:val="28"/>
          <w:szCs w:val="28"/>
          <w:lang w:val="en-US"/>
        </w:rPr>
        <w:t>LOFT</w:t>
      </w:r>
      <w:r w:rsidRPr="007752D2">
        <w:rPr>
          <w:sz w:val="28"/>
          <w:szCs w:val="28"/>
        </w:rPr>
        <w:t>-объектов представлены в приложении 1.</w:t>
      </w:r>
    </w:p>
    <w:p w14:paraId="47160BB0" w14:textId="6E6B601E" w:rsidR="007752D2" w:rsidRPr="007752D2" w:rsidRDefault="007752D2" w:rsidP="007752D2">
      <w:pPr>
        <w:spacing w:line="312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7" w:name="_Toc208251558"/>
      <w:bookmarkStart w:id="18" w:name="_Toc216727872"/>
      <w:r>
        <w:rPr>
          <w:b/>
          <w:bCs/>
          <w:sz w:val="28"/>
          <w:szCs w:val="28"/>
        </w:rPr>
        <w:t>2</w:t>
      </w:r>
      <w:r w:rsidRPr="007752D2">
        <w:rPr>
          <w:b/>
          <w:bCs/>
          <w:sz w:val="28"/>
          <w:szCs w:val="28"/>
        </w:rPr>
        <w:t>.4 Схема алгоритма</w:t>
      </w:r>
      <w:bookmarkEnd w:id="17"/>
      <w:bookmarkEnd w:id="18"/>
    </w:p>
    <w:p w14:paraId="33CB3196" w14:textId="7DD404F3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На основе анализа аналогичного алгоритма назначения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 xml:space="preserve">-ключа </w:t>
      </w:r>
      <w:r w:rsidRPr="007752D2">
        <w:rPr>
          <w:sz w:val="28"/>
          <w:szCs w:val="28"/>
          <w:lang w:val="en-US"/>
        </w:rPr>
        <w:t>Extrude</w:t>
      </w:r>
      <w:r w:rsidRPr="007752D2">
        <w:rPr>
          <w:sz w:val="28"/>
          <w:szCs w:val="28"/>
        </w:rPr>
        <w:t xml:space="preserve">-объекту, а также учитывая нюансы функции вытягивание по сечениям, была разработана схема алгоритма назначения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 xml:space="preserve">-ключей. На </w:t>
      </w:r>
      <w:r w:rsidRPr="007752D2">
        <w:rPr>
          <w:sz w:val="28"/>
          <w:szCs w:val="28"/>
        </w:rPr>
        <w:lastRenderedPageBreak/>
        <w:t xml:space="preserve">рисунке </w:t>
      </w:r>
      <w:r>
        <w:rPr>
          <w:sz w:val="28"/>
          <w:szCs w:val="28"/>
        </w:rPr>
        <w:t>13</w:t>
      </w:r>
      <w:r w:rsidRPr="007752D2">
        <w:rPr>
          <w:sz w:val="28"/>
          <w:szCs w:val="28"/>
        </w:rPr>
        <w:t xml:space="preserve"> представлена схема алгоритма назначения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>-ключа</w:t>
      </w:r>
    </w:p>
    <w:p w14:paraId="153A0862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noProof/>
          <w:sz w:val="28"/>
          <w:szCs w:val="28"/>
        </w:rPr>
        <w:drawing>
          <wp:inline distT="0" distB="0" distL="0" distR="0" wp14:anchorId="124CC224" wp14:editId="25C0A97C">
            <wp:extent cx="5858693" cy="643979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569D" w14:textId="230C3BBC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13</w:t>
      </w:r>
      <w:r w:rsidRPr="007752D2">
        <w:rPr>
          <w:sz w:val="28"/>
          <w:szCs w:val="28"/>
        </w:rPr>
        <w:t xml:space="preserve"> – Схема алгоритма назначения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>-ключа</w:t>
      </w:r>
    </w:p>
    <w:p w14:paraId="00E7BC07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</w:p>
    <w:p w14:paraId="5524F6BD" w14:textId="1D104CB0" w:rsidR="007752D2" w:rsidRPr="007752D2" w:rsidRDefault="007752D2" w:rsidP="007752D2">
      <w:pPr>
        <w:spacing w:line="312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9" w:name="_Toc208251559"/>
      <w:bookmarkStart w:id="20" w:name="_Toc216727873"/>
      <w:r>
        <w:rPr>
          <w:b/>
          <w:bCs/>
          <w:sz w:val="28"/>
          <w:szCs w:val="28"/>
        </w:rPr>
        <w:t>2</w:t>
      </w:r>
      <w:r w:rsidRPr="007752D2">
        <w:rPr>
          <w:b/>
          <w:bCs/>
          <w:sz w:val="28"/>
          <w:szCs w:val="28"/>
        </w:rPr>
        <w:t>.5 Реализация модуля</w:t>
      </w:r>
      <w:bookmarkEnd w:id="19"/>
      <w:bookmarkEnd w:id="20"/>
    </w:p>
    <w:p w14:paraId="061A9239" w14:textId="0D590733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В рамках задачи, на основе разработанного алгоритма был разработан модуль для назначения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 xml:space="preserve">-ключей </w:t>
      </w:r>
      <w:r w:rsidRPr="007752D2">
        <w:rPr>
          <w:sz w:val="28"/>
          <w:szCs w:val="28"/>
          <w:lang w:val="en-US"/>
        </w:rPr>
        <w:t>FEV</w:t>
      </w:r>
      <w:r w:rsidRPr="007752D2">
        <w:rPr>
          <w:sz w:val="28"/>
          <w:szCs w:val="28"/>
        </w:rPr>
        <w:t xml:space="preserve">-элементам </w:t>
      </w:r>
      <w:r w:rsidRPr="007752D2">
        <w:rPr>
          <w:sz w:val="28"/>
          <w:szCs w:val="28"/>
          <w:lang w:val="en-US"/>
        </w:rPr>
        <w:t>LOFT</w:t>
      </w:r>
      <w:r w:rsidRPr="007752D2">
        <w:rPr>
          <w:sz w:val="28"/>
          <w:szCs w:val="28"/>
        </w:rPr>
        <w:t xml:space="preserve">-объекту. На рисунке 5 отображен часть разработанного модуля. </w:t>
      </w:r>
    </w:p>
    <w:p w14:paraId="44684051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noProof/>
          <w:sz w:val="28"/>
          <w:szCs w:val="28"/>
        </w:rPr>
        <w:lastRenderedPageBreak/>
        <w:drawing>
          <wp:inline distT="0" distB="0" distL="0" distR="0" wp14:anchorId="6B32BBAF" wp14:editId="145706E9">
            <wp:extent cx="4696480" cy="446784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253" w14:textId="2A658657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 w:rsidRPr="007752D2">
        <w:rPr>
          <w:sz w:val="28"/>
          <w:szCs w:val="28"/>
        </w:rPr>
        <w:t xml:space="preserve"> – Часть разработанного модуля</w:t>
      </w:r>
    </w:p>
    <w:p w14:paraId="142F7E42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</w:p>
    <w:p w14:paraId="7D0B7739" w14:textId="0D7EA62C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Полный код представлен в приложении 2. Разработанный модуль, был протестирован на ряде специфических </w:t>
      </w:r>
      <w:r w:rsidRPr="007752D2">
        <w:rPr>
          <w:sz w:val="28"/>
          <w:szCs w:val="28"/>
          <w:lang w:val="en-US"/>
        </w:rPr>
        <w:t>LOFT</w:t>
      </w:r>
      <w:r w:rsidRPr="007752D2">
        <w:rPr>
          <w:sz w:val="28"/>
          <w:szCs w:val="28"/>
        </w:rPr>
        <w:t xml:space="preserve">-Объектов, примеры которых представлены в приложении 3. Рабочий код был внедрен в проект. Результаты проделанной работы можно увидеть на рисунках </w:t>
      </w:r>
      <w:r>
        <w:rPr>
          <w:sz w:val="28"/>
          <w:szCs w:val="28"/>
        </w:rPr>
        <w:t>15</w:t>
      </w:r>
      <w:r w:rsidRPr="007752D2">
        <w:rPr>
          <w:sz w:val="28"/>
          <w:szCs w:val="28"/>
        </w:rPr>
        <w:t>-</w:t>
      </w:r>
      <w:r>
        <w:rPr>
          <w:sz w:val="28"/>
          <w:szCs w:val="28"/>
        </w:rPr>
        <w:t>16</w:t>
      </w:r>
    </w:p>
    <w:p w14:paraId="3BE9D053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  <w:lang w:val="en-US"/>
        </w:rPr>
      </w:pPr>
      <w:r w:rsidRPr="007752D2">
        <w:rPr>
          <w:noProof/>
          <w:sz w:val="28"/>
          <w:szCs w:val="28"/>
        </w:rPr>
        <w:drawing>
          <wp:inline distT="0" distB="0" distL="0" distR="0" wp14:anchorId="69B0E67E" wp14:editId="6A4D74DF">
            <wp:extent cx="5303520" cy="276202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3664" cy="27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345D" w14:textId="501576DC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15</w:t>
      </w:r>
      <w:r w:rsidRPr="007752D2">
        <w:rPr>
          <w:sz w:val="28"/>
          <w:szCs w:val="28"/>
        </w:rPr>
        <w:t xml:space="preserve"> – Пример назначенного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>-ключа грани</w:t>
      </w:r>
    </w:p>
    <w:p w14:paraId="5663811E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noProof/>
          <w:sz w:val="28"/>
          <w:szCs w:val="28"/>
        </w:rPr>
        <w:lastRenderedPageBreak/>
        <w:drawing>
          <wp:inline distT="0" distB="0" distL="0" distR="0" wp14:anchorId="5F4A4DBA" wp14:editId="4B64DDCD">
            <wp:extent cx="4274403" cy="384843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3024" cy="38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319E" w14:textId="3177A48C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16</w:t>
      </w:r>
      <w:r w:rsidRPr="007752D2">
        <w:rPr>
          <w:sz w:val="28"/>
          <w:szCs w:val="28"/>
        </w:rPr>
        <w:t xml:space="preserve"> – Пример ассоциативных связей</w:t>
      </w:r>
    </w:p>
    <w:p w14:paraId="0C454C73" w14:textId="7777777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</w:p>
    <w:p w14:paraId="59928748" w14:textId="7867B417" w:rsidR="007752D2" w:rsidRPr="007752D2" w:rsidRDefault="007752D2" w:rsidP="007752D2">
      <w:pPr>
        <w:spacing w:line="312" w:lineRule="auto"/>
        <w:ind w:firstLine="709"/>
        <w:jc w:val="both"/>
        <w:rPr>
          <w:sz w:val="28"/>
          <w:szCs w:val="28"/>
        </w:rPr>
      </w:pPr>
      <w:r w:rsidRPr="007752D2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17</w:t>
      </w:r>
      <w:r w:rsidRPr="007752D2">
        <w:rPr>
          <w:sz w:val="28"/>
          <w:szCs w:val="28"/>
        </w:rPr>
        <w:t xml:space="preserve"> приведён пример корректно назначенных REF-ключей, так как на LOFT-объекте построены три ассоциативные связи: рабочая плоскость, рабочая ось и рабочая точка. Поскольку при перестроении объекта связи сохраняются, можно сделать вывод, что алгоритм разработан верно.</w:t>
      </w:r>
    </w:p>
    <w:p w14:paraId="655CB523" w14:textId="77777777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noProof/>
          <w:sz w:val="28"/>
          <w:szCs w:val="28"/>
        </w:rPr>
        <w:drawing>
          <wp:inline distT="0" distB="0" distL="0" distR="0" wp14:anchorId="24538EE5" wp14:editId="28A6731C">
            <wp:extent cx="4190338" cy="3431105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1664" cy="34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3408" w14:textId="57F1A2EC" w:rsidR="007752D2" w:rsidRPr="007752D2" w:rsidRDefault="007752D2" w:rsidP="007752D2">
      <w:pPr>
        <w:spacing w:line="312" w:lineRule="auto"/>
        <w:jc w:val="center"/>
        <w:rPr>
          <w:sz w:val="28"/>
          <w:szCs w:val="28"/>
        </w:rPr>
      </w:pPr>
      <w:r w:rsidRPr="007752D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17</w:t>
      </w:r>
      <w:r w:rsidRPr="007752D2">
        <w:rPr>
          <w:sz w:val="28"/>
          <w:szCs w:val="28"/>
        </w:rPr>
        <w:t xml:space="preserve"> – Пример сложного тела с назначенным </w:t>
      </w:r>
      <w:r w:rsidRPr="007752D2">
        <w:rPr>
          <w:sz w:val="28"/>
          <w:szCs w:val="28"/>
          <w:lang w:val="en-US"/>
        </w:rPr>
        <w:t>REF</w:t>
      </w:r>
      <w:r w:rsidRPr="007752D2">
        <w:rPr>
          <w:sz w:val="28"/>
          <w:szCs w:val="28"/>
        </w:rPr>
        <w:t>-ключом</w:t>
      </w:r>
    </w:p>
    <w:p w14:paraId="67A9F5D2" w14:textId="0F575BA7" w:rsidR="000E02A4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21" w:name="_Toc216727874"/>
      <w:r>
        <w:rPr>
          <w:color w:val="000000"/>
          <w:sz w:val="28"/>
          <w:szCs w:val="28"/>
          <w:shd w:val="clear" w:color="auto" w:fill="FFFFFF"/>
        </w:rPr>
        <w:lastRenderedPageBreak/>
        <w:t>Заключение</w:t>
      </w:r>
      <w:bookmarkEnd w:id="21"/>
    </w:p>
    <w:p w14:paraId="77C9D55D" w14:textId="77777777" w:rsidR="00A97938" w:rsidRPr="00A97938" w:rsidRDefault="00A97938" w:rsidP="00A9793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97938">
        <w:rPr>
          <w:color w:val="000000"/>
          <w:sz w:val="28"/>
          <w:szCs w:val="28"/>
          <w:shd w:val="clear" w:color="auto" w:fill="FFFFFF"/>
        </w:rPr>
        <w:t>В заключении курсового проекта подводятся итоги выполненного исследования, анализируются достигнутые результаты, а также подтверждается соответствие работы профессиональным требованиям направления «Программная инженерия».</w:t>
      </w:r>
    </w:p>
    <w:p w14:paraId="150B5363" w14:textId="77777777" w:rsidR="00A97938" w:rsidRPr="00A97938" w:rsidRDefault="00A97938" w:rsidP="00A9793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97938">
        <w:rPr>
          <w:color w:val="000000"/>
          <w:sz w:val="28"/>
          <w:szCs w:val="28"/>
          <w:shd w:val="clear" w:color="auto" w:fill="FFFFFF"/>
        </w:rPr>
        <w:t xml:space="preserve">В рамках проекта была разработана концепция и реализован прототип автоматизированной информационной системы назначения ассоциативных ключей элементам топологии трёхмерного LOFT-объекта для предприятия ООО «Магма-Компьютер». В процессе работы проведён анализ аналогичных отечественных и зарубежных решений, обоснован выбор платформы </w:t>
      </w:r>
      <w:proofErr w:type="spellStart"/>
      <w:r w:rsidRPr="00A97938">
        <w:rPr>
          <w:color w:val="000000"/>
          <w:sz w:val="28"/>
          <w:szCs w:val="28"/>
          <w:shd w:val="clear" w:color="auto" w:fill="FFFFFF"/>
        </w:rPr>
        <w:t>nanoCAD</w:t>
      </w:r>
      <w:proofErr w:type="spellEnd"/>
      <w:r w:rsidRPr="00A97938">
        <w:rPr>
          <w:color w:val="000000"/>
          <w:sz w:val="28"/>
          <w:szCs w:val="28"/>
          <w:shd w:val="clear" w:color="auto" w:fill="FFFFFF"/>
        </w:rPr>
        <w:t xml:space="preserve"> с учётом реальных потребностей компании-заказчика, а также формализованы функциональные и нефункциональные требования к системе.</w:t>
      </w:r>
    </w:p>
    <w:p w14:paraId="6E8AC784" w14:textId="77777777" w:rsidR="00A97938" w:rsidRPr="00A97938" w:rsidRDefault="00A97938" w:rsidP="00A9793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97938">
        <w:rPr>
          <w:color w:val="000000"/>
          <w:sz w:val="28"/>
          <w:szCs w:val="28"/>
          <w:shd w:val="clear" w:color="auto" w:fill="FFFFFF"/>
        </w:rPr>
        <w:t xml:space="preserve">Реализация решения осуществлялась поэтапно – от системного моделирования архитектуры (на основе UML, IDEF0), до создания алгоритмов автоматического управления идентификаторами и ассоциативными связями в среде </w:t>
      </w:r>
      <w:proofErr w:type="spellStart"/>
      <w:r w:rsidRPr="00A97938">
        <w:rPr>
          <w:color w:val="000000"/>
          <w:sz w:val="28"/>
          <w:szCs w:val="28"/>
          <w:shd w:val="clear" w:color="auto" w:fill="FFFFFF"/>
        </w:rPr>
        <w:t>nanoCAD</w:t>
      </w:r>
      <w:proofErr w:type="spellEnd"/>
      <w:r w:rsidRPr="00A97938">
        <w:rPr>
          <w:color w:val="000000"/>
          <w:sz w:val="28"/>
          <w:szCs w:val="28"/>
          <w:shd w:val="clear" w:color="auto" w:fill="FFFFFF"/>
        </w:rPr>
        <w:t>, с максимальным учётом стандартов и регламентов программной инженерии.</w:t>
      </w:r>
    </w:p>
    <w:p w14:paraId="5D1508E4" w14:textId="77777777" w:rsidR="00A97938" w:rsidRPr="00A97938" w:rsidRDefault="00A97938" w:rsidP="00A9793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97938">
        <w:rPr>
          <w:color w:val="000000"/>
          <w:sz w:val="28"/>
          <w:szCs w:val="28"/>
          <w:shd w:val="clear" w:color="auto" w:fill="FFFFFF"/>
        </w:rPr>
        <w:t xml:space="preserve">Особое внимание уделялось вопросам документирования, прозрачности архитектуры и сопровождения, что гарантирует </w:t>
      </w:r>
      <w:proofErr w:type="spellStart"/>
      <w:r w:rsidRPr="00A97938">
        <w:rPr>
          <w:color w:val="000000"/>
          <w:sz w:val="28"/>
          <w:szCs w:val="28"/>
          <w:shd w:val="clear" w:color="auto" w:fill="FFFFFF"/>
        </w:rPr>
        <w:t>поддерживаемость</w:t>
      </w:r>
      <w:proofErr w:type="spellEnd"/>
      <w:r w:rsidRPr="00A97938">
        <w:rPr>
          <w:color w:val="000000"/>
          <w:sz w:val="28"/>
          <w:szCs w:val="28"/>
          <w:shd w:val="clear" w:color="auto" w:fill="FFFFFF"/>
        </w:rPr>
        <w:t xml:space="preserve"> и масштабируемость программного продукта в долгосрочной перспективе. Полученные результаты способствуют совершенствованию инженерных процессов внутри компании, минимизации ошибок при работе с 3D-моделями и повышению качества проектирования.</w:t>
      </w:r>
    </w:p>
    <w:p w14:paraId="1ED1F2BD" w14:textId="4E77FD04" w:rsidR="00A97938" w:rsidRDefault="00A97938" w:rsidP="00A9793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97938">
        <w:rPr>
          <w:color w:val="000000"/>
          <w:sz w:val="28"/>
          <w:szCs w:val="28"/>
          <w:shd w:val="clear" w:color="auto" w:fill="FFFFFF"/>
        </w:rPr>
        <w:t>Проведённая работа подтверждает сформированные компетенции в области анализа, системного моделирования, автоматизации ИТ-процессов и сопровождения программных решений, что соответствует высоким требованиям профессионального направления и открывает дальнейшие перспективы для реализации крупномасштабных проектов и научных исследований в сфере программной инженерии и автоматизированного проектирования.</w:t>
      </w:r>
    </w:p>
    <w:p w14:paraId="703BB13B" w14:textId="69CC37FD" w:rsidR="000E02A4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22" w:name="_Toc216727875"/>
      <w:r>
        <w:rPr>
          <w:color w:val="000000"/>
          <w:sz w:val="28"/>
          <w:szCs w:val="28"/>
          <w:shd w:val="clear" w:color="auto" w:fill="FFFFFF"/>
        </w:rPr>
        <w:lastRenderedPageBreak/>
        <w:t>Список использованных источников</w:t>
      </w:r>
      <w:bookmarkEnd w:id="22"/>
    </w:p>
    <w:p w14:paraId="58B61895" w14:textId="5A918798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1. </w:t>
      </w:r>
      <w:r w:rsidRPr="0017117F">
        <w:rPr>
          <w:color w:val="000000"/>
          <w:sz w:val="28"/>
          <w:szCs w:val="28"/>
          <w:shd w:val="clear" w:color="auto" w:fill="FFFFFF"/>
        </w:rPr>
        <w:t xml:space="preserve">ГОСТ 19.101-77. Единая система программной документации. Виды программ и программных документов. – М.: 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Стандартинформ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>, 2003. – 11 с.</w:t>
      </w:r>
    </w:p>
    <w:p w14:paraId="5CD9FF38" w14:textId="0F272070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2. </w:t>
      </w:r>
      <w:r w:rsidRPr="0017117F">
        <w:rPr>
          <w:color w:val="000000"/>
          <w:sz w:val="28"/>
          <w:szCs w:val="28"/>
          <w:shd w:val="clear" w:color="auto" w:fill="FFFFFF"/>
        </w:rPr>
        <w:t xml:space="preserve">ГОСТ 34.602-89. Информационная технология. Комплекс стандартов на автоматизированные системы. Техническое задание на автоматизированную систему. – М.: 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Стандартинформ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>, 2010. – 15 с.</w:t>
      </w:r>
    </w:p>
    <w:p w14:paraId="3220E12F" w14:textId="09CAD217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3. </w:t>
      </w:r>
      <w:r w:rsidRPr="0017117F">
        <w:rPr>
          <w:color w:val="000000"/>
          <w:sz w:val="28"/>
          <w:szCs w:val="28"/>
          <w:shd w:val="clear" w:color="auto" w:fill="FFFFFF"/>
        </w:rPr>
        <w:t>ГОСТ Р ИСО/МЭК 25010-2015. Системная и программная инженерия. Требования к качеству и оценка программных продуктов (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SQuaRE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 xml:space="preserve">). Модель качества систем и программного обеспечения. – М.: 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Стандартинформ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>, 2016. – 56 с.</w:t>
      </w:r>
    </w:p>
    <w:p w14:paraId="326B99BF" w14:textId="12DF89AD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>
        <w:rPr>
          <w:color w:val="000000"/>
          <w:sz w:val="28"/>
          <w:szCs w:val="28"/>
          <w:shd w:val="clear" w:color="auto" w:fill="FFFFFF"/>
        </w:rPr>
        <w:t xml:space="preserve">4. </w:t>
      </w:r>
      <w:r w:rsidRPr="0017117F">
        <w:rPr>
          <w:color w:val="000000"/>
          <w:sz w:val="28"/>
          <w:szCs w:val="28"/>
          <w:shd w:val="clear" w:color="auto" w:fill="FFFFFF"/>
          <w:lang w:val="en-US"/>
        </w:rPr>
        <w:t>ISO</w:t>
      </w:r>
      <w:r w:rsidRPr="0017117F">
        <w:rPr>
          <w:color w:val="000000"/>
          <w:sz w:val="28"/>
          <w:szCs w:val="28"/>
          <w:shd w:val="clear" w:color="auto" w:fill="FFFFFF"/>
        </w:rPr>
        <w:t>/</w:t>
      </w:r>
      <w:r w:rsidRPr="0017117F">
        <w:rPr>
          <w:color w:val="000000"/>
          <w:sz w:val="28"/>
          <w:szCs w:val="28"/>
          <w:shd w:val="clear" w:color="auto" w:fill="FFFFFF"/>
          <w:lang w:val="en-US"/>
        </w:rPr>
        <w:t>IEC</w:t>
      </w:r>
      <w:r w:rsidRPr="0017117F">
        <w:rPr>
          <w:color w:val="000000"/>
          <w:sz w:val="28"/>
          <w:szCs w:val="28"/>
          <w:shd w:val="clear" w:color="auto" w:fill="FFFFFF"/>
        </w:rPr>
        <w:t>/</w:t>
      </w:r>
      <w:r w:rsidRPr="0017117F">
        <w:rPr>
          <w:color w:val="000000"/>
          <w:sz w:val="28"/>
          <w:szCs w:val="28"/>
          <w:shd w:val="clear" w:color="auto" w:fill="FFFFFF"/>
          <w:lang w:val="en-US"/>
        </w:rPr>
        <w:t>IEEE</w:t>
      </w:r>
      <w:r w:rsidRPr="0017117F">
        <w:rPr>
          <w:color w:val="000000"/>
          <w:sz w:val="28"/>
          <w:szCs w:val="28"/>
          <w:shd w:val="clear" w:color="auto" w:fill="FFFFFF"/>
        </w:rPr>
        <w:t xml:space="preserve"> 12207:2017. </w:t>
      </w:r>
      <w:r w:rsidRPr="0017117F">
        <w:rPr>
          <w:color w:val="000000"/>
          <w:sz w:val="28"/>
          <w:szCs w:val="28"/>
          <w:shd w:val="clear" w:color="auto" w:fill="FFFFFF"/>
          <w:lang w:val="en-US"/>
        </w:rPr>
        <w:t>Systems and software engineering — Software life cycle processes.</w:t>
      </w:r>
    </w:p>
    <w:p w14:paraId="64F60DC6" w14:textId="393A3FA5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9F461A">
        <w:rPr>
          <w:color w:val="000000"/>
          <w:sz w:val="28"/>
          <w:szCs w:val="28"/>
          <w:shd w:val="clear" w:color="auto" w:fill="FFFFFF"/>
          <w:lang w:val="en-US"/>
        </w:rPr>
        <w:t xml:space="preserve">5. </w:t>
      </w:r>
      <w:r w:rsidRPr="0017117F">
        <w:rPr>
          <w:color w:val="000000"/>
          <w:sz w:val="28"/>
          <w:szCs w:val="28"/>
          <w:shd w:val="clear" w:color="auto" w:fill="FFFFFF"/>
          <w:lang w:val="en-US"/>
        </w:rPr>
        <w:t>ISO 9001:2015. Quality management systems — Requirements.</w:t>
      </w:r>
    </w:p>
    <w:p w14:paraId="4E7B5984" w14:textId="5018CE38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6. 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Fowler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 xml:space="preserve"> M. UML 2.0. Основы: учебный курс. – М.: Вильямс, 2007. – 256 с.</w:t>
      </w:r>
    </w:p>
    <w:p w14:paraId="6D260F11" w14:textId="7DBB8D72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7. </w:t>
      </w:r>
      <w:r w:rsidRPr="0017117F">
        <w:rPr>
          <w:color w:val="000000"/>
          <w:sz w:val="28"/>
          <w:szCs w:val="28"/>
          <w:shd w:val="clear" w:color="auto" w:fill="FFFFFF"/>
        </w:rPr>
        <w:t>Фигурнов А.В. Автоматизированные системы проектирования: Учебник для вузов. – М.: Издательский дом «ФОРУМ»: ИНФРА–М, 2012. – 785 с.</w:t>
      </w:r>
    </w:p>
    <w:p w14:paraId="681CF184" w14:textId="74D62847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8. </w:t>
      </w:r>
      <w:r w:rsidRPr="0017117F">
        <w:rPr>
          <w:color w:val="000000"/>
          <w:sz w:val="28"/>
          <w:szCs w:val="28"/>
          <w:shd w:val="clear" w:color="auto" w:fill="FFFFFF"/>
        </w:rPr>
        <w:t>Кендалл К., Кендалл Д. Анализ, проектирование и внедрение информационных систем. – М.: Издательство «Вильямс», 2011. – 944 с.</w:t>
      </w:r>
    </w:p>
    <w:p w14:paraId="396A35FC" w14:textId="17EAFD0A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9. 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Pressman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 xml:space="preserve"> R.S. Программная инженерия: Практический подход. 7-е изд. – М.: Вильямс, 2011. – 864 с.</w:t>
      </w:r>
    </w:p>
    <w:p w14:paraId="3AA5E701" w14:textId="7B921E44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10. </w:t>
      </w:r>
      <w:r w:rsidRPr="0017117F">
        <w:rPr>
          <w:color w:val="000000"/>
          <w:sz w:val="28"/>
          <w:szCs w:val="28"/>
          <w:shd w:val="clear" w:color="auto" w:fill="FFFFFF"/>
        </w:rPr>
        <w:t xml:space="preserve">Документация и руководство пользователя 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nanoCAD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 xml:space="preserve"> API [Электронный ресурс]. – Режим доступа: </w:t>
      </w:r>
      <w:hyperlink r:id="rId28" w:tgtFrame="_blank" w:history="1">
        <w:r w:rsidRPr="0017117F">
          <w:rPr>
            <w:rStyle w:val="ae"/>
            <w:sz w:val="28"/>
            <w:szCs w:val="28"/>
            <w:shd w:val="clear" w:color="auto" w:fill="FFFFFF"/>
          </w:rPr>
          <w:t>https://nanocad.ru/products/platform/</w:t>
        </w:r>
      </w:hyperlink>
      <w:r w:rsidRPr="0017117F">
        <w:rPr>
          <w:color w:val="000000"/>
          <w:sz w:val="28"/>
          <w:szCs w:val="28"/>
          <w:shd w:val="clear" w:color="auto" w:fill="FFFFFF"/>
        </w:rPr>
        <w:t xml:space="preserve"> (дата обращения: 18.11.2025).</w:t>
      </w:r>
    </w:p>
    <w:p w14:paraId="5DC4A539" w14:textId="10D20387" w:rsidR="0017117F" w:rsidRPr="0017117F" w:rsidRDefault="0017117F" w:rsidP="0017117F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11. </w:t>
      </w:r>
      <w:r w:rsidRPr="0017117F">
        <w:rPr>
          <w:color w:val="000000"/>
          <w:sz w:val="28"/>
          <w:szCs w:val="28"/>
          <w:shd w:val="clear" w:color="auto" w:fill="FFFFFF"/>
        </w:rPr>
        <w:t xml:space="preserve">Документация Enterprise </w:t>
      </w:r>
      <w:proofErr w:type="spellStart"/>
      <w:r w:rsidRPr="0017117F">
        <w:rPr>
          <w:color w:val="000000"/>
          <w:sz w:val="28"/>
          <w:szCs w:val="28"/>
          <w:shd w:val="clear" w:color="auto" w:fill="FFFFFF"/>
        </w:rPr>
        <w:t>Architect</w:t>
      </w:r>
      <w:proofErr w:type="spellEnd"/>
      <w:r w:rsidRPr="0017117F">
        <w:rPr>
          <w:color w:val="000000"/>
          <w:sz w:val="28"/>
          <w:szCs w:val="28"/>
          <w:shd w:val="clear" w:color="auto" w:fill="FFFFFF"/>
        </w:rPr>
        <w:t xml:space="preserve"> [Электронный ресурс]. – Режим доступа: </w:t>
      </w:r>
      <w:hyperlink r:id="rId29" w:tgtFrame="_blank" w:history="1">
        <w:r w:rsidRPr="0017117F">
          <w:rPr>
            <w:rStyle w:val="ae"/>
            <w:sz w:val="28"/>
            <w:szCs w:val="28"/>
            <w:shd w:val="clear" w:color="auto" w:fill="FFFFFF"/>
          </w:rPr>
          <w:t>https://sparxsystems.com/</w:t>
        </w:r>
      </w:hyperlink>
      <w:r w:rsidRPr="0017117F">
        <w:rPr>
          <w:color w:val="000000"/>
          <w:sz w:val="28"/>
          <w:szCs w:val="28"/>
          <w:shd w:val="clear" w:color="auto" w:fill="FFFFFF"/>
        </w:rPr>
        <w:t xml:space="preserve"> (дата обращения: 18.11.2025).</w:t>
      </w:r>
    </w:p>
    <w:p w14:paraId="62DBCC78" w14:textId="25B68776" w:rsidR="000E02A4" w:rsidRDefault="000E02A4" w:rsidP="000E02A4">
      <w:pPr>
        <w:pageBreakBefore/>
        <w:widowControl/>
        <w:autoSpaceDE/>
        <w:autoSpaceDN/>
        <w:spacing w:after="200" w:line="360" w:lineRule="auto"/>
        <w:jc w:val="right"/>
        <w:outlineLvl w:val="0"/>
        <w:rPr>
          <w:color w:val="000000"/>
          <w:sz w:val="28"/>
          <w:szCs w:val="28"/>
          <w:shd w:val="clear" w:color="auto" w:fill="FFFFFF"/>
        </w:rPr>
      </w:pPr>
      <w:bookmarkStart w:id="23" w:name="_Toc216727876"/>
      <w:r>
        <w:rPr>
          <w:color w:val="000000"/>
          <w:sz w:val="28"/>
          <w:szCs w:val="28"/>
          <w:shd w:val="clear" w:color="auto" w:fill="FFFFFF"/>
        </w:rPr>
        <w:lastRenderedPageBreak/>
        <w:t>Приложение 1</w:t>
      </w:r>
      <w:bookmarkEnd w:id="23"/>
    </w:p>
    <w:p w14:paraId="009005E8" w14:textId="7A23563F" w:rsidR="00A161A8" w:rsidRDefault="00E356B6" w:rsidP="009F0E4F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Примеры трехмерного построения типа «Вытягивание по сечениям»</w:t>
      </w:r>
    </w:p>
    <w:p w14:paraId="78C6E0DF" w14:textId="19451051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  <w14:ligatures w14:val="standardContextual"/>
        </w:rPr>
        <w:drawing>
          <wp:inline distT="0" distB="0" distL="0" distR="0" wp14:anchorId="098FBC69" wp14:editId="6829738B">
            <wp:extent cx="2995684" cy="29956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4630" cy="30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8DB5" w14:textId="2E1282CE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Рисунок 1</w:t>
      </w:r>
      <w:r w:rsidR="00EC34A6" w:rsidRPr="00EC34A6">
        <w:rPr>
          <w:color w:val="000000"/>
          <w:sz w:val="28"/>
          <w:szCs w:val="28"/>
          <w:shd w:val="clear" w:color="auto" w:fill="FFFFFF"/>
        </w:rPr>
        <w:t>8</w:t>
      </w:r>
      <w:r>
        <w:rPr>
          <w:color w:val="000000"/>
          <w:sz w:val="28"/>
          <w:szCs w:val="28"/>
          <w:shd w:val="clear" w:color="auto" w:fill="FFFFFF"/>
        </w:rPr>
        <w:t xml:space="preserve"> – Трехмерное тело, построенное из множества сечений</w:t>
      </w:r>
    </w:p>
    <w:p w14:paraId="732648CC" w14:textId="77777777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51AF7496" w14:textId="4C891111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  <w14:ligatures w14:val="standardContextual"/>
        </w:rPr>
        <w:drawing>
          <wp:inline distT="0" distB="0" distL="0" distR="0" wp14:anchorId="41609539" wp14:editId="4A12AAA7">
            <wp:extent cx="2708719" cy="3896436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0257" cy="389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D0A9" w14:textId="4C64A250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Рисунок 1</w:t>
      </w:r>
      <w:r w:rsidR="00EC34A6" w:rsidRPr="00EC34A6">
        <w:rPr>
          <w:color w:val="000000"/>
          <w:sz w:val="28"/>
          <w:szCs w:val="28"/>
          <w:shd w:val="clear" w:color="auto" w:fill="FFFFFF"/>
        </w:rPr>
        <w:t>9</w:t>
      </w:r>
      <w:r>
        <w:rPr>
          <w:color w:val="000000"/>
          <w:sz w:val="28"/>
          <w:szCs w:val="28"/>
          <w:shd w:val="clear" w:color="auto" w:fill="FFFFFF"/>
        </w:rPr>
        <w:t xml:space="preserve"> – Трехмерное тело, построенное из множества направляющих кривых</w:t>
      </w:r>
    </w:p>
    <w:p w14:paraId="4598F151" w14:textId="77777777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6906DCAA" w14:textId="77777777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4B24218C" w14:textId="3B89AC3D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  <w14:ligatures w14:val="standardContextual"/>
        </w:rPr>
        <w:drawing>
          <wp:inline distT="0" distB="0" distL="0" distR="0" wp14:anchorId="2BA18551" wp14:editId="6E843024">
            <wp:extent cx="4563112" cy="5934903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4F5F" w14:textId="63366AA5" w:rsidR="00A161A8" w:rsidRDefault="00A161A8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="00EC34A6" w:rsidRPr="00EC34A6">
        <w:rPr>
          <w:color w:val="000000"/>
          <w:sz w:val="28"/>
          <w:szCs w:val="28"/>
          <w:shd w:val="clear" w:color="auto" w:fill="FFFFFF"/>
        </w:rPr>
        <w:t>20</w:t>
      </w:r>
      <w:r>
        <w:rPr>
          <w:color w:val="000000"/>
          <w:sz w:val="28"/>
          <w:szCs w:val="28"/>
          <w:shd w:val="clear" w:color="auto" w:fill="FFFFFF"/>
        </w:rPr>
        <w:t xml:space="preserve"> – Трехмерное тело, построенное из трех сечений и пары направляющих кривых</w:t>
      </w:r>
    </w:p>
    <w:p w14:paraId="25E9D26D" w14:textId="77777777" w:rsidR="009F0E4F" w:rsidRDefault="009F0E4F" w:rsidP="00A161A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15826AE0" w14:textId="77777777" w:rsidR="009F0E4F" w:rsidRPr="009F0E4F" w:rsidRDefault="009F0E4F" w:rsidP="009F0E4F">
      <w:pPr>
        <w:pStyle w:val="1"/>
        <w:pageBreakBefore/>
        <w:spacing w:before="0" w:after="0" w:line="24" w:lineRule="atLeast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08251563"/>
      <w:bookmarkStart w:id="25" w:name="_Toc216727877"/>
      <w:r w:rsidRPr="009F0E4F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bookmarkEnd w:id="24"/>
      <w:r w:rsidRPr="009F0E4F">
        <w:rPr>
          <w:rFonts w:ascii="Times New Roman" w:hAnsi="Times New Roman" w:cs="Times New Roman"/>
          <w:color w:val="auto"/>
          <w:sz w:val="28"/>
          <w:szCs w:val="28"/>
        </w:rPr>
        <w:t>2</w:t>
      </w:r>
      <w:bookmarkEnd w:id="25"/>
    </w:p>
    <w:p w14:paraId="474ACC18" w14:textId="77777777" w:rsidR="009F0E4F" w:rsidRPr="009F0E4F" w:rsidRDefault="009F0E4F" w:rsidP="009F0E4F">
      <w:pPr>
        <w:rPr>
          <w:szCs w:val="28"/>
        </w:rPr>
      </w:pPr>
      <w:r>
        <w:rPr>
          <w:szCs w:val="28"/>
        </w:rPr>
        <w:t>Исходный</w:t>
      </w:r>
      <w:r w:rsidRPr="009F0E4F">
        <w:rPr>
          <w:szCs w:val="28"/>
        </w:rPr>
        <w:t xml:space="preserve"> </w:t>
      </w:r>
      <w:r>
        <w:rPr>
          <w:szCs w:val="28"/>
        </w:rPr>
        <w:t>код</w:t>
      </w:r>
    </w:p>
    <w:p w14:paraId="1B84A1D1" w14:textId="77777777" w:rsidR="009F0E4F" w:rsidRPr="009F0E4F" w:rsidRDefault="009F0E4F" w:rsidP="009F0E4F">
      <w:pPr>
        <w:rPr>
          <w:sz w:val="20"/>
          <w:szCs w:val="20"/>
        </w:rPr>
      </w:pPr>
      <w:r w:rsidRPr="009F0E4F">
        <w:rPr>
          <w:sz w:val="20"/>
          <w:szCs w:val="20"/>
        </w:rPr>
        <w:t>//=================================================================================</w:t>
      </w:r>
    </w:p>
    <w:p w14:paraId="4A409462" w14:textId="77777777" w:rsidR="009F0E4F" w:rsidRPr="009F0E4F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>typedef</w:t>
      </w:r>
      <w:r w:rsidRPr="009F0E4F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McsArray</w:t>
      </w:r>
      <w:proofErr w:type="spellEnd"/>
      <w:r w:rsidRPr="009F0E4F">
        <w:rPr>
          <w:sz w:val="20"/>
          <w:szCs w:val="20"/>
        </w:rPr>
        <w:t>&lt;</w:t>
      </w:r>
      <w:r w:rsidRPr="007614A5">
        <w:rPr>
          <w:sz w:val="20"/>
          <w:szCs w:val="20"/>
          <w:lang w:val="en-US"/>
        </w:rPr>
        <w:t>const</w:t>
      </w:r>
      <w:r w:rsidRPr="009F0E4F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9F0E4F">
        <w:rPr>
          <w:sz w:val="20"/>
          <w:szCs w:val="20"/>
        </w:rPr>
        <w:t xml:space="preserve">*, </w:t>
      </w:r>
      <w:r w:rsidRPr="007614A5">
        <w:rPr>
          <w:sz w:val="20"/>
          <w:szCs w:val="20"/>
          <w:lang w:val="en-US"/>
        </w:rPr>
        <w:t>const</w:t>
      </w:r>
      <w:r w:rsidRPr="009F0E4F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9F0E4F">
        <w:rPr>
          <w:sz w:val="20"/>
          <w:szCs w:val="20"/>
        </w:rPr>
        <w:t xml:space="preserve">*&gt;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9F0E4F">
        <w:rPr>
          <w:sz w:val="20"/>
          <w:szCs w:val="20"/>
        </w:rPr>
        <w:t>;</w:t>
      </w:r>
    </w:p>
    <w:p w14:paraId="2A895C0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McsArray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*&gt; </w:t>
      </w:r>
      <w:proofErr w:type="spellStart"/>
      <w:r w:rsidRPr="007614A5">
        <w:rPr>
          <w:sz w:val="20"/>
          <w:szCs w:val="20"/>
          <w:lang w:val="en-US"/>
        </w:rPr>
        <w:t>mbFaceArr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29D4080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McsArray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*&gt; </w:t>
      </w:r>
      <w:proofErr w:type="spellStart"/>
      <w:r w:rsidRPr="007614A5">
        <w:rPr>
          <w:sz w:val="20"/>
          <w:szCs w:val="20"/>
          <w:lang w:val="en-US"/>
        </w:rPr>
        <w:t>mbVertexArr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15C07047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12A01E5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mcsCurve3d*, const mcsCurve3d*, DWORD, DWORD&amp;&gt; </w:t>
      </w:r>
      <w:proofErr w:type="spellStart"/>
      <w:r w:rsidRPr="007614A5">
        <w:rPr>
          <w:sz w:val="20"/>
          <w:szCs w:val="20"/>
          <w:lang w:val="en-US"/>
        </w:rPr>
        <w:t>crvToDword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23B90BE8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DWORD, DWORD&amp;&gt; </w:t>
      </w:r>
      <w:proofErr w:type="spellStart"/>
      <w:r w:rsidRPr="007614A5">
        <w:rPr>
          <w:sz w:val="20"/>
          <w:szCs w:val="20"/>
          <w:lang w:val="en-US"/>
        </w:rPr>
        <w:t>mbVertexToDword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0D0A996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mcsCurve3d*, const mcsCurve3d*,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&amp;&gt; </w:t>
      </w:r>
      <w:proofErr w:type="spellStart"/>
      <w:r w:rsidRPr="007614A5">
        <w:rPr>
          <w:sz w:val="20"/>
          <w:szCs w:val="20"/>
          <w:lang w:val="en-US"/>
        </w:rPr>
        <w:t>mcsCrvToMbCrvEdgeArr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6AAAC666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typedef</w:t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&lt;double, double,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*&gt; </w:t>
      </w:r>
      <w:proofErr w:type="spellStart"/>
      <w:r w:rsidRPr="007614A5">
        <w:rPr>
          <w:sz w:val="20"/>
          <w:szCs w:val="20"/>
          <w:lang w:val="en-US"/>
        </w:rPr>
        <w:t>doubleToMbCrvEdge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348A1EAE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31C7DB12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*, McC3dFEVRefKey, McC3dFEVRefKey&amp;&gt; </w:t>
      </w:r>
      <w:proofErr w:type="spellStart"/>
      <w:r w:rsidRPr="007614A5">
        <w:rPr>
          <w:sz w:val="20"/>
          <w:szCs w:val="20"/>
          <w:lang w:val="en-US"/>
        </w:rPr>
        <w:t>mbCrvEdgeToRefKey</w:t>
      </w:r>
      <w:proofErr w:type="spellEnd"/>
      <w:r w:rsidRPr="007614A5">
        <w:rPr>
          <w:sz w:val="20"/>
          <w:szCs w:val="20"/>
          <w:lang w:val="en-US"/>
        </w:rPr>
        <w:t xml:space="preserve">; </w:t>
      </w:r>
    </w:p>
    <w:p w14:paraId="5B2BFD8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McC3dFEVRefKey, McC3dFEVRefKey&amp;&gt; </w:t>
      </w:r>
      <w:proofErr w:type="spellStart"/>
      <w:r w:rsidRPr="007614A5">
        <w:rPr>
          <w:sz w:val="20"/>
          <w:szCs w:val="20"/>
          <w:lang w:val="en-US"/>
        </w:rPr>
        <w:t>MbVertexToRefKey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1AB1D62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5C93088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*, DWORD, DWORD&amp;&gt; </w:t>
      </w:r>
      <w:proofErr w:type="spellStart"/>
      <w:r w:rsidRPr="007614A5">
        <w:rPr>
          <w:sz w:val="20"/>
          <w:szCs w:val="20"/>
          <w:lang w:val="en-US"/>
        </w:rPr>
        <w:t>mbCrvEdgeToDword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0FBBDBC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*&gt; </w:t>
      </w:r>
      <w:proofErr w:type="spellStart"/>
      <w:r w:rsidRPr="007614A5">
        <w:rPr>
          <w:sz w:val="20"/>
          <w:szCs w:val="20"/>
          <w:lang w:val="en-US"/>
        </w:rPr>
        <w:t>mbVertexToMbCrvEdge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34EBDB08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*, const McC3dFEVRefKey*, const McC3dFEVRefKey*&gt; </w:t>
      </w:r>
      <w:proofErr w:type="spellStart"/>
      <w:r w:rsidRPr="007614A5">
        <w:rPr>
          <w:sz w:val="20"/>
          <w:szCs w:val="20"/>
          <w:lang w:val="en-US"/>
        </w:rPr>
        <w:t>MbFaceToRefKey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573E850A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1482C73F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>&lt;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 xml:space="preserve">*, 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*&gt; </w:t>
      </w:r>
      <w:proofErr w:type="spellStart"/>
      <w:r w:rsidRPr="007614A5">
        <w:rPr>
          <w:sz w:val="20"/>
          <w:szCs w:val="20"/>
          <w:lang w:val="en-US"/>
        </w:rPr>
        <w:t>entityGeomToMbCrvEdge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82283F7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typedef </w:t>
      </w:r>
      <w:proofErr w:type="spellStart"/>
      <w:r w:rsidRPr="007614A5">
        <w:rPr>
          <w:sz w:val="20"/>
          <w:szCs w:val="20"/>
          <w:lang w:val="en-US"/>
        </w:rPr>
        <w:t>McsMap</w:t>
      </w:r>
      <w:proofErr w:type="spellEnd"/>
      <w:r w:rsidRPr="007614A5">
        <w:rPr>
          <w:sz w:val="20"/>
          <w:szCs w:val="20"/>
          <w:lang w:val="en-US"/>
        </w:rPr>
        <w:t xml:space="preserve">&lt;const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*, 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 xml:space="preserve">*, 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 xml:space="preserve">*&gt; </w:t>
      </w:r>
      <w:proofErr w:type="spellStart"/>
      <w:r w:rsidRPr="007614A5">
        <w:rPr>
          <w:sz w:val="20"/>
          <w:szCs w:val="20"/>
          <w:lang w:val="en-US"/>
        </w:rPr>
        <w:t>mbVertexToEntityGeom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5F2D90E4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721C65E6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_mcid_assingIDs_4Loft_getFEV(</w:t>
      </w:r>
    </w:p>
    <w:p w14:paraId="467E180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MbSolid</w:t>
      </w:r>
      <w:proofErr w:type="spellEnd"/>
      <w:r w:rsidRPr="007614A5">
        <w:rPr>
          <w:sz w:val="20"/>
          <w:szCs w:val="20"/>
          <w:lang w:val="en-US"/>
        </w:rPr>
        <w:t xml:space="preserve">*                </w:t>
      </w:r>
      <w:proofErr w:type="spellStart"/>
      <w:r w:rsidRPr="007614A5">
        <w:rPr>
          <w:sz w:val="20"/>
          <w:szCs w:val="20"/>
          <w:lang w:val="en-US"/>
        </w:rPr>
        <w:t>pSolid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6E6D68F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mcsGeomEntArray</w:t>
      </w:r>
      <w:proofErr w:type="spellEnd"/>
      <w:r w:rsidRPr="007614A5">
        <w:rPr>
          <w:sz w:val="20"/>
          <w:szCs w:val="20"/>
          <w:lang w:val="en-US"/>
        </w:rPr>
        <w:t xml:space="preserve">&amp;        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6618993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entityGeomToMbCrvEdge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guideCrvToEdge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16E7BA53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mbVertexToEntityGeom</w:t>
      </w:r>
      <w:proofErr w:type="spellEnd"/>
      <w:r w:rsidRPr="007614A5">
        <w:rPr>
          <w:sz w:val="20"/>
          <w:szCs w:val="20"/>
          <w:lang w:val="en-US"/>
        </w:rPr>
        <w:t xml:space="preserve">&amp;  </w:t>
      </w:r>
      <w:proofErr w:type="spellStart"/>
      <w:r w:rsidRPr="007614A5">
        <w:rPr>
          <w:sz w:val="20"/>
          <w:szCs w:val="20"/>
          <w:lang w:val="en-US"/>
        </w:rPr>
        <w:t>vertexToGuideCrv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52E3C79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mbFaceArr</w:t>
      </w:r>
      <w:proofErr w:type="spellEnd"/>
      <w:r w:rsidRPr="007614A5">
        <w:rPr>
          <w:sz w:val="20"/>
          <w:szCs w:val="20"/>
          <w:lang w:val="en-US"/>
        </w:rPr>
        <w:t xml:space="preserve">&amp;             </w:t>
      </w:r>
      <w:proofErr w:type="spellStart"/>
      <w:r w:rsidRPr="007614A5">
        <w:rPr>
          <w:sz w:val="20"/>
          <w:szCs w:val="20"/>
          <w:lang w:val="en-US"/>
        </w:rPr>
        <w:t>solidFaces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</w:p>
    <w:p w14:paraId="076D9420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&amp;          </w:t>
      </w:r>
      <w:proofErr w:type="spellStart"/>
      <w:r w:rsidRPr="007614A5">
        <w:rPr>
          <w:sz w:val="20"/>
          <w:szCs w:val="20"/>
          <w:lang w:val="en-US"/>
        </w:rPr>
        <w:t>solidEdges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</w:p>
    <w:p w14:paraId="11D84B0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mbVertexArr</w:t>
      </w:r>
      <w:proofErr w:type="spellEnd"/>
      <w:r w:rsidRPr="007614A5">
        <w:rPr>
          <w:sz w:val="20"/>
          <w:szCs w:val="20"/>
          <w:lang w:val="en-US"/>
        </w:rPr>
        <w:t xml:space="preserve">&amp;           </w:t>
      </w:r>
      <w:proofErr w:type="spellStart"/>
      <w:r w:rsidRPr="007614A5">
        <w:rPr>
          <w:sz w:val="20"/>
          <w:szCs w:val="20"/>
          <w:lang w:val="en-US"/>
        </w:rPr>
        <w:t>solidVertexes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31C3C06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3DB946B3" w14:textId="3E7A31C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</w:t>
      </w:r>
      <w:proofErr w:type="spellStart"/>
      <w:r w:rsidRPr="007614A5">
        <w:rPr>
          <w:sz w:val="20"/>
          <w:szCs w:val="20"/>
          <w:lang w:val="en-US"/>
        </w:rPr>
        <w:t>pSolid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07DA109B" w14:textId="4733CE3B" w:rsidR="009F0E4F" w:rsidRPr="007614A5" w:rsidRDefault="009F0E4F" w:rsidP="009F0E4F">
      <w:pPr>
        <w:ind w:firstLine="708"/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false;</w:t>
      </w:r>
    </w:p>
    <w:p w14:paraId="53BBBA09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63DCE028" w14:textId="297B8BC5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guideCrvToEdge.RemoveAll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2B904629" w14:textId="03ADD25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vertexToGuideCrv.RemoveAll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8E04E63" w14:textId="3E6B424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solidFaces.RemoveAll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302C0E59" w14:textId="33DA5C22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solidEdges.RemoveAll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252F32C4" w14:textId="5B0D62F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solidVertexes.RemoveAll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EBB5927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1457FFBE" w14:textId="2B9B473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nGuideCurves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guideCurves.GetSize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EFAD5F2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47EE680D" w14:textId="7F07275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mcsMapRefItem2McID facesRefItem2McID, edgesRefItem2McID, vertexesRefItem2McID;</w:t>
      </w:r>
    </w:p>
    <w:p w14:paraId="201A8AF9" w14:textId="507D678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mcsMapRefItem2McID* FEV[3] = { &amp;facesRefItem2McID, &amp;edgesRefItem2McID, &amp;vertexesRefItem2McID };</w:t>
      </w:r>
    </w:p>
    <w:p w14:paraId="35523A8A" w14:textId="75F9C35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MbeTopologyType</w:t>
      </w:r>
      <w:proofErr w:type="spellEnd"/>
      <w:r w:rsidRPr="007614A5">
        <w:rPr>
          <w:sz w:val="20"/>
          <w:szCs w:val="20"/>
          <w:lang w:val="en-US"/>
        </w:rPr>
        <w:t xml:space="preserve"> c3dTypes[3] = { </w:t>
      </w:r>
      <w:proofErr w:type="spellStart"/>
      <w:r w:rsidRPr="007614A5">
        <w:rPr>
          <w:sz w:val="20"/>
          <w:szCs w:val="20"/>
          <w:lang w:val="en-US"/>
        </w:rPr>
        <w:t>tt_Face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 };</w:t>
      </w:r>
    </w:p>
    <w:p w14:paraId="2E9C8FEF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474A8875" w14:textId="09C6DE62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//Получение объектов определенной топологии</w:t>
      </w:r>
    </w:p>
    <w:p w14:paraId="1161D908" w14:textId="2D4E1511" w:rsidR="009F0E4F" w:rsidRPr="009F0E4F" w:rsidRDefault="009F0E4F" w:rsidP="009F0E4F">
      <w:pPr>
        <w:rPr>
          <w:sz w:val="20"/>
          <w:szCs w:val="20"/>
        </w:rPr>
      </w:pPr>
      <w:r w:rsidRPr="004B4F09">
        <w:rPr>
          <w:sz w:val="20"/>
          <w:szCs w:val="20"/>
          <w:lang w:val="en-US"/>
        </w:rPr>
        <w:t>for</w:t>
      </w:r>
      <w:r w:rsidRPr="009F0E4F">
        <w:rPr>
          <w:sz w:val="20"/>
          <w:szCs w:val="20"/>
        </w:rPr>
        <w:t xml:space="preserve"> (</w:t>
      </w:r>
      <w:r w:rsidRPr="004B4F09">
        <w:rPr>
          <w:sz w:val="20"/>
          <w:szCs w:val="20"/>
          <w:lang w:val="en-US"/>
        </w:rPr>
        <w:t>int</w:t>
      </w:r>
      <w:r w:rsidRPr="009F0E4F">
        <w:rPr>
          <w:sz w:val="20"/>
          <w:szCs w:val="20"/>
        </w:rPr>
        <w:t xml:space="preserve"> </w:t>
      </w:r>
      <w:proofErr w:type="spellStart"/>
      <w:r w:rsidRPr="004B4F09">
        <w:rPr>
          <w:sz w:val="20"/>
          <w:szCs w:val="20"/>
          <w:lang w:val="en-US"/>
        </w:rPr>
        <w:t>i</w:t>
      </w:r>
      <w:proofErr w:type="spellEnd"/>
      <w:r w:rsidRPr="009F0E4F">
        <w:rPr>
          <w:sz w:val="20"/>
          <w:szCs w:val="20"/>
        </w:rPr>
        <w:t xml:space="preserve"> = 0; </w:t>
      </w:r>
      <w:proofErr w:type="spellStart"/>
      <w:r w:rsidRPr="004B4F09">
        <w:rPr>
          <w:sz w:val="20"/>
          <w:szCs w:val="20"/>
          <w:lang w:val="en-US"/>
        </w:rPr>
        <w:t>i</w:t>
      </w:r>
      <w:proofErr w:type="spellEnd"/>
      <w:r w:rsidRPr="009F0E4F">
        <w:rPr>
          <w:sz w:val="20"/>
          <w:szCs w:val="20"/>
        </w:rPr>
        <w:t xml:space="preserve"> &lt; _</w:t>
      </w:r>
      <w:proofErr w:type="spellStart"/>
      <w:r w:rsidRPr="004B4F09">
        <w:rPr>
          <w:sz w:val="20"/>
          <w:szCs w:val="20"/>
          <w:lang w:val="en-US"/>
        </w:rPr>
        <w:t>countof</w:t>
      </w:r>
      <w:proofErr w:type="spellEnd"/>
      <w:r w:rsidRPr="009F0E4F">
        <w:rPr>
          <w:sz w:val="20"/>
          <w:szCs w:val="20"/>
        </w:rPr>
        <w:t>(</w:t>
      </w:r>
      <w:r w:rsidRPr="004B4F09">
        <w:rPr>
          <w:sz w:val="20"/>
          <w:szCs w:val="20"/>
          <w:lang w:val="en-US"/>
        </w:rPr>
        <w:t>c</w:t>
      </w:r>
      <w:r w:rsidRPr="009F0E4F">
        <w:rPr>
          <w:sz w:val="20"/>
          <w:szCs w:val="20"/>
        </w:rPr>
        <w:t>3</w:t>
      </w:r>
      <w:proofErr w:type="spellStart"/>
      <w:r w:rsidRPr="004B4F09">
        <w:rPr>
          <w:sz w:val="20"/>
          <w:szCs w:val="20"/>
          <w:lang w:val="en-US"/>
        </w:rPr>
        <w:t>dTypes</w:t>
      </w:r>
      <w:proofErr w:type="spellEnd"/>
      <w:r w:rsidRPr="009F0E4F">
        <w:rPr>
          <w:sz w:val="20"/>
          <w:szCs w:val="20"/>
        </w:rPr>
        <w:t xml:space="preserve">); </w:t>
      </w:r>
      <w:proofErr w:type="spellStart"/>
      <w:r w:rsidRPr="004B4F09">
        <w:rPr>
          <w:sz w:val="20"/>
          <w:szCs w:val="20"/>
          <w:lang w:val="en-US"/>
        </w:rPr>
        <w:t>i</w:t>
      </w:r>
      <w:proofErr w:type="spellEnd"/>
      <w:r w:rsidRPr="009F0E4F">
        <w:rPr>
          <w:sz w:val="20"/>
          <w:szCs w:val="20"/>
        </w:rPr>
        <w:t>++)</w:t>
      </w:r>
    </w:p>
    <w:p w14:paraId="71CFCA4A" w14:textId="278B013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4B90768A" w14:textId="1ABBA01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MbRefItemArr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lst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00205724" w14:textId="2AF9296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c3dGetEntities(</w:t>
      </w:r>
      <w:proofErr w:type="spellStart"/>
      <w:r w:rsidRPr="007614A5">
        <w:rPr>
          <w:sz w:val="20"/>
          <w:szCs w:val="20"/>
          <w:lang w:val="en-US"/>
        </w:rPr>
        <w:t>pSolid</w:t>
      </w:r>
      <w:proofErr w:type="spellEnd"/>
      <w:r w:rsidRPr="007614A5">
        <w:rPr>
          <w:sz w:val="20"/>
          <w:szCs w:val="20"/>
          <w:lang w:val="en-US"/>
        </w:rPr>
        <w:t xml:space="preserve">, NULL, </w:t>
      </w:r>
      <w:proofErr w:type="spellStart"/>
      <w:r w:rsidRPr="007614A5">
        <w:rPr>
          <w:sz w:val="20"/>
          <w:szCs w:val="20"/>
          <w:lang w:val="en-US"/>
        </w:rPr>
        <w:t>lst</w:t>
      </w:r>
      <w:proofErr w:type="spellEnd"/>
      <w:r w:rsidRPr="007614A5">
        <w:rPr>
          <w:sz w:val="20"/>
          <w:szCs w:val="20"/>
          <w:lang w:val="en-US"/>
        </w:rPr>
        <w:t>, c3dTypes[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]);</w:t>
      </w:r>
    </w:p>
    <w:p w14:paraId="01DE8C08" w14:textId="1CC6DD8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int </w:t>
      </w:r>
      <w:proofErr w:type="spellStart"/>
      <w:r w:rsidRPr="007614A5">
        <w:rPr>
          <w:sz w:val="20"/>
          <w:szCs w:val="20"/>
          <w:lang w:val="en-US"/>
        </w:rPr>
        <w:t>nE</w:t>
      </w:r>
      <w:proofErr w:type="spellEnd"/>
      <w:r w:rsidRPr="007614A5">
        <w:rPr>
          <w:sz w:val="20"/>
          <w:szCs w:val="20"/>
          <w:lang w:val="en-US"/>
        </w:rPr>
        <w:t xml:space="preserve"> = (int)</w:t>
      </w:r>
      <w:proofErr w:type="spellStart"/>
      <w:r w:rsidRPr="007614A5">
        <w:rPr>
          <w:sz w:val="20"/>
          <w:szCs w:val="20"/>
          <w:lang w:val="en-US"/>
        </w:rPr>
        <w:t>lst.size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1AEC7C7" w14:textId="33B75F1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for (int j = 0; j &lt; </w:t>
      </w:r>
      <w:proofErr w:type="spellStart"/>
      <w:r w:rsidRPr="007614A5">
        <w:rPr>
          <w:sz w:val="20"/>
          <w:szCs w:val="20"/>
          <w:lang w:val="en-US"/>
        </w:rPr>
        <w:t>nE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j++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3932F1F7" w14:textId="142E43E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727964F2" w14:textId="4DF02BB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pRI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lst</w:t>
      </w:r>
      <w:proofErr w:type="spellEnd"/>
      <w:r w:rsidRPr="007614A5">
        <w:rPr>
          <w:sz w:val="20"/>
          <w:szCs w:val="20"/>
          <w:lang w:val="en-US"/>
        </w:rPr>
        <w:t>[j];</w:t>
      </w:r>
    </w:p>
    <w:p w14:paraId="6923FDC8" w14:textId="11CAF9A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pMID</w:t>
      </w:r>
      <w:proofErr w:type="spellEnd"/>
      <w:r w:rsidRPr="007614A5">
        <w:rPr>
          <w:sz w:val="20"/>
          <w:szCs w:val="20"/>
          <w:lang w:val="en-US"/>
        </w:rPr>
        <w:t xml:space="preserve"> = gMcC3dSrvObject.find_mcid_ATTRIB(</w:t>
      </w:r>
      <w:proofErr w:type="spellStart"/>
      <w:r w:rsidRPr="007614A5">
        <w:rPr>
          <w:sz w:val="20"/>
          <w:szCs w:val="20"/>
          <w:lang w:val="en-US"/>
        </w:rPr>
        <w:t>pRI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4CBC11E" w14:textId="32D86F8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FEV[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pRI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pMID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7BC5F1C" w14:textId="343AA106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}</w:t>
      </w:r>
    </w:p>
    <w:p w14:paraId="50998C63" w14:textId="48403201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2DAB9C4A" w14:textId="77777777" w:rsidR="009F0E4F" w:rsidRPr="007614A5" w:rsidRDefault="009F0E4F" w:rsidP="009F0E4F">
      <w:pPr>
        <w:rPr>
          <w:sz w:val="20"/>
          <w:szCs w:val="20"/>
        </w:rPr>
      </w:pPr>
    </w:p>
    <w:p w14:paraId="2B97930F" w14:textId="61CB2D7F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mapidx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mi</w:t>
      </w:r>
      <w:proofErr w:type="spellEnd"/>
      <w:r w:rsidRPr="007614A5">
        <w:rPr>
          <w:sz w:val="20"/>
          <w:szCs w:val="20"/>
        </w:rPr>
        <w:t>;</w:t>
      </w:r>
    </w:p>
    <w:p w14:paraId="781ED33B" w14:textId="116746E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//Получение ребер с солида</w:t>
      </w:r>
    </w:p>
    <w:p w14:paraId="519A690E" w14:textId="4217778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nEdgesSize</w:t>
      </w:r>
      <w:proofErr w:type="spellEnd"/>
      <w:r w:rsidRPr="007614A5">
        <w:rPr>
          <w:sz w:val="20"/>
          <w:szCs w:val="20"/>
          <w:lang w:val="en-US"/>
        </w:rPr>
        <w:t xml:space="preserve"> = edgesRefItem2McID.GetSize();</w:t>
      </w:r>
    </w:p>
    <w:p w14:paraId="2BBD2A36" w14:textId="1951B36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(mi = edgesRefItem2McID.FirstIdx(); mi &lt; </w:t>
      </w:r>
      <w:proofErr w:type="spellStart"/>
      <w:r w:rsidRPr="007614A5">
        <w:rPr>
          <w:sz w:val="20"/>
          <w:szCs w:val="20"/>
          <w:lang w:val="en-US"/>
        </w:rPr>
        <w:t>nEdgesSize</w:t>
      </w:r>
      <w:proofErr w:type="spellEnd"/>
      <w:r w:rsidRPr="007614A5">
        <w:rPr>
          <w:sz w:val="20"/>
          <w:szCs w:val="20"/>
          <w:lang w:val="en-US"/>
        </w:rPr>
        <w:t>; ++mi)</w:t>
      </w:r>
    </w:p>
    <w:p w14:paraId="13091138" w14:textId="6E5BB70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5DE63C47" w14:textId="4F896E1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dynamic_cast</w:t>
      </w:r>
      <w:proofErr w:type="spellEnd"/>
      <w:r w:rsidRPr="007614A5">
        <w:rPr>
          <w:sz w:val="20"/>
          <w:szCs w:val="20"/>
          <w:lang w:val="en-US"/>
        </w:rPr>
        <w:t>&lt;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>*&gt;(edgesRefItem2McID.K(mi));</w:t>
      </w:r>
    </w:p>
    <w:p w14:paraId="64A34CB4" w14:textId="6652685C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CONTINUEERRIF(!</w:t>
      </w:r>
      <w:proofErr w:type="spellStart"/>
      <w:r w:rsidRPr="007614A5">
        <w:rPr>
          <w:sz w:val="20"/>
          <w:szCs w:val="20"/>
        </w:rPr>
        <w:t>pE</w:t>
      </w:r>
      <w:proofErr w:type="spellEnd"/>
      <w:r w:rsidRPr="007614A5">
        <w:rPr>
          <w:sz w:val="20"/>
          <w:szCs w:val="20"/>
        </w:rPr>
        <w:t>, E_UNEXPECTED);</w:t>
      </w:r>
    </w:p>
    <w:p w14:paraId="2A8AEC97" w14:textId="32AA5EE0" w:rsidR="009F0E4F" w:rsidRPr="007614A5" w:rsidRDefault="009F0E4F" w:rsidP="009F0E4F">
      <w:pPr>
        <w:ind w:firstLine="708"/>
        <w:rPr>
          <w:sz w:val="20"/>
          <w:szCs w:val="20"/>
        </w:rPr>
      </w:pPr>
      <w:r w:rsidRPr="007614A5">
        <w:rPr>
          <w:sz w:val="20"/>
          <w:szCs w:val="20"/>
        </w:rPr>
        <w:t>//Если есть направляющие, надо проверить, не является ли ребро направляющей</w:t>
      </w:r>
    </w:p>
    <w:p w14:paraId="2EA31414" w14:textId="4D0692A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nGuideCurves</w:t>
      </w:r>
      <w:proofErr w:type="spellEnd"/>
      <w:r w:rsidRPr="007614A5">
        <w:rPr>
          <w:sz w:val="20"/>
          <w:szCs w:val="20"/>
          <w:lang w:val="en-US"/>
        </w:rPr>
        <w:t xml:space="preserve"> &gt; 0)</w:t>
      </w:r>
    </w:p>
    <w:p w14:paraId="41461816" w14:textId="1034713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3916CF25" w14:textId="46E7804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const MbCurve3D&amp; </w:t>
      </w:r>
      <w:proofErr w:type="spellStart"/>
      <w:r w:rsidRPr="007614A5">
        <w:rPr>
          <w:sz w:val="20"/>
          <w:szCs w:val="20"/>
          <w:lang w:val="en-US"/>
        </w:rPr>
        <w:t>mbCurve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GetCurve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3B159F66" w14:textId="3A30F9F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OdGeCurve3dPtr </w:t>
      </w:r>
      <w:proofErr w:type="spellStart"/>
      <w:r w:rsidRPr="007614A5">
        <w:rPr>
          <w:sz w:val="20"/>
          <w:szCs w:val="20"/>
          <w:lang w:val="en-US"/>
        </w:rPr>
        <w:t>pOdCurve</w:t>
      </w:r>
      <w:proofErr w:type="spellEnd"/>
      <w:r w:rsidRPr="007614A5">
        <w:rPr>
          <w:sz w:val="20"/>
          <w:szCs w:val="20"/>
          <w:lang w:val="en-US"/>
        </w:rPr>
        <w:t xml:space="preserve"> = c3d_ge_curve3d(</w:t>
      </w:r>
      <w:proofErr w:type="spellStart"/>
      <w:r w:rsidRPr="007614A5">
        <w:rPr>
          <w:sz w:val="20"/>
          <w:szCs w:val="20"/>
          <w:lang w:val="en-US"/>
        </w:rPr>
        <w:t>mbCurve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790E78B" w14:textId="03F227D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mcsCurve3d* </w:t>
      </w:r>
      <w:proofErr w:type="spellStart"/>
      <w:r w:rsidRPr="007614A5">
        <w:rPr>
          <w:sz w:val="20"/>
          <w:szCs w:val="20"/>
          <w:lang w:val="en-US"/>
        </w:rPr>
        <w:t>pMcCurve</w:t>
      </w:r>
      <w:proofErr w:type="spellEnd"/>
      <w:r w:rsidRPr="007614A5">
        <w:rPr>
          <w:sz w:val="20"/>
          <w:szCs w:val="20"/>
          <w:lang w:val="en-US"/>
        </w:rPr>
        <w:t xml:space="preserve"> = NULL;</w:t>
      </w:r>
    </w:p>
    <w:p w14:paraId="1D0F9105" w14:textId="7BF0066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McCvt::</w:t>
      </w:r>
      <w:proofErr w:type="spellStart"/>
      <w:r w:rsidRPr="007614A5">
        <w:rPr>
          <w:sz w:val="20"/>
          <w:szCs w:val="20"/>
          <w:lang w:val="en-US"/>
        </w:rPr>
        <w:t>ConvertCurve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pOdCurve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pMcCurve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793B3844" w14:textId="423365D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pMcCurve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1311A3ED" w14:textId="48D654F3" w:rsidR="009F0E4F" w:rsidRPr="00EC34A6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bool</w:t>
      </w:r>
      <w:r w:rsidRPr="00EC34A6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bIsGuideEdge</w:t>
      </w:r>
      <w:proofErr w:type="spellEnd"/>
      <w:r w:rsidRPr="00EC34A6">
        <w:rPr>
          <w:sz w:val="20"/>
          <w:szCs w:val="20"/>
        </w:rPr>
        <w:t xml:space="preserve"> = </w:t>
      </w:r>
      <w:r w:rsidRPr="007614A5">
        <w:rPr>
          <w:sz w:val="20"/>
          <w:szCs w:val="20"/>
          <w:lang w:val="en-US"/>
        </w:rPr>
        <w:t>false</w:t>
      </w:r>
      <w:r w:rsidRPr="00EC34A6">
        <w:rPr>
          <w:sz w:val="20"/>
          <w:szCs w:val="20"/>
        </w:rPr>
        <w:t>;</w:t>
      </w:r>
    </w:p>
    <w:p w14:paraId="4014C2A9" w14:textId="6185CD6F" w:rsidR="009F0E4F" w:rsidRPr="007614A5" w:rsidRDefault="009F0E4F" w:rsidP="009F0E4F">
      <w:pPr>
        <w:rPr>
          <w:sz w:val="20"/>
          <w:szCs w:val="20"/>
        </w:rPr>
      </w:pPr>
      <w:r w:rsidRPr="00EC34A6">
        <w:rPr>
          <w:sz w:val="20"/>
          <w:szCs w:val="20"/>
        </w:rPr>
        <w:tab/>
      </w:r>
      <w:r w:rsidRPr="00EC34A6">
        <w:rPr>
          <w:sz w:val="20"/>
          <w:szCs w:val="20"/>
        </w:rPr>
        <w:tab/>
      </w:r>
      <w:r w:rsidRPr="007614A5">
        <w:rPr>
          <w:sz w:val="20"/>
          <w:szCs w:val="20"/>
        </w:rPr>
        <w:t>//Сопоставляем направляющую и ребро при совпадении</w:t>
      </w:r>
    </w:p>
    <w:p w14:paraId="777C9ACB" w14:textId="65270F6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nGuideCurves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024B4FF1" w14:textId="268630A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{</w:t>
      </w:r>
    </w:p>
    <w:p w14:paraId="1E467D23" w14:textId="0505D29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mcsCurve3d* </w:t>
      </w:r>
      <w:proofErr w:type="spellStart"/>
      <w:r w:rsidRPr="007614A5">
        <w:rPr>
          <w:sz w:val="20"/>
          <w:szCs w:val="20"/>
          <w:lang w:val="en-US"/>
        </w:rPr>
        <w:t>pGuideCurve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].</w:t>
      </w:r>
      <w:proofErr w:type="spellStart"/>
      <w:r w:rsidRPr="007614A5">
        <w:rPr>
          <w:sz w:val="20"/>
          <w:szCs w:val="20"/>
          <w:lang w:val="en-US"/>
        </w:rPr>
        <w:t>asCurve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13B5E1E" w14:textId="4B6C7C6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pGuideCurve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7E7DED60" w14:textId="66D33E2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if (</w:t>
      </w:r>
      <w:proofErr w:type="spellStart"/>
      <w:r w:rsidRPr="007614A5">
        <w:rPr>
          <w:sz w:val="20"/>
          <w:szCs w:val="20"/>
          <w:lang w:val="en-US"/>
        </w:rPr>
        <w:t>guideCrvToEdge.valueAt</w:t>
      </w:r>
      <w:proofErr w:type="spellEnd"/>
      <w:r w:rsidRPr="007614A5">
        <w:rPr>
          <w:sz w:val="20"/>
          <w:szCs w:val="20"/>
          <w:lang w:val="en-US"/>
        </w:rPr>
        <w:t>(&amp;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]))</w:t>
      </w:r>
    </w:p>
    <w:p w14:paraId="40087FE6" w14:textId="1A38AAF1" w:rsidR="009F0E4F" w:rsidRPr="007614A5" w:rsidRDefault="009F0E4F" w:rsidP="009F0E4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continue;</w:t>
      </w:r>
    </w:p>
    <w:p w14:paraId="4F1194BE" w14:textId="0B02911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McGeomOverlapStatusEnum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overlapStatus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084161C" w14:textId="3D1C6D8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areCurvesOverlapped</w:t>
      </w:r>
      <w:proofErr w:type="spellEnd"/>
      <w:r w:rsidRPr="007614A5">
        <w:rPr>
          <w:sz w:val="20"/>
          <w:szCs w:val="20"/>
          <w:lang w:val="en-US"/>
        </w:rPr>
        <w:t>(*</w:t>
      </w:r>
      <w:proofErr w:type="spellStart"/>
      <w:r w:rsidRPr="007614A5">
        <w:rPr>
          <w:sz w:val="20"/>
          <w:szCs w:val="20"/>
          <w:lang w:val="en-US"/>
        </w:rPr>
        <w:t>pMcCurve</w:t>
      </w:r>
      <w:proofErr w:type="spellEnd"/>
      <w:r w:rsidRPr="007614A5">
        <w:rPr>
          <w:sz w:val="20"/>
          <w:szCs w:val="20"/>
          <w:lang w:val="en-US"/>
        </w:rPr>
        <w:t>, *</w:t>
      </w:r>
      <w:proofErr w:type="spellStart"/>
      <w:r w:rsidRPr="007614A5">
        <w:rPr>
          <w:sz w:val="20"/>
          <w:szCs w:val="20"/>
          <w:lang w:val="en-US"/>
        </w:rPr>
        <w:t>pGuideCurve</w:t>
      </w:r>
      <w:proofErr w:type="spellEnd"/>
      <w:r w:rsidRPr="007614A5">
        <w:rPr>
          <w:sz w:val="20"/>
          <w:szCs w:val="20"/>
          <w:lang w:val="en-US"/>
        </w:rPr>
        <w:t xml:space="preserve">, g3dTol, 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>(), &amp;</w:t>
      </w:r>
      <w:proofErr w:type="spellStart"/>
      <w:r w:rsidRPr="007614A5">
        <w:rPr>
          <w:sz w:val="20"/>
          <w:szCs w:val="20"/>
          <w:lang w:val="en-US"/>
        </w:rPr>
        <w:t>overlapStatus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6512F41" w14:textId="06A328B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if (</w:t>
      </w:r>
      <w:proofErr w:type="spellStart"/>
      <w:r w:rsidRPr="007614A5">
        <w:rPr>
          <w:sz w:val="20"/>
          <w:szCs w:val="20"/>
          <w:lang w:val="en-US"/>
        </w:rPr>
        <w:t>overlapStatus</w:t>
      </w:r>
      <w:proofErr w:type="spellEnd"/>
      <w:r w:rsidRPr="007614A5">
        <w:rPr>
          <w:sz w:val="20"/>
          <w:szCs w:val="20"/>
          <w:lang w:val="en-US"/>
        </w:rPr>
        <w:t xml:space="preserve"> != </w:t>
      </w:r>
      <w:proofErr w:type="spellStart"/>
      <w:r w:rsidRPr="007614A5">
        <w:rPr>
          <w:sz w:val="20"/>
          <w:szCs w:val="20"/>
          <w:lang w:val="en-US"/>
        </w:rPr>
        <w:t>kMcGeomOvl_Equal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438E867D" w14:textId="3C5CD4C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continue;</w:t>
      </w:r>
    </w:p>
    <w:p w14:paraId="61357A6F" w14:textId="505CE01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guideCrvToEdge.SetAt</w:t>
      </w:r>
      <w:proofErr w:type="spellEnd"/>
      <w:r w:rsidRPr="007614A5">
        <w:rPr>
          <w:sz w:val="20"/>
          <w:szCs w:val="20"/>
          <w:lang w:val="en-US"/>
        </w:rPr>
        <w:t>(&amp;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], </w:t>
      </w:r>
      <w:proofErr w:type="spellStart"/>
      <w:r w:rsidRPr="007614A5">
        <w:rPr>
          <w:sz w:val="20"/>
          <w:szCs w:val="20"/>
          <w:lang w:val="en-US"/>
        </w:rPr>
        <w:t>pE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BA6CE89" w14:textId="160EAD5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</w:rPr>
        <w:t>bIsGuideEdge</w:t>
      </w:r>
      <w:proofErr w:type="spellEnd"/>
      <w:r w:rsidRPr="007614A5">
        <w:rPr>
          <w:sz w:val="20"/>
          <w:szCs w:val="20"/>
        </w:rPr>
        <w:t xml:space="preserve"> = </w:t>
      </w:r>
      <w:proofErr w:type="spellStart"/>
      <w:r w:rsidRPr="007614A5">
        <w:rPr>
          <w:sz w:val="20"/>
          <w:szCs w:val="20"/>
        </w:rPr>
        <w:t>true</w:t>
      </w:r>
      <w:proofErr w:type="spellEnd"/>
      <w:r w:rsidRPr="007614A5">
        <w:rPr>
          <w:sz w:val="20"/>
          <w:szCs w:val="20"/>
        </w:rPr>
        <w:t>;</w:t>
      </w:r>
    </w:p>
    <w:p w14:paraId="294E5249" w14:textId="4C1D0FFD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</w:r>
      <w:proofErr w:type="spellStart"/>
      <w:r w:rsidRPr="007614A5">
        <w:rPr>
          <w:sz w:val="20"/>
          <w:szCs w:val="20"/>
        </w:rPr>
        <w:t>break</w:t>
      </w:r>
      <w:proofErr w:type="spellEnd"/>
      <w:r w:rsidRPr="007614A5">
        <w:rPr>
          <w:sz w:val="20"/>
          <w:szCs w:val="20"/>
        </w:rPr>
        <w:t>;</w:t>
      </w:r>
    </w:p>
    <w:p w14:paraId="3CB77F4E" w14:textId="11FB42E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  <w:t>}</w:t>
      </w:r>
    </w:p>
    <w:p w14:paraId="7BD9B9D4" w14:textId="29660E46" w:rsidR="009F0E4F" w:rsidRPr="007614A5" w:rsidRDefault="009F0E4F" w:rsidP="009F0E4F">
      <w:pPr>
        <w:rPr>
          <w:sz w:val="20"/>
          <w:szCs w:val="20"/>
        </w:rPr>
      </w:pPr>
      <w:r w:rsidRPr="00EC34A6">
        <w:rPr>
          <w:sz w:val="20"/>
          <w:szCs w:val="20"/>
        </w:rPr>
        <w:tab/>
      </w:r>
      <w:r w:rsidRPr="007614A5">
        <w:rPr>
          <w:sz w:val="20"/>
          <w:szCs w:val="20"/>
        </w:rPr>
        <w:tab/>
        <w:t>//Если ребро не является направляющей, то просто добавим ее в список ребер солида</w:t>
      </w:r>
    </w:p>
    <w:p w14:paraId="6ABAF86B" w14:textId="4B3E6B1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>if (!</w:t>
      </w:r>
      <w:proofErr w:type="spellStart"/>
      <w:r w:rsidRPr="007614A5">
        <w:rPr>
          <w:sz w:val="20"/>
          <w:szCs w:val="20"/>
          <w:lang w:val="en-US"/>
        </w:rPr>
        <w:t>bIsGuideEdge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21D90B32" w14:textId="349F657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solidEdges.Add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E8F4D57" w14:textId="62054A3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}</w:t>
      </w:r>
    </w:p>
    <w:p w14:paraId="7A96C3B7" w14:textId="7FFD301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else</w:t>
      </w:r>
    </w:p>
    <w:p w14:paraId="04DF3DC4" w14:textId="2F29E15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solidEdges.Add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60EF36E9" w14:textId="0D38BF4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</w:p>
    <w:p w14:paraId="541A8600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//</w:t>
      </w:r>
      <w:r w:rsidRPr="007614A5">
        <w:rPr>
          <w:sz w:val="20"/>
          <w:szCs w:val="20"/>
        </w:rPr>
        <w:t>Получение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вершин</w:t>
      </w:r>
    </w:p>
    <w:p w14:paraId="18939A6D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int </w:t>
      </w:r>
      <w:proofErr w:type="spellStart"/>
      <w:r w:rsidRPr="007614A5">
        <w:rPr>
          <w:sz w:val="20"/>
          <w:szCs w:val="20"/>
          <w:lang w:val="en-US"/>
        </w:rPr>
        <w:t>nVertSize</w:t>
      </w:r>
      <w:proofErr w:type="spellEnd"/>
      <w:r w:rsidRPr="007614A5">
        <w:rPr>
          <w:sz w:val="20"/>
          <w:szCs w:val="20"/>
          <w:lang w:val="en-US"/>
        </w:rPr>
        <w:t xml:space="preserve"> = vertexesRefItem2McID.GetSize();</w:t>
      </w:r>
    </w:p>
    <w:p w14:paraId="7197F4B4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for (mi = vertexesRefItem2McID.FirstIdx(); mi &lt; </w:t>
      </w:r>
      <w:proofErr w:type="spellStart"/>
      <w:r w:rsidRPr="007614A5">
        <w:rPr>
          <w:sz w:val="20"/>
          <w:szCs w:val="20"/>
          <w:lang w:val="en-US"/>
        </w:rPr>
        <w:t>nVertSize</w:t>
      </w:r>
      <w:proofErr w:type="spellEnd"/>
      <w:r w:rsidRPr="007614A5">
        <w:rPr>
          <w:sz w:val="20"/>
          <w:szCs w:val="20"/>
          <w:lang w:val="en-US"/>
        </w:rPr>
        <w:t>; ++mi)</w:t>
      </w:r>
    </w:p>
    <w:p w14:paraId="6D938490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4F518D2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pV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dynamic_cast</w:t>
      </w:r>
      <w:proofErr w:type="spellEnd"/>
      <w:r w:rsidRPr="007614A5">
        <w:rPr>
          <w:sz w:val="20"/>
          <w:szCs w:val="20"/>
          <w:lang w:val="en-US"/>
        </w:rPr>
        <w:t>&lt;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>*&gt;(vertexesRefItem2McID.K(mi));</w:t>
      </w:r>
    </w:p>
    <w:p w14:paraId="06A139AF" w14:textId="7777777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CONTINUEERRIF(!</w:t>
      </w:r>
      <w:proofErr w:type="spellStart"/>
      <w:r w:rsidRPr="007614A5">
        <w:rPr>
          <w:sz w:val="20"/>
          <w:szCs w:val="20"/>
        </w:rPr>
        <w:t>pV</w:t>
      </w:r>
      <w:proofErr w:type="spellEnd"/>
      <w:r w:rsidRPr="007614A5">
        <w:rPr>
          <w:sz w:val="20"/>
          <w:szCs w:val="20"/>
        </w:rPr>
        <w:t>, E_UNEXPECTED);</w:t>
      </w:r>
    </w:p>
    <w:p w14:paraId="04F9DCA5" w14:textId="7777777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  <w:t>//Если есть направляющие, то нужно знать, какие вершины к ним относятся</w:t>
      </w:r>
    </w:p>
    <w:p w14:paraId="009257A0" w14:textId="7777777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</w:r>
      <w:proofErr w:type="spellStart"/>
      <w:r w:rsidRPr="007614A5">
        <w:rPr>
          <w:sz w:val="20"/>
          <w:szCs w:val="20"/>
        </w:rPr>
        <w:t>if</w:t>
      </w:r>
      <w:proofErr w:type="spellEnd"/>
      <w:r w:rsidRPr="007614A5">
        <w:rPr>
          <w:sz w:val="20"/>
          <w:szCs w:val="20"/>
        </w:rPr>
        <w:t xml:space="preserve"> (</w:t>
      </w:r>
      <w:proofErr w:type="spellStart"/>
      <w:r w:rsidRPr="007614A5">
        <w:rPr>
          <w:sz w:val="20"/>
          <w:szCs w:val="20"/>
        </w:rPr>
        <w:t>nGuideCurves</w:t>
      </w:r>
      <w:proofErr w:type="spellEnd"/>
      <w:r w:rsidRPr="007614A5">
        <w:rPr>
          <w:sz w:val="20"/>
          <w:szCs w:val="20"/>
        </w:rPr>
        <w:t xml:space="preserve"> &gt; 0)</w:t>
      </w:r>
    </w:p>
    <w:p w14:paraId="093832A7" w14:textId="7777777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  <w:t>{</w:t>
      </w:r>
    </w:p>
    <w:p w14:paraId="4BFBD383" w14:textId="550DAC3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  <w:t>//Сопоставляем вершину с направляющей</w:t>
      </w:r>
    </w:p>
    <w:p w14:paraId="16EE1954" w14:textId="08950CD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nGuideCurves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474E674F" w14:textId="591A001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{</w:t>
      </w:r>
    </w:p>
    <w:p w14:paraId="25DE1998" w14:textId="5582AC2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mcsCurve3d* </w:t>
      </w:r>
      <w:proofErr w:type="spellStart"/>
      <w:r w:rsidRPr="007614A5">
        <w:rPr>
          <w:sz w:val="20"/>
          <w:szCs w:val="20"/>
          <w:lang w:val="en-US"/>
        </w:rPr>
        <w:t>pGuideCurve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].</w:t>
      </w:r>
      <w:proofErr w:type="spellStart"/>
      <w:r w:rsidRPr="007614A5">
        <w:rPr>
          <w:sz w:val="20"/>
          <w:szCs w:val="20"/>
          <w:lang w:val="en-US"/>
        </w:rPr>
        <w:t>asCurve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488922B" w14:textId="1114262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pGuideCurve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6E057005" w14:textId="73531C5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const MbCartPoint3D&amp; 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pV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GetCartPoint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6F9E0044" w14:textId="250839E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mcsPoint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mcPt</w:t>
      </w:r>
      <w:proofErr w:type="spellEnd"/>
      <w:r w:rsidRPr="007614A5">
        <w:rPr>
          <w:sz w:val="20"/>
          <w:szCs w:val="20"/>
          <w:lang w:val="en-US"/>
        </w:rPr>
        <w:t xml:space="preserve"> = (mcsPoint3d&amp;)c3d_ge(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B7D3494" w14:textId="7AA2027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if (</w:t>
      </w:r>
      <w:proofErr w:type="spellStart"/>
      <w:r w:rsidRPr="007614A5">
        <w:rPr>
          <w:sz w:val="20"/>
          <w:szCs w:val="20"/>
          <w:lang w:val="en-US"/>
        </w:rPr>
        <w:t>pGuideCurve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evalPoint</w:t>
      </w:r>
      <w:proofErr w:type="spellEnd"/>
      <w:r w:rsidRPr="007614A5">
        <w:rPr>
          <w:sz w:val="20"/>
          <w:szCs w:val="20"/>
          <w:lang w:val="en-US"/>
        </w:rPr>
        <w:t>(0).</w:t>
      </w:r>
      <w:proofErr w:type="spellStart"/>
      <w:r w:rsidRPr="007614A5">
        <w:rPr>
          <w:sz w:val="20"/>
          <w:szCs w:val="20"/>
          <w:lang w:val="en-US"/>
        </w:rPr>
        <w:t>isEqualTo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mcPt</w:t>
      </w:r>
      <w:proofErr w:type="spellEnd"/>
      <w:r w:rsidRPr="007614A5">
        <w:rPr>
          <w:sz w:val="20"/>
          <w:szCs w:val="20"/>
          <w:lang w:val="en-US"/>
        </w:rPr>
        <w:t xml:space="preserve">, g3dTol) || </w:t>
      </w:r>
      <w:proofErr w:type="spellStart"/>
      <w:r w:rsidRPr="007614A5">
        <w:rPr>
          <w:sz w:val="20"/>
          <w:szCs w:val="20"/>
          <w:lang w:val="en-US"/>
        </w:rPr>
        <w:t>pGuideCurve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evalPoint</w:t>
      </w:r>
      <w:proofErr w:type="spellEnd"/>
      <w:r w:rsidRPr="007614A5">
        <w:rPr>
          <w:sz w:val="20"/>
          <w:szCs w:val="20"/>
          <w:lang w:val="en-US"/>
        </w:rPr>
        <w:t>(1).</w:t>
      </w:r>
      <w:proofErr w:type="spellStart"/>
      <w:r w:rsidRPr="007614A5">
        <w:rPr>
          <w:sz w:val="20"/>
          <w:szCs w:val="20"/>
          <w:lang w:val="en-US"/>
        </w:rPr>
        <w:t>isEqualTo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mcPt</w:t>
      </w:r>
      <w:proofErr w:type="spellEnd"/>
      <w:r w:rsidRPr="007614A5">
        <w:rPr>
          <w:sz w:val="20"/>
          <w:szCs w:val="20"/>
          <w:lang w:val="en-US"/>
        </w:rPr>
        <w:t>, g3dTol))</w:t>
      </w:r>
    </w:p>
    <w:p w14:paraId="2D56DF9E" w14:textId="7F096DE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{</w:t>
      </w:r>
    </w:p>
    <w:p w14:paraId="78CD7FAB" w14:textId="27CACFC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vertexToGuideCrv.SetAt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</w:t>
      </w:r>
      <w:proofErr w:type="spellEnd"/>
      <w:r w:rsidRPr="007614A5">
        <w:rPr>
          <w:sz w:val="20"/>
          <w:szCs w:val="20"/>
          <w:lang w:val="en-US"/>
        </w:rPr>
        <w:t>, &amp;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]);</w:t>
      </w:r>
    </w:p>
    <w:p w14:paraId="7EA7CA10" w14:textId="2A90CA8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break;</w:t>
      </w:r>
    </w:p>
    <w:p w14:paraId="05FFCD43" w14:textId="0FB54A7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}</w:t>
      </w:r>
    </w:p>
    <w:p w14:paraId="41724A26" w14:textId="38F7B43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}</w:t>
      </w:r>
    </w:p>
    <w:p w14:paraId="5893603B" w14:textId="58B1191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}</w:t>
      </w:r>
    </w:p>
    <w:p w14:paraId="28DF9BC4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</w:p>
    <w:p w14:paraId="256769FF" w14:textId="1D1CAB3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solidVertexes.Add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B5A3388" w14:textId="6FE18D0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1E779E5B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6E02DA81" w14:textId="3AED731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Получение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боковых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граней</w:t>
      </w:r>
    </w:p>
    <w:p w14:paraId="7E8571B5" w14:textId="4265B9F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nFacesSize</w:t>
      </w:r>
      <w:proofErr w:type="spellEnd"/>
      <w:r w:rsidRPr="007614A5">
        <w:rPr>
          <w:sz w:val="20"/>
          <w:szCs w:val="20"/>
          <w:lang w:val="en-US"/>
        </w:rPr>
        <w:t xml:space="preserve"> = facesRefItem2McID.GetSize();</w:t>
      </w:r>
    </w:p>
    <w:p w14:paraId="60682DDB" w14:textId="539CD6F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(mi = facesRefItem2McID.FirstIdx(); mi &lt; </w:t>
      </w:r>
      <w:proofErr w:type="spellStart"/>
      <w:r w:rsidRPr="007614A5">
        <w:rPr>
          <w:sz w:val="20"/>
          <w:szCs w:val="20"/>
          <w:lang w:val="en-US"/>
        </w:rPr>
        <w:t>nFacesSize</w:t>
      </w:r>
      <w:proofErr w:type="spellEnd"/>
      <w:r w:rsidRPr="007614A5">
        <w:rPr>
          <w:sz w:val="20"/>
          <w:szCs w:val="20"/>
          <w:lang w:val="en-US"/>
        </w:rPr>
        <w:t>; ++mi)</w:t>
      </w:r>
    </w:p>
    <w:p w14:paraId="17B40334" w14:textId="42EF49B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6FEB90CB" w14:textId="70ED0EE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 pF = </w:t>
      </w:r>
      <w:proofErr w:type="spellStart"/>
      <w:r w:rsidRPr="007614A5">
        <w:rPr>
          <w:sz w:val="20"/>
          <w:szCs w:val="20"/>
          <w:lang w:val="en-US"/>
        </w:rPr>
        <w:t>dynamic_cast</w:t>
      </w:r>
      <w:proofErr w:type="spellEnd"/>
      <w:r w:rsidRPr="007614A5">
        <w:rPr>
          <w:sz w:val="20"/>
          <w:szCs w:val="20"/>
          <w:lang w:val="en-US"/>
        </w:rPr>
        <w:t>&lt;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>*&gt;(facesRefItem2McID.K(mi));</w:t>
      </w:r>
    </w:p>
    <w:p w14:paraId="3B1EB0B6" w14:textId="5162CBE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CONTINUEERRIF(!pF, E_UNEXPECTED);</w:t>
      </w:r>
    </w:p>
    <w:p w14:paraId="236DFE6D" w14:textId="5635381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solidFaces.Add</w:t>
      </w:r>
      <w:proofErr w:type="spellEnd"/>
      <w:r w:rsidRPr="007614A5">
        <w:rPr>
          <w:sz w:val="20"/>
          <w:szCs w:val="20"/>
          <w:lang w:val="en-US"/>
        </w:rPr>
        <w:t>(pF);</w:t>
      </w:r>
    </w:p>
    <w:p w14:paraId="4DC659F0" w14:textId="52B63FD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22F8A3F1" w14:textId="34BB373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true;</w:t>
      </w:r>
    </w:p>
    <w:p w14:paraId="37B60C60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5E057EB6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//=================================================================================</w:t>
      </w:r>
    </w:p>
    <w:p w14:paraId="13DB0308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5410077F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_mcid_assingIDs_4Loft_4Edges(</w:t>
      </w:r>
    </w:p>
    <w:p w14:paraId="05FC78D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mcsCrvToMbCrvEdgeArr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segmentToEdges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41B3B00F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crvToDword</w:t>
      </w:r>
      <w:proofErr w:type="spellEnd"/>
      <w:r w:rsidRPr="007614A5">
        <w:rPr>
          <w:sz w:val="20"/>
          <w:szCs w:val="20"/>
          <w:lang w:val="en-US"/>
        </w:rPr>
        <w:t xml:space="preserve">&amp;           </w:t>
      </w:r>
      <w:proofErr w:type="spellStart"/>
      <w:r w:rsidRPr="007614A5">
        <w:rPr>
          <w:sz w:val="20"/>
          <w:szCs w:val="20"/>
          <w:lang w:val="en-US"/>
        </w:rPr>
        <w:t>sectionSegToSegID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57609E4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DWORD                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3C662C85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mbCrvEdgeToRefKey</w:t>
      </w:r>
      <w:proofErr w:type="spellEnd"/>
      <w:r w:rsidRPr="007614A5">
        <w:rPr>
          <w:sz w:val="20"/>
          <w:szCs w:val="20"/>
          <w:lang w:val="en-US"/>
        </w:rPr>
        <w:t xml:space="preserve">&amp;   </w:t>
      </w:r>
      <w:proofErr w:type="spellStart"/>
      <w:r w:rsidRPr="007614A5">
        <w:rPr>
          <w:sz w:val="20"/>
          <w:szCs w:val="20"/>
          <w:lang w:val="en-US"/>
        </w:rPr>
        <w:t>crvEdgeToRefKey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36C6C91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mbCrvEdgeToDword</w:t>
      </w:r>
      <w:proofErr w:type="spellEnd"/>
      <w:r w:rsidRPr="007614A5">
        <w:rPr>
          <w:sz w:val="20"/>
          <w:szCs w:val="20"/>
          <w:lang w:val="en-US"/>
        </w:rPr>
        <w:t xml:space="preserve">&amp;    </w:t>
      </w:r>
      <w:proofErr w:type="spellStart"/>
      <w:r w:rsidRPr="007614A5">
        <w:rPr>
          <w:sz w:val="20"/>
          <w:szCs w:val="20"/>
          <w:lang w:val="en-US"/>
        </w:rPr>
        <w:t>splitEdgesToNum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31DBBA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mbVertexToMbCrvEdge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endVertexToCrvEdge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6B5651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mbCrvEdgeToDword</w:t>
      </w:r>
      <w:proofErr w:type="spellEnd"/>
      <w:r w:rsidRPr="007614A5">
        <w:rPr>
          <w:sz w:val="20"/>
          <w:szCs w:val="20"/>
          <w:lang w:val="en-US"/>
        </w:rPr>
        <w:t xml:space="preserve">&amp;    </w:t>
      </w:r>
      <w:proofErr w:type="spellStart"/>
      <w:r w:rsidRPr="007614A5">
        <w:rPr>
          <w:sz w:val="20"/>
          <w:szCs w:val="20"/>
          <w:lang w:val="en-US"/>
        </w:rPr>
        <w:t>edgeToDwID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17F2FDC5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5FFE28B6" w14:textId="0D42810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segmentToEdges.isEmpty</w:t>
      </w:r>
      <w:proofErr w:type="spellEnd"/>
      <w:r w:rsidRPr="007614A5">
        <w:rPr>
          <w:sz w:val="20"/>
          <w:szCs w:val="20"/>
          <w:lang w:val="en-US"/>
        </w:rPr>
        <w:t xml:space="preserve">() || </w:t>
      </w:r>
      <w:proofErr w:type="spellStart"/>
      <w:r w:rsidRPr="007614A5">
        <w:rPr>
          <w:sz w:val="20"/>
          <w:szCs w:val="20"/>
          <w:lang w:val="en-US"/>
        </w:rPr>
        <w:t>sectionSegToSegID.isEmpty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472F36C8" w14:textId="05C283F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79555FDC" w14:textId="124DB1F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crvEdgeToRefKey.RemoveAll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B4B6684" w14:textId="49B00CCB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splitEdgesToNum.RemoveAll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453B1911" w14:textId="7B483B1A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endVertexToCrvEdge.RemoveAll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73D7B9E" w14:textId="1D103B8D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mcsConstCurvesArray</w:t>
      </w:r>
      <w:proofErr w:type="spellEnd"/>
      <w:r w:rsidRPr="007614A5">
        <w:rPr>
          <w:sz w:val="20"/>
          <w:szCs w:val="20"/>
          <w:lang w:val="en-US"/>
        </w:rPr>
        <w:t xml:space="preserve"> segments;</w:t>
      </w:r>
    </w:p>
    <w:p w14:paraId="371B6624" w14:textId="65959EEA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segmentToEdges.getKeys</w:t>
      </w:r>
      <w:proofErr w:type="spellEnd"/>
      <w:r w:rsidRPr="007614A5">
        <w:rPr>
          <w:sz w:val="20"/>
          <w:szCs w:val="20"/>
          <w:lang w:val="en-US"/>
        </w:rPr>
        <w:t>(segments);</w:t>
      </w:r>
    </w:p>
    <w:p w14:paraId="312A444D" w14:textId="37FE5F9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nSegs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segments.GetSize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B87DEF6" w14:textId="7948B8B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DWORD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0;</w:t>
      </w:r>
      <w:r w:rsidRPr="007614A5">
        <w:rPr>
          <w:sz w:val="20"/>
          <w:szCs w:val="20"/>
          <w:lang w:val="en-US"/>
        </w:rPr>
        <w:tab/>
      </w:r>
    </w:p>
    <w:p w14:paraId="46814CDF" w14:textId="75E30FC8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//Перебираю все сегменты стартового и конечного эскизов</w:t>
      </w:r>
    </w:p>
    <w:p w14:paraId="696EE81E" w14:textId="22E15AA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nSegs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5ECBB052" w14:textId="3A5E866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4738296F" w14:textId="575765A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mcsCurve3d* 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 xml:space="preserve"> = segments[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];</w:t>
      </w:r>
    </w:p>
    <w:p w14:paraId="509A5387" w14:textId="4EE2922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030D90C1" w14:textId="598B1A9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mcsPoint3d </w:t>
      </w:r>
      <w:proofErr w:type="spellStart"/>
      <w:r w:rsidRPr="007614A5">
        <w:rPr>
          <w:sz w:val="20"/>
          <w:szCs w:val="20"/>
          <w:lang w:val="en-US"/>
        </w:rPr>
        <w:t>segStartPt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evalPoint</w:t>
      </w:r>
      <w:proofErr w:type="spellEnd"/>
      <w:r w:rsidRPr="007614A5">
        <w:rPr>
          <w:sz w:val="20"/>
          <w:szCs w:val="20"/>
          <w:lang w:val="en-US"/>
        </w:rPr>
        <w:t>(0);</w:t>
      </w:r>
    </w:p>
    <w:p w14:paraId="7F5C6AD4" w14:textId="4886F01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mcsPoint3d </w:t>
      </w:r>
      <w:proofErr w:type="spellStart"/>
      <w:r w:rsidRPr="007614A5">
        <w:rPr>
          <w:sz w:val="20"/>
          <w:szCs w:val="20"/>
          <w:lang w:val="en-US"/>
        </w:rPr>
        <w:t>segEndPt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evalPoint</w:t>
      </w:r>
      <w:proofErr w:type="spellEnd"/>
      <w:r w:rsidRPr="007614A5">
        <w:rPr>
          <w:sz w:val="20"/>
          <w:szCs w:val="20"/>
          <w:lang w:val="en-US"/>
        </w:rPr>
        <w:t>(1);</w:t>
      </w:r>
    </w:p>
    <w:p w14:paraId="177B46EC" w14:textId="7BB64E4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 edges = </w:t>
      </w:r>
      <w:proofErr w:type="spellStart"/>
      <w:r w:rsidRPr="007614A5">
        <w:rPr>
          <w:sz w:val="20"/>
          <w:szCs w:val="20"/>
          <w:lang w:val="en-US"/>
        </w:rPr>
        <w:t>segmentToEdges.valueAt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AE50826" w14:textId="7291CFB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int </w:t>
      </w:r>
      <w:proofErr w:type="spellStart"/>
      <w:r w:rsidRPr="007614A5">
        <w:rPr>
          <w:sz w:val="20"/>
          <w:szCs w:val="20"/>
          <w:lang w:val="en-US"/>
        </w:rPr>
        <w:t>nEdgesSize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edges.GetSize</w:t>
      </w:r>
      <w:proofErr w:type="spellEnd"/>
      <w:r w:rsidRPr="007614A5">
        <w:rPr>
          <w:sz w:val="20"/>
          <w:szCs w:val="20"/>
          <w:lang w:val="en-US"/>
        </w:rPr>
        <w:t>();</w:t>
      </w:r>
      <w:r w:rsidRPr="007614A5">
        <w:rPr>
          <w:sz w:val="20"/>
          <w:szCs w:val="20"/>
          <w:lang w:val="en-US"/>
        </w:rPr>
        <w:tab/>
      </w:r>
    </w:p>
    <w:p w14:paraId="4F7688EC" w14:textId="5ED9F0E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if (</w:t>
      </w:r>
      <w:proofErr w:type="spellStart"/>
      <w:r w:rsidRPr="007614A5">
        <w:rPr>
          <w:sz w:val="20"/>
          <w:szCs w:val="20"/>
          <w:lang w:val="en-US"/>
        </w:rPr>
        <w:t>nEdgesSize</w:t>
      </w:r>
      <w:proofErr w:type="spellEnd"/>
      <w:r w:rsidRPr="007614A5">
        <w:rPr>
          <w:sz w:val="20"/>
          <w:szCs w:val="20"/>
          <w:lang w:val="en-US"/>
        </w:rPr>
        <w:t xml:space="preserve"> &gt; 1)</w:t>
      </w:r>
    </w:p>
    <w:p w14:paraId="116FADE3" w14:textId="69FA9C1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5FF4E29E" w14:textId="77777777" w:rsidR="009F0E4F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sectionSegToSegID.valueAt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21F0833" w14:textId="27A3635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//</w:t>
      </w:r>
      <w:r w:rsidRPr="007614A5">
        <w:rPr>
          <w:sz w:val="20"/>
          <w:szCs w:val="20"/>
        </w:rPr>
        <w:t>Базовый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ключ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сегмента</w:t>
      </w:r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</w:rPr>
        <w:t>полилинии</w:t>
      </w:r>
      <w:proofErr w:type="spellEnd"/>
    </w:p>
    <w:p w14:paraId="3B8A6A30" w14:textId="01F23CE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McC3dFEVRefKey </w:t>
      </w:r>
      <w:proofErr w:type="spellStart"/>
      <w:r w:rsidRPr="007614A5">
        <w:rPr>
          <w:sz w:val="20"/>
          <w:szCs w:val="20"/>
          <w:lang w:val="en-US"/>
        </w:rPr>
        <w:t>baseRefKey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8188F39" w14:textId="4517F12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baseRefKey.appendFtrID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F88A5C8" w14:textId="20B68BE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baseRefKey.assignElemID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  <w:r w:rsidRPr="007614A5">
        <w:rPr>
          <w:sz w:val="20"/>
          <w:szCs w:val="20"/>
          <w:lang w:val="en-US"/>
        </w:rPr>
        <w:tab/>
      </w:r>
    </w:p>
    <w:p w14:paraId="7DEFF620" w14:textId="7414E6A8" w:rsidR="009F0E4F" w:rsidRPr="00EC34A6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 xml:space="preserve">McC3dFEVRefKey </w:t>
      </w:r>
      <w:proofErr w:type="spellStart"/>
      <w:r w:rsidRPr="007614A5">
        <w:rPr>
          <w:sz w:val="20"/>
          <w:szCs w:val="20"/>
        </w:rPr>
        <w:t>copyBaseRefKey</w:t>
      </w:r>
      <w:proofErr w:type="spellEnd"/>
      <w:r w:rsidRPr="007614A5">
        <w:rPr>
          <w:sz w:val="20"/>
          <w:szCs w:val="20"/>
        </w:rPr>
        <w:t xml:space="preserve"> = </w:t>
      </w:r>
      <w:proofErr w:type="spellStart"/>
      <w:r w:rsidRPr="007614A5">
        <w:rPr>
          <w:sz w:val="20"/>
          <w:szCs w:val="20"/>
        </w:rPr>
        <w:t>baseRefKey</w:t>
      </w:r>
      <w:proofErr w:type="spellEnd"/>
      <w:r w:rsidRPr="007614A5">
        <w:rPr>
          <w:sz w:val="20"/>
          <w:szCs w:val="20"/>
        </w:rPr>
        <w:t>;</w:t>
      </w:r>
    </w:p>
    <w:p w14:paraId="79C21931" w14:textId="4C1E3DE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  <w:t xml:space="preserve">//Далее для каждого ребра на этом сегменте </w:t>
      </w:r>
      <w:proofErr w:type="spellStart"/>
      <w:r w:rsidRPr="007614A5">
        <w:rPr>
          <w:sz w:val="20"/>
          <w:szCs w:val="20"/>
        </w:rPr>
        <w:t>сплитуем</w:t>
      </w:r>
      <w:proofErr w:type="spellEnd"/>
      <w:r w:rsidRPr="007614A5">
        <w:rPr>
          <w:sz w:val="20"/>
          <w:szCs w:val="20"/>
        </w:rPr>
        <w:t xml:space="preserve"> ключ</w:t>
      </w:r>
    </w:p>
    <w:p w14:paraId="264D587A" w14:textId="15E0A28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 xml:space="preserve">for (int j = 0; j &lt; </w:t>
      </w:r>
      <w:proofErr w:type="spellStart"/>
      <w:r w:rsidRPr="007614A5">
        <w:rPr>
          <w:sz w:val="20"/>
          <w:szCs w:val="20"/>
          <w:lang w:val="en-US"/>
        </w:rPr>
        <w:t>edges.GetSize</w:t>
      </w:r>
      <w:proofErr w:type="spellEnd"/>
      <w:r w:rsidRPr="007614A5">
        <w:rPr>
          <w:sz w:val="20"/>
          <w:szCs w:val="20"/>
          <w:lang w:val="en-US"/>
        </w:rPr>
        <w:t xml:space="preserve">(); </w:t>
      </w:r>
      <w:proofErr w:type="spellStart"/>
      <w:r w:rsidRPr="007614A5">
        <w:rPr>
          <w:sz w:val="20"/>
          <w:szCs w:val="20"/>
          <w:lang w:val="en-US"/>
        </w:rPr>
        <w:t>j++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0047F48D" w14:textId="198CD94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637D697C" w14:textId="0DAA044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edges[j];</w:t>
      </w:r>
    </w:p>
    <w:p w14:paraId="302B8F00" w14:textId="78FDBE6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1219BD1B" w14:textId="28B8675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pEndVertex</w:t>
      </w:r>
      <w:proofErr w:type="spellEnd"/>
      <w:r w:rsidRPr="007614A5">
        <w:rPr>
          <w:sz w:val="20"/>
          <w:szCs w:val="20"/>
          <w:lang w:val="en-US"/>
        </w:rPr>
        <w:t xml:space="preserve"> = &amp;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GetVertex</w:t>
      </w:r>
      <w:proofErr w:type="spellEnd"/>
      <w:r w:rsidRPr="007614A5">
        <w:rPr>
          <w:sz w:val="20"/>
          <w:szCs w:val="20"/>
          <w:lang w:val="en-US"/>
        </w:rPr>
        <w:t>(1);</w:t>
      </w:r>
    </w:p>
    <w:p w14:paraId="007880F1" w14:textId="6FAA563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MbCartPoint3D&amp; 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pEndVertex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GetCartPoint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D516939" w14:textId="38426C7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mcsPoint3d pt = (mcsPoint3d&amp;)c3d_ge(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73E6B3E" w14:textId="664BE3F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ab/>
        <w:t>if (!</w:t>
      </w:r>
      <w:proofErr w:type="spellStart"/>
      <w:r w:rsidRPr="007614A5">
        <w:rPr>
          <w:sz w:val="20"/>
          <w:szCs w:val="20"/>
          <w:lang w:val="en-US"/>
        </w:rPr>
        <w:t>segStartPt.isEqualTo</w:t>
      </w:r>
      <w:proofErr w:type="spellEnd"/>
      <w:r w:rsidRPr="007614A5">
        <w:rPr>
          <w:sz w:val="20"/>
          <w:szCs w:val="20"/>
          <w:lang w:val="en-US"/>
        </w:rPr>
        <w:t>(pt, g3dTol) &amp;&amp; !</w:t>
      </w:r>
      <w:proofErr w:type="spellStart"/>
      <w:r w:rsidRPr="007614A5">
        <w:rPr>
          <w:sz w:val="20"/>
          <w:szCs w:val="20"/>
          <w:lang w:val="en-US"/>
        </w:rPr>
        <w:t>segEndPt.isEqualTo</w:t>
      </w:r>
      <w:proofErr w:type="spellEnd"/>
      <w:r w:rsidRPr="007614A5">
        <w:rPr>
          <w:sz w:val="20"/>
          <w:szCs w:val="20"/>
          <w:lang w:val="en-US"/>
        </w:rPr>
        <w:t>(pt, g3dTol))</w:t>
      </w:r>
    </w:p>
    <w:p w14:paraId="4EAC9706" w14:textId="67F72889" w:rsidR="009F0E4F" w:rsidRPr="009F0E4F" w:rsidRDefault="009F0E4F" w:rsidP="009F0E4F">
      <w:pPr>
        <w:rPr>
          <w:sz w:val="20"/>
          <w:szCs w:val="20"/>
        </w:rPr>
      </w:pPr>
      <w:proofErr w:type="spellStart"/>
      <w:r w:rsidRPr="009F0E4F">
        <w:rPr>
          <w:sz w:val="20"/>
          <w:szCs w:val="20"/>
          <w:lang w:val="en-US"/>
        </w:rPr>
        <w:t>endVertexToCrvEdge</w:t>
      </w:r>
      <w:proofErr w:type="spellEnd"/>
      <w:r w:rsidRPr="009F0E4F">
        <w:rPr>
          <w:sz w:val="20"/>
          <w:szCs w:val="20"/>
        </w:rPr>
        <w:t>.</w:t>
      </w:r>
      <w:proofErr w:type="spellStart"/>
      <w:r w:rsidRPr="009F0E4F">
        <w:rPr>
          <w:sz w:val="20"/>
          <w:szCs w:val="20"/>
          <w:lang w:val="en-US"/>
        </w:rPr>
        <w:t>SetAt</w:t>
      </w:r>
      <w:proofErr w:type="spellEnd"/>
      <w:r w:rsidRPr="009F0E4F">
        <w:rPr>
          <w:sz w:val="20"/>
          <w:szCs w:val="20"/>
        </w:rPr>
        <w:t>(</w:t>
      </w:r>
      <w:proofErr w:type="spellStart"/>
      <w:r w:rsidRPr="009F0E4F">
        <w:rPr>
          <w:sz w:val="20"/>
          <w:szCs w:val="20"/>
          <w:lang w:val="en-US"/>
        </w:rPr>
        <w:t>pEndVertex</w:t>
      </w:r>
      <w:proofErr w:type="spellEnd"/>
      <w:r w:rsidRPr="009F0E4F">
        <w:rPr>
          <w:sz w:val="20"/>
          <w:szCs w:val="20"/>
        </w:rPr>
        <w:t xml:space="preserve">, </w:t>
      </w:r>
      <w:proofErr w:type="spellStart"/>
      <w:r w:rsidRPr="009F0E4F">
        <w:rPr>
          <w:sz w:val="20"/>
          <w:szCs w:val="20"/>
          <w:lang w:val="en-US"/>
        </w:rPr>
        <w:t>pEdge</w:t>
      </w:r>
      <w:proofErr w:type="spellEnd"/>
      <w:r w:rsidRPr="009F0E4F">
        <w:rPr>
          <w:sz w:val="20"/>
          <w:szCs w:val="20"/>
        </w:rPr>
        <w:t>); //</w:t>
      </w:r>
      <w:r w:rsidRPr="007614A5">
        <w:rPr>
          <w:sz w:val="20"/>
          <w:szCs w:val="20"/>
        </w:rPr>
        <w:t>Добавляем</w:t>
      </w:r>
      <w:r w:rsidRPr="009F0E4F">
        <w:rPr>
          <w:sz w:val="20"/>
          <w:szCs w:val="20"/>
        </w:rPr>
        <w:t xml:space="preserve"> </w:t>
      </w:r>
      <w:r w:rsidRPr="007614A5">
        <w:rPr>
          <w:sz w:val="20"/>
          <w:szCs w:val="20"/>
        </w:rPr>
        <w:t>для</w:t>
      </w:r>
      <w:r w:rsidRPr="009F0E4F">
        <w:rPr>
          <w:sz w:val="20"/>
          <w:szCs w:val="20"/>
        </w:rPr>
        <w:t xml:space="preserve"> </w:t>
      </w:r>
      <w:r w:rsidRPr="007614A5">
        <w:rPr>
          <w:sz w:val="20"/>
          <w:szCs w:val="20"/>
        </w:rPr>
        <w:t>дальнейшего</w:t>
      </w:r>
      <w:r w:rsidRPr="009F0E4F">
        <w:rPr>
          <w:sz w:val="20"/>
          <w:szCs w:val="20"/>
        </w:rPr>
        <w:t xml:space="preserve"> </w:t>
      </w:r>
      <w:r w:rsidRPr="007614A5">
        <w:rPr>
          <w:sz w:val="20"/>
          <w:szCs w:val="20"/>
        </w:rPr>
        <w:t>определения</w:t>
      </w:r>
      <w:r w:rsidRPr="009F0E4F">
        <w:rPr>
          <w:sz w:val="20"/>
          <w:szCs w:val="20"/>
        </w:rPr>
        <w:t xml:space="preserve"> </w:t>
      </w:r>
      <w:r w:rsidRPr="007614A5">
        <w:rPr>
          <w:sz w:val="20"/>
          <w:szCs w:val="20"/>
        </w:rPr>
        <w:t>порядка</w:t>
      </w:r>
      <w:r w:rsidRPr="009F0E4F">
        <w:rPr>
          <w:sz w:val="20"/>
          <w:szCs w:val="20"/>
        </w:rPr>
        <w:t xml:space="preserve"> </w:t>
      </w:r>
      <w:r w:rsidRPr="007614A5">
        <w:rPr>
          <w:sz w:val="20"/>
          <w:szCs w:val="20"/>
        </w:rPr>
        <w:t>вершин</w:t>
      </w:r>
      <w:r w:rsidRPr="009F0E4F">
        <w:rPr>
          <w:sz w:val="20"/>
          <w:szCs w:val="20"/>
        </w:rPr>
        <w:tab/>
      </w:r>
    </w:p>
    <w:p w14:paraId="489EA812" w14:textId="77777777" w:rsidR="009F0E4F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pEdgeMcID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215ACBD" w14:textId="58A4E2D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pEdgeMcID,E_FAIL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5B5B16A8" w14:textId="0E6D60C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refKeyEdge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pEdgeMcID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0C16F65" w14:textId="19B55F32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refKeyEdge.appendFtrID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7DB25E0" w14:textId="2137B30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refKeyEdge.assignElemID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D48ADFC" w14:textId="3CE1E18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copyBaseRefKey.onSplit</w:t>
      </w:r>
      <w:proofErr w:type="spellEnd"/>
      <w:r w:rsidRPr="007614A5">
        <w:rPr>
          <w:sz w:val="20"/>
          <w:szCs w:val="20"/>
          <w:lang w:val="en-US"/>
        </w:rPr>
        <w:t>((</w:t>
      </w:r>
      <w:proofErr w:type="spellStart"/>
      <w:r w:rsidRPr="007614A5">
        <w:rPr>
          <w:sz w:val="20"/>
          <w:szCs w:val="20"/>
          <w:lang w:val="en-US"/>
        </w:rPr>
        <w:t>MbTopologyItem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784776F2" w14:textId="35335F68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pEdgeMcID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SaveData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64621B9" w14:textId="4782574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DWORD </w:t>
      </w:r>
      <w:proofErr w:type="spellStart"/>
      <w:r w:rsidRPr="007614A5">
        <w:rPr>
          <w:sz w:val="20"/>
          <w:szCs w:val="20"/>
          <w:lang w:val="en-US"/>
        </w:rPr>
        <w:t>dwNum</w:t>
      </w:r>
      <w:proofErr w:type="spellEnd"/>
      <w:r w:rsidRPr="007614A5">
        <w:rPr>
          <w:sz w:val="20"/>
          <w:szCs w:val="20"/>
          <w:lang w:val="en-US"/>
        </w:rPr>
        <w:t xml:space="preserve"> = (DWORD)(j + 1);</w:t>
      </w:r>
    </w:p>
    <w:p w14:paraId="4B887200" w14:textId="2B3A1343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crvEdgeToRefKey.SetAt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baseRefKey</w:t>
      </w:r>
      <w:proofErr w:type="spellEnd"/>
      <w:r w:rsidRPr="007614A5">
        <w:rPr>
          <w:sz w:val="20"/>
          <w:szCs w:val="20"/>
          <w:lang w:val="en-US"/>
        </w:rPr>
        <w:t>); //</w:t>
      </w:r>
      <w:r w:rsidRPr="007614A5">
        <w:rPr>
          <w:sz w:val="20"/>
          <w:szCs w:val="20"/>
        </w:rPr>
        <w:t>Добавляем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в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мапу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ребро</w:t>
      </w:r>
      <w:r w:rsidRPr="007614A5">
        <w:rPr>
          <w:sz w:val="20"/>
          <w:szCs w:val="20"/>
          <w:lang w:val="en-US"/>
        </w:rPr>
        <w:t xml:space="preserve"> -&gt; </w:t>
      </w:r>
      <w:r w:rsidRPr="007614A5">
        <w:rPr>
          <w:sz w:val="20"/>
          <w:szCs w:val="20"/>
        </w:rPr>
        <w:t>ключ</w:t>
      </w:r>
    </w:p>
    <w:p w14:paraId="4C8A41E4" w14:textId="2C4CF6A2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splitEdgesToNum.SetAt</w:t>
      </w:r>
      <w:proofErr w:type="spellEnd"/>
      <w:r w:rsidRPr="007614A5">
        <w:rPr>
          <w:sz w:val="20"/>
          <w:szCs w:val="20"/>
        </w:rPr>
        <w:t>(</w:t>
      </w:r>
      <w:proofErr w:type="spellStart"/>
      <w:r w:rsidRPr="007614A5">
        <w:rPr>
          <w:sz w:val="20"/>
          <w:szCs w:val="20"/>
        </w:rPr>
        <w:t>pEdge</w:t>
      </w:r>
      <w:proofErr w:type="spellEnd"/>
      <w:r w:rsidRPr="007614A5">
        <w:rPr>
          <w:sz w:val="20"/>
          <w:szCs w:val="20"/>
        </w:rPr>
        <w:t xml:space="preserve">, </w:t>
      </w:r>
      <w:proofErr w:type="spellStart"/>
      <w:r w:rsidRPr="007614A5">
        <w:rPr>
          <w:sz w:val="20"/>
          <w:szCs w:val="20"/>
        </w:rPr>
        <w:t>dwNum</w:t>
      </w:r>
      <w:proofErr w:type="spellEnd"/>
      <w:r w:rsidRPr="007614A5">
        <w:rPr>
          <w:sz w:val="20"/>
          <w:szCs w:val="20"/>
        </w:rPr>
        <w:t>); //Добавляем в мапу ребро -&gt; порядковый номер ребра на сегменте</w:t>
      </w:r>
    </w:p>
    <w:p w14:paraId="6F0EA423" w14:textId="5D67CC7E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1FBBCA87" w14:textId="5BEC612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0255619B" w14:textId="6CAFDC0A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else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if</w:t>
      </w:r>
      <w:proofErr w:type="spellEnd"/>
      <w:r w:rsidRPr="007614A5">
        <w:rPr>
          <w:sz w:val="20"/>
          <w:szCs w:val="20"/>
        </w:rPr>
        <w:tab/>
        <w:t>(</w:t>
      </w:r>
      <w:proofErr w:type="spellStart"/>
      <w:r w:rsidRPr="007614A5">
        <w:rPr>
          <w:sz w:val="20"/>
          <w:szCs w:val="20"/>
        </w:rPr>
        <w:t>nEdgesSize</w:t>
      </w:r>
      <w:proofErr w:type="spellEnd"/>
      <w:r w:rsidRPr="007614A5">
        <w:rPr>
          <w:sz w:val="20"/>
          <w:szCs w:val="20"/>
        </w:rPr>
        <w:t xml:space="preserve"> == 1)</w:t>
      </w:r>
    </w:p>
    <w:p w14:paraId="208E3281" w14:textId="31995DF9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{</w:t>
      </w:r>
    </w:p>
    <w:p w14:paraId="0A344560" w14:textId="0B156FA1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//Назначение ключа</w:t>
      </w:r>
    </w:p>
    <w:p w14:paraId="12563B6F" w14:textId="46AE8346" w:rsidR="009F0E4F" w:rsidRPr="00EC34A6" w:rsidRDefault="009F0E4F" w:rsidP="009F0E4F">
      <w:pPr>
        <w:rPr>
          <w:sz w:val="20"/>
          <w:szCs w:val="20"/>
          <w:lang w:val="en-US"/>
        </w:rPr>
      </w:pPr>
      <w:proofErr w:type="spellStart"/>
      <w:r w:rsidRPr="004B4F09">
        <w:rPr>
          <w:sz w:val="20"/>
          <w:szCs w:val="20"/>
          <w:lang w:val="en-US"/>
        </w:rPr>
        <w:t>McIdAttribPtr</w:t>
      </w:r>
      <w:proofErr w:type="spellEnd"/>
      <w:r w:rsidRPr="00EC34A6">
        <w:rPr>
          <w:sz w:val="20"/>
          <w:szCs w:val="20"/>
          <w:lang w:val="en-US"/>
        </w:rPr>
        <w:t xml:space="preserve"> </w:t>
      </w:r>
      <w:proofErr w:type="spellStart"/>
      <w:r w:rsidRPr="004B4F09">
        <w:rPr>
          <w:sz w:val="20"/>
          <w:szCs w:val="20"/>
          <w:lang w:val="en-US"/>
        </w:rPr>
        <w:t>pEdgeAttrib</w:t>
      </w:r>
      <w:proofErr w:type="spellEnd"/>
      <w:r w:rsidRPr="00EC34A6">
        <w:rPr>
          <w:sz w:val="20"/>
          <w:szCs w:val="20"/>
          <w:lang w:val="en-US"/>
        </w:rPr>
        <w:t xml:space="preserve"> = </w:t>
      </w:r>
      <w:r w:rsidRPr="004B4F09">
        <w:rPr>
          <w:sz w:val="20"/>
          <w:szCs w:val="20"/>
          <w:lang w:val="en-US"/>
        </w:rPr>
        <w:t>gMcC</w:t>
      </w:r>
      <w:r w:rsidRPr="00EC34A6">
        <w:rPr>
          <w:sz w:val="20"/>
          <w:szCs w:val="20"/>
          <w:lang w:val="en-US"/>
        </w:rPr>
        <w:t>3</w:t>
      </w:r>
      <w:r w:rsidRPr="004B4F09">
        <w:rPr>
          <w:sz w:val="20"/>
          <w:szCs w:val="20"/>
          <w:lang w:val="en-US"/>
        </w:rPr>
        <w:t>dSrvObject</w:t>
      </w:r>
      <w:r w:rsidRPr="00EC34A6">
        <w:rPr>
          <w:sz w:val="20"/>
          <w:szCs w:val="20"/>
          <w:lang w:val="en-US"/>
        </w:rPr>
        <w:t>.</w:t>
      </w:r>
      <w:r w:rsidRPr="004B4F09">
        <w:rPr>
          <w:sz w:val="20"/>
          <w:szCs w:val="20"/>
          <w:lang w:val="en-US"/>
        </w:rPr>
        <w:t>getAlways</w:t>
      </w:r>
      <w:r w:rsidRPr="00EC34A6">
        <w:rPr>
          <w:sz w:val="20"/>
          <w:szCs w:val="20"/>
          <w:lang w:val="en-US"/>
        </w:rPr>
        <w:t>_</w:t>
      </w:r>
      <w:r w:rsidRPr="004B4F09">
        <w:rPr>
          <w:sz w:val="20"/>
          <w:szCs w:val="20"/>
          <w:lang w:val="en-US"/>
        </w:rPr>
        <w:t>mcid</w:t>
      </w:r>
      <w:r w:rsidRPr="00EC34A6">
        <w:rPr>
          <w:sz w:val="20"/>
          <w:szCs w:val="20"/>
          <w:lang w:val="en-US"/>
        </w:rPr>
        <w:t>_</w:t>
      </w:r>
      <w:r w:rsidRPr="004B4F09">
        <w:rPr>
          <w:sz w:val="20"/>
          <w:szCs w:val="20"/>
          <w:lang w:val="en-US"/>
        </w:rPr>
        <w:t>ATTRIB</w:t>
      </w:r>
      <w:r w:rsidRPr="00EC34A6">
        <w:rPr>
          <w:sz w:val="20"/>
          <w:szCs w:val="20"/>
          <w:lang w:val="en-US"/>
        </w:rPr>
        <w:t>((</w:t>
      </w:r>
      <w:proofErr w:type="spellStart"/>
      <w:r w:rsidRPr="004B4F09">
        <w:rPr>
          <w:sz w:val="20"/>
          <w:szCs w:val="20"/>
          <w:lang w:val="en-US"/>
        </w:rPr>
        <w:t>MbRefItem</w:t>
      </w:r>
      <w:proofErr w:type="spellEnd"/>
      <w:r w:rsidRPr="00EC34A6">
        <w:rPr>
          <w:sz w:val="20"/>
          <w:szCs w:val="20"/>
          <w:lang w:val="en-US"/>
        </w:rPr>
        <w:t>*)</w:t>
      </w:r>
      <w:r w:rsidRPr="004B4F09">
        <w:rPr>
          <w:sz w:val="20"/>
          <w:szCs w:val="20"/>
          <w:lang w:val="en-US"/>
        </w:rPr>
        <w:t>edges</w:t>
      </w:r>
      <w:r w:rsidRPr="00EC34A6">
        <w:rPr>
          <w:sz w:val="20"/>
          <w:szCs w:val="20"/>
          <w:lang w:val="en-US"/>
        </w:rPr>
        <w:t>[0]);</w:t>
      </w:r>
    </w:p>
    <w:p w14:paraId="6663BF3C" w14:textId="330F468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704DF436" w14:textId="77777777" w:rsidR="009F0E4F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edgeRefKey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03E8641" w14:textId="799EC0D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sectionSegToSegID.valueAt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79B1296D" w14:textId="18A1A7F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edgeRefKey</w:t>
      </w:r>
      <w:proofErr w:type="spellEnd"/>
      <w:r w:rsidRPr="007614A5">
        <w:rPr>
          <w:sz w:val="20"/>
          <w:szCs w:val="20"/>
          <w:lang w:val="en-US"/>
        </w:rPr>
        <w:t>._</w:t>
      </w:r>
      <w:proofErr w:type="spellStart"/>
      <w:r w:rsidRPr="007614A5">
        <w:rPr>
          <w:sz w:val="20"/>
          <w:szCs w:val="20"/>
          <w:lang w:val="en-US"/>
        </w:rPr>
        <w:t>initKey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C8F352F" w14:textId="3EE3A74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edgeRefKey.assignElemID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42CF234" w14:textId="303B7421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pEdgeAttrib</w:t>
      </w:r>
      <w:proofErr w:type="spellEnd"/>
      <w:r w:rsidRPr="007614A5">
        <w:rPr>
          <w:sz w:val="20"/>
          <w:szCs w:val="20"/>
        </w:rPr>
        <w:t>-&gt;</w:t>
      </w:r>
      <w:proofErr w:type="spellStart"/>
      <w:r w:rsidRPr="007614A5">
        <w:rPr>
          <w:sz w:val="20"/>
          <w:szCs w:val="20"/>
        </w:rPr>
        <w:t>SaveData</w:t>
      </w:r>
      <w:proofErr w:type="spellEnd"/>
      <w:r w:rsidRPr="007614A5">
        <w:rPr>
          <w:sz w:val="20"/>
          <w:szCs w:val="20"/>
        </w:rPr>
        <w:t>();</w:t>
      </w:r>
      <w:r w:rsidRPr="007614A5">
        <w:rPr>
          <w:sz w:val="20"/>
          <w:szCs w:val="20"/>
        </w:rPr>
        <w:tab/>
      </w:r>
    </w:p>
    <w:p w14:paraId="1B547568" w14:textId="3FDF643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//Сопоставляю ребро и базовый ключ</w:t>
      </w:r>
    </w:p>
    <w:p w14:paraId="786ADC05" w14:textId="77777777" w:rsidR="009F0E4F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crvEdgeToRefKey</w:t>
      </w:r>
      <w:r w:rsidRPr="00EC34A6">
        <w:rPr>
          <w:sz w:val="20"/>
          <w:szCs w:val="20"/>
          <w:lang w:val="en-US"/>
        </w:rPr>
        <w:t>.</w:t>
      </w:r>
      <w:r w:rsidRPr="007614A5">
        <w:rPr>
          <w:sz w:val="20"/>
          <w:szCs w:val="20"/>
          <w:lang w:val="en-US"/>
        </w:rPr>
        <w:t>SetAt</w:t>
      </w:r>
      <w:proofErr w:type="spellEnd"/>
      <w:r w:rsidRPr="00EC34A6">
        <w:rPr>
          <w:sz w:val="20"/>
          <w:szCs w:val="20"/>
          <w:lang w:val="en-US"/>
        </w:rPr>
        <w:t>(</w:t>
      </w:r>
      <w:r w:rsidRPr="007614A5">
        <w:rPr>
          <w:sz w:val="20"/>
          <w:szCs w:val="20"/>
          <w:lang w:val="en-US"/>
        </w:rPr>
        <w:t>edges</w:t>
      </w:r>
      <w:r w:rsidRPr="00EC34A6">
        <w:rPr>
          <w:sz w:val="20"/>
          <w:szCs w:val="20"/>
          <w:lang w:val="en-US"/>
        </w:rPr>
        <w:t xml:space="preserve">[0], </w:t>
      </w:r>
      <w:proofErr w:type="spellStart"/>
      <w:r w:rsidRPr="007614A5">
        <w:rPr>
          <w:sz w:val="20"/>
          <w:szCs w:val="20"/>
          <w:lang w:val="en-US"/>
        </w:rPr>
        <w:t>edgeRefKey</w:t>
      </w:r>
      <w:proofErr w:type="spellEnd"/>
      <w:r w:rsidRPr="00EC34A6">
        <w:rPr>
          <w:sz w:val="20"/>
          <w:szCs w:val="20"/>
          <w:lang w:val="en-US"/>
        </w:rPr>
        <w:t>);</w:t>
      </w:r>
    </w:p>
    <w:p w14:paraId="7BB538B7" w14:textId="66EEB261" w:rsidR="009F0E4F" w:rsidRPr="009F0E4F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edgeToDwID.SetAt</w:t>
      </w:r>
      <w:proofErr w:type="spellEnd"/>
      <w:r w:rsidRPr="007614A5">
        <w:rPr>
          <w:sz w:val="20"/>
          <w:szCs w:val="20"/>
          <w:lang w:val="en-US"/>
        </w:rPr>
        <w:t xml:space="preserve">(edges[0],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724DB7A4" w14:textId="4809A84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pCurveEdge</w:t>
      </w:r>
      <w:proofErr w:type="spellEnd"/>
      <w:r w:rsidRPr="007614A5">
        <w:rPr>
          <w:sz w:val="20"/>
          <w:szCs w:val="20"/>
          <w:lang w:val="en-US"/>
        </w:rPr>
        <w:t xml:space="preserve"> = edges[0];</w:t>
      </w:r>
    </w:p>
    <w:p w14:paraId="2A8B15D3" w14:textId="6AE49A9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pCurveEdge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34D1143F" w14:textId="0F4C668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5402917F" w14:textId="79DB44C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pEndVertex</w:t>
      </w:r>
      <w:proofErr w:type="spellEnd"/>
      <w:r w:rsidRPr="007614A5">
        <w:rPr>
          <w:sz w:val="20"/>
          <w:szCs w:val="20"/>
          <w:lang w:val="en-US"/>
        </w:rPr>
        <w:t xml:space="preserve"> = &amp;</w:t>
      </w:r>
      <w:proofErr w:type="spellStart"/>
      <w:r w:rsidRPr="007614A5">
        <w:rPr>
          <w:sz w:val="20"/>
          <w:szCs w:val="20"/>
          <w:lang w:val="en-US"/>
        </w:rPr>
        <w:t>pCurveEdge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GetVertex</w:t>
      </w:r>
      <w:proofErr w:type="spellEnd"/>
      <w:r w:rsidRPr="007614A5">
        <w:rPr>
          <w:sz w:val="20"/>
          <w:szCs w:val="20"/>
          <w:lang w:val="en-US"/>
        </w:rPr>
        <w:t>(1);</w:t>
      </w:r>
    </w:p>
    <w:p w14:paraId="0194A276" w14:textId="38FBAE9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if (</w:t>
      </w:r>
      <w:proofErr w:type="spellStart"/>
      <w:r w:rsidRPr="007614A5">
        <w:rPr>
          <w:sz w:val="20"/>
          <w:szCs w:val="20"/>
          <w:lang w:val="en-US"/>
        </w:rPr>
        <w:t>pEndVertex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3E293CDE" w14:textId="3E5A59B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endVertexToCrvEdge.SetAt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pEndVertex</w:t>
      </w:r>
      <w:proofErr w:type="spellEnd"/>
      <w:r w:rsidRPr="007614A5">
        <w:rPr>
          <w:sz w:val="20"/>
          <w:szCs w:val="20"/>
          <w:lang w:val="en-US"/>
        </w:rPr>
        <w:t>, edges[0]);</w:t>
      </w:r>
    </w:p>
    <w:p w14:paraId="4F10ECBC" w14:textId="148C9D9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}</w:t>
      </w:r>
    </w:p>
    <w:p w14:paraId="5756D6AA" w14:textId="37F5B32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397626F4" w14:textId="6C3E956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04C12766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true;</w:t>
      </w:r>
    </w:p>
    <w:p w14:paraId="011135D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0C4B656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//=================================================================================</w:t>
      </w:r>
    </w:p>
    <w:p w14:paraId="437CFFC6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2D6D237D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_mcid_assingIDs_4Loft_matchSegmentsToEdges(</w:t>
      </w:r>
    </w:p>
    <w:p w14:paraId="4EF73865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&amp;          </w:t>
      </w:r>
      <w:proofErr w:type="spellStart"/>
      <w:r w:rsidRPr="007614A5">
        <w:rPr>
          <w:sz w:val="20"/>
          <w:szCs w:val="20"/>
          <w:lang w:val="en-US"/>
        </w:rPr>
        <w:t>solidEdges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D3B473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mcsPlCurves</w:t>
      </w:r>
      <w:proofErr w:type="spellEnd"/>
      <w:r w:rsidRPr="007614A5">
        <w:rPr>
          <w:sz w:val="20"/>
          <w:szCs w:val="20"/>
          <w:lang w:val="en-US"/>
        </w:rPr>
        <w:t xml:space="preserve">*          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[],</w:t>
      </w:r>
    </w:p>
    <w:p w14:paraId="66270E1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OUT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*      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[],</w:t>
      </w:r>
    </w:p>
    <w:p w14:paraId="0354B31F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mcsCrvToMbCrvEdgeArr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segmentToEdges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63685E2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35F14A0D" w14:textId="67E5F3C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 xml:space="preserve"> || !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 xml:space="preserve"> || </w:t>
      </w:r>
      <w:proofErr w:type="spellStart"/>
      <w:r w:rsidRPr="007614A5">
        <w:rPr>
          <w:sz w:val="20"/>
          <w:szCs w:val="20"/>
          <w:lang w:val="en-US"/>
        </w:rPr>
        <w:t>solidEdges.isEmpty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04B2A892" w14:textId="7BC6A7C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54F9A654" w14:textId="0F1F9939" w:rsidR="009F0E4F" w:rsidRPr="007614A5" w:rsidRDefault="009F0E4F" w:rsidP="009F0E4F">
      <w:pPr>
        <w:rPr>
          <w:sz w:val="20"/>
          <w:szCs w:val="20"/>
          <w:lang w:val="en-US"/>
        </w:rPr>
      </w:pPr>
    </w:p>
    <w:p w14:paraId="1EE21432" w14:textId="13AB733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segmentToEdges.RemoveAll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622D74BD" w14:textId="73BDC400" w:rsidR="009F0E4F" w:rsidRPr="00EC34A6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double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  <w:lang w:val="en-US"/>
        </w:rPr>
        <w:t>param</w:t>
      </w:r>
      <w:r w:rsidRPr="00EC34A6">
        <w:rPr>
          <w:sz w:val="20"/>
          <w:szCs w:val="20"/>
          <w:lang w:val="en-US"/>
        </w:rPr>
        <w:t xml:space="preserve"> = 0.5; //</w:t>
      </w:r>
      <w:r w:rsidRPr="007614A5">
        <w:rPr>
          <w:sz w:val="20"/>
          <w:szCs w:val="20"/>
        </w:rPr>
        <w:t>Параметр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средней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точки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ребра</w:t>
      </w:r>
    </w:p>
    <w:p w14:paraId="04E467CE" w14:textId="4227B44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int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 = 2;</w:t>
      </w:r>
    </w:p>
    <w:p w14:paraId="4390E55F" w14:textId="144D810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nEdgesSize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solidEdges.GetSize</w:t>
      </w:r>
      <w:proofErr w:type="spellEnd"/>
      <w:r w:rsidRPr="007614A5">
        <w:rPr>
          <w:sz w:val="20"/>
          <w:szCs w:val="20"/>
          <w:lang w:val="en-US"/>
        </w:rPr>
        <w:t>();</w:t>
      </w:r>
      <w:r w:rsidRPr="007614A5">
        <w:rPr>
          <w:sz w:val="20"/>
          <w:szCs w:val="20"/>
          <w:lang w:val="en-US"/>
        </w:rPr>
        <w:tab/>
      </w:r>
    </w:p>
    <w:p w14:paraId="58832AF4" w14:textId="637B0547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mcsConstCurvesArray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segments</w:t>
      </w:r>
      <w:proofErr w:type="spellEnd"/>
      <w:r w:rsidRPr="007614A5">
        <w:rPr>
          <w:sz w:val="20"/>
          <w:szCs w:val="20"/>
        </w:rPr>
        <w:t>;</w:t>
      </w:r>
      <w:r w:rsidRPr="007614A5">
        <w:rPr>
          <w:sz w:val="20"/>
          <w:szCs w:val="20"/>
        </w:rPr>
        <w:tab/>
      </w:r>
    </w:p>
    <w:p w14:paraId="3B13C369" w14:textId="01865D06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//Перебор стартового и конечного эскизов для сопоставление ребер и назначения ключей</w:t>
      </w:r>
    </w:p>
    <w:p w14:paraId="003C54C9" w14:textId="1AAB55B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258D5AFE" w14:textId="3A034F1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3AE8900D" w14:textId="2BFD873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int </w:t>
      </w:r>
      <w:proofErr w:type="spellStart"/>
      <w:r w:rsidRPr="007614A5">
        <w:rPr>
          <w:sz w:val="20"/>
          <w:szCs w:val="20"/>
          <w:lang w:val="en-US"/>
        </w:rPr>
        <w:t>nSegs</w:t>
      </w:r>
      <w:proofErr w:type="spellEnd"/>
      <w:r w:rsidRPr="007614A5">
        <w:rPr>
          <w:sz w:val="20"/>
          <w:szCs w:val="20"/>
          <w:lang w:val="en-US"/>
        </w:rPr>
        <w:t xml:space="preserve">=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numSegs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43AD76C" w14:textId="383871E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//Перебор всех сегментов эскиза</w:t>
      </w:r>
    </w:p>
    <w:p w14:paraId="6066EA87" w14:textId="6876F54C" w:rsidR="009F0E4F" w:rsidRPr="009F0E4F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4B4F09">
        <w:rPr>
          <w:sz w:val="20"/>
          <w:szCs w:val="20"/>
          <w:lang w:val="en-US"/>
        </w:rPr>
        <w:t>for</w:t>
      </w:r>
      <w:r w:rsidRPr="009F0E4F">
        <w:rPr>
          <w:sz w:val="20"/>
          <w:szCs w:val="20"/>
        </w:rPr>
        <w:t xml:space="preserve"> (</w:t>
      </w:r>
      <w:r w:rsidRPr="004B4F09">
        <w:rPr>
          <w:sz w:val="20"/>
          <w:szCs w:val="20"/>
          <w:lang w:val="en-US"/>
        </w:rPr>
        <w:t>int</w:t>
      </w:r>
      <w:r w:rsidRPr="009F0E4F">
        <w:rPr>
          <w:sz w:val="20"/>
          <w:szCs w:val="20"/>
        </w:rPr>
        <w:t xml:space="preserve"> </w:t>
      </w:r>
      <w:r w:rsidRPr="004B4F09">
        <w:rPr>
          <w:sz w:val="20"/>
          <w:szCs w:val="20"/>
          <w:lang w:val="en-US"/>
        </w:rPr>
        <w:t>j</w:t>
      </w:r>
      <w:r w:rsidRPr="009F0E4F">
        <w:rPr>
          <w:sz w:val="20"/>
          <w:szCs w:val="20"/>
        </w:rPr>
        <w:t xml:space="preserve"> = 0; </w:t>
      </w:r>
      <w:r w:rsidRPr="004B4F09">
        <w:rPr>
          <w:sz w:val="20"/>
          <w:szCs w:val="20"/>
          <w:lang w:val="en-US"/>
        </w:rPr>
        <w:t>j</w:t>
      </w:r>
      <w:r w:rsidRPr="009F0E4F">
        <w:rPr>
          <w:sz w:val="20"/>
          <w:szCs w:val="20"/>
        </w:rPr>
        <w:t xml:space="preserve"> &lt; </w:t>
      </w:r>
      <w:proofErr w:type="spellStart"/>
      <w:r w:rsidRPr="004B4F09">
        <w:rPr>
          <w:sz w:val="20"/>
          <w:szCs w:val="20"/>
          <w:lang w:val="en-US"/>
        </w:rPr>
        <w:t>nSegs</w:t>
      </w:r>
      <w:proofErr w:type="spellEnd"/>
      <w:r w:rsidRPr="009F0E4F">
        <w:rPr>
          <w:sz w:val="20"/>
          <w:szCs w:val="20"/>
        </w:rPr>
        <w:t xml:space="preserve">; </w:t>
      </w:r>
      <w:r w:rsidRPr="004B4F09">
        <w:rPr>
          <w:sz w:val="20"/>
          <w:szCs w:val="20"/>
          <w:lang w:val="en-US"/>
        </w:rPr>
        <w:t>j</w:t>
      </w:r>
      <w:r w:rsidRPr="009F0E4F">
        <w:rPr>
          <w:sz w:val="20"/>
          <w:szCs w:val="20"/>
        </w:rPr>
        <w:t>++)</w:t>
      </w:r>
    </w:p>
    <w:p w14:paraId="674021E5" w14:textId="36AD55E7" w:rsidR="009F0E4F" w:rsidRPr="007614A5" w:rsidRDefault="009F0E4F" w:rsidP="009F0E4F">
      <w:pPr>
        <w:rPr>
          <w:sz w:val="20"/>
          <w:szCs w:val="20"/>
          <w:lang w:val="en-US"/>
        </w:rPr>
      </w:pPr>
      <w:r w:rsidRPr="009F0E4F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>{</w:t>
      </w:r>
    </w:p>
    <w:p w14:paraId="22613AC4" w14:textId="371CDF4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mcsCurve3d* 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getSegAt</w:t>
      </w:r>
      <w:proofErr w:type="spellEnd"/>
      <w:r w:rsidRPr="007614A5">
        <w:rPr>
          <w:sz w:val="20"/>
          <w:szCs w:val="20"/>
          <w:lang w:val="en-US"/>
        </w:rPr>
        <w:t>(j); //</w:t>
      </w:r>
      <w:r w:rsidRPr="007614A5">
        <w:rPr>
          <w:sz w:val="20"/>
          <w:szCs w:val="20"/>
        </w:rPr>
        <w:t>Сегмент</w:t>
      </w:r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</w:rPr>
        <w:t>полилинии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эскиза</w:t>
      </w:r>
    </w:p>
    <w:p w14:paraId="07182C40" w14:textId="67528A2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45664BD2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ab/>
      </w:r>
    </w:p>
    <w:p w14:paraId="06D3877B" w14:textId="07E6A2A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segments.Add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);</w:t>
      </w:r>
      <w:r w:rsidRPr="007614A5">
        <w:rPr>
          <w:sz w:val="20"/>
          <w:szCs w:val="20"/>
          <w:lang w:val="en-US"/>
        </w:rPr>
        <w:tab/>
      </w:r>
    </w:p>
    <w:p w14:paraId="7C013B05" w14:textId="6CCCCD23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doubleToMbCrvEdge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intervalToEdge</w:t>
      </w:r>
      <w:proofErr w:type="spellEnd"/>
      <w:r w:rsidRPr="007614A5">
        <w:rPr>
          <w:sz w:val="20"/>
          <w:szCs w:val="20"/>
        </w:rPr>
        <w:t>; //Интервал от начала сегмента до средней точки ребра -&gt; ребро</w:t>
      </w:r>
    </w:p>
    <w:p w14:paraId="56422324" w14:textId="1DACDB7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bool </w:t>
      </w:r>
      <w:proofErr w:type="spellStart"/>
      <w:r w:rsidRPr="007614A5">
        <w:rPr>
          <w:sz w:val="20"/>
          <w:szCs w:val="20"/>
          <w:lang w:val="en-US"/>
        </w:rPr>
        <w:t>bEdgeEqualSegment</w:t>
      </w:r>
      <w:proofErr w:type="spellEnd"/>
      <w:r w:rsidRPr="007614A5">
        <w:rPr>
          <w:sz w:val="20"/>
          <w:szCs w:val="20"/>
          <w:lang w:val="en-US"/>
        </w:rPr>
        <w:t xml:space="preserve"> = false;</w:t>
      </w:r>
    </w:p>
    <w:p w14:paraId="53A8E8EF" w14:textId="00CFB2D5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sortEdges</w:t>
      </w:r>
      <w:proofErr w:type="spellEnd"/>
      <w:r w:rsidRPr="007614A5">
        <w:rPr>
          <w:sz w:val="20"/>
          <w:szCs w:val="20"/>
          <w:lang w:val="en-US"/>
        </w:rPr>
        <w:t>; //</w:t>
      </w:r>
      <w:r w:rsidRPr="007614A5">
        <w:rPr>
          <w:sz w:val="20"/>
          <w:szCs w:val="20"/>
        </w:rPr>
        <w:t>Отсортированные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ребра</w:t>
      </w:r>
      <w:r w:rsidRPr="007614A5">
        <w:rPr>
          <w:sz w:val="20"/>
          <w:szCs w:val="20"/>
          <w:lang w:val="en-US"/>
        </w:rPr>
        <w:tab/>
      </w:r>
    </w:p>
    <w:p w14:paraId="11FD0566" w14:textId="6724EFB6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//Находим ребро, относящее к этому сегменту</w:t>
      </w:r>
    </w:p>
    <w:p w14:paraId="32C4D519" w14:textId="1DD6371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k = 0; k &lt; </w:t>
      </w:r>
      <w:proofErr w:type="spellStart"/>
      <w:r w:rsidRPr="007614A5">
        <w:rPr>
          <w:sz w:val="20"/>
          <w:szCs w:val="20"/>
          <w:lang w:val="en-US"/>
        </w:rPr>
        <w:t>nEdgesSize</w:t>
      </w:r>
      <w:proofErr w:type="spellEnd"/>
      <w:r w:rsidRPr="007614A5">
        <w:rPr>
          <w:sz w:val="20"/>
          <w:szCs w:val="20"/>
          <w:lang w:val="en-US"/>
        </w:rPr>
        <w:t>; k++)</w:t>
      </w:r>
    </w:p>
    <w:p w14:paraId="442FFF04" w14:textId="186DD25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00571B9E" w14:textId="003F9D5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solidEdges</w:t>
      </w:r>
      <w:proofErr w:type="spellEnd"/>
      <w:r w:rsidRPr="007614A5">
        <w:rPr>
          <w:sz w:val="20"/>
          <w:szCs w:val="20"/>
          <w:lang w:val="en-US"/>
        </w:rPr>
        <w:t>[k];</w:t>
      </w:r>
    </w:p>
    <w:p w14:paraId="1426CB01" w14:textId="6FD5119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2F468FD9" w14:textId="4A80313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MbCurve3D&amp; </w:t>
      </w:r>
      <w:proofErr w:type="spellStart"/>
      <w:r w:rsidRPr="007614A5">
        <w:rPr>
          <w:sz w:val="20"/>
          <w:szCs w:val="20"/>
          <w:lang w:val="en-US"/>
        </w:rPr>
        <w:t>curveEdge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GetCurve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D80A5CE" w14:textId="0E7E709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//Если ребро уже определено, то мы его пропускаем</w:t>
      </w:r>
    </w:p>
    <w:p w14:paraId="6B659777" w14:textId="0C2CCBC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 - 2]-&gt;contains(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) || 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 - 1]-&gt;contains(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3370A2F2" w14:textId="3E086B5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continue;</w:t>
      </w:r>
    </w:p>
    <w:p w14:paraId="2FE27294" w14:textId="52ED5C9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OdGeCurve3dPtr </w:t>
      </w:r>
      <w:proofErr w:type="spellStart"/>
      <w:r w:rsidRPr="007614A5">
        <w:rPr>
          <w:sz w:val="20"/>
          <w:szCs w:val="20"/>
          <w:lang w:val="en-US"/>
        </w:rPr>
        <w:t>pOdCurveEdge</w:t>
      </w:r>
      <w:proofErr w:type="spellEnd"/>
      <w:r w:rsidRPr="007614A5">
        <w:rPr>
          <w:sz w:val="20"/>
          <w:szCs w:val="20"/>
          <w:lang w:val="en-US"/>
        </w:rPr>
        <w:t xml:space="preserve"> = c3d_ge_curve3d(</w:t>
      </w:r>
      <w:proofErr w:type="spellStart"/>
      <w:r w:rsidRPr="007614A5">
        <w:rPr>
          <w:sz w:val="20"/>
          <w:szCs w:val="20"/>
          <w:lang w:val="en-US"/>
        </w:rPr>
        <w:t>curveEdge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D526B2A" w14:textId="60F468C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pOdCurveEdge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7ADF1445" w14:textId="1EB9776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mcsCurve3d* </w:t>
      </w:r>
      <w:proofErr w:type="spellStart"/>
      <w:r w:rsidRPr="007614A5">
        <w:rPr>
          <w:sz w:val="20"/>
          <w:szCs w:val="20"/>
          <w:lang w:val="en-US"/>
        </w:rPr>
        <w:t>pMcCurveEdge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5B1996C6" w14:textId="5938F98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McCvt::</w:t>
      </w:r>
      <w:proofErr w:type="spellStart"/>
      <w:r w:rsidRPr="007614A5">
        <w:rPr>
          <w:sz w:val="20"/>
          <w:szCs w:val="20"/>
          <w:lang w:val="en-US"/>
        </w:rPr>
        <w:t>ConvertCurve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pOdCurveEdge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pMcCurveEdge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D8E757C" w14:textId="2439053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pMcCurveEdge</w:t>
      </w:r>
      <w:proofErr w:type="spellEnd"/>
      <w:r w:rsidRPr="007614A5">
        <w:rPr>
          <w:sz w:val="20"/>
          <w:szCs w:val="20"/>
          <w:lang w:val="en-US"/>
        </w:rPr>
        <w:t>, E_FAIL);</w:t>
      </w:r>
      <w:r w:rsidRPr="007614A5">
        <w:rPr>
          <w:sz w:val="20"/>
          <w:szCs w:val="20"/>
          <w:lang w:val="en-US"/>
        </w:rPr>
        <w:tab/>
      </w:r>
    </w:p>
    <w:p w14:paraId="7D3DC9D2" w14:textId="6BDCCB7E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McGeomOverlapStatusEnum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overlapStatus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B335CCB" w14:textId="3AC6FC7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areCurvesOverlapped</w:t>
      </w:r>
      <w:proofErr w:type="spellEnd"/>
      <w:r w:rsidRPr="007614A5">
        <w:rPr>
          <w:sz w:val="20"/>
          <w:szCs w:val="20"/>
          <w:lang w:val="en-US"/>
        </w:rPr>
        <w:t>(*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>, *</w:t>
      </w:r>
      <w:proofErr w:type="spellStart"/>
      <w:r w:rsidRPr="007614A5">
        <w:rPr>
          <w:sz w:val="20"/>
          <w:szCs w:val="20"/>
          <w:lang w:val="en-US"/>
        </w:rPr>
        <w:t>pMcCurveEdge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McGeContext</w:t>
      </w:r>
      <w:proofErr w:type="spellEnd"/>
      <w:r w:rsidRPr="007614A5">
        <w:rPr>
          <w:sz w:val="20"/>
          <w:szCs w:val="20"/>
          <w:lang w:val="en-US"/>
        </w:rPr>
        <w:t xml:space="preserve">::g3dTol, 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>(), &amp;</w:t>
      </w:r>
      <w:proofErr w:type="spellStart"/>
      <w:r w:rsidRPr="007614A5">
        <w:rPr>
          <w:sz w:val="20"/>
          <w:szCs w:val="20"/>
          <w:lang w:val="en-US"/>
        </w:rPr>
        <w:t>overlapStatus</w:t>
      </w:r>
      <w:proofErr w:type="spellEnd"/>
      <w:r w:rsidRPr="007614A5">
        <w:rPr>
          <w:sz w:val="20"/>
          <w:szCs w:val="20"/>
          <w:lang w:val="en-US"/>
        </w:rPr>
        <w:t>);</w:t>
      </w:r>
      <w:r w:rsidRPr="007614A5">
        <w:rPr>
          <w:sz w:val="20"/>
          <w:szCs w:val="20"/>
          <w:lang w:val="en-US"/>
        </w:rPr>
        <w:tab/>
      </w:r>
    </w:p>
    <w:p w14:paraId="7C7BDBC4" w14:textId="0A8C132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//3.2.1 Одному сегменту эскиза соответствует всего одно ребро</w:t>
      </w:r>
    </w:p>
    <w:p w14:paraId="36AAF081" w14:textId="269A958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overlapStatus</w:t>
      </w:r>
      <w:proofErr w:type="spellEnd"/>
      <w:r w:rsidRPr="007614A5">
        <w:rPr>
          <w:sz w:val="20"/>
          <w:szCs w:val="20"/>
          <w:lang w:val="en-US"/>
        </w:rPr>
        <w:t xml:space="preserve"> == </w:t>
      </w:r>
      <w:proofErr w:type="spellStart"/>
      <w:r w:rsidRPr="007614A5">
        <w:rPr>
          <w:sz w:val="20"/>
          <w:szCs w:val="20"/>
          <w:lang w:val="en-US"/>
        </w:rPr>
        <w:t>kMcGeomOvl_Equal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56D959E8" w14:textId="704E7F0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6B5AF956" w14:textId="30934B85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bEdgeEqualSegment</w:t>
      </w:r>
      <w:proofErr w:type="spellEnd"/>
      <w:r w:rsidRPr="007614A5">
        <w:rPr>
          <w:sz w:val="20"/>
          <w:szCs w:val="20"/>
          <w:lang w:val="en-US"/>
        </w:rPr>
        <w:t xml:space="preserve"> = true;</w:t>
      </w:r>
    </w:p>
    <w:p w14:paraId="1C1C5334" w14:textId="0C246F37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]-&gt;Add(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5B0A838" w14:textId="081369C5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sortEdges.Add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653213E7" w14:textId="6A4AC0B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segmentToEdges.SetAt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sortEdges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D328186" w14:textId="10415F6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break;</w:t>
      </w:r>
    </w:p>
    <w:p w14:paraId="259FCE25" w14:textId="2941237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7EB41A75" w14:textId="4C68337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else if (</w:t>
      </w:r>
      <w:proofErr w:type="spellStart"/>
      <w:r w:rsidRPr="007614A5">
        <w:rPr>
          <w:sz w:val="20"/>
          <w:szCs w:val="20"/>
          <w:lang w:val="en-US"/>
        </w:rPr>
        <w:t>overlapStatus</w:t>
      </w:r>
      <w:proofErr w:type="spellEnd"/>
      <w:r w:rsidRPr="007614A5">
        <w:rPr>
          <w:sz w:val="20"/>
          <w:szCs w:val="20"/>
          <w:lang w:val="en-US"/>
        </w:rPr>
        <w:t xml:space="preserve"> != </w:t>
      </w:r>
      <w:proofErr w:type="spellStart"/>
      <w:r w:rsidRPr="007614A5">
        <w:rPr>
          <w:sz w:val="20"/>
          <w:szCs w:val="20"/>
          <w:lang w:val="en-US"/>
        </w:rPr>
        <w:t>kMcGeomOvl_NotOverlapped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5E680379" w14:textId="4D67E682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{</w:t>
      </w:r>
    </w:p>
    <w:p w14:paraId="575A144B" w14:textId="2144044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//Если несколько ребер находятся на одном сегменте эскиза, то необходимо</w:t>
      </w:r>
    </w:p>
    <w:p w14:paraId="35C96B32" w14:textId="2C3FAA7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//получить список этих ребер и упорядочить их.</w:t>
      </w:r>
    </w:p>
    <w:p w14:paraId="0B2230DD" w14:textId="1A2B7F2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MbCartPoint3D 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curveEdge.PointOn</w:t>
      </w:r>
      <w:proofErr w:type="spellEnd"/>
      <w:r w:rsidRPr="007614A5">
        <w:rPr>
          <w:sz w:val="20"/>
          <w:szCs w:val="20"/>
          <w:lang w:val="en-US"/>
        </w:rPr>
        <w:t>(param);</w:t>
      </w:r>
    </w:p>
    <w:p w14:paraId="39B93DA4" w14:textId="22DE5E1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intervalToEdge.SetAt(pSectionSeg-&gt;paramOf((mcsPoint3d&amp;)c3d_ge(cartPt)),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27E8EA1" w14:textId="73A6A077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pSectionsEdgesArr</w:t>
      </w:r>
      <w:proofErr w:type="spellEnd"/>
      <w:r w:rsidRPr="007614A5">
        <w:rPr>
          <w:sz w:val="20"/>
          <w:szCs w:val="20"/>
        </w:rPr>
        <w:t>[i]-&gt;</w:t>
      </w:r>
      <w:proofErr w:type="spellStart"/>
      <w:r w:rsidRPr="007614A5">
        <w:rPr>
          <w:sz w:val="20"/>
          <w:szCs w:val="20"/>
        </w:rPr>
        <w:t>Add</w:t>
      </w:r>
      <w:proofErr w:type="spellEnd"/>
      <w:r w:rsidRPr="007614A5">
        <w:rPr>
          <w:sz w:val="20"/>
          <w:szCs w:val="20"/>
        </w:rPr>
        <w:t>(</w:t>
      </w:r>
      <w:proofErr w:type="spellStart"/>
      <w:r w:rsidRPr="007614A5">
        <w:rPr>
          <w:sz w:val="20"/>
          <w:szCs w:val="20"/>
        </w:rPr>
        <w:t>pEdge</w:t>
      </w:r>
      <w:proofErr w:type="spellEnd"/>
      <w:r w:rsidRPr="007614A5">
        <w:rPr>
          <w:sz w:val="20"/>
          <w:szCs w:val="20"/>
        </w:rPr>
        <w:t>);</w:t>
      </w:r>
    </w:p>
    <w:p w14:paraId="1C3265FF" w14:textId="4F19FB81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547FA141" w14:textId="7142E169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01BAAAAF" w14:textId="20F6B4AC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//Если сегменту соответствует равное ребро, то идем дальше</w:t>
      </w:r>
    </w:p>
    <w:p w14:paraId="71329BCA" w14:textId="59493469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if</w:t>
      </w:r>
      <w:proofErr w:type="spellEnd"/>
      <w:r w:rsidRPr="007614A5">
        <w:rPr>
          <w:sz w:val="20"/>
          <w:szCs w:val="20"/>
        </w:rPr>
        <w:t xml:space="preserve"> (</w:t>
      </w:r>
      <w:proofErr w:type="spellStart"/>
      <w:r w:rsidRPr="007614A5">
        <w:rPr>
          <w:sz w:val="20"/>
          <w:szCs w:val="20"/>
        </w:rPr>
        <w:t>bEdgeEqualSegment</w:t>
      </w:r>
      <w:proofErr w:type="spellEnd"/>
      <w:r w:rsidRPr="007614A5">
        <w:rPr>
          <w:sz w:val="20"/>
          <w:szCs w:val="20"/>
        </w:rPr>
        <w:t>)</w:t>
      </w:r>
    </w:p>
    <w:p w14:paraId="3D8F98A2" w14:textId="37C6D0B9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continue</w:t>
      </w:r>
      <w:proofErr w:type="spellEnd"/>
      <w:r w:rsidRPr="007614A5">
        <w:rPr>
          <w:sz w:val="20"/>
          <w:szCs w:val="20"/>
        </w:rPr>
        <w:t>;</w:t>
      </w:r>
    </w:p>
    <w:p w14:paraId="3C79C30A" w14:textId="2CBC20A9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//3.2.2 Одному сегменту эскиза соответствует набор ребер</w:t>
      </w:r>
    </w:p>
    <w:p w14:paraId="263C39EA" w14:textId="2C22144B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mcsDoubleArray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dblArr</w:t>
      </w:r>
      <w:proofErr w:type="spellEnd"/>
      <w:r w:rsidRPr="007614A5">
        <w:rPr>
          <w:sz w:val="20"/>
          <w:szCs w:val="20"/>
        </w:rPr>
        <w:t>; //Набор интервалов от начальной точки сегмента до средней точки ребра</w:t>
      </w:r>
    </w:p>
    <w:p w14:paraId="6F869355" w14:textId="44266EA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intervalToEdge.getKeys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dblArr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8CF0F1B" w14:textId="4D21CB7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nIntervals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dblArr.GetSize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A832F96" w14:textId="7C5DB89A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dblArr.QuickSort</w:t>
      </w:r>
      <w:proofErr w:type="spellEnd"/>
      <w:r w:rsidRPr="007614A5">
        <w:rPr>
          <w:sz w:val="20"/>
          <w:szCs w:val="20"/>
        </w:rPr>
        <w:t>(); //Сортировка ребер</w:t>
      </w:r>
    </w:p>
    <w:p w14:paraId="32870921" w14:textId="49AEE568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//Заполнения массива отсортированных ребер по отсортированным ключам</w:t>
      </w:r>
    </w:p>
    <w:p w14:paraId="0175F7CE" w14:textId="0BBCD16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k = 0; k &lt; </w:t>
      </w:r>
      <w:proofErr w:type="spellStart"/>
      <w:r w:rsidRPr="007614A5">
        <w:rPr>
          <w:sz w:val="20"/>
          <w:szCs w:val="20"/>
          <w:lang w:val="en-US"/>
        </w:rPr>
        <w:t>nIntervals</w:t>
      </w:r>
      <w:proofErr w:type="spellEnd"/>
      <w:r w:rsidRPr="007614A5">
        <w:rPr>
          <w:sz w:val="20"/>
          <w:szCs w:val="20"/>
          <w:lang w:val="en-US"/>
        </w:rPr>
        <w:t>; k++)</w:t>
      </w:r>
    </w:p>
    <w:p w14:paraId="25B051E2" w14:textId="461DE38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78421FD8" w14:textId="7691646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pSortedEdge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intervalToEdge.valueAt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dblArr</w:t>
      </w:r>
      <w:proofErr w:type="spellEnd"/>
      <w:r w:rsidRPr="007614A5">
        <w:rPr>
          <w:sz w:val="20"/>
          <w:szCs w:val="20"/>
          <w:lang w:val="en-US"/>
        </w:rPr>
        <w:t>[k]);</w:t>
      </w:r>
    </w:p>
    <w:p w14:paraId="1BCC9785" w14:textId="4F8DC9A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pSortedEdge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12DD96B8" w14:textId="0D7E759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sortEdges.Add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pSortedEdge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9EBDCAC" w14:textId="7D54BD0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1274A9BA" w14:textId="0F32C55D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segmentToEdges.SetAt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pSectionSeg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sortEdges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09FF31A" w14:textId="4DC51A3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333DFE91" w14:textId="1D8AA99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6C5BDD82" w14:textId="6B97B20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true;</w:t>
      </w:r>
    </w:p>
    <w:p w14:paraId="1B4DC674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11C31E4B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//=================================================================================</w:t>
      </w:r>
    </w:p>
    <w:p w14:paraId="056DE809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646B4B0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_mcid_assingIDs_4Loft_4VertexesWithNum(</w:t>
      </w:r>
    </w:p>
    <w:p w14:paraId="032945E0" w14:textId="62ED8F7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 xml:space="preserve">IN </w:t>
      </w:r>
      <w:proofErr w:type="spellStart"/>
      <w:r w:rsidRPr="007614A5">
        <w:rPr>
          <w:sz w:val="20"/>
          <w:szCs w:val="20"/>
          <w:lang w:val="en-US"/>
        </w:rPr>
        <w:t>mcsPolyline</w:t>
      </w:r>
      <w:proofErr w:type="spellEnd"/>
      <w:r w:rsidRPr="007614A5">
        <w:rPr>
          <w:sz w:val="20"/>
          <w:szCs w:val="20"/>
          <w:lang w:val="en-US"/>
        </w:rPr>
        <w:t xml:space="preserve">*           </w:t>
      </w:r>
      <w:proofErr w:type="spellStart"/>
      <w:r w:rsidRPr="007614A5">
        <w:rPr>
          <w:sz w:val="20"/>
          <w:szCs w:val="20"/>
          <w:lang w:val="en-US"/>
        </w:rPr>
        <w:t>pSectionPlinesArr</w:t>
      </w:r>
      <w:proofErr w:type="spellEnd"/>
      <w:r w:rsidRPr="007614A5">
        <w:rPr>
          <w:sz w:val="20"/>
          <w:szCs w:val="20"/>
          <w:lang w:val="en-US"/>
        </w:rPr>
        <w:t>[],</w:t>
      </w:r>
    </w:p>
    <w:p w14:paraId="616A540D" w14:textId="4EA592C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 </w:t>
      </w:r>
      <w:proofErr w:type="spellStart"/>
      <w:r w:rsidRPr="007614A5">
        <w:rPr>
          <w:sz w:val="20"/>
          <w:szCs w:val="20"/>
          <w:lang w:val="en-US"/>
        </w:rPr>
        <w:t>mbVertexArr</w:t>
      </w:r>
      <w:proofErr w:type="spellEnd"/>
      <w:r w:rsidRPr="007614A5">
        <w:rPr>
          <w:sz w:val="20"/>
          <w:szCs w:val="20"/>
          <w:lang w:val="en-US"/>
        </w:rPr>
        <w:t xml:space="preserve">&amp;           </w:t>
      </w:r>
      <w:proofErr w:type="spellStart"/>
      <w:r w:rsidRPr="007614A5">
        <w:rPr>
          <w:sz w:val="20"/>
          <w:szCs w:val="20"/>
          <w:lang w:val="en-US"/>
        </w:rPr>
        <w:t>solidVertexes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472760F9" w14:textId="40FCF89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 DWORD                 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4CC010AA" w14:textId="43D9B55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 </w:t>
      </w:r>
      <w:proofErr w:type="spellStart"/>
      <w:r w:rsidRPr="007614A5">
        <w:rPr>
          <w:sz w:val="20"/>
          <w:szCs w:val="20"/>
          <w:lang w:val="en-US"/>
        </w:rPr>
        <w:t>entityGeomToMbCrvEdge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guideCrvToEdge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F4C2C49" w14:textId="120D8C9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 </w:t>
      </w:r>
      <w:proofErr w:type="spellStart"/>
      <w:r w:rsidRPr="007614A5">
        <w:rPr>
          <w:sz w:val="20"/>
          <w:szCs w:val="20"/>
          <w:lang w:val="en-US"/>
        </w:rPr>
        <w:t>mbVertexToEntityGeom</w:t>
      </w:r>
      <w:proofErr w:type="spellEnd"/>
      <w:r w:rsidRPr="007614A5">
        <w:rPr>
          <w:sz w:val="20"/>
          <w:szCs w:val="20"/>
          <w:lang w:val="en-US"/>
        </w:rPr>
        <w:t xml:space="preserve">&amp;  </w:t>
      </w:r>
      <w:proofErr w:type="spellStart"/>
      <w:r w:rsidRPr="007614A5">
        <w:rPr>
          <w:sz w:val="20"/>
          <w:szCs w:val="20"/>
          <w:lang w:val="en-US"/>
        </w:rPr>
        <w:t>vertexToGuideCrv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84BE741" w14:textId="2CD73E1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 OUT </w:t>
      </w:r>
      <w:proofErr w:type="spellStart"/>
      <w:r w:rsidRPr="007614A5">
        <w:rPr>
          <w:sz w:val="20"/>
          <w:szCs w:val="20"/>
          <w:lang w:val="en-US"/>
        </w:rPr>
        <w:t>mbVertexToDword</w:t>
      </w:r>
      <w:proofErr w:type="spellEnd"/>
      <w:r w:rsidRPr="007614A5">
        <w:rPr>
          <w:sz w:val="20"/>
          <w:szCs w:val="20"/>
          <w:lang w:val="en-US"/>
        </w:rPr>
        <w:t xml:space="preserve">&amp;   </w:t>
      </w:r>
      <w:proofErr w:type="spellStart"/>
      <w:r w:rsidRPr="007614A5">
        <w:rPr>
          <w:sz w:val="20"/>
          <w:szCs w:val="20"/>
          <w:lang w:val="en-US"/>
        </w:rPr>
        <w:t>mbVrtxToDwId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2F37079" w14:textId="5876E6C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OUT </w:t>
      </w:r>
      <w:proofErr w:type="spellStart"/>
      <w:r w:rsidRPr="007614A5">
        <w:rPr>
          <w:sz w:val="20"/>
          <w:szCs w:val="20"/>
          <w:lang w:val="en-US"/>
        </w:rPr>
        <w:t>MbVertexToRefKey</w:t>
      </w:r>
      <w:proofErr w:type="spellEnd"/>
      <w:r w:rsidRPr="007614A5">
        <w:rPr>
          <w:sz w:val="20"/>
          <w:szCs w:val="20"/>
          <w:lang w:val="en-US"/>
        </w:rPr>
        <w:t xml:space="preserve">&amp;     </w:t>
      </w:r>
      <w:proofErr w:type="spellStart"/>
      <w:r w:rsidRPr="007614A5">
        <w:rPr>
          <w:sz w:val="20"/>
          <w:szCs w:val="20"/>
          <w:lang w:val="en-US"/>
        </w:rPr>
        <w:t>vertexToRefKey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502E8CD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24DE5832" w14:textId="332EECF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</w:t>
      </w:r>
      <w:proofErr w:type="spellStart"/>
      <w:r w:rsidRPr="007614A5">
        <w:rPr>
          <w:sz w:val="20"/>
          <w:szCs w:val="20"/>
          <w:lang w:val="en-US"/>
        </w:rPr>
        <w:t>pSectionPlinesArr</w:t>
      </w:r>
      <w:proofErr w:type="spellEnd"/>
      <w:r w:rsidRPr="007614A5">
        <w:rPr>
          <w:sz w:val="20"/>
          <w:szCs w:val="20"/>
          <w:lang w:val="en-US"/>
        </w:rPr>
        <w:t xml:space="preserve"> || </w:t>
      </w:r>
      <w:proofErr w:type="spellStart"/>
      <w:r w:rsidRPr="007614A5">
        <w:rPr>
          <w:sz w:val="20"/>
          <w:szCs w:val="20"/>
          <w:lang w:val="en-US"/>
        </w:rPr>
        <w:t>solidVertexes.IsEmpty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00EA4E35" w14:textId="2A45A93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6A032D48" w14:textId="5E455DA7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vertexToRefKey.RemoveAll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2113A1E0" w14:textId="4D7A0CA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const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 = 2;</w:t>
      </w:r>
    </w:p>
    <w:p w14:paraId="0935C573" w14:textId="3ED60150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int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nVertSize</w:t>
      </w:r>
      <w:proofErr w:type="spellEnd"/>
      <w:r w:rsidRPr="007614A5">
        <w:rPr>
          <w:sz w:val="20"/>
          <w:szCs w:val="20"/>
        </w:rPr>
        <w:t xml:space="preserve"> = </w:t>
      </w:r>
      <w:proofErr w:type="spellStart"/>
      <w:r w:rsidRPr="007614A5">
        <w:rPr>
          <w:sz w:val="20"/>
          <w:szCs w:val="20"/>
        </w:rPr>
        <w:t>solidVertexes.GetSize</w:t>
      </w:r>
      <w:proofErr w:type="spellEnd"/>
      <w:r w:rsidRPr="007614A5">
        <w:rPr>
          <w:sz w:val="20"/>
          <w:szCs w:val="20"/>
        </w:rPr>
        <w:t>();</w:t>
      </w:r>
    </w:p>
    <w:p w14:paraId="52018DCA" w14:textId="32FD2511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//Перебираю стартовый и конечный эскиз для заполнения соответствующих мап</w:t>
      </w:r>
    </w:p>
    <w:p w14:paraId="20A95EAB" w14:textId="3483D03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1CA18942" w14:textId="3FD6F1E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7C1B7939" w14:textId="340AAEF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mcsPline3dVertices </w:t>
      </w:r>
      <w:proofErr w:type="spellStart"/>
      <w:r w:rsidRPr="007614A5">
        <w:rPr>
          <w:sz w:val="20"/>
          <w:szCs w:val="20"/>
          <w:lang w:val="en-US"/>
        </w:rPr>
        <w:t>sectionVertexes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5066E27" w14:textId="18E70C3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pSectionPlinesArr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getVertices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sectionVertexes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90AB778" w14:textId="52480C8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//Перебираю все вершина эскиза, чтобы сопоставить их с вершинами солида и получить номера</w:t>
      </w:r>
    </w:p>
    <w:p w14:paraId="6B2D56E0" w14:textId="3115820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 xml:space="preserve">for (int j = 0; j &lt; </w:t>
      </w:r>
      <w:proofErr w:type="spellStart"/>
      <w:r w:rsidRPr="007614A5">
        <w:rPr>
          <w:sz w:val="20"/>
          <w:szCs w:val="20"/>
          <w:lang w:val="en-US"/>
        </w:rPr>
        <w:t>sectionVertexes.GetSize</w:t>
      </w:r>
      <w:proofErr w:type="spellEnd"/>
      <w:r w:rsidRPr="007614A5">
        <w:rPr>
          <w:sz w:val="20"/>
          <w:szCs w:val="20"/>
          <w:lang w:val="en-US"/>
        </w:rPr>
        <w:t xml:space="preserve">(); </w:t>
      </w:r>
      <w:proofErr w:type="spellStart"/>
      <w:r w:rsidRPr="007614A5">
        <w:rPr>
          <w:sz w:val="20"/>
          <w:szCs w:val="20"/>
          <w:lang w:val="en-US"/>
        </w:rPr>
        <w:t>j++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456AB8E0" w14:textId="212AADA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2A4339A0" w14:textId="043B034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mcsPoint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mcVertexPnt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sectionVertexes</w:t>
      </w:r>
      <w:proofErr w:type="spellEnd"/>
      <w:r w:rsidRPr="007614A5">
        <w:rPr>
          <w:sz w:val="20"/>
          <w:szCs w:val="20"/>
          <w:lang w:val="en-US"/>
        </w:rPr>
        <w:t>[j].</w:t>
      </w:r>
      <w:proofErr w:type="spellStart"/>
      <w:r w:rsidRPr="007614A5">
        <w:rPr>
          <w:sz w:val="20"/>
          <w:szCs w:val="20"/>
          <w:lang w:val="en-US"/>
        </w:rPr>
        <w:t>pnt</w:t>
      </w:r>
      <w:proofErr w:type="spellEnd"/>
      <w:r w:rsidRPr="007614A5">
        <w:rPr>
          <w:sz w:val="20"/>
          <w:szCs w:val="20"/>
          <w:lang w:val="en-US"/>
        </w:rPr>
        <w:t>; //</w:t>
      </w:r>
      <w:r w:rsidRPr="007614A5">
        <w:rPr>
          <w:sz w:val="20"/>
          <w:szCs w:val="20"/>
        </w:rPr>
        <w:t>Вершина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на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эскизе</w:t>
      </w:r>
    </w:p>
    <w:p w14:paraId="4317FC0D" w14:textId="03D7AE01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//Перебираю все вершины солида</w:t>
      </w:r>
    </w:p>
    <w:p w14:paraId="0A2D69CC" w14:textId="66F89281" w:rsidR="009F0E4F" w:rsidRPr="009F0E4F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</w:r>
      <w:r w:rsidRPr="004B4F09">
        <w:rPr>
          <w:sz w:val="20"/>
          <w:szCs w:val="20"/>
          <w:lang w:val="en-US"/>
        </w:rPr>
        <w:t>for</w:t>
      </w:r>
      <w:r w:rsidRPr="009F0E4F">
        <w:rPr>
          <w:sz w:val="20"/>
          <w:szCs w:val="20"/>
        </w:rPr>
        <w:t xml:space="preserve"> (</w:t>
      </w:r>
      <w:r w:rsidRPr="004B4F09">
        <w:rPr>
          <w:sz w:val="20"/>
          <w:szCs w:val="20"/>
          <w:lang w:val="en-US"/>
        </w:rPr>
        <w:t>int</w:t>
      </w:r>
      <w:r w:rsidRPr="009F0E4F">
        <w:rPr>
          <w:sz w:val="20"/>
          <w:szCs w:val="20"/>
        </w:rPr>
        <w:t xml:space="preserve"> </w:t>
      </w:r>
      <w:r w:rsidRPr="004B4F09">
        <w:rPr>
          <w:sz w:val="20"/>
          <w:szCs w:val="20"/>
          <w:lang w:val="en-US"/>
        </w:rPr>
        <w:t>k</w:t>
      </w:r>
      <w:r w:rsidRPr="009F0E4F">
        <w:rPr>
          <w:sz w:val="20"/>
          <w:szCs w:val="20"/>
        </w:rPr>
        <w:t xml:space="preserve"> = 0; </w:t>
      </w:r>
      <w:r w:rsidRPr="004B4F09">
        <w:rPr>
          <w:sz w:val="20"/>
          <w:szCs w:val="20"/>
          <w:lang w:val="en-US"/>
        </w:rPr>
        <w:t>k</w:t>
      </w:r>
      <w:r w:rsidRPr="009F0E4F">
        <w:rPr>
          <w:sz w:val="20"/>
          <w:szCs w:val="20"/>
        </w:rPr>
        <w:t xml:space="preserve"> &lt; </w:t>
      </w:r>
      <w:proofErr w:type="spellStart"/>
      <w:r w:rsidRPr="004B4F09">
        <w:rPr>
          <w:sz w:val="20"/>
          <w:szCs w:val="20"/>
          <w:lang w:val="en-US"/>
        </w:rPr>
        <w:t>nVertSize</w:t>
      </w:r>
      <w:proofErr w:type="spellEnd"/>
      <w:r w:rsidRPr="009F0E4F">
        <w:rPr>
          <w:sz w:val="20"/>
          <w:szCs w:val="20"/>
        </w:rPr>
        <w:t xml:space="preserve">; </w:t>
      </w:r>
      <w:r w:rsidRPr="004B4F09">
        <w:rPr>
          <w:sz w:val="20"/>
          <w:szCs w:val="20"/>
          <w:lang w:val="en-US"/>
        </w:rPr>
        <w:t>k</w:t>
      </w:r>
      <w:r w:rsidRPr="009F0E4F">
        <w:rPr>
          <w:sz w:val="20"/>
          <w:szCs w:val="20"/>
        </w:rPr>
        <w:t>++)</w:t>
      </w:r>
    </w:p>
    <w:p w14:paraId="0B40803E" w14:textId="0BA2E92A" w:rsidR="009F0E4F" w:rsidRPr="007614A5" w:rsidRDefault="009F0E4F" w:rsidP="009F0E4F">
      <w:pPr>
        <w:rPr>
          <w:sz w:val="20"/>
          <w:szCs w:val="20"/>
          <w:lang w:val="en-US"/>
        </w:rPr>
      </w:pPr>
      <w:r w:rsidRPr="009F0E4F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>{</w:t>
      </w:r>
    </w:p>
    <w:p w14:paraId="448488CA" w14:textId="0CBE683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solidVertexes</w:t>
      </w:r>
      <w:proofErr w:type="spellEnd"/>
      <w:r w:rsidRPr="007614A5">
        <w:rPr>
          <w:sz w:val="20"/>
          <w:szCs w:val="20"/>
          <w:lang w:val="en-US"/>
        </w:rPr>
        <w:t>[k]; //</w:t>
      </w:r>
      <w:r w:rsidRPr="007614A5">
        <w:rPr>
          <w:sz w:val="20"/>
          <w:szCs w:val="20"/>
        </w:rPr>
        <w:t>Вершина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солида</w:t>
      </w:r>
    </w:p>
    <w:p w14:paraId="2B80850D" w14:textId="07D4E0BD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CONTINUEERRIF(!</w:t>
      </w:r>
      <w:proofErr w:type="spellStart"/>
      <w:r w:rsidRPr="007614A5">
        <w:rPr>
          <w:sz w:val="20"/>
          <w:szCs w:val="20"/>
        </w:rPr>
        <w:t>pVertex</w:t>
      </w:r>
      <w:proofErr w:type="spellEnd"/>
      <w:r w:rsidRPr="007614A5">
        <w:rPr>
          <w:sz w:val="20"/>
          <w:szCs w:val="20"/>
        </w:rPr>
        <w:t>, E_FAIL);</w:t>
      </w:r>
    </w:p>
    <w:p w14:paraId="6420CECC" w14:textId="7FB19AC3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  <w:t>//Если у вершины с солида уже есть присвоенный номер, то пропускаем эту вершину</w:t>
      </w:r>
    </w:p>
    <w:p w14:paraId="59AA51D5" w14:textId="5B8B2A4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mbVrtxToDwId.getExistingValPtr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76123D87" w14:textId="04E2580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continue;</w:t>
      </w:r>
    </w:p>
    <w:p w14:paraId="1481C869" w14:textId="7A58347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MbCartPoint3D&amp; 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GetCartPoint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1894906" w14:textId="0FEDFC5E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//6.1.1 Если вершина солида совпадает с вершиной на эскизе</w:t>
      </w:r>
    </w:p>
    <w:p w14:paraId="1AC359ED" w14:textId="16C4A8A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mcVertexPnt.isEqualTo</w:t>
      </w:r>
      <w:proofErr w:type="spellEnd"/>
      <w:r w:rsidRPr="007614A5">
        <w:rPr>
          <w:sz w:val="20"/>
          <w:szCs w:val="20"/>
          <w:lang w:val="en-US"/>
        </w:rPr>
        <w:t>((mcsPoint3d&amp;)c3d_ge(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>)))</w:t>
      </w:r>
    </w:p>
    <w:p w14:paraId="535D9E68" w14:textId="7D5A85B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4992D64B" w14:textId="7533520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DWORD </w:t>
      </w:r>
      <w:proofErr w:type="spellStart"/>
      <w:r w:rsidRPr="007614A5">
        <w:rPr>
          <w:sz w:val="20"/>
          <w:szCs w:val="20"/>
          <w:lang w:val="en-US"/>
        </w:rPr>
        <w:t>elemID</w:t>
      </w:r>
      <w:proofErr w:type="spellEnd"/>
      <w:r w:rsidRPr="007614A5">
        <w:rPr>
          <w:sz w:val="20"/>
          <w:szCs w:val="20"/>
          <w:lang w:val="en-US"/>
        </w:rPr>
        <w:t xml:space="preserve"> = (DWORD)</w:t>
      </w:r>
      <w:proofErr w:type="spellStart"/>
      <w:r w:rsidRPr="007614A5">
        <w:rPr>
          <w:sz w:val="20"/>
          <w:szCs w:val="20"/>
          <w:lang w:val="en-US"/>
        </w:rPr>
        <w:t>pSectionPlinesArr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getVertexPersistentData</w:t>
      </w:r>
      <w:proofErr w:type="spellEnd"/>
      <w:r w:rsidRPr="007614A5">
        <w:rPr>
          <w:sz w:val="20"/>
          <w:szCs w:val="20"/>
          <w:lang w:val="en-US"/>
        </w:rPr>
        <w:t>(j);</w:t>
      </w:r>
    </w:p>
    <w:p w14:paraId="2133E546" w14:textId="1631DA6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mbVrtxToDwId.SetAt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elemID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0AB7188" w14:textId="716969EC" w:rsidR="009F0E4F" w:rsidRPr="007614A5" w:rsidRDefault="009F0E4F" w:rsidP="009F0E4F">
      <w:pPr>
        <w:ind w:firstLine="708"/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Назначение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ключа</w:t>
      </w:r>
    </w:p>
    <w:p w14:paraId="6C2F40D3" w14:textId="2D2B2DE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C10D63D" w14:textId="7E0DB75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>, E_FAIL);</w:t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</w:p>
    <w:p w14:paraId="1CF7B8B4" w14:textId="5EB2066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vertexRefKey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6675A35C" w14:textId="734718C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vertexRefKey</w:t>
      </w:r>
      <w:proofErr w:type="spellEnd"/>
      <w:r w:rsidRPr="007614A5">
        <w:rPr>
          <w:sz w:val="20"/>
          <w:szCs w:val="20"/>
          <w:lang w:val="en-US"/>
        </w:rPr>
        <w:t>._</w:t>
      </w:r>
      <w:proofErr w:type="spellStart"/>
      <w:r w:rsidRPr="007614A5">
        <w:rPr>
          <w:sz w:val="20"/>
          <w:szCs w:val="20"/>
          <w:lang w:val="en-US"/>
        </w:rPr>
        <w:t>initKey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9F02EFE" w14:textId="77777777" w:rsidR="009F0E4F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vertexRefKey.assignElemID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elemID</w:t>
      </w:r>
      <w:proofErr w:type="spellEnd"/>
      <w:r w:rsidRPr="007614A5">
        <w:rPr>
          <w:sz w:val="20"/>
          <w:szCs w:val="20"/>
          <w:lang w:val="en-US"/>
        </w:rPr>
        <w:t>);</w:t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</w:p>
    <w:p w14:paraId="4F93C676" w14:textId="2026C21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 xml:space="preserve">//6.1.2 Если вершина эскиза совпадает с вершиной направляющей, то используем </w:t>
      </w:r>
      <w:proofErr w:type="spellStart"/>
      <w:r w:rsidRPr="007614A5">
        <w:rPr>
          <w:sz w:val="20"/>
          <w:szCs w:val="20"/>
        </w:rPr>
        <w:t>merge</w:t>
      </w:r>
      <w:proofErr w:type="spellEnd"/>
      <w:r w:rsidRPr="007614A5">
        <w:rPr>
          <w:sz w:val="20"/>
          <w:szCs w:val="20"/>
        </w:rPr>
        <w:t xml:space="preserve"> ключей</w:t>
      </w:r>
    </w:p>
    <w:p w14:paraId="7331811E" w14:textId="2959A76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pGeom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vertexToGuideCrv.valueAt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4D335D73" w14:textId="6F77A96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4694E0DD" w14:textId="45F4763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guideCrvToEdge.valueAt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pGeom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33465A6" w14:textId="4036669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4C2C6AC5" w14:textId="4ADA9FEF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 xml:space="preserve"> = gMcC3dSrvObject.find_mcid_ATTRIB((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7209EC78" w14:textId="5E0431B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01C1AA50" w14:textId="44F08F7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 </w:t>
      </w:r>
      <w:proofErr w:type="spellStart"/>
      <w:r w:rsidRPr="007614A5">
        <w:rPr>
          <w:sz w:val="20"/>
          <w:szCs w:val="20"/>
          <w:lang w:val="en-US"/>
        </w:rPr>
        <w:t>newRefKey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F53E399" w14:textId="13C72FAE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newRefKey.reuse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refKeyR</w:t>
      </w:r>
      <w:proofErr w:type="spellEnd"/>
      <w:r w:rsidRPr="007614A5">
        <w:rPr>
          <w:sz w:val="20"/>
          <w:szCs w:val="20"/>
          <w:lang w:val="en-US"/>
        </w:rPr>
        <w:t xml:space="preserve">(),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604F4F0E" w14:textId="7AFB4E2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</w:t>
      </w:r>
      <w:proofErr w:type="spellStart"/>
      <w:r w:rsidRPr="007614A5">
        <w:rPr>
          <w:sz w:val="20"/>
          <w:szCs w:val="20"/>
        </w:rPr>
        <w:t>data</w:t>
      </w:r>
      <w:proofErr w:type="spellEnd"/>
      <w:r w:rsidRPr="007614A5">
        <w:rPr>
          <w:sz w:val="20"/>
          <w:szCs w:val="20"/>
        </w:rPr>
        <w:t xml:space="preserve"> 1 -&gt; вершина на стартовом эскизе, </w:t>
      </w:r>
      <w:proofErr w:type="spellStart"/>
      <w:r w:rsidRPr="007614A5">
        <w:rPr>
          <w:sz w:val="20"/>
          <w:szCs w:val="20"/>
        </w:rPr>
        <w:t>data</w:t>
      </w:r>
      <w:proofErr w:type="spellEnd"/>
      <w:r w:rsidRPr="007614A5">
        <w:rPr>
          <w:sz w:val="20"/>
          <w:szCs w:val="20"/>
        </w:rPr>
        <w:t xml:space="preserve"> 2 -&gt; вершина на конечном эскизе</w:t>
      </w:r>
    </w:p>
    <w:p w14:paraId="2B5919A8" w14:textId="77777777" w:rsidR="009F0E4F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DWORD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0;</w:t>
      </w:r>
    </w:p>
    <w:p w14:paraId="3D629E03" w14:textId="77777777" w:rsidR="009F0E4F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pGeom-&gt;asCurve()-&gt;evalPoint(0).isEqualTo((mcsPoint3d&amp;)c3d_ge(cartPt)) ?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1 :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2;</w:t>
      </w:r>
    </w:p>
    <w:p w14:paraId="061E7CCA" w14:textId="4C471BC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newRefKey.appendData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AA6144B" w14:textId="750056C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newRefKey.onMergeWith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vertexRefKey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06562F4" w14:textId="6584A38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47F3BDAB" w14:textId="2CDBE87D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SaveData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6CC01851" w14:textId="771A241F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vertexToRefKey.SetAt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vertexRefKey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071DB68" w14:textId="2728BDB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break;</w:t>
      </w:r>
    </w:p>
    <w:p w14:paraId="4AFAE18C" w14:textId="714209D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15AB9D9D" w14:textId="2FDE723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73CA5D22" w14:textId="03D0100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3563DE09" w14:textId="6002CB6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>}</w:t>
      </w:r>
    </w:p>
    <w:p w14:paraId="4ECB0A81" w14:textId="664234D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true;</w:t>
      </w:r>
    </w:p>
    <w:p w14:paraId="5E5ED9D8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77D80B48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//=================================================================================</w:t>
      </w:r>
    </w:p>
    <w:p w14:paraId="3635C4DD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47CE27E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_mcid_assingIDs_4Loft_4VertexesWithoutNum(</w:t>
      </w:r>
    </w:p>
    <w:p w14:paraId="4ADEA08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mbVertexArr</w:t>
      </w:r>
      <w:proofErr w:type="spellEnd"/>
      <w:r w:rsidRPr="007614A5">
        <w:rPr>
          <w:sz w:val="20"/>
          <w:szCs w:val="20"/>
          <w:lang w:val="en-US"/>
        </w:rPr>
        <w:t xml:space="preserve">&amp;           </w:t>
      </w:r>
      <w:proofErr w:type="spellStart"/>
      <w:r w:rsidRPr="007614A5">
        <w:rPr>
          <w:sz w:val="20"/>
          <w:szCs w:val="20"/>
          <w:lang w:val="en-US"/>
        </w:rPr>
        <w:t>vertexesWithoutID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59C1A81F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DWORD                 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55B8CD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entityGeomToMbCrvEdge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guideCrvToEdge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54381828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mbVertexToEntityGeom</w:t>
      </w:r>
      <w:proofErr w:type="spellEnd"/>
      <w:r w:rsidRPr="007614A5">
        <w:rPr>
          <w:sz w:val="20"/>
          <w:szCs w:val="20"/>
          <w:lang w:val="en-US"/>
        </w:rPr>
        <w:t xml:space="preserve">&amp;  </w:t>
      </w:r>
      <w:proofErr w:type="spellStart"/>
      <w:r w:rsidRPr="007614A5">
        <w:rPr>
          <w:sz w:val="20"/>
          <w:szCs w:val="20"/>
          <w:lang w:val="en-US"/>
        </w:rPr>
        <w:t>vertexToGuideCrv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703ABF3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mbCrvEdgeToRefKey</w:t>
      </w:r>
      <w:proofErr w:type="spellEnd"/>
      <w:r w:rsidRPr="007614A5">
        <w:rPr>
          <w:sz w:val="20"/>
          <w:szCs w:val="20"/>
          <w:lang w:val="en-US"/>
        </w:rPr>
        <w:t xml:space="preserve">&amp;     </w:t>
      </w:r>
      <w:proofErr w:type="spellStart"/>
      <w:r w:rsidRPr="007614A5">
        <w:rPr>
          <w:sz w:val="20"/>
          <w:szCs w:val="20"/>
          <w:lang w:val="en-US"/>
        </w:rPr>
        <w:t>crvEdgeToRefKey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32E82E98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mbCrvEdgeToDword</w:t>
      </w:r>
      <w:proofErr w:type="spellEnd"/>
      <w:r w:rsidRPr="007614A5">
        <w:rPr>
          <w:sz w:val="20"/>
          <w:szCs w:val="20"/>
          <w:lang w:val="en-US"/>
        </w:rPr>
        <w:t xml:space="preserve">&amp;      </w:t>
      </w:r>
      <w:proofErr w:type="spellStart"/>
      <w:r w:rsidRPr="007614A5">
        <w:rPr>
          <w:sz w:val="20"/>
          <w:szCs w:val="20"/>
          <w:lang w:val="en-US"/>
        </w:rPr>
        <w:t>splitEdgesToNum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1050423B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mbVertexToMbCrvEdge</w:t>
      </w:r>
      <w:proofErr w:type="spellEnd"/>
      <w:r w:rsidRPr="007614A5">
        <w:rPr>
          <w:sz w:val="20"/>
          <w:szCs w:val="20"/>
          <w:lang w:val="en-US"/>
        </w:rPr>
        <w:t xml:space="preserve">&amp;   </w:t>
      </w:r>
      <w:proofErr w:type="spellStart"/>
      <w:r w:rsidRPr="007614A5">
        <w:rPr>
          <w:sz w:val="20"/>
          <w:szCs w:val="20"/>
          <w:lang w:val="en-US"/>
        </w:rPr>
        <w:t>endVertexToCrvEdge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2099012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mbCrvEdgeToDword</w:t>
      </w:r>
      <w:proofErr w:type="spellEnd"/>
      <w:r w:rsidRPr="007614A5">
        <w:rPr>
          <w:sz w:val="20"/>
          <w:szCs w:val="20"/>
          <w:lang w:val="en-US"/>
        </w:rPr>
        <w:t xml:space="preserve">&amp;      </w:t>
      </w:r>
      <w:proofErr w:type="spellStart"/>
      <w:r w:rsidRPr="007614A5">
        <w:rPr>
          <w:sz w:val="20"/>
          <w:szCs w:val="20"/>
          <w:lang w:val="en-US"/>
        </w:rPr>
        <w:t>edgeToDwID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3E8FD0B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OUT </w:t>
      </w:r>
      <w:proofErr w:type="spellStart"/>
      <w:r w:rsidRPr="007614A5">
        <w:rPr>
          <w:sz w:val="20"/>
          <w:szCs w:val="20"/>
          <w:lang w:val="en-US"/>
        </w:rPr>
        <w:t>MbVertexToRefKey</w:t>
      </w:r>
      <w:proofErr w:type="spellEnd"/>
      <w:r w:rsidRPr="007614A5">
        <w:rPr>
          <w:sz w:val="20"/>
          <w:szCs w:val="20"/>
          <w:lang w:val="en-US"/>
        </w:rPr>
        <w:t xml:space="preserve">&amp;  </w:t>
      </w:r>
      <w:proofErr w:type="spellStart"/>
      <w:r w:rsidRPr="007614A5">
        <w:rPr>
          <w:sz w:val="20"/>
          <w:szCs w:val="20"/>
          <w:lang w:val="en-US"/>
        </w:rPr>
        <w:t>vertexToRefKey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4C408E9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63AB6A4F" w14:textId="14F1F0B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edgeToDwID.isEmpty</w:t>
      </w:r>
      <w:proofErr w:type="spellEnd"/>
      <w:r w:rsidRPr="007614A5">
        <w:rPr>
          <w:sz w:val="20"/>
          <w:szCs w:val="20"/>
          <w:lang w:val="en-US"/>
        </w:rPr>
        <w:t xml:space="preserve">() &amp;&amp; </w:t>
      </w:r>
      <w:proofErr w:type="spellStart"/>
      <w:r w:rsidRPr="007614A5">
        <w:rPr>
          <w:sz w:val="20"/>
          <w:szCs w:val="20"/>
          <w:lang w:val="en-US"/>
        </w:rPr>
        <w:t>splitEdgesToNum.isEmpty</w:t>
      </w:r>
      <w:proofErr w:type="spellEnd"/>
      <w:r w:rsidRPr="007614A5">
        <w:rPr>
          <w:sz w:val="20"/>
          <w:szCs w:val="20"/>
          <w:lang w:val="en-US"/>
        </w:rPr>
        <w:t xml:space="preserve">() || </w:t>
      </w:r>
      <w:proofErr w:type="spellStart"/>
      <w:r w:rsidRPr="007614A5">
        <w:rPr>
          <w:sz w:val="20"/>
          <w:szCs w:val="20"/>
          <w:lang w:val="en-US"/>
        </w:rPr>
        <w:t>vertexesWithoutID.isEmpty</w:t>
      </w:r>
      <w:proofErr w:type="spellEnd"/>
      <w:r w:rsidRPr="007614A5">
        <w:rPr>
          <w:sz w:val="20"/>
          <w:szCs w:val="20"/>
          <w:lang w:val="en-US"/>
        </w:rPr>
        <w:t xml:space="preserve">() || </w:t>
      </w:r>
    </w:p>
    <w:p w14:paraId="421A33AA" w14:textId="20ABDFA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crvEdgeToRefKey.isEmpty</w:t>
      </w:r>
      <w:proofErr w:type="spellEnd"/>
      <w:r w:rsidRPr="007614A5">
        <w:rPr>
          <w:sz w:val="20"/>
          <w:szCs w:val="20"/>
          <w:lang w:val="en-US"/>
        </w:rPr>
        <w:t xml:space="preserve">() || </w:t>
      </w:r>
      <w:proofErr w:type="spellStart"/>
      <w:r w:rsidRPr="007614A5">
        <w:rPr>
          <w:sz w:val="20"/>
          <w:szCs w:val="20"/>
          <w:lang w:val="en-US"/>
        </w:rPr>
        <w:t>endVertexToCrvEdge.isEmpty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023CC7DE" w14:textId="7CAF5D8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6962BB56" w14:textId="6EA42B21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int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nVertSize</w:t>
      </w:r>
      <w:proofErr w:type="spellEnd"/>
      <w:r w:rsidRPr="007614A5">
        <w:rPr>
          <w:sz w:val="20"/>
          <w:szCs w:val="20"/>
        </w:rPr>
        <w:t xml:space="preserve"> = </w:t>
      </w:r>
      <w:proofErr w:type="spellStart"/>
      <w:r w:rsidRPr="007614A5">
        <w:rPr>
          <w:sz w:val="20"/>
          <w:szCs w:val="20"/>
        </w:rPr>
        <w:t>vertexesWithoutID.GetSize</w:t>
      </w:r>
      <w:proofErr w:type="spellEnd"/>
      <w:r w:rsidRPr="007614A5">
        <w:rPr>
          <w:sz w:val="20"/>
          <w:szCs w:val="20"/>
        </w:rPr>
        <w:t>();</w:t>
      </w:r>
    </w:p>
    <w:p w14:paraId="71F67AA7" w14:textId="2B17939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//Перебор всех вершин и сопоставление их с ребрами, которые образуют вершину</w:t>
      </w:r>
    </w:p>
    <w:p w14:paraId="17CC567A" w14:textId="4285D26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j = 0; j &lt; </w:t>
      </w:r>
      <w:proofErr w:type="spellStart"/>
      <w:r w:rsidRPr="007614A5">
        <w:rPr>
          <w:sz w:val="20"/>
          <w:szCs w:val="20"/>
          <w:lang w:val="en-US"/>
        </w:rPr>
        <w:t>nVertSize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j++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151E38E6" w14:textId="22E5D5B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43799A55" w14:textId="6644C9E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vertexesWithoutID</w:t>
      </w:r>
      <w:proofErr w:type="spellEnd"/>
      <w:r w:rsidRPr="007614A5">
        <w:rPr>
          <w:sz w:val="20"/>
          <w:szCs w:val="20"/>
          <w:lang w:val="en-US"/>
        </w:rPr>
        <w:t>[j];</w:t>
      </w:r>
    </w:p>
    <w:p w14:paraId="2B22935C" w14:textId="7803CAB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773879D0" w14:textId="44848FB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CA623FC" w14:textId="773A72F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768A83CD" w14:textId="185A3C9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vertexRefKey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940B810" w14:textId="060ECBB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//6.2.1 Если вершина эскиза совпадает с вершиной направляющей, то задаем ключ от направляющей</w:t>
      </w:r>
    </w:p>
    <w:p w14:paraId="12E2060C" w14:textId="00A9E6C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McsEntityGeometry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pGeom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vertexToGuideCrv.valueAt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040EB1BC" w14:textId="1106213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42C535B0" w14:textId="333580D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guideCrvToEdge.valueAt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pGeom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2A98A37" w14:textId="269D9EF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66AD1398" w14:textId="529DB81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 xml:space="preserve"> = gMcC3dSrvObject.find_mcid_ATTRIB((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8D5A342" w14:textId="18676BC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26F899F7" w14:textId="7BB5E37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vertexRefKey.reuse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pEdgeAttrib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refKeyR</w:t>
      </w:r>
      <w:proofErr w:type="spellEnd"/>
      <w:r w:rsidRPr="007614A5">
        <w:rPr>
          <w:sz w:val="20"/>
          <w:szCs w:val="20"/>
          <w:lang w:val="en-US"/>
        </w:rPr>
        <w:t xml:space="preserve">(),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A375580" w14:textId="5F49E3C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MbCartPoint3D&amp; </w:t>
      </w:r>
      <w:proofErr w:type="spellStart"/>
      <w:r w:rsidRPr="007614A5">
        <w:rPr>
          <w:sz w:val="20"/>
          <w:szCs w:val="20"/>
          <w:lang w:val="en-US"/>
        </w:rPr>
        <w:t>cartPt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GetCartPoint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D28CDEF" w14:textId="382E29BF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</w:rPr>
        <w:t>//</w:t>
      </w:r>
      <w:proofErr w:type="spellStart"/>
      <w:r w:rsidRPr="007614A5">
        <w:rPr>
          <w:sz w:val="20"/>
          <w:szCs w:val="20"/>
        </w:rPr>
        <w:t>data</w:t>
      </w:r>
      <w:proofErr w:type="spellEnd"/>
      <w:r w:rsidRPr="007614A5">
        <w:rPr>
          <w:sz w:val="20"/>
          <w:szCs w:val="20"/>
        </w:rPr>
        <w:t xml:space="preserve"> 1 -&gt; вершина на стартовом эскизе, </w:t>
      </w:r>
      <w:proofErr w:type="spellStart"/>
      <w:r w:rsidRPr="007614A5">
        <w:rPr>
          <w:sz w:val="20"/>
          <w:szCs w:val="20"/>
        </w:rPr>
        <w:t>data</w:t>
      </w:r>
      <w:proofErr w:type="spellEnd"/>
      <w:r w:rsidRPr="007614A5">
        <w:rPr>
          <w:sz w:val="20"/>
          <w:szCs w:val="20"/>
        </w:rPr>
        <w:t xml:space="preserve"> 2 -&gt; вершина на конечном эскизе</w:t>
      </w:r>
    </w:p>
    <w:p w14:paraId="4170F9C7" w14:textId="64FF328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</w:rPr>
        <w:tab/>
      </w:r>
      <w:r w:rsidRPr="007614A5">
        <w:rPr>
          <w:sz w:val="20"/>
          <w:szCs w:val="20"/>
          <w:lang w:val="en-US"/>
        </w:rPr>
        <w:t xml:space="preserve">DWORD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0;</w:t>
      </w:r>
    </w:p>
    <w:p w14:paraId="262B2ABA" w14:textId="4E65313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pGeom-&gt;asCurve()-&gt;evalPoint(0).isEqualTo((mcsPoint3d&amp;)c3d_ge(cartPt)) ?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1 :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2;</w:t>
      </w:r>
    </w:p>
    <w:p w14:paraId="2ABA9C93" w14:textId="350803E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vertexRefKey.appendData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4158B38" w14:textId="5B5849A2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598AB8B0" w14:textId="5AA825CB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//6.2.2 Иначе задаем ключ от базового ключа сегмента эскиза</w:t>
      </w:r>
    </w:p>
    <w:p w14:paraId="39DC0D82" w14:textId="56DBF73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else</w:t>
      </w:r>
    </w:p>
    <w:p w14:paraId="49FEF856" w14:textId="6CA16C6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5589D95A" w14:textId="6BAD599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endVertexToCrvEdge.valueAt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46430EE" w14:textId="3084F68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0986ABE1" w14:textId="2015957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vertexRefKey</w:t>
      </w:r>
      <w:proofErr w:type="spellEnd"/>
      <w:r w:rsidRPr="007614A5">
        <w:rPr>
          <w:sz w:val="20"/>
          <w:szCs w:val="20"/>
          <w:lang w:val="en-US"/>
        </w:rPr>
        <w:t>._</w:t>
      </w:r>
      <w:proofErr w:type="spellStart"/>
      <w:r w:rsidRPr="007614A5">
        <w:rPr>
          <w:sz w:val="20"/>
          <w:szCs w:val="20"/>
          <w:lang w:val="en-US"/>
        </w:rPr>
        <w:t>initKey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  <w:r w:rsidRPr="007614A5">
        <w:rPr>
          <w:sz w:val="20"/>
          <w:szCs w:val="20"/>
          <w:lang w:val="en-US"/>
        </w:rPr>
        <w:tab/>
      </w:r>
    </w:p>
    <w:p w14:paraId="0E7C8B1E" w14:textId="46C9ED4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 </w:t>
      </w:r>
      <w:proofErr w:type="spellStart"/>
      <w:r w:rsidRPr="007614A5">
        <w:rPr>
          <w:sz w:val="20"/>
          <w:szCs w:val="20"/>
          <w:lang w:val="en-US"/>
        </w:rPr>
        <w:t>baseRefKey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crvEdgeToRefKey.valueAt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AF1B019" w14:textId="25DEC0C8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vertexRefKey.reuse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baseRefKey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17FA91C" w14:textId="2C701009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//В ситуации, когда ребро солида и сегмент эскиза совпадают, однако вершина солида</w:t>
      </w:r>
    </w:p>
    <w:p w14:paraId="69875F07" w14:textId="25814006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 xml:space="preserve">//и вершина эскиза не </w:t>
      </w:r>
      <w:proofErr w:type="spellStart"/>
      <w:r w:rsidRPr="007614A5">
        <w:rPr>
          <w:sz w:val="20"/>
          <w:szCs w:val="20"/>
        </w:rPr>
        <w:t>воспадают</w:t>
      </w:r>
      <w:proofErr w:type="spellEnd"/>
      <w:r w:rsidRPr="007614A5">
        <w:rPr>
          <w:sz w:val="20"/>
          <w:szCs w:val="20"/>
        </w:rPr>
        <w:t xml:space="preserve">, может возникнут ситуация, когда </w:t>
      </w:r>
      <w:proofErr w:type="spellStart"/>
      <w:r w:rsidRPr="007614A5">
        <w:rPr>
          <w:sz w:val="20"/>
          <w:szCs w:val="20"/>
        </w:rPr>
        <w:t>splitEdgesToNum</w:t>
      </w:r>
      <w:proofErr w:type="spellEnd"/>
      <w:r w:rsidRPr="007614A5">
        <w:rPr>
          <w:sz w:val="20"/>
          <w:szCs w:val="20"/>
        </w:rPr>
        <w:t xml:space="preserve"> пуст.</w:t>
      </w:r>
    </w:p>
    <w:p w14:paraId="095570CE" w14:textId="63BBA39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//Это происходит в следствии того, что ребра на солиде полностью совпадают с сегментами эскиза.</w:t>
      </w:r>
    </w:p>
    <w:p w14:paraId="2DD53979" w14:textId="79D9F7B6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//В такой случае порядковый номер должен задаваться от номера сегмента эскиза.</w:t>
      </w:r>
    </w:p>
    <w:p w14:paraId="680A97FE" w14:textId="40ED072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DWORD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1;</w:t>
      </w:r>
    </w:p>
    <w:p w14:paraId="7975DE96" w14:textId="561DC39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!</w:t>
      </w:r>
      <w:proofErr w:type="spellStart"/>
      <w:r w:rsidRPr="007614A5">
        <w:rPr>
          <w:sz w:val="20"/>
          <w:szCs w:val="20"/>
          <w:lang w:val="en-US"/>
        </w:rPr>
        <w:t>splitEdgesToNum.isEmpty</w:t>
      </w:r>
      <w:proofErr w:type="spellEnd"/>
      <w:r w:rsidRPr="007614A5">
        <w:rPr>
          <w:sz w:val="20"/>
          <w:szCs w:val="20"/>
          <w:lang w:val="en-US"/>
        </w:rPr>
        <w:t xml:space="preserve">() ?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splitEdgesToNum.valueAt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) :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edgeToDwID.valueAt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9E90F3D" w14:textId="61374518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vertexRefKey.appendData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CFA5C9F" w14:textId="00F2F8E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4013C39D" w14:textId="4991C9CF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pVertexAttrib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SaveData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1443986" w14:textId="1FC8DE1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vertexToRefKey.SetAt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pVertex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vertexRefKey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15F9B34" w14:textId="77FD1B0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0E583770" w14:textId="4402D35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true;</w:t>
      </w:r>
    </w:p>
    <w:p w14:paraId="69538EB0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4595EF52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>//=================================================================================</w:t>
      </w:r>
    </w:p>
    <w:p w14:paraId="240B0085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551FBF17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_mcid_assingIDs_4Loft_4StartEndFaces(</w:t>
      </w:r>
    </w:p>
    <w:p w14:paraId="3DF2A7D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mbFaceArr</w:t>
      </w:r>
      <w:proofErr w:type="spellEnd"/>
      <w:r w:rsidRPr="007614A5">
        <w:rPr>
          <w:sz w:val="20"/>
          <w:szCs w:val="20"/>
          <w:lang w:val="en-US"/>
        </w:rPr>
        <w:t xml:space="preserve">        </w:t>
      </w:r>
      <w:proofErr w:type="spellStart"/>
      <w:r w:rsidRPr="007614A5">
        <w:rPr>
          <w:sz w:val="20"/>
          <w:szCs w:val="20"/>
          <w:lang w:val="en-US"/>
        </w:rPr>
        <w:t>solidFaces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11E2F83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DWORD           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1E117BD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*    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[],</w:t>
      </w:r>
    </w:p>
    <w:p w14:paraId="1FC903B5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mbFaceArr</w:t>
      </w:r>
      <w:proofErr w:type="spellEnd"/>
      <w:r w:rsidRPr="007614A5">
        <w:rPr>
          <w:sz w:val="20"/>
          <w:szCs w:val="20"/>
          <w:lang w:val="en-US"/>
        </w:rPr>
        <w:t xml:space="preserve">&amp;      </w:t>
      </w:r>
      <w:proofErr w:type="spellStart"/>
      <w:r w:rsidRPr="007614A5">
        <w:rPr>
          <w:sz w:val="20"/>
          <w:szCs w:val="20"/>
          <w:lang w:val="en-US"/>
        </w:rPr>
        <w:t>sideFaces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DA0025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MbFaceToRefKey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faceToRefKey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E874176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*&amp;  </w:t>
      </w: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5E734F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*&amp;  </w:t>
      </w: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31E8C81F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4A520A8E" w14:textId="3B730E9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solidFaces.isEmpty</w:t>
      </w:r>
      <w:proofErr w:type="spellEnd"/>
      <w:r w:rsidRPr="007614A5">
        <w:rPr>
          <w:sz w:val="20"/>
          <w:szCs w:val="20"/>
          <w:lang w:val="en-US"/>
        </w:rPr>
        <w:t>() || !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486BB364" w14:textId="4804A4F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66CDD9F1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022EF1DC" w14:textId="75391182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sideFaces.RemoveAll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E012956" w14:textId="2961A582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faceToRefKey.RemoveAll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6D9BACB9" w14:textId="22173AAE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 xml:space="preserve"> = NULL;</w:t>
      </w:r>
    </w:p>
    <w:p w14:paraId="083E15F1" w14:textId="7032DF8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 xml:space="preserve"> = NULL;</w:t>
      </w:r>
    </w:p>
    <w:p w14:paraId="36EF271C" w14:textId="4612433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const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 = 2;</w:t>
      </w:r>
    </w:p>
    <w:p w14:paraId="0FBC2362" w14:textId="6AB53DD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nFacesSize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solidFaces.GetSize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3FA621A5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636595E0" w14:textId="6678FED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Перебор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всех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граней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солида</w:t>
      </w:r>
    </w:p>
    <w:p w14:paraId="4B339189" w14:textId="45A8595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nFacesSize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14630279" w14:textId="4AD5E8A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35629D4C" w14:textId="355BFEC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solidFaces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];</w:t>
      </w:r>
    </w:p>
    <w:p w14:paraId="63CFA3CC" w14:textId="7E574FD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2FCBB648" w14:textId="26469F3B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EdgesVector</w:t>
      </w:r>
      <w:proofErr w:type="spellEnd"/>
      <w:r w:rsidRPr="007614A5">
        <w:rPr>
          <w:sz w:val="20"/>
          <w:szCs w:val="20"/>
          <w:lang w:val="en-US"/>
        </w:rPr>
        <w:t xml:space="preserve"> edges;</w:t>
      </w:r>
    </w:p>
    <w:p w14:paraId="29489C76" w14:textId="7069B3AB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GetEdges</w:t>
      </w:r>
      <w:proofErr w:type="spellEnd"/>
      <w:r w:rsidRPr="007614A5">
        <w:rPr>
          <w:sz w:val="20"/>
          <w:szCs w:val="20"/>
          <w:lang w:val="en-US"/>
        </w:rPr>
        <w:t>(edges);</w:t>
      </w:r>
    </w:p>
    <w:p w14:paraId="61A716A9" w14:textId="1BEC686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nStartEdges</w:t>
      </w:r>
      <w:proofErr w:type="spellEnd"/>
      <w:r w:rsidRPr="007614A5">
        <w:rPr>
          <w:sz w:val="20"/>
          <w:szCs w:val="20"/>
          <w:lang w:val="en-US"/>
        </w:rPr>
        <w:t xml:space="preserve"> = 0;</w:t>
      </w:r>
    </w:p>
    <w:p w14:paraId="621D2949" w14:textId="5DE37EF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nEndEdges</w:t>
      </w:r>
      <w:proofErr w:type="spellEnd"/>
      <w:r w:rsidRPr="007614A5">
        <w:rPr>
          <w:sz w:val="20"/>
          <w:szCs w:val="20"/>
          <w:lang w:val="en-US"/>
        </w:rPr>
        <w:t xml:space="preserve"> = 0;</w:t>
      </w:r>
    </w:p>
    <w:p w14:paraId="224409D4" w14:textId="6B2A6BA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nEdges</w:t>
      </w:r>
      <w:proofErr w:type="spellEnd"/>
      <w:r w:rsidRPr="007614A5">
        <w:rPr>
          <w:sz w:val="20"/>
          <w:szCs w:val="20"/>
          <w:lang w:val="en-US"/>
        </w:rPr>
        <w:t xml:space="preserve"> = (int)</w:t>
      </w:r>
      <w:proofErr w:type="spellStart"/>
      <w:r w:rsidRPr="007614A5">
        <w:rPr>
          <w:sz w:val="20"/>
          <w:szCs w:val="20"/>
          <w:lang w:val="en-US"/>
        </w:rPr>
        <w:t>edges.size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2739CE80" w14:textId="35D1A74D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//Проверка количества ребер лежащих на стартовом и конечном эскизе</w:t>
      </w:r>
    </w:p>
    <w:p w14:paraId="6FB3DF16" w14:textId="470BF96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j = 0; j &lt;  </w:t>
      </w:r>
      <w:proofErr w:type="spellStart"/>
      <w:r w:rsidRPr="007614A5">
        <w:rPr>
          <w:sz w:val="20"/>
          <w:szCs w:val="20"/>
          <w:lang w:val="en-US"/>
        </w:rPr>
        <w:t>nEdges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j++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62823FFB" w14:textId="6FC1717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39DD7D17" w14:textId="357A820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[0]-&gt;contains(edges[j]))</w:t>
      </w:r>
    </w:p>
    <w:p w14:paraId="0114AD55" w14:textId="67EFC21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nStartEdges</w:t>
      </w:r>
      <w:proofErr w:type="spellEnd"/>
      <w:r w:rsidRPr="007614A5">
        <w:rPr>
          <w:sz w:val="20"/>
          <w:szCs w:val="20"/>
          <w:lang w:val="en-US"/>
        </w:rPr>
        <w:t>++;</w:t>
      </w:r>
    </w:p>
    <w:p w14:paraId="68494C9C" w14:textId="63F82DC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[1]-&gt;contains(edges[j]))</w:t>
      </w:r>
    </w:p>
    <w:p w14:paraId="5F0CFBC9" w14:textId="4DC9648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nEndEdges</w:t>
      </w:r>
      <w:proofErr w:type="spellEnd"/>
      <w:r w:rsidRPr="007614A5">
        <w:rPr>
          <w:sz w:val="20"/>
          <w:szCs w:val="20"/>
          <w:lang w:val="en-US"/>
        </w:rPr>
        <w:t>++;</w:t>
      </w:r>
    </w:p>
    <w:p w14:paraId="102440F6" w14:textId="585EDDE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0AEDD5FC" w14:textId="518C342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nStartEdges</w:t>
      </w:r>
      <w:proofErr w:type="spellEnd"/>
      <w:r w:rsidRPr="007614A5">
        <w:rPr>
          <w:sz w:val="20"/>
          <w:szCs w:val="20"/>
          <w:lang w:val="en-US"/>
        </w:rPr>
        <w:t xml:space="preserve"> == </w:t>
      </w:r>
      <w:proofErr w:type="spellStart"/>
      <w:r w:rsidRPr="007614A5">
        <w:rPr>
          <w:sz w:val="20"/>
          <w:szCs w:val="20"/>
          <w:lang w:val="en-US"/>
        </w:rPr>
        <w:t>nEdges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6136D6D2" w14:textId="098A9D3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0FDC31ED" w14:textId="5B7601E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else if (</w:t>
      </w:r>
      <w:proofErr w:type="spellStart"/>
      <w:r w:rsidRPr="007614A5">
        <w:rPr>
          <w:sz w:val="20"/>
          <w:szCs w:val="20"/>
          <w:lang w:val="en-US"/>
        </w:rPr>
        <w:t>nEndEdges</w:t>
      </w:r>
      <w:proofErr w:type="spellEnd"/>
      <w:r w:rsidRPr="007614A5">
        <w:rPr>
          <w:sz w:val="20"/>
          <w:szCs w:val="20"/>
          <w:lang w:val="en-US"/>
        </w:rPr>
        <w:t xml:space="preserve"> == </w:t>
      </w:r>
      <w:proofErr w:type="spellStart"/>
      <w:r w:rsidRPr="007614A5">
        <w:rPr>
          <w:sz w:val="20"/>
          <w:szCs w:val="20"/>
          <w:lang w:val="en-US"/>
        </w:rPr>
        <w:t>nEdges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0D73F956" w14:textId="5B425CAF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35312079" w14:textId="1E4BA771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else</w:t>
      </w:r>
      <w:proofErr w:type="spellEnd"/>
    </w:p>
    <w:p w14:paraId="38B79FB1" w14:textId="51F9191D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sideFaces.Add</w:t>
      </w:r>
      <w:proofErr w:type="spellEnd"/>
      <w:r w:rsidRPr="007614A5">
        <w:rPr>
          <w:sz w:val="20"/>
          <w:szCs w:val="20"/>
        </w:rPr>
        <w:t>(</w:t>
      </w:r>
      <w:proofErr w:type="spellStart"/>
      <w:r w:rsidRPr="007614A5">
        <w:rPr>
          <w:sz w:val="20"/>
          <w:szCs w:val="20"/>
        </w:rPr>
        <w:t>pFace</w:t>
      </w:r>
      <w:proofErr w:type="spellEnd"/>
      <w:r w:rsidRPr="007614A5">
        <w:rPr>
          <w:sz w:val="20"/>
          <w:szCs w:val="20"/>
        </w:rPr>
        <w:t>);</w:t>
      </w:r>
    </w:p>
    <w:p w14:paraId="77762C0E" w14:textId="5C454D8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081EF135" w14:textId="3DEAF73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3.4.2 Назначение ключа стартовой грани</w:t>
      </w:r>
    </w:p>
    <w:p w14:paraId="2618334E" w14:textId="7A1A8D48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pStartFaceAttrib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97501E5" w14:textId="67AB0BF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pStartFaceAttrib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68D65766" w14:textId="27F7435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01E3E084" w14:textId="53E06D4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startFaceRefKey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pStartFaceAttrib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E28D01E" w14:textId="63CD077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startFaceRefKey</w:t>
      </w:r>
      <w:proofErr w:type="spellEnd"/>
      <w:r w:rsidRPr="007614A5">
        <w:rPr>
          <w:sz w:val="20"/>
          <w:szCs w:val="20"/>
          <w:lang w:val="en-US"/>
        </w:rPr>
        <w:t>._</w:t>
      </w:r>
      <w:proofErr w:type="spellStart"/>
      <w:r w:rsidRPr="007614A5">
        <w:rPr>
          <w:sz w:val="20"/>
          <w:szCs w:val="20"/>
          <w:lang w:val="en-US"/>
        </w:rPr>
        <w:t>initKey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tt_Face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EC4D02A" w14:textId="4BA570A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pStartFaceAttrib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SaveData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7F72ADC0" w14:textId="24DF5E2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faceToRefKey.SetAt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>, &amp;</w:t>
      </w:r>
      <w:proofErr w:type="spellStart"/>
      <w:r w:rsidRPr="007614A5">
        <w:rPr>
          <w:sz w:val="20"/>
          <w:szCs w:val="20"/>
          <w:lang w:val="en-US"/>
        </w:rPr>
        <w:t>startFaceRefKey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7A4AA937" w14:textId="54A2297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1D4A994B" w14:textId="424415E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Этап</w:t>
      </w:r>
      <w:r w:rsidRPr="007614A5">
        <w:rPr>
          <w:sz w:val="20"/>
          <w:szCs w:val="20"/>
          <w:lang w:val="en-US"/>
        </w:rPr>
        <w:t xml:space="preserve"> 3.4.3 </w:t>
      </w:r>
      <w:r w:rsidRPr="007614A5">
        <w:rPr>
          <w:sz w:val="20"/>
          <w:szCs w:val="20"/>
        </w:rPr>
        <w:t>Назначение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ключа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конечной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грани</w:t>
      </w:r>
    </w:p>
    <w:p w14:paraId="51E7A4E4" w14:textId="49083EDE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pEndFaceAttrib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EADA614" w14:textId="5C60943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pEndFaceAttrib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26C932A5" w14:textId="00235D2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0FA8B491" w14:textId="281231F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endFaceRefKey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pEndFaceAttrib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623E33C" w14:textId="5D12D147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endFaceRefKey</w:t>
      </w:r>
      <w:proofErr w:type="spellEnd"/>
      <w:r w:rsidRPr="007614A5">
        <w:rPr>
          <w:sz w:val="20"/>
          <w:szCs w:val="20"/>
          <w:lang w:val="en-US"/>
        </w:rPr>
        <w:t>._</w:t>
      </w:r>
      <w:proofErr w:type="spellStart"/>
      <w:r w:rsidRPr="007614A5">
        <w:rPr>
          <w:sz w:val="20"/>
          <w:szCs w:val="20"/>
          <w:lang w:val="en-US"/>
        </w:rPr>
        <w:t>initKey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tt_Face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9D1565B" w14:textId="35F36BC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pStartFaceAttrib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7B2B3C97" w14:textId="3C3B93CE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endFaceRefKey.reuse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tt_Face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pStartFaceAttrib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refKeyR</w:t>
      </w:r>
      <w:proofErr w:type="spellEnd"/>
      <w:r w:rsidRPr="007614A5">
        <w:rPr>
          <w:sz w:val="20"/>
          <w:szCs w:val="20"/>
          <w:lang w:val="en-US"/>
        </w:rPr>
        <w:t xml:space="preserve">(),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</w:p>
    <w:p w14:paraId="44C061AB" w14:textId="6B9D546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lastRenderedPageBreak/>
        <w:t>pEndFaceAttrib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SaveData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236FBDDB" w14:textId="5BDCFB5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faceToRefKey.SetAt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>, &amp;</w:t>
      </w:r>
      <w:proofErr w:type="spellStart"/>
      <w:r w:rsidRPr="007614A5">
        <w:rPr>
          <w:sz w:val="20"/>
          <w:szCs w:val="20"/>
          <w:lang w:val="en-US"/>
        </w:rPr>
        <w:t>endFaceRefKey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0D34125" w14:textId="47A370C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1376DFF7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527AD10F" w14:textId="642A6E4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true;</w:t>
      </w:r>
    </w:p>
    <w:p w14:paraId="4CB30D7B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0C190A25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//=================================================================================</w:t>
      </w:r>
    </w:p>
    <w:p w14:paraId="37A6D47B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16323E84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_mcid_assingIDs_4Loft_4SideFaces(</w:t>
      </w:r>
    </w:p>
    <w:p w14:paraId="2094FA8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mbFaceArr</w:t>
      </w:r>
      <w:proofErr w:type="spellEnd"/>
      <w:r w:rsidRPr="007614A5">
        <w:rPr>
          <w:sz w:val="20"/>
          <w:szCs w:val="20"/>
          <w:lang w:val="en-US"/>
        </w:rPr>
        <w:t xml:space="preserve">&amp;             </w:t>
      </w:r>
      <w:proofErr w:type="spellStart"/>
      <w:r w:rsidRPr="007614A5">
        <w:rPr>
          <w:sz w:val="20"/>
          <w:szCs w:val="20"/>
          <w:lang w:val="en-US"/>
        </w:rPr>
        <w:t>sideFaces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E5C368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DWORD                 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2A4D44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mbCrvEdgeToRefKey</w:t>
      </w:r>
      <w:proofErr w:type="spellEnd"/>
      <w:r w:rsidRPr="007614A5">
        <w:rPr>
          <w:sz w:val="20"/>
          <w:szCs w:val="20"/>
          <w:lang w:val="en-US"/>
        </w:rPr>
        <w:t xml:space="preserve">&amp;     </w:t>
      </w:r>
      <w:proofErr w:type="spellStart"/>
      <w:r w:rsidRPr="007614A5">
        <w:rPr>
          <w:sz w:val="20"/>
          <w:szCs w:val="20"/>
          <w:lang w:val="en-US"/>
        </w:rPr>
        <w:t>crvEdgeToRefKey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871601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mbCrvEdgeToDword</w:t>
      </w:r>
      <w:proofErr w:type="spellEnd"/>
      <w:r w:rsidRPr="007614A5">
        <w:rPr>
          <w:sz w:val="20"/>
          <w:szCs w:val="20"/>
          <w:lang w:val="en-US"/>
        </w:rPr>
        <w:t xml:space="preserve">&amp;      </w:t>
      </w:r>
      <w:proofErr w:type="spellStart"/>
      <w:r w:rsidRPr="007614A5">
        <w:rPr>
          <w:sz w:val="20"/>
          <w:szCs w:val="20"/>
          <w:lang w:val="en-US"/>
        </w:rPr>
        <w:t>splitEdgesToNum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0805590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&amp;          </w:t>
      </w:r>
      <w:proofErr w:type="spellStart"/>
      <w:r w:rsidRPr="007614A5">
        <w:rPr>
          <w:sz w:val="20"/>
          <w:szCs w:val="20"/>
          <w:lang w:val="en-US"/>
        </w:rPr>
        <w:t>startSe</w:t>
      </w:r>
      <w:proofErr w:type="spellEnd"/>
      <w:r w:rsidRPr="007614A5">
        <w:rPr>
          <w:sz w:val="20"/>
          <w:szCs w:val="20"/>
        </w:rPr>
        <w:t>с</w:t>
      </w:r>
      <w:proofErr w:type="spellStart"/>
      <w:r w:rsidRPr="007614A5">
        <w:rPr>
          <w:sz w:val="20"/>
          <w:szCs w:val="20"/>
          <w:lang w:val="en-US"/>
        </w:rPr>
        <w:t>tionEdges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565F1B7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McFEVRefKeyDataArray&amp; </w:t>
      </w:r>
      <w:proofErr w:type="spellStart"/>
      <w:r w:rsidRPr="007614A5">
        <w:rPr>
          <w:sz w:val="20"/>
          <w:szCs w:val="20"/>
          <w:lang w:val="en-US"/>
        </w:rPr>
        <w:t>sideFacesRefKeys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19AC9A18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&amp;         </w:t>
      </w:r>
      <w:proofErr w:type="spellStart"/>
      <w:r w:rsidRPr="007614A5">
        <w:rPr>
          <w:sz w:val="20"/>
          <w:szCs w:val="20"/>
          <w:lang w:val="en-US"/>
        </w:rPr>
        <w:t>sideEdges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0DA0532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5AA3B1A0" w14:textId="4AD4F6B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sideFaces.IsEmpty</w:t>
      </w:r>
      <w:proofErr w:type="spellEnd"/>
      <w:r w:rsidRPr="007614A5">
        <w:rPr>
          <w:sz w:val="20"/>
          <w:szCs w:val="20"/>
          <w:lang w:val="en-US"/>
        </w:rPr>
        <w:t xml:space="preserve">() || </w:t>
      </w:r>
      <w:proofErr w:type="spellStart"/>
      <w:r w:rsidRPr="007614A5">
        <w:rPr>
          <w:sz w:val="20"/>
          <w:szCs w:val="20"/>
          <w:lang w:val="en-US"/>
        </w:rPr>
        <w:t>crvEdgeToRefKey.IsEmpty</w:t>
      </w:r>
      <w:proofErr w:type="spellEnd"/>
      <w:r w:rsidRPr="007614A5">
        <w:rPr>
          <w:sz w:val="20"/>
          <w:szCs w:val="20"/>
          <w:lang w:val="en-US"/>
        </w:rPr>
        <w:t xml:space="preserve">() || </w:t>
      </w:r>
      <w:proofErr w:type="spellStart"/>
      <w:r w:rsidRPr="007614A5">
        <w:rPr>
          <w:sz w:val="20"/>
          <w:szCs w:val="20"/>
          <w:lang w:val="en-US"/>
        </w:rPr>
        <w:t>startSe</w:t>
      </w:r>
      <w:proofErr w:type="spellEnd"/>
      <w:r w:rsidRPr="007614A5">
        <w:rPr>
          <w:sz w:val="20"/>
          <w:szCs w:val="20"/>
        </w:rPr>
        <w:t>с</w:t>
      </w:r>
      <w:proofErr w:type="spellStart"/>
      <w:r w:rsidRPr="007614A5">
        <w:rPr>
          <w:sz w:val="20"/>
          <w:szCs w:val="20"/>
          <w:lang w:val="en-US"/>
        </w:rPr>
        <w:t>tionEdges.isEmpty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01933B5B" w14:textId="7B46CBC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0858C2D7" w14:textId="0925695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sideFacesRefKeys.RemoveAll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50376F19" w14:textId="660377D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sideEdges.RemoveAll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2125142A" w14:textId="1BA9B19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nFacesSize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sideFaces.GetSize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2683576A" w14:textId="2E194CF2" w:rsidR="009F0E4F" w:rsidRPr="00EC34A6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int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  <w:lang w:val="en-US"/>
        </w:rPr>
        <w:t>const</w:t>
      </w:r>
      <w:r w:rsidRPr="00EC34A6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EC34A6">
        <w:rPr>
          <w:sz w:val="20"/>
          <w:szCs w:val="20"/>
          <w:lang w:val="en-US"/>
        </w:rPr>
        <w:t xml:space="preserve"> = 2;</w:t>
      </w:r>
    </w:p>
    <w:p w14:paraId="5556E84E" w14:textId="443ECC54" w:rsidR="009F0E4F" w:rsidRPr="00EC34A6" w:rsidRDefault="009F0E4F" w:rsidP="009F0E4F">
      <w:pPr>
        <w:rPr>
          <w:sz w:val="20"/>
          <w:szCs w:val="20"/>
          <w:lang w:val="en-US"/>
        </w:rPr>
      </w:pPr>
      <w:r w:rsidRPr="00EC34A6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Перебор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всех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боковых</w:t>
      </w:r>
      <w:r w:rsidRPr="00EC34A6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граней</w:t>
      </w:r>
    </w:p>
    <w:p w14:paraId="021AE13D" w14:textId="580EA0E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nFacesSize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5C3FA006" w14:textId="38317E4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0FEAEF3C" w14:textId="6ED34C1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sideFaces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];</w:t>
      </w:r>
    </w:p>
    <w:p w14:paraId="42E88E3D" w14:textId="3B1C03F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60DB194B" w14:textId="3CD04E3B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EdgesVector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faceEdges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50662C16" w14:textId="72D9339B" w:rsidR="009F0E4F" w:rsidRPr="007614A5" w:rsidRDefault="009F0E4F" w:rsidP="00384E16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GetEdges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faceEdges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7AB619A9" w14:textId="119DBA1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int </w:t>
      </w:r>
      <w:proofErr w:type="spellStart"/>
      <w:r w:rsidRPr="007614A5">
        <w:rPr>
          <w:sz w:val="20"/>
          <w:szCs w:val="20"/>
          <w:lang w:val="en-US"/>
        </w:rPr>
        <w:t>nFaceEdges</w:t>
      </w:r>
      <w:proofErr w:type="spellEnd"/>
      <w:r w:rsidRPr="007614A5">
        <w:rPr>
          <w:sz w:val="20"/>
          <w:szCs w:val="20"/>
          <w:lang w:val="en-US"/>
        </w:rPr>
        <w:t xml:space="preserve"> = (int)</w:t>
      </w:r>
      <w:proofErr w:type="spellStart"/>
      <w:r w:rsidRPr="007614A5">
        <w:rPr>
          <w:sz w:val="20"/>
          <w:szCs w:val="20"/>
          <w:lang w:val="en-US"/>
        </w:rPr>
        <w:t>faceEdges.size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8BF481C" w14:textId="6D11408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pStartEdge</w:t>
      </w:r>
      <w:proofErr w:type="spellEnd"/>
      <w:r w:rsidRPr="007614A5">
        <w:rPr>
          <w:sz w:val="20"/>
          <w:szCs w:val="20"/>
          <w:lang w:val="en-US"/>
        </w:rPr>
        <w:t xml:space="preserve"> = NULL;</w:t>
      </w:r>
    </w:p>
    <w:p w14:paraId="7D3E0687" w14:textId="24AD75E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pEndEdge</w:t>
      </w:r>
      <w:proofErr w:type="spellEnd"/>
      <w:r w:rsidRPr="007614A5">
        <w:rPr>
          <w:sz w:val="20"/>
          <w:szCs w:val="20"/>
          <w:lang w:val="en-US"/>
        </w:rPr>
        <w:t xml:space="preserve"> = NULL;</w:t>
      </w:r>
    </w:p>
    <w:p w14:paraId="7C5986AB" w14:textId="5A5D190B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//Определение стартового/конечного/боковых ребер</w:t>
      </w:r>
    </w:p>
    <w:p w14:paraId="11904C74" w14:textId="6C937F01" w:rsidR="009F0E4F" w:rsidRPr="009F0E4F" w:rsidRDefault="009F0E4F" w:rsidP="009F0E4F">
      <w:pPr>
        <w:rPr>
          <w:sz w:val="20"/>
          <w:szCs w:val="20"/>
        </w:rPr>
      </w:pPr>
      <w:r w:rsidRPr="004B4F09">
        <w:rPr>
          <w:sz w:val="20"/>
          <w:szCs w:val="20"/>
          <w:lang w:val="en-US"/>
        </w:rPr>
        <w:t>for</w:t>
      </w:r>
      <w:r w:rsidRPr="009F0E4F">
        <w:rPr>
          <w:sz w:val="20"/>
          <w:szCs w:val="20"/>
        </w:rPr>
        <w:t xml:space="preserve"> (</w:t>
      </w:r>
      <w:r w:rsidRPr="004B4F09">
        <w:rPr>
          <w:sz w:val="20"/>
          <w:szCs w:val="20"/>
          <w:lang w:val="en-US"/>
        </w:rPr>
        <w:t>int</w:t>
      </w:r>
      <w:r w:rsidRPr="009F0E4F">
        <w:rPr>
          <w:sz w:val="20"/>
          <w:szCs w:val="20"/>
        </w:rPr>
        <w:t xml:space="preserve"> </w:t>
      </w:r>
      <w:r w:rsidRPr="004B4F09">
        <w:rPr>
          <w:sz w:val="20"/>
          <w:szCs w:val="20"/>
          <w:lang w:val="en-US"/>
        </w:rPr>
        <w:t>j</w:t>
      </w:r>
      <w:r w:rsidRPr="009F0E4F">
        <w:rPr>
          <w:sz w:val="20"/>
          <w:szCs w:val="20"/>
        </w:rPr>
        <w:t xml:space="preserve"> = 0; </w:t>
      </w:r>
      <w:r w:rsidRPr="004B4F09">
        <w:rPr>
          <w:sz w:val="20"/>
          <w:szCs w:val="20"/>
          <w:lang w:val="en-US"/>
        </w:rPr>
        <w:t>j</w:t>
      </w:r>
      <w:r w:rsidRPr="009F0E4F">
        <w:rPr>
          <w:sz w:val="20"/>
          <w:szCs w:val="20"/>
        </w:rPr>
        <w:t xml:space="preserve"> &lt; </w:t>
      </w:r>
      <w:proofErr w:type="spellStart"/>
      <w:r w:rsidRPr="004B4F09">
        <w:rPr>
          <w:sz w:val="20"/>
          <w:szCs w:val="20"/>
          <w:lang w:val="en-US"/>
        </w:rPr>
        <w:t>nFaceEdges</w:t>
      </w:r>
      <w:proofErr w:type="spellEnd"/>
      <w:r w:rsidRPr="009F0E4F">
        <w:rPr>
          <w:sz w:val="20"/>
          <w:szCs w:val="20"/>
        </w:rPr>
        <w:t xml:space="preserve">; </w:t>
      </w:r>
      <w:r w:rsidRPr="004B4F09">
        <w:rPr>
          <w:sz w:val="20"/>
          <w:szCs w:val="20"/>
          <w:lang w:val="en-US"/>
        </w:rPr>
        <w:t>j</w:t>
      </w:r>
      <w:r w:rsidRPr="009F0E4F">
        <w:rPr>
          <w:sz w:val="20"/>
          <w:szCs w:val="20"/>
        </w:rPr>
        <w:t>++)</w:t>
      </w:r>
    </w:p>
    <w:p w14:paraId="67D1BB35" w14:textId="4827B11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7407BB84" w14:textId="63C7457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faceEdges</w:t>
      </w:r>
      <w:proofErr w:type="spellEnd"/>
      <w:r w:rsidRPr="007614A5">
        <w:rPr>
          <w:sz w:val="20"/>
          <w:szCs w:val="20"/>
          <w:lang w:val="en-US"/>
        </w:rPr>
        <w:t>[j];</w:t>
      </w:r>
    </w:p>
    <w:p w14:paraId="67B199EE" w14:textId="135B292E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CONTINUEERRIF(!</w:t>
      </w:r>
      <w:proofErr w:type="spellStart"/>
      <w:r w:rsidRPr="007614A5">
        <w:rPr>
          <w:sz w:val="20"/>
          <w:szCs w:val="20"/>
        </w:rPr>
        <w:t>pEdge</w:t>
      </w:r>
      <w:proofErr w:type="spellEnd"/>
      <w:r w:rsidRPr="007614A5">
        <w:rPr>
          <w:sz w:val="20"/>
          <w:szCs w:val="20"/>
        </w:rPr>
        <w:t>, E_FAIL);</w:t>
      </w:r>
    </w:p>
    <w:p w14:paraId="642B71CA" w14:textId="559EE6FB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 xml:space="preserve">//Если ребро имеет ключ, то это или ребро на стартовом </w:t>
      </w:r>
      <w:proofErr w:type="spellStart"/>
      <w:r w:rsidRPr="007614A5">
        <w:rPr>
          <w:sz w:val="20"/>
          <w:szCs w:val="20"/>
        </w:rPr>
        <w:t>эскзие</w:t>
      </w:r>
      <w:proofErr w:type="spellEnd"/>
      <w:r w:rsidRPr="007614A5">
        <w:rPr>
          <w:sz w:val="20"/>
          <w:szCs w:val="20"/>
        </w:rPr>
        <w:t>, или ребро на конечном эскизе</w:t>
      </w:r>
    </w:p>
    <w:p w14:paraId="71B94A31" w14:textId="07E8B4A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//иначе это боковое ребро, и если его нет в массиве боковых ребер, то туда его и добавим</w:t>
      </w:r>
    </w:p>
    <w:p w14:paraId="6C6024A5" w14:textId="1099543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McC3dFEVRefKey* 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crvEdgeToRefKey.getExistingValPtr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F6ACF0B" w14:textId="67F3EDF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7F95B1A2" w14:textId="7153DD7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startSe</w:t>
      </w:r>
      <w:proofErr w:type="spellEnd"/>
      <w:r w:rsidRPr="007614A5">
        <w:rPr>
          <w:sz w:val="20"/>
          <w:szCs w:val="20"/>
        </w:rPr>
        <w:t>с</w:t>
      </w:r>
      <w:proofErr w:type="spellStart"/>
      <w:r w:rsidRPr="007614A5">
        <w:rPr>
          <w:sz w:val="20"/>
          <w:szCs w:val="20"/>
          <w:lang w:val="en-US"/>
        </w:rPr>
        <w:t>tionEdges.contains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) ? </w:t>
      </w:r>
      <w:proofErr w:type="spellStart"/>
      <w:r w:rsidRPr="007614A5">
        <w:rPr>
          <w:sz w:val="20"/>
          <w:szCs w:val="20"/>
          <w:lang w:val="en-US"/>
        </w:rPr>
        <w:t>pStartEdge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: </w:t>
      </w:r>
      <w:proofErr w:type="spellStart"/>
      <w:r w:rsidRPr="007614A5">
        <w:rPr>
          <w:sz w:val="20"/>
          <w:szCs w:val="20"/>
          <w:lang w:val="en-US"/>
        </w:rPr>
        <w:t>pEndEdge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2CCC8F7C" w14:textId="0A0CEB1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else</w:t>
      </w:r>
    </w:p>
    <w:p w14:paraId="3EA956CC" w14:textId="77D463D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</w:t>
      </w:r>
      <w:proofErr w:type="spellStart"/>
      <w:r w:rsidRPr="007614A5">
        <w:rPr>
          <w:sz w:val="20"/>
          <w:szCs w:val="20"/>
          <w:lang w:val="en-US"/>
        </w:rPr>
        <w:t>sideEdges.contains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0173A648" w14:textId="3D8D0468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sideEdges.append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4CBEC749" w14:textId="16DEB09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0FE316E1" w14:textId="0338061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McFEVRefKeyDataPtrsArray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srcKeys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15F16638" w14:textId="216EADC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edgesToComposeArr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] = { </w:t>
      </w:r>
      <w:proofErr w:type="spellStart"/>
      <w:r w:rsidRPr="007614A5">
        <w:rPr>
          <w:sz w:val="20"/>
          <w:szCs w:val="20"/>
          <w:lang w:val="en-US"/>
        </w:rPr>
        <w:t>pStartEdge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pEndEdge</w:t>
      </w:r>
      <w:proofErr w:type="spellEnd"/>
      <w:r w:rsidRPr="007614A5">
        <w:rPr>
          <w:sz w:val="20"/>
          <w:szCs w:val="20"/>
          <w:lang w:val="en-US"/>
        </w:rPr>
        <w:t xml:space="preserve"> };</w:t>
      </w:r>
    </w:p>
    <w:p w14:paraId="2316386F" w14:textId="6272076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 xml:space="preserve">//Если ребро </w:t>
      </w:r>
      <w:proofErr w:type="spellStart"/>
      <w:r w:rsidRPr="007614A5">
        <w:rPr>
          <w:sz w:val="20"/>
          <w:szCs w:val="20"/>
        </w:rPr>
        <w:t>ялвяется</w:t>
      </w:r>
      <w:proofErr w:type="spellEnd"/>
      <w:r w:rsidRPr="007614A5">
        <w:rPr>
          <w:sz w:val="20"/>
          <w:szCs w:val="20"/>
        </w:rPr>
        <w:t xml:space="preserve"> не полноценным сегментом эскиза, а его частью, то добавим в ключ</w:t>
      </w:r>
    </w:p>
    <w:p w14:paraId="267FB991" w14:textId="4B92758C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//дату с указанием порядкового номера этого ребра</w:t>
      </w:r>
    </w:p>
    <w:p w14:paraId="0CFEAED8" w14:textId="3E6518E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j = 0; j &lt;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j++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21864CAB" w14:textId="05B2C42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3837F870" w14:textId="7216260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if (McC3dFEVRefKey* key = </w:t>
      </w:r>
      <w:proofErr w:type="spellStart"/>
      <w:r w:rsidRPr="007614A5">
        <w:rPr>
          <w:sz w:val="20"/>
          <w:szCs w:val="20"/>
          <w:lang w:val="en-US"/>
        </w:rPr>
        <w:t>crvEdgeToRefKey.getExistingValPtr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edgesToComposeArr</w:t>
      </w:r>
      <w:proofErr w:type="spellEnd"/>
      <w:r w:rsidRPr="007614A5">
        <w:rPr>
          <w:sz w:val="20"/>
          <w:szCs w:val="20"/>
          <w:lang w:val="en-US"/>
        </w:rPr>
        <w:t>[j]))</w:t>
      </w:r>
    </w:p>
    <w:p w14:paraId="5642C2FE" w14:textId="1408CB7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5A3F701A" w14:textId="3E22A0C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if (DWORD* data = </w:t>
      </w:r>
      <w:proofErr w:type="spellStart"/>
      <w:r w:rsidRPr="007614A5">
        <w:rPr>
          <w:sz w:val="20"/>
          <w:szCs w:val="20"/>
          <w:lang w:val="en-US"/>
        </w:rPr>
        <w:t>splitEdgesToNum.getExistingValPtr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edgesToComposeArr</w:t>
      </w:r>
      <w:proofErr w:type="spellEnd"/>
      <w:r w:rsidRPr="007614A5">
        <w:rPr>
          <w:sz w:val="20"/>
          <w:szCs w:val="20"/>
          <w:lang w:val="en-US"/>
        </w:rPr>
        <w:t>[j]))</w:t>
      </w:r>
    </w:p>
    <w:p w14:paraId="4EBC6984" w14:textId="29A20C5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key-&gt;</w:t>
      </w:r>
      <w:proofErr w:type="spellStart"/>
      <w:r w:rsidRPr="007614A5">
        <w:rPr>
          <w:sz w:val="20"/>
          <w:szCs w:val="20"/>
          <w:lang w:val="en-US"/>
        </w:rPr>
        <w:t>appendData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>, *data);</w:t>
      </w:r>
    </w:p>
    <w:p w14:paraId="0F39F89D" w14:textId="731AB40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srcKeys.Add</w:t>
      </w:r>
      <w:proofErr w:type="spellEnd"/>
      <w:r w:rsidRPr="007614A5">
        <w:rPr>
          <w:sz w:val="20"/>
          <w:szCs w:val="20"/>
          <w:lang w:val="en-US"/>
        </w:rPr>
        <w:t>(key);</w:t>
      </w:r>
    </w:p>
    <w:p w14:paraId="3E03506A" w14:textId="03E6111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2030C0E3" w14:textId="37EB9B9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6E546A7B" w14:textId="3E99FD1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MbSurface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mbSurface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GetSurface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3785D251" w14:textId="666E185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OdGeSurfacePtr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pOdSurface</w:t>
      </w:r>
      <w:proofErr w:type="spellEnd"/>
      <w:r w:rsidRPr="007614A5">
        <w:rPr>
          <w:sz w:val="20"/>
          <w:szCs w:val="20"/>
          <w:lang w:val="en-US"/>
        </w:rPr>
        <w:t xml:space="preserve"> = c3d_ge_surf(</w:t>
      </w:r>
      <w:proofErr w:type="spellStart"/>
      <w:r w:rsidRPr="007614A5">
        <w:rPr>
          <w:sz w:val="20"/>
          <w:szCs w:val="20"/>
          <w:lang w:val="en-US"/>
        </w:rPr>
        <w:t>mbSurface</w:t>
      </w:r>
      <w:proofErr w:type="spellEnd"/>
      <w:r w:rsidRPr="007614A5">
        <w:rPr>
          <w:sz w:val="20"/>
          <w:szCs w:val="20"/>
          <w:lang w:val="en-US"/>
        </w:rPr>
        <w:t>, false);</w:t>
      </w:r>
    </w:p>
    <w:p w14:paraId="23E23AFB" w14:textId="3FB49EF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pOdSurface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6BBBDF31" w14:textId="41CE3917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lastRenderedPageBreak/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pSideFacesAttrib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pFace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16E5EAD" w14:textId="4B67A26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CONTINUEERRIF(!</w:t>
      </w:r>
      <w:proofErr w:type="spellStart"/>
      <w:r w:rsidRPr="007614A5">
        <w:rPr>
          <w:sz w:val="20"/>
          <w:szCs w:val="20"/>
          <w:lang w:val="en-US"/>
        </w:rPr>
        <w:t>pSideFacesAttrib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14E3024E" w14:textId="69BEFFB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McGe::</w:t>
      </w:r>
      <w:proofErr w:type="spellStart"/>
      <w:r w:rsidRPr="007614A5">
        <w:rPr>
          <w:sz w:val="20"/>
          <w:szCs w:val="20"/>
          <w:lang w:val="en-US"/>
        </w:rPr>
        <w:t>EntityId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mcType</w:t>
      </w:r>
      <w:proofErr w:type="spellEnd"/>
      <w:r w:rsidRPr="007614A5">
        <w:rPr>
          <w:sz w:val="20"/>
          <w:szCs w:val="20"/>
          <w:lang w:val="en-US"/>
        </w:rPr>
        <w:t xml:space="preserve"> = (McGe::</w:t>
      </w:r>
      <w:proofErr w:type="spellStart"/>
      <w:r w:rsidRPr="007614A5">
        <w:rPr>
          <w:sz w:val="20"/>
          <w:szCs w:val="20"/>
          <w:lang w:val="en-US"/>
        </w:rPr>
        <w:t>EntityId</w:t>
      </w:r>
      <w:proofErr w:type="spellEnd"/>
      <w:r w:rsidRPr="007614A5">
        <w:rPr>
          <w:sz w:val="20"/>
          <w:szCs w:val="20"/>
          <w:lang w:val="en-US"/>
        </w:rPr>
        <w:t>)</w:t>
      </w:r>
      <w:proofErr w:type="spellStart"/>
      <w:r w:rsidRPr="007614A5">
        <w:rPr>
          <w:sz w:val="20"/>
          <w:szCs w:val="20"/>
          <w:lang w:val="en-US"/>
        </w:rPr>
        <w:t>pOdSurface</w:t>
      </w:r>
      <w:proofErr w:type="spellEnd"/>
      <w:r w:rsidRPr="007614A5">
        <w:rPr>
          <w:sz w:val="20"/>
          <w:szCs w:val="20"/>
          <w:lang w:val="en-US"/>
        </w:rPr>
        <w:t>-&gt;type();</w:t>
      </w:r>
    </w:p>
    <w:p w14:paraId="0F733A99" w14:textId="4DFBA2D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DWORD </w:t>
      </w:r>
      <w:proofErr w:type="spellStart"/>
      <w:r w:rsidRPr="007614A5">
        <w:rPr>
          <w:sz w:val="20"/>
          <w:szCs w:val="20"/>
          <w:lang w:val="en-US"/>
        </w:rPr>
        <w:t>dwTypeID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mcType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529BBF58" w14:textId="7159E65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sideFaceRefKey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pSideFacesAttrib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3C0882EA" w14:textId="514536B2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sideFaceRefKey</w:t>
      </w:r>
      <w:proofErr w:type="spellEnd"/>
      <w:r w:rsidRPr="007614A5">
        <w:rPr>
          <w:sz w:val="20"/>
          <w:szCs w:val="20"/>
          <w:lang w:val="en-US"/>
        </w:rPr>
        <w:t>._</w:t>
      </w:r>
      <w:proofErr w:type="spellStart"/>
      <w:r w:rsidRPr="007614A5">
        <w:rPr>
          <w:sz w:val="20"/>
          <w:szCs w:val="20"/>
          <w:lang w:val="en-US"/>
        </w:rPr>
        <w:t>initKey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tt_Face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2D930CB9" w14:textId="0A0DC99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sideFaceRefKey.setComposite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tt_Face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dwTypeID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srcKeys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, false);</w:t>
      </w:r>
    </w:p>
    <w:p w14:paraId="46E67F76" w14:textId="7A5EB92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pSideFacesAttrib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SaveData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13B49AA0" w14:textId="614C77EA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sideFacesRefKeys.Add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sideFaceRefKey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29CADEA" w14:textId="4DA1291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71118FE7" w14:textId="3AB161F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true;</w:t>
      </w:r>
    </w:p>
    <w:p w14:paraId="49CA8056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78AA40F9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//=================================================================================</w:t>
      </w:r>
    </w:p>
    <w:p w14:paraId="368B9994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248F85D4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_mcid_assingIDs_4Loft_4SideEdges(</w:t>
      </w:r>
    </w:p>
    <w:p w14:paraId="310DDF4C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&amp;     </w:t>
      </w:r>
      <w:proofErr w:type="spellStart"/>
      <w:r w:rsidRPr="007614A5">
        <w:rPr>
          <w:sz w:val="20"/>
          <w:szCs w:val="20"/>
          <w:lang w:val="en-US"/>
        </w:rPr>
        <w:t>sideEdges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C3C32CF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DWORD            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C7624FD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MbVertexToRefKey</w:t>
      </w:r>
      <w:proofErr w:type="spellEnd"/>
      <w:r w:rsidRPr="007614A5">
        <w:rPr>
          <w:sz w:val="20"/>
          <w:szCs w:val="20"/>
          <w:lang w:val="en-US"/>
        </w:rPr>
        <w:t xml:space="preserve">&amp; </w:t>
      </w:r>
      <w:proofErr w:type="spellStart"/>
      <w:r w:rsidRPr="007614A5">
        <w:rPr>
          <w:sz w:val="20"/>
          <w:szCs w:val="20"/>
          <w:lang w:val="en-US"/>
        </w:rPr>
        <w:t>vertexToRefKey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4B75C61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003C50F2" w14:textId="4207428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sideEdges.isEmpty</w:t>
      </w:r>
      <w:proofErr w:type="spellEnd"/>
      <w:r w:rsidRPr="007614A5">
        <w:rPr>
          <w:sz w:val="20"/>
          <w:szCs w:val="20"/>
          <w:lang w:val="en-US"/>
        </w:rPr>
        <w:t xml:space="preserve">() || </w:t>
      </w:r>
      <w:proofErr w:type="spellStart"/>
      <w:r w:rsidRPr="007614A5">
        <w:rPr>
          <w:sz w:val="20"/>
          <w:szCs w:val="20"/>
          <w:lang w:val="en-US"/>
        </w:rPr>
        <w:t>vertexToRefKey.isEmpty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24FA146E" w14:textId="2B90F98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611135C0" w14:textId="73C2B0B9" w:rsidR="009F0E4F" w:rsidRPr="00EC34A6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int</w:t>
      </w:r>
      <w:r w:rsidRPr="00EC34A6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nSideEdges</w:t>
      </w:r>
      <w:proofErr w:type="spellEnd"/>
      <w:r w:rsidRPr="00EC34A6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sideEdges</w:t>
      </w:r>
      <w:r w:rsidRPr="00EC34A6">
        <w:rPr>
          <w:sz w:val="20"/>
          <w:szCs w:val="20"/>
          <w:lang w:val="en-US"/>
        </w:rPr>
        <w:t>.</w:t>
      </w:r>
      <w:r w:rsidRPr="007614A5">
        <w:rPr>
          <w:sz w:val="20"/>
          <w:szCs w:val="20"/>
          <w:lang w:val="en-US"/>
        </w:rPr>
        <w:t>GetSize</w:t>
      </w:r>
      <w:proofErr w:type="spellEnd"/>
      <w:r w:rsidRPr="00EC34A6">
        <w:rPr>
          <w:sz w:val="20"/>
          <w:szCs w:val="20"/>
          <w:lang w:val="en-US"/>
        </w:rPr>
        <w:t>();</w:t>
      </w:r>
    </w:p>
    <w:p w14:paraId="1E0F608E" w14:textId="0F0297E1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//Нахождение всех боковых ребер солида и вершин на этом ребре</w:t>
      </w:r>
    </w:p>
    <w:p w14:paraId="4EF7DD4F" w14:textId="7189512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nSideEdges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15F2029C" w14:textId="3BFB2AC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005AC529" w14:textId="2DA4AD1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sideEdges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];</w:t>
      </w:r>
    </w:p>
    <w:p w14:paraId="354A68FF" w14:textId="2191504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6E8D6865" w14:textId="43B68243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pStartV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GetBegVertexPointer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41EAD89D" w14:textId="5EC1967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MbVertex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pEndV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GetEndVertexPointer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6984DB6B" w14:textId="4BB02A2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pStartV</w:t>
      </w:r>
      <w:proofErr w:type="spellEnd"/>
      <w:r w:rsidRPr="007614A5">
        <w:rPr>
          <w:sz w:val="20"/>
          <w:szCs w:val="20"/>
          <w:lang w:val="en-US"/>
        </w:rPr>
        <w:t xml:space="preserve"> || !</w:t>
      </w:r>
      <w:proofErr w:type="spellStart"/>
      <w:r w:rsidRPr="007614A5">
        <w:rPr>
          <w:sz w:val="20"/>
          <w:szCs w:val="20"/>
          <w:lang w:val="en-US"/>
        </w:rPr>
        <w:t>pEndV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17BA4509" w14:textId="404E87B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McFEVRefKeyDataPtrsArray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srcKeys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5FF71EDE" w14:textId="1FB8638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if (McC3dFEVRefKey* 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vertexToRefKey.getExistingValPtr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pStartV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2668181F" w14:textId="7FCDE2F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srcKeys.Add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6F23BB5F" w14:textId="18880F4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if (McC3dFEVRefKey* 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vertexToRefKey.getExistingValPtr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pEndV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48D80F2B" w14:textId="36BF7EB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srcKeys.Add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507BA62" w14:textId="35C556C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OdGeCurve3dPtr </w:t>
      </w:r>
      <w:proofErr w:type="spellStart"/>
      <w:r w:rsidRPr="007614A5">
        <w:rPr>
          <w:sz w:val="20"/>
          <w:szCs w:val="20"/>
          <w:lang w:val="en-US"/>
        </w:rPr>
        <w:t>pOdCurveEdge</w:t>
      </w:r>
      <w:proofErr w:type="spellEnd"/>
      <w:r w:rsidRPr="007614A5">
        <w:rPr>
          <w:sz w:val="20"/>
          <w:szCs w:val="20"/>
          <w:lang w:val="en-US"/>
        </w:rPr>
        <w:t xml:space="preserve"> = c3d_ge_curve3d(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GetCurve</w:t>
      </w:r>
      <w:proofErr w:type="spellEnd"/>
      <w:r w:rsidRPr="007614A5">
        <w:rPr>
          <w:sz w:val="20"/>
          <w:szCs w:val="20"/>
          <w:lang w:val="en-US"/>
        </w:rPr>
        <w:t>());</w:t>
      </w:r>
    </w:p>
    <w:p w14:paraId="04861740" w14:textId="6B6C535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pOdCurveEdge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744A5BB7" w14:textId="5185E47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McGe::</w:t>
      </w:r>
      <w:proofErr w:type="spellStart"/>
      <w:r w:rsidRPr="007614A5">
        <w:rPr>
          <w:sz w:val="20"/>
          <w:szCs w:val="20"/>
          <w:lang w:val="en-US"/>
        </w:rPr>
        <w:t>EntityId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mcType</w:t>
      </w:r>
      <w:proofErr w:type="spellEnd"/>
      <w:r w:rsidRPr="007614A5">
        <w:rPr>
          <w:sz w:val="20"/>
          <w:szCs w:val="20"/>
          <w:lang w:val="en-US"/>
        </w:rPr>
        <w:t xml:space="preserve"> = (McGe::</w:t>
      </w:r>
      <w:proofErr w:type="spellStart"/>
      <w:r w:rsidRPr="007614A5">
        <w:rPr>
          <w:sz w:val="20"/>
          <w:szCs w:val="20"/>
          <w:lang w:val="en-US"/>
        </w:rPr>
        <w:t>EntityId</w:t>
      </w:r>
      <w:proofErr w:type="spellEnd"/>
      <w:r w:rsidRPr="007614A5">
        <w:rPr>
          <w:sz w:val="20"/>
          <w:szCs w:val="20"/>
          <w:lang w:val="en-US"/>
        </w:rPr>
        <w:t>)</w:t>
      </w:r>
      <w:proofErr w:type="spellStart"/>
      <w:r w:rsidRPr="007614A5">
        <w:rPr>
          <w:sz w:val="20"/>
          <w:szCs w:val="20"/>
          <w:lang w:val="en-US"/>
        </w:rPr>
        <w:t>pOdCurveEdge</w:t>
      </w:r>
      <w:proofErr w:type="spellEnd"/>
      <w:r w:rsidRPr="007614A5">
        <w:rPr>
          <w:sz w:val="20"/>
          <w:szCs w:val="20"/>
          <w:lang w:val="en-US"/>
        </w:rPr>
        <w:t>-&gt;type();</w:t>
      </w:r>
    </w:p>
    <w:p w14:paraId="63AD8173" w14:textId="6E9E7F4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DWORD </w:t>
      </w:r>
      <w:proofErr w:type="spellStart"/>
      <w:r w:rsidRPr="007614A5">
        <w:rPr>
          <w:sz w:val="20"/>
          <w:szCs w:val="20"/>
          <w:lang w:val="en-US"/>
        </w:rPr>
        <w:t>dwTypeID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mcType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0B19B5DC" w14:textId="59219D1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//</w:t>
      </w:r>
      <w:r w:rsidRPr="007614A5">
        <w:rPr>
          <w:sz w:val="20"/>
          <w:szCs w:val="20"/>
        </w:rPr>
        <w:t>Назначение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ключа</w:t>
      </w:r>
    </w:p>
    <w:p w14:paraId="74627DA1" w14:textId="7995764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pSideEdgeMcID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17A78FC" w14:textId="75E6FDE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pSideEdgeMcID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176B183C" w14:textId="39A7295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sideEdgeRefKey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pSideEdgeMcID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28D624F" w14:textId="0D861E3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sideEdgeRefKey</w:t>
      </w:r>
      <w:proofErr w:type="spellEnd"/>
      <w:r w:rsidRPr="007614A5">
        <w:rPr>
          <w:sz w:val="20"/>
          <w:szCs w:val="20"/>
          <w:lang w:val="en-US"/>
        </w:rPr>
        <w:t>._</w:t>
      </w:r>
      <w:proofErr w:type="spellStart"/>
      <w:r w:rsidRPr="007614A5">
        <w:rPr>
          <w:sz w:val="20"/>
          <w:szCs w:val="20"/>
          <w:lang w:val="en-US"/>
        </w:rPr>
        <w:t>initKey</w:t>
      </w:r>
      <w:proofErr w:type="spellEnd"/>
      <w:r w:rsidRPr="007614A5">
        <w:rPr>
          <w:sz w:val="20"/>
          <w:szCs w:val="20"/>
          <w:lang w:val="en-US"/>
        </w:rPr>
        <w:t>(c3dIdentity(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),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5012022" w14:textId="779E433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sideEdgeRefKey.setComposite</w:t>
      </w:r>
      <w:proofErr w:type="spellEnd"/>
      <w:r w:rsidRPr="007614A5">
        <w:rPr>
          <w:sz w:val="20"/>
          <w:szCs w:val="20"/>
          <w:lang w:val="en-US"/>
        </w:rPr>
        <w:t>(c3dIdentity(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), </w:t>
      </w:r>
      <w:proofErr w:type="spellStart"/>
      <w:r w:rsidRPr="007614A5">
        <w:rPr>
          <w:sz w:val="20"/>
          <w:szCs w:val="20"/>
          <w:lang w:val="en-US"/>
        </w:rPr>
        <w:t>dwTypeID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srcKeys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173A6B02" w14:textId="63E587F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pSideEdgeMcID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SaveData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3727EE1B" w14:textId="5CE8A3E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4AAC0FA7" w14:textId="28FDEBC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true;</w:t>
      </w:r>
    </w:p>
    <w:p w14:paraId="45E1633E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72A918BD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//=================================================================================</w:t>
      </w:r>
    </w:p>
    <w:p w14:paraId="5C26F4FB" w14:textId="77777777" w:rsidR="009F0E4F" w:rsidRPr="007614A5" w:rsidRDefault="009F0E4F" w:rsidP="009F0E4F">
      <w:pPr>
        <w:rPr>
          <w:sz w:val="20"/>
          <w:szCs w:val="20"/>
          <w:lang w:val="en-US"/>
        </w:rPr>
      </w:pPr>
    </w:p>
    <w:p w14:paraId="5D9137CB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bool mcC3dSrvObject::mcid_assingIDs_4Loft(</w:t>
      </w:r>
    </w:p>
    <w:p w14:paraId="27165531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IN OdDb3dSolid*           p3dDbSolid,</w:t>
      </w:r>
    </w:p>
    <w:p w14:paraId="1ECF089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mcsGeomEntArray</w:t>
      </w:r>
      <w:proofErr w:type="spellEnd"/>
      <w:r w:rsidRPr="007614A5">
        <w:rPr>
          <w:sz w:val="20"/>
          <w:szCs w:val="20"/>
          <w:lang w:val="en-US"/>
        </w:rPr>
        <w:t xml:space="preserve">&amp;       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789C095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 </w:t>
      </w:r>
      <w:proofErr w:type="spellStart"/>
      <w:r w:rsidRPr="007614A5">
        <w:rPr>
          <w:sz w:val="20"/>
          <w:szCs w:val="20"/>
          <w:lang w:val="en-US"/>
        </w:rPr>
        <w:t>mcsPolylineArray</w:t>
      </w:r>
      <w:proofErr w:type="spellEnd"/>
      <w:r w:rsidRPr="007614A5">
        <w:rPr>
          <w:sz w:val="20"/>
          <w:szCs w:val="20"/>
          <w:lang w:val="en-US"/>
        </w:rPr>
        <w:t xml:space="preserve">&amp;      </w:t>
      </w:r>
      <w:proofErr w:type="spellStart"/>
      <w:r w:rsidRPr="007614A5">
        <w:rPr>
          <w:sz w:val="20"/>
          <w:szCs w:val="20"/>
          <w:lang w:val="en-US"/>
        </w:rPr>
        <w:t>sectionArr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4AADD64A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McFEVRefKeyDataArray&amp; </w:t>
      </w:r>
      <w:proofErr w:type="spellStart"/>
      <w:r w:rsidRPr="007614A5">
        <w:rPr>
          <w:sz w:val="20"/>
          <w:szCs w:val="20"/>
          <w:lang w:val="en-US"/>
        </w:rPr>
        <w:t>startFacesRefKeys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0A02BDA3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McFEVRefKeyDataArray&amp; </w:t>
      </w:r>
      <w:proofErr w:type="spellStart"/>
      <w:r w:rsidRPr="007614A5">
        <w:rPr>
          <w:sz w:val="20"/>
          <w:szCs w:val="20"/>
          <w:lang w:val="en-US"/>
        </w:rPr>
        <w:t>endFacesRefKeys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631C725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OUT McFEVRefKeyDataArray&amp; </w:t>
      </w:r>
      <w:proofErr w:type="spellStart"/>
      <w:r w:rsidRPr="007614A5">
        <w:rPr>
          <w:sz w:val="20"/>
          <w:szCs w:val="20"/>
          <w:lang w:val="en-US"/>
        </w:rPr>
        <w:t>sideFacesRefKeys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5EB1A15E" w14:textId="77777777" w:rsidR="009F0E4F" w:rsidRPr="00EC34A6" w:rsidRDefault="009F0E4F" w:rsidP="009F0E4F">
      <w:pPr>
        <w:rPr>
          <w:sz w:val="20"/>
          <w:szCs w:val="20"/>
          <w:lang w:val="en-US"/>
        </w:rPr>
      </w:pPr>
      <w:r w:rsidRPr="00EC34A6">
        <w:rPr>
          <w:sz w:val="20"/>
          <w:szCs w:val="20"/>
          <w:lang w:val="en-US"/>
        </w:rPr>
        <w:t>{</w:t>
      </w:r>
    </w:p>
    <w:p w14:paraId="4713B14A" w14:textId="3FD6656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if (!p3dDbSolid || </w:t>
      </w:r>
      <w:proofErr w:type="spellStart"/>
      <w:r w:rsidRPr="007614A5">
        <w:rPr>
          <w:sz w:val="20"/>
          <w:szCs w:val="20"/>
          <w:lang w:val="en-US"/>
        </w:rPr>
        <w:t>sectionArr.IsEmpty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5985419E" w14:textId="1EFE052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0E581A72" w14:textId="5033233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startFacesRefKeys.SetSize</w:t>
      </w:r>
      <w:proofErr w:type="spellEnd"/>
      <w:r w:rsidRPr="007614A5">
        <w:rPr>
          <w:sz w:val="20"/>
          <w:szCs w:val="20"/>
          <w:lang w:val="en-US"/>
        </w:rPr>
        <w:t>(0);</w:t>
      </w:r>
    </w:p>
    <w:p w14:paraId="64FB42C1" w14:textId="12187AFE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endFacesRefKeys.SetSize</w:t>
      </w:r>
      <w:proofErr w:type="spellEnd"/>
      <w:r w:rsidRPr="007614A5">
        <w:rPr>
          <w:sz w:val="20"/>
          <w:szCs w:val="20"/>
          <w:lang w:val="en-US"/>
        </w:rPr>
        <w:t>(0);</w:t>
      </w:r>
    </w:p>
    <w:p w14:paraId="163CE0EC" w14:textId="54DBA12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lastRenderedPageBreak/>
        <w:t>sideFacesRefKeys.SetSize</w:t>
      </w:r>
      <w:proofErr w:type="spellEnd"/>
      <w:r w:rsidRPr="007614A5">
        <w:rPr>
          <w:sz w:val="20"/>
          <w:szCs w:val="20"/>
          <w:lang w:val="en-US"/>
        </w:rPr>
        <w:t>(0);</w:t>
      </w:r>
    </w:p>
    <w:p w14:paraId="29506758" w14:textId="0F130CD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C3dModelerImpl* </w:t>
      </w:r>
      <w:proofErr w:type="spellStart"/>
      <w:r w:rsidRPr="007614A5">
        <w:rPr>
          <w:sz w:val="20"/>
          <w:szCs w:val="20"/>
          <w:lang w:val="en-US"/>
        </w:rPr>
        <w:t>pM</w:t>
      </w:r>
      <w:proofErr w:type="spellEnd"/>
      <w:r w:rsidRPr="007614A5">
        <w:rPr>
          <w:sz w:val="20"/>
          <w:szCs w:val="20"/>
          <w:lang w:val="en-US"/>
        </w:rPr>
        <w:t xml:space="preserve"> = getC3dModelerFromObject(p3dDbSolid);</w:t>
      </w:r>
    </w:p>
    <w:p w14:paraId="0C997496" w14:textId="08C1D4F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</w:t>
      </w:r>
      <w:proofErr w:type="spellStart"/>
      <w:r w:rsidRPr="007614A5">
        <w:rPr>
          <w:sz w:val="20"/>
          <w:szCs w:val="20"/>
          <w:lang w:val="en-US"/>
        </w:rPr>
        <w:t>pM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761A5B42" w14:textId="59D343C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false;</w:t>
      </w:r>
    </w:p>
    <w:p w14:paraId="6C2BD8BA" w14:textId="110722EB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MbSolid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pSolid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pM</w:t>
      </w:r>
      <w:proofErr w:type="spellEnd"/>
      <w:r w:rsidRPr="007614A5">
        <w:rPr>
          <w:sz w:val="20"/>
          <w:szCs w:val="20"/>
          <w:lang w:val="en-US"/>
        </w:rPr>
        <w:t>-&gt;getC3dSolid();</w:t>
      </w:r>
    </w:p>
    <w:p w14:paraId="69264B2F" w14:textId="18DCCC5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</w:t>
      </w:r>
      <w:proofErr w:type="spellStart"/>
      <w:r w:rsidRPr="007614A5">
        <w:rPr>
          <w:sz w:val="20"/>
          <w:szCs w:val="20"/>
          <w:lang w:val="en-US"/>
        </w:rPr>
        <w:t>pSolid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7D1F2E66" w14:textId="79570BB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false;</w:t>
      </w:r>
    </w:p>
    <w:p w14:paraId="30440793" w14:textId="61C5B8F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 xml:space="preserve"> == 0 ||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 xml:space="preserve"> == -1)</w:t>
      </w:r>
    </w:p>
    <w:p w14:paraId="3CE36A72" w14:textId="1B68653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2CF6622E" w14:textId="0EFF8F4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int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 = 2;</w:t>
      </w:r>
    </w:p>
    <w:p w14:paraId="03214406" w14:textId="7D285548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//------------------------</w:t>
      </w:r>
    </w:p>
    <w:p w14:paraId="2E3B4E55" w14:textId="0F5C97B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Этап</w:t>
      </w:r>
      <w:r w:rsidRPr="007614A5">
        <w:rPr>
          <w:sz w:val="20"/>
          <w:szCs w:val="20"/>
          <w:lang w:val="en-US"/>
        </w:rPr>
        <w:t xml:space="preserve"> 1. </w:t>
      </w:r>
      <w:r w:rsidRPr="007614A5">
        <w:rPr>
          <w:sz w:val="20"/>
          <w:szCs w:val="20"/>
        </w:rPr>
        <w:t>Получение</w:t>
      </w:r>
      <w:r w:rsidRPr="007614A5">
        <w:rPr>
          <w:sz w:val="20"/>
          <w:szCs w:val="20"/>
          <w:lang w:val="en-US"/>
        </w:rPr>
        <w:t xml:space="preserve"> FEV </w:t>
      </w:r>
      <w:r w:rsidRPr="007614A5">
        <w:rPr>
          <w:sz w:val="20"/>
          <w:szCs w:val="20"/>
        </w:rPr>
        <w:t>данных</w:t>
      </w:r>
    </w:p>
    <w:p w14:paraId="038B5DCE" w14:textId="19B084A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solidEdges</w:t>
      </w:r>
      <w:proofErr w:type="spellEnd"/>
      <w:r w:rsidRPr="007614A5">
        <w:rPr>
          <w:sz w:val="20"/>
          <w:szCs w:val="20"/>
          <w:lang w:val="en-US"/>
        </w:rPr>
        <w:t>;   //</w:t>
      </w:r>
      <w:r w:rsidRPr="007614A5">
        <w:rPr>
          <w:sz w:val="20"/>
          <w:szCs w:val="20"/>
        </w:rPr>
        <w:t>Ребра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солида</w:t>
      </w:r>
    </w:p>
    <w:p w14:paraId="149A4A02" w14:textId="6E359C0D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mbVertexArr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solidVertexes</w:t>
      </w:r>
      <w:proofErr w:type="spellEnd"/>
      <w:r w:rsidRPr="007614A5">
        <w:rPr>
          <w:sz w:val="20"/>
          <w:szCs w:val="20"/>
          <w:lang w:val="en-US"/>
        </w:rPr>
        <w:t>; //</w:t>
      </w:r>
      <w:r w:rsidRPr="007614A5">
        <w:rPr>
          <w:sz w:val="20"/>
          <w:szCs w:val="20"/>
        </w:rPr>
        <w:t>Вершины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солида</w:t>
      </w:r>
    </w:p>
    <w:p w14:paraId="7E15DB9B" w14:textId="23DCC92A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mbFaceArr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solidFaces</w:t>
      </w:r>
      <w:proofErr w:type="spellEnd"/>
      <w:r w:rsidRPr="007614A5">
        <w:rPr>
          <w:sz w:val="20"/>
          <w:szCs w:val="20"/>
          <w:lang w:val="en-US"/>
        </w:rPr>
        <w:t>;      //</w:t>
      </w:r>
      <w:r w:rsidRPr="007614A5">
        <w:rPr>
          <w:sz w:val="20"/>
          <w:szCs w:val="20"/>
        </w:rPr>
        <w:t>Грани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солида</w:t>
      </w:r>
    </w:p>
    <w:p w14:paraId="5D9B2579" w14:textId="667E870E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entityGeomToMbCrvEdge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guideCrvToEdge</w:t>
      </w:r>
      <w:proofErr w:type="spellEnd"/>
      <w:r w:rsidRPr="007614A5">
        <w:rPr>
          <w:sz w:val="20"/>
          <w:szCs w:val="20"/>
          <w:lang w:val="en-US"/>
        </w:rPr>
        <w:t>;  //</w:t>
      </w:r>
      <w:r w:rsidRPr="007614A5">
        <w:rPr>
          <w:sz w:val="20"/>
          <w:szCs w:val="20"/>
        </w:rPr>
        <w:t>Направляющая</w:t>
      </w:r>
      <w:r w:rsidRPr="007614A5">
        <w:rPr>
          <w:sz w:val="20"/>
          <w:szCs w:val="20"/>
          <w:lang w:val="en-US"/>
        </w:rPr>
        <w:t xml:space="preserve"> -&gt; </w:t>
      </w:r>
      <w:r w:rsidRPr="007614A5">
        <w:rPr>
          <w:sz w:val="20"/>
          <w:szCs w:val="20"/>
        </w:rPr>
        <w:t>ребро</w:t>
      </w:r>
    </w:p>
    <w:p w14:paraId="23F97484" w14:textId="681E1E55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mbVertexToEntityGeom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vertexToGuideCrv</w:t>
      </w:r>
      <w:proofErr w:type="spellEnd"/>
      <w:r w:rsidRPr="007614A5">
        <w:rPr>
          <w:sz w:val="20"/>
          <w:szCs w:val="20"/>
          <w:lang w:val="en-US"/>
        </w:rPr>
        <w:t>; //</w:t>
      </w:r>
      <w:r w:rsidRPr="007614A5">
        <w:rPr>
          <w:sz w:val="20"/>
          <w:szCs w:val="20"/>
        </w:rPr>
        <w:t>Вершина</w:t>
      </w:r>
      <w:r w:rsidRPr="007614A5">
        <w:rPr>
          <w:sz w:val="20"/>
          <w:szCs w:val="20"/>
          <w:lang w:val="en-US"/>
        </w:rPr>
        <w:t xml:space="preserve"> -&gt; </w:t>
      </w:r>
      <w:r w:rsidRPr="007614A5">
        <w:rPr>
          <w:sz w:val="20"/>
          <w:szCs w:val="20"/>
        </w:rPr>
        <w:t>направляющая</w:t>
      </w:r>
    </w:p>
    <w:p w14:paraId="40862FC9" w14:textId="5AE0A72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(!_mcid_assingIDs_4Loft_getFEV(</w:t>
      </w:r>
      <w:proofErr w:type="spellStart"/>
      <w:r w:rsidRPr="007614A5">
        <w:rPr>
          <w:sz w:val="20"/>
          <w:szCs w:val="20"/>
          <w:lang w:val="en-US"/>
        </w:rPr>
        <w:t>pSolid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guideCrvToEdge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vertexToGuideCrv</w:t>
      </w:r>
      <w:proofErr w:type="spellEnd"/>
      <w:r w:rsidRPr="007614A5">
        <w:rPr>
          <w:sz w:val="20"/>
          <w:szCs w:val="20"/>
          <w:lang w:val="en-US"/>
        </w:rPr>
        <w:t xml:space="preserve">, </w:t>
      </w:r>
    </w:p>
    <w:p w14:paraId="76E40077" w14:textId="4875664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solidFaces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solidEdges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solidVertexes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23F2DC41" w14:textId="777A41D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72EF77D1" w14:textId="384A4B88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mcsPolyline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startSection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sectionArr.first</w:t>
      </w:r>
      <w:proofErr w:type="spellEnd"/>
      <w:r w:rsidRPr="007614A5">
        <w:rPr>
          <w:sz w:val="20"/>
          <w:szCs w:val="20"/>
          <w:lang w:val="en-US"/>
        </w:rPr>
        <w:t>(); //</w:t>
      </w:r>
      <w:proofErr w:type="spellStart"/>
      <w:r w:rsidRPr="007614A5">
        <w:rPr>
          <w:sz w:val="20"/>
          <w:szCs w:val="20"/>
        </w:rPr>
        <w:t>Полилиния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стартового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эскиза</w:t>
      </w:r>
    </w:p>
    <w:p w14:paraId="67D47500" w14:textId="283C9C7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mcsPolyline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endSection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sectionArr.last</w:t>
      </w:r>
      <w:proofErr w:type="spellEnd"/>
      <w:r w:rsidRPr="007614A5">
        <w:rPr>
          <w:sz w:val="20"/>
          <w:szCs w:val="20"/>
          <w:lang w:val="en-US"/>
        </w:rPr>
        <w:t>(); //</w:t>
      </w:r>
      <w:proofErr w:type="spellStart"/>
      <w:r w:rsidRPr="007614A5">
        <w:rPr>
          <w:sz w:val="20"/>
          <w:szCs w:val="20"/>
        </w:rPr>
        <w:t>Полилиния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конечного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эскиза</w:t>
      </w:r>
    </w:p>
    <w:p w14:paraId="5C996660" w14:textId="154067E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mcsPolyline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pSectionPlinesArr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>] = { &amp;</w:t>
      </w:r>
      <w:proofErr w:type="spellStart"/>
      <w:r w:rsidRPr="007614A5">
        <w:rPr>
          <w:sz w:val="20"/>
          <w:szCs w:val="20"/>
          <w:lang w:val="en-US"/>
        </w:rPr>
        <w:t>startSection</w:t>
      </w:r>
      <w:proofErr w:type="spellEnd"/>
      <w:r w:rsidRPr="007614A5">
        <w:rPr>
          <w:sz w:val="20"/>
          <w:szCs w:val="20"/>
          <w:lang w:val="en-US"/>
        </w:rPr>
        <w:t>, &amp;</w:t>
      </w:r>
      <w:proofErr w:type="spellStart"/>
      <w:r w:rsidRPr="007614A5">
        <w:rPr>
          <w:sz w:val="20"/>
          <w:szCs w:val="20"/>
          <w:lang w:val="en-US"/>
        </w:rPr>
        <w:t>endSection</w:t>
      </w:r>
      <w:proofErr w:type="spellEnd"/>
      <w:r w:rsidRPr="007614A5">
        <w:rPr>
          <w:sz w:val="20"/>
          <w:szCs w:val="20"/>
          <w:lang w:val="en-US"/>
        </w:rPr>
        <w:t xml:space="preserve"> };</w:t>
      </w:r>
    </w:p>
    <w:p w14:paraId="12124DD9" w14:textId="0652B421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//------------------------</w:t>
      </w:r>
    </w:p>
    <w:p w14:paraId="63413906" w14:textId="62DE543E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2. Сопоставление сегмента эскиза и его уникального номера.</w:t>
      </w:r>
    </w:p>
    <w:p w14:paraId="18B131A4" w14:textId="629957B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//Вспомогательные массивы сегментов эскизов для сопоставления сегмента с его номером</w:t>
      </w:r>
    </w:p>
    <w:p w14:paraId="60CA2F07" w14:textId="2DD51527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mcsPlCurves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plStartCurves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plEndCurves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77B0033" w14:textId="2FC75D4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mcsPlCurves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>] = { &amp;</w:t>
      </w:r>
      <w:proofErr w:type="spellStart"/>
      <w:r w:rsidRPr="007614A5">
        <w:rPr>
          <w:sz w:val="20"/>
          <w:szCs w:val="20"/>
          <w:lang w:val="en-US"/>
        </w:rPr>
        <w:t>plStartCurves</w:t>
      </w:r>
      <w:proofErr w:type="spellEnd"/>
      <w:r w:rsidRPr="007614A5">
        <w:rPr>
          <w:sz w:val="20"/>
          <w:szCs w:val="20"/>
          <w:lang w:val="en-US"/>
        </w:rPr>
        <w:t xml:space="preserve"> , &amp;</w:t>
      </w:r>
      <w:proofErr w:type="spellStart"/>
      <w:r w:rsidRPr="007614A5">
        <w:rPr>
          <w:sz w:val="20"/>
          <w:szCs w:val="20"/>
          <w:lang w:val="en-US"/>
        </w:rPr>
        <w:t>plEndCurves</w:t>
      </w:r>
      <w:proofErr w:type="spellEnd"/>
      <w:r w:rsidRPr="007614A5">
        <w:rPr>
          <w:sz w:val="20"/>
          <w:szCs w:val="20"/>
          <w:lang w:val="en-US"/>
        </w:rPr>
        <w:t xml:space="preserve"> };</w:t>
      </w:r>
    </w:p>
    <w:p w14:paraId="54C38A81" w14:textId="0E51428F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plStartCurves.init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startSection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6CA558DE" w14:textId="5E73276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plEndCurves.init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endSection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E7CE45C" w14:textId="7CC9BCF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//Заполнение мапы: сегмент эскиза -&gt; номер сегмента</w:t>
      </w:r>
    </w:p>
    <w:p w14:paraId="78517516" w14:textId="02BBE19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//Перебор стартового и конечного эскиза</w:t>
      </w:r>
    </w:p>
    <w:p w14:paraId="6805BAC3" w14:textId="62630D2C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crvToDword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sectionSegToSegID</w:t>
      </w:r>
      <w:proofErr w:type="spellEnd"/>
      <w:r w:rsidRPr="007614A5">
        <w:rPr>
          <w:sz w:val="20"/>
          <w:szCs w:val="20"/>
        </w:rPr>
        <w:t>;</w:t>
      </w:r>
    </w:p>
    <w:p w14:paraId="3EDAA8BA" w14:textId="0CFD3FC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6587B1E6" w14:textId="6A858E1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21C0A597" w14:textId="20A9C4E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int </w:t>
      </w:r>
      <w:proofErr w:type="spellStart"/>
      <w:r w:rsidRPr="007614A5">
        <w:rPr>
          <w:sz w:val="20"/>
          <w:szCs w:val="20"/>
          <w:lang w:val="en-US"/>
        </w:rPr>
        <w:t>nSectionSegs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numSegs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0BC430AF" w14:textId="2BF4A27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//</w:t>
      </w:r>
      <w:r w:rsidRPr="007614A5">
        <w:rPr>
          <w:sz w:val="20"/>
          <w:szCs w:val="20"/>
        </w:rPr>
        <w:t>Перебор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всех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сегментов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эскиза</w:t>
      </w:r>
    </w:p>
    <w:p w14:paraId="008C4F1E" w14:textId="630AB94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for (int j = 0; j &lt; </w:t>
      </w:r>
      <w:proofErr w:type="spellStart"/>
      <w:r w:rsidRPr="007614A5">
        <w:rPr>
          <w:sz w:val="20"/>
          <w:szCs w:val="20"/>
          <w:lang w:val="en-US"/>
        </w:rPr>
        <w:t>nSectionSegs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j++</w:t>
      </w:r>
      <w:proofErr w:type="spellEnd"/>
      <w:r w:rsidRPr="007614A5">
        <w:rPr>
          <w:sz w:val="20"/>
          <w:szCs w:val="20"/>
          <w:lang w:val="en-US"/>
        </w:rPr>
        <w:t>)</w:t>
      </w:r>
    </w:p>
    <w:p w14:paraId="21C3E574" w14:textId="2D72BC2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7346456A" w14:textId="378B344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const mcsCurve3d* </w:t>
      </w:r>
      <w:proofErr w:type="spellStart"/>
      <w:r w:rsidRPr="007614A5">
        <w:rPr>
          <w:sz w:val="20"/>
          <w:szCs w:val="20"/>
          <w:lang w:val="en-US"/>
        </w:rPr>
        <w:t>pCrv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getSegAt</w:t>
      </w:r>
      <w:proofErr w:type="spellEnd"/>
      <w:r w:rsidRPr="007614A5">
        <w:rPr>
          <w:sz w:val="20"/>
          <w:szCs w:val="20"/>
          <w:lang w:val="en-US"/>
        </w:rPr>
        <w:t>(j);</w:t>
      </w:r>
    </w:p>
    <w:p w14:paraId="1D5942DE" w14:textId="72624F0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pCrv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0466F799" w14:textId="0694368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DWORD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]-&gt;</w:t>
      </w:r>
      <w:proofErr w:type="spellStart"/>
      <w:r w:rsidRPr="007614A5">
        <w:rPr>
          <w:sz w:val="20"/>
          <w:szCs w:val="20"/>
          <w:lang w:val="en-US"/>
        </w:rPr>
        <w:t>getDwIdAt</w:t>
      </w:r>
      <w:proofErr w:type="spellEnd"/>
      <w:r w:rsidRPr="007614A5">
        <w:rPr>
          <w:sz w:val="20"/>
          <w:szCs w:val="20"/>
          <w:lang w:val="en-US"/>
        </w:rPr>
        <w:t>(j);</w:t>
      </w:r>
    </w:p>
    <w:p w14:paraId="7D355DDA" w14:textId="407DBBD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sectionSegToSegID.SetAt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pCrv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dwId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35E7A05" w14:textId="329B34D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}</w:t>
      </w:r>
    </w:p>
    <w:p w14:paraId="5A7BD52D" w14:textId="0746F5E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}</w:t>
      </w:r>
    </w:p>
    <w:p w14:paraId="3DEF8495" w14:textId="3B66E7FE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//------------------------</w:t>
      </w:r>
    </w:p>
    <w:p w14:paraId="28BE190E" w14:textId="485336B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Этап</w:t>
      </w:r>
      <w:r w:rsidRPr="007614A5">
        <w:rPr>
          <w:sz w:val="20"/>
          <w:szCs w:val="20"/>
          <w:lang w:val="en-US"/>
        </w:rPr>
        <w:t xml:space="preserve"> 3. </w:t>
      </w:r>
      <w:r w:rsidRPr="007614A5">
        <w:rPr>
          <w:sz w:val="20"/>
          <w:szCs w:val="20"/>
        </w:rPr>
        <w:t>Соотнесение ребер солида с соответствующим сегментом эскиза</w:t>
      </w:r>
    </w:p>
    <w:p w14:paraId="1F7E179B" w14:textId="3194673A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mbCrvEdgeArr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startSeсtionEdges</w:t>
      </w:r>
      <w:proofErr w:type="spellEnd"/>
      <w:r w:rsidRPr="007614A5">
        <w:rPr>
          <w:sz w:val="20"/>
          <w:szCs w:val="20"/>
        </w:rPr>
        <w:t xml:space="preserve">, </w:t>
      </w:r>
      <w:proofErr w:type="spellStart"/>
      <w:r w:rsidRPr="007614A5">
        <w:rPr>
          <w:sz w:val="20"/>
          <w:szCs w:val="20"/>
        </w:rPr>
        <w:t>endSectionEdges</w:t>
      </w:r>
      <w:proofErr w:type="spellEnd"/>
      <w:r w:rsidRPr="007614A5">
        <w:rPr>
          <w:sz w:val="20"/>
          <w:szCs w:val="20"/>
        </w:rPr>
        <w:t>; //Ребра, которые находятся на стартовом и конечном эскизах</w:t>
      </w:r>
    </w:p>
    <w:p w14:paraId="435C5D51" w14:textId="2548E9C6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nMainSec</w:t>
      </w:r>
      <w:proofErr w:type="spellEnd"/>
      <w:r w:rsidRPr="007614A5">
        <w:rPr>
          <w:sz w:val="20"/>
          <w:szCs w:val="20"/>
          <w:lang w:val="en-US"/>
        </w:rPr>
        <w:t>] = { &amp;</w:t>
      </w:r>
      <w:proofErr w:type="spellStart"/>
      <w:r w:rsidRPr="007614A5">
        <w:rPr>
          <w:sz w:val="20"/>
          <w:szCs w:val="20"/>
          <w:lang w:val="en-US"/>
        </w:rPr>
        <w:t>startSe</w:t>
      </w:r>
      <w:proofErr w:type="spellEnd"/>
      <w:r w:rsidRPr="007614A5">
        <w:rPr>
          <w:sz w:val="20"/>
          <w:szCs w:val="20"/>
        </w:rPr>
        <w:t>с</w:t>
      </w:r>
      <w:proofErr w:type="spellStart"/>
      <w:r w:rsidRPr="007614A5">
        <w:rPr>
          <w:sz w:val="20"/>
          <w:szCs w:val="20"/>
          <w:lang w:val="en-US"/>
        </w:rPr>
        <w:t>tionEdges</w:t>
      </w:r>
      <w:proofErr w:type="spellEnd"/>
      <w:r w:rsidRPr="007614A5">
        <w:rPr>
          <w:sz w:val="20"/>
          <w:szCs w:val="20"/>
          <w:lang w:val="en-US"/>
        </w:rPr>
        <w:t>, &amp;</w:t>
      </w:r>
      <w:proofErr w:type="spellStart"/>
      <w:r w:rsidRPr="007614A5">
        <w:rPr>
          <w:sz w:val="20"/>
          <w:szCs w:val="20"/>
          <w:lang w:val="en-US"/>
        </w:rPr>
        <w:t>endSectionEdges</w:t>
      </w:r>
      <w:proofErr w:type="spellEnd"/>
      <w:r w:rsidRPr="007614A5">
        <w:rPr>
          <w:sz w:val="20"/>
          <w:szCs w:val="20"/>
          <w:lang w:val="en-US"/>
        </w:rPr>
        <w:t xml:space="preserve"> };</w:t>
      </w:r>
    </w:p>
    <w:p w14:paraId="1D5A6DBC" w14:textId="793D124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//Сопоставление сегмента эскиза с набором отсортированных ребер</w:t>
      </w:r>
    </w:p>
    <w:p w14:paraId="31308716" w14:textId="36F2A387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mcsCrvToMbCrvEdgeArr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segmentToEdges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2DBB1CE7" w14:textId="1578506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(!_mcid_assingIDs_4Loft_matchSegmentsToEdges(</w:t>
      </w:r>
      <w:proofErr w:type="spellStart"/>
      <w:r w:rsidRPr="007614A5">
        <w:rPr>
          <w:sz w:val="20"/>
          <w:szCs w:val="20"/>
          <w:lang w:val="en-US"/>
        </w:rPr>
        <w:t>solidEdges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pSectionSegsArr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E508F73" w14:textId="43B0670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segmentToEdges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739C1E31" w14:textId="616CCCC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60CFF762" w14:textId="7777777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//------------------------</w:t>
      </w:r>
    </w:p>
    <w:p w14:paraId="25525AD9" w14:textId="25F8132F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>//</w:t>
      </w:r>
      <w:r w:rsidRPr="007614A5">
        <w:rPr>
          <w:sz w:val="20"/>
          <w:szCs w:val="20"/>
        </w:rPr>
        <w:t>Этап</w:t>
      </w:r>
      <w:r w:rsidRPr="007614A5">
        <w:rPr>
          <w:sz w:val="20"/>
          <w:szCs w:val="20"/>
          <w:lang w:val="en-US"/>
        </w:rPr>
        <w:t xml:space="preserve"> 4. </w:t>
      </w:r>
      <w:r w:rsidRPr="007614A5">
        <w:rPr>
          <w:sz w:val="20"/>
          <w:szCs w:val="20"/>
        </w:rPr>
        <w:t>Назначение ключей ребрам солида, совпадающих с сегментами стартового и конечного эскиза.</w:t>
      </w:r>
    </w:p>
    <w:p w14:paraId="718063E7" w14:textId="0307DB9F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</w:t>
      </w:r>
      <w:proofErr w:type="spellStart"/>
      <w:r w:rsidRPr="007614A5">
        <w:rPr>
          <w:sz w:val="20"/>
          <w:szCs w:val="20"/>
        </w:rPr>
        <w:t>endVertexToCrvEdge</w:t>
      </w:r>
      <w:proofErr w:type="spellEnd"/>
      <w:r w:rsidRPr="007614A5">
        <w:rPr>
          <w:sz w:val="20"/>
          <w:szCs w:val="20"/>
        </w:rPr>
        <w:t>: конечная вершина ребра -&gt; ребро.</w:t>
      </w:r>
    </w:p>
    <w:p w14:paraId="6585866F" w14:textId="3904AA59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</w:t>
      </w:r>
      <w:proofErr w:type="spellStart"/>
      <w:r w:rsidRPr="007614A5">
        <w:rPr>
          <w:sz w:val="20"/>
          <w:szCs w:val="20"/>
        </w:rPr>
        <w:t>crvEdgeToRefKey</w:t>
      </w:r>
      <w:proofErr w:type="spellEnd"/>
      <w:r w:rsidRPr="007614A5">
        <w:rPr>
          <w:sz w:val="20"/>
          <w:szCs w:val="20"/>
        </w:rPr>
        <w:t>: Ребро -&gt; базовый ключ сегмента эскиза.</w:t>
      </w:r>
    </w:p>
    <w:p w14:paraId="4E83315B" w14:textId="65B18913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</w:t>
      </w:r>
      <w:proofErr w:type="spellStart"/>
      <w:r w:rsidRPr="007614A5">
        <w:rPr>
          <w:sz w:val="20"/>
          <w:szCs w:val="20"/>
        </w:rPr>
        <w:t>splitEdgesToNum</w:t>
      </w:r>
      <w:proofErr w:type="spellEnd"/>
      <w:r w:rsidRPr="007614A5">
        <w:rPr>
          <w:sz w:val="20"/>
          <w:szCs w:val="20"/>
        </w:rPr>
        <w:t>: Ребро -&gt; порядковый номер ребра на сегменте.</w:t>
      </w:r>
    </w:p>
    <w:p w14:paraId="1A095284" w14:textId="66E4821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 xml:space="preserve">//(!) при полном совпадении ребра с сегментом </w:t>
      </w:r>
      <w:proofErr w:type="spellStart"/>
      <w:r w:rsidRPr="007614A5">
        <w:rPr>
          <w:sz w:val="20"/>
          <w:szCs w:val="20"/>
        </w:rPr>
        <w:t>эскзиа</w:t>
      </w:r>
      <w:proofErr w:type="spellEnd"/>
      <w:r w:rsidRPr="007614A5">
        <w:rPr>
          <w:sz w:val="20"/>
          <w:szCs w:val="20"/>
        </w:rPr>
        <w:t xml:space="preserve"> ребро в мапу не попадает</w:t>
      </w:r>
    </w:p>
    <w:p w14:paraId="72AF5F5A" w14:textId="675F417C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mbVertexToMbCrvEdge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endVertexToCrvEdge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CE9F1E3" w14:textId="4C60146D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mbCrvEdgeToRefKey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crvEdgeToRefKey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5F16469" w14:textId="1CFC8665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lastRenderedPageBreak/>
        <w:t>mbCrvEdgeToDword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splitEdgesToNum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58A5ECE8" w14:textId="1EBCA0A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mbCrvEdgeToDword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edgeToDwID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07E552C" w14:textId="456B862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(!_mcid_assingIDs_4Loft_4Edges(</w:t>
      </w:r>
      <w:proofErr w:type="spellStart"/>
      <w:r w:rsidRPr="007614A5">
        <w:rPr>
          <w:sz w:val="20"/>
          <w:szCs w:val="20"/>
          <w:lang w:val="en-US"/>
        </w:rPr>
        <w:t>segmentToEdges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sectionSegToSegID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39967178" w14:textId="4906401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crvEdgeToRefKey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splitEdgesToNum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endVertexToCrvEdge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edgeToDwID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5B8BE56E" w14:textId="0FD5757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53A6D4A7" w14:textId="7AF73542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//------------------------</w:t>
      </w:r>
    </w:p>
    <w:p w14:paraId="1C247B15" w14:textId="284A342A" w:rsidR="009F0E4F" w:rsidRPr="00EC34A6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5. Назначение ключей ребрам, геометрически совпадающим с направляющими</w:t>
      </w:r>
    </w:p>
    <w:p w14:paraId="3E928E06" w14:textId="23F9269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if (int </w:t>
      </w:r>
      <w:proofErr w:type="spellStart"/>
      <w:r w:rsidRPr="007614A5">
        <w:rPr>
          <w:sz w:val="20"/>
          <w:szCs w:val="20"/>
          <w:lang w:val="en-US"/>
        </w:rPr>
        <w:t>nGuideCurves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guideCurves.GetSize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175F5B44" w14:textId="55121D2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{</w:t>
      </w:r>
    </w:p>
    <w:p w14:paraId="403D0670" w14:textId="32F5EB3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for (int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= 0;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&lt; </w:t>
      </w:r>
      <w:proofErr w:type="spellStart"/>
      <w:r w:rsidRPr="007614A5">
        <w:rPr>
          <w:sz w:val="20"/>
          <w:szCs w:val="20"/>
          <w:lang w:val="en-US"/>
        </w:rPr>
        <w:t>nGuideCurves</w:t>
      </w:r>
      <w:proofErr w:type="spellEnd"/>
      <w:r w:rsidRPr="007614A5">
        <w:rPr>
          <w:sz w:val="20"/>
          <w:szCs w:val="20"/>
          <w:lang w:val="en-US"/>
        </w:rPr>
        <w:t xml:space="preserve">; 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++)</w:t>
      </w:r>
    </w:p>
    <w:p w14:paraId="002CBC26" w14:textId="1F4E5D3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{</w:t>
      </w:r>
    </w:p>
    <w:p w14:paraId="4F3ABFE4" w14:textId="1C5B3A49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 xml:space="preserve">const </w:t>
      </w:r>
      <w:proofErr w:type="spellStart"/>
      <w:r w:rsidRPr="007614A5">
        <w:rPr>
          <w:sz w:val="20"/>
          <w:szCs w:val="20"/>
          <w:lang w:val="en-US"/>
        </w:rPr>
        <w:t>MbCurveEdge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guideCrvToEdge.valueAt</w:t>
      </w:r>
      <w:proofErr w:type="spellEnd"/>
      <w:r w:rsidRPr="007614A5">
        <w:rPr>
          <w:sz w:val="20"/>
          <w:szCs w:val="20"/>
          <w:lang w:val="en-US"/>
        </w:rPr>
        <w:t>(&amp;</w:t>
      </w:r>
      <w:proofErr w:type="spellStart"/>
      <w:r w:rsidRPr="007614A5">
        <w:rPr>
          <w:sz w:val="20"/>
          <w:szCs w:val="20"/>
          <w:lang w:val="en-US"/>
        </w:rPr>
        <w:t>guideCurves</w:t>
      </w:r>
      <w:proofErr w:type="spellEnd"/>
      <w:r w:rsidRPr="007614A5">
        <w:rPr>
          <w:sz w:val="20"/>
          <w:szCs w:val="20"/>
          <w:lang w:val="en-US"/>
        </w:rPr>
        <w:t>[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>]);</w:t>
      </w:r>
    </w:p>
    <w:p w14:paraId="1BE06F9D" w14:textId="72D7CF8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, E_FAIL);</w:t>
      </w:r>
    </w:p>
    <w:p w14:paraId="4073F0B7" w14:textId="172B3C08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McIdAttribPtr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pEdgeMcID</w:t>
      </w:r>
      <w:proofErr w:type="spellEnd"/>
      <w:r w:rsidRPr="007614A5">
        <w:rPr>
          <w:sz w:val="20"/>
          <w:szCs w:val="20"/>
          <w:lang w:val="en-US"/>
        </w:rPr>
        <w:t xml:space="preserve"> = gMcC3dSrvObject.getAlways_mcid_ATTRIB((</w:t>
      </w:r>
      <w:proofErr w:type="spellStart"/>
      <w:r w:rsidRPr="007614A5">
        <w:rPr>
          <w:sz w:val="20"/>
          <w:szCs w:val="20"/>
          <w:lang w:val="en-US"/>
        </w:rPr>
        <w:t>MbRefItem</w:t>
      </w:r>
      <w:proofErr w:type="spellEnd"/>
      <w:r w:rsidRPr="007614A5">
        <w:rPr>
          <w:sz w:val="20"/>
          <w:szCs w:val="20"/>
          <w:lang w:val="en-US"/>
        </w:rPr>
        <w:t>*)</w:t>
      </w:r>
      <w:proofErr w:type="spellStart"/>
      <w:r w:rsidRPr="007614A5">
        <w:rPr>
          <w:sz w:val="20"/>
          <w:szCs w:val="20"/>
          <w:lang w:val="en-US"/>
        </w:rPr>
        <w:t>pEdge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3AE67A71" w14:textId="7A312C3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CONTINUEERRIF(!</w:t>
      </w:r>
      <w:proofErr w:type="spellStart"/>
      <w:r w:rsidRPr="007614A5">
        <w:rPr>
          <w:sz w:val="20"/>
          <w:szCs w:val="20"/>
          <w:lang w:val="en-US"/>
        </w:rPr>
        <w:t>pEdgeMcID</w:t>
      </w:r>
      <w:proofErr w:type="spellEnd"/>
      <w:r w:rsidRPr="007614A5">
        <w:rPr>
          <w:sz w:val="20"/>
          <w:szCs w:val="20"/>
          <w:lang w:val="en-US"/>
        </w:rPr>
        <w:t>, E_FAIL)</w:t>
      </w:r>
    </w:p>
    <w:p w14:paraId="4C70BD3E" w14:textId="53518A3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 xml:space="preserve">McC3dFEVRefKey&amp; </w:t>
      </w:r>
      <w:proofErr w:type="spellStart"/>
      <w:r w:rsidRPr="007614A5">
        <w:rPr>
          <w:sz w:val="20"/>
          <w:szCs w:val="20"/>
          <w:lang w:val="en-US"/>
        </w:rPr>
        <w:t>refKeyEdge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pEdgeMcID</w:t>
      </w:r>
      <w:proofErr w:type="spellEnd"/>
      <w:r w:rsidRPr="007614A5">
        <w:rPr>
          <w:sz w:val="20"/>
          <w:szCs w:val="20"/>
          <w:lang w:val="en-US"/>
        </w:rPr>
        <w:t>-&gt;</w:t>
      </w:r>
      <w:proofErr w:type="spellStart"/>
      <w:r w:rsidRPr="007614A5">
        <w:rPr>
          <w:sz w:val="20"/>
          <w:szCs w:val="20"/>
          <w:lang w:val="en-US"/>
        </w:rPr>
        <w:t>refKeyW</w:t>
      </w:r>
      <w:proofErr w:type="spellEnd"/>
      <w:r w:rsidRPr="007614A5">
        <w:rPr>
          <w:sz w:val="20"/>
          <w:szCs w:val="20"/>
          <w:lang w:val="en-US"/>
        </w:rPr>
        <w:t>();</w:t>
      </w:r>
    </w:p>
    <w:p w14:paraId="7FE42AEF" w14:textId="21DC192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refKeyEdge.appendFtrID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6F5016C5" w14:textId="4CFEF9BC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refKeyEdge.assignElemID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tt_CurveEdge</w:t>
      </w:r>
      <w:proofErr w:type="spellEnd"/>
      <w:r w:rsidRPr="007614A5">
        <w:rPr>
          <w:sz w:val="20"/>
          <w:szCs w:val="20"/>
          <w:lang w:val="en-US"/>
        </w:rPr>
        <w:t>, (DWORD)(</w:t>
      </w:r>
      <w:proofErr w:type="spellStart"/>
      <w:r w:rsidRPr="007614A5">
        <w:rPr>
          <w:sz w:val="20"/>
          <w:szCs w:val="20"/>
          <w:lang w:val="en-US"/>
        </w:rPr>
        <w:t>i</w:t>
      </w:r>
      <w:proofErr w:type="spellEnd"/>
      <w:r w:rsidRPr="007614A5">
        <w:rPr>
          <w:sz w:val="20"/>
          <w:szCs w:val="20"/>
          <w:lang w:val="en-US"/>
        </w:rPr>
        <w:t xml:space="preserve"> + 1));</w:t>
      </w:r>
    </w:p>
    <w:p w14:paraId="6E867ED2" w14:textId="1C392ADB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</w:rPr>
        <w:t>pEdgeMcID</w:t>
      </w:r>
      <w:proofErr w:type="spellEnd"/>
      <w:r w:rsidRPr="007614A5">
        <w:rPr>
          <w:sz w:val="20"/>
          <w:szCs w:val="20"/>
        </w:rPr>
        <w:t>-&gt;</w:t>
      </w:r>
      <w:proofErr w:type="spellStart"/>
      <w:r w:rsidRPr="007614A5">
        <w:rPr>
          <w:sz w:val="20"/>
          <w:szCs w:val="20"/>
        </w:rPr>
        <w:t>SaveData</w:t>
      </w:r>
      <w:proofErr w:type="spellEnd"/>
      <w:r w:rsidRPr="007614A5">
        <w:rPr>
          <w:sz w:val="20"/>
          <w:szCs w:val="20"/>
        </w:rPr>
        <w:t>();</w:t>
      </w:r>
    </w:p>
    <w:p w14:paraId="38BC36D9" w14:textId="097658CB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ab/>
        <w:t>}</w:t>
      </w:r>
    </w:p>
    <w:p w14:paraId="279106B7" w14:textId="582DD57F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}</w:t>
      </w:r>
    </w:p>
    <w:p w14:paraId="0A655946" w14:textId="2D844CD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//------------------------</w:t>
      </w:r>
    </w:p>
    <w:p w14:paraId="6D1E8621" w14:textId="71643CFB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6 Назначение ключей вершинам</w:t>
      </w:r>
    </w:p>
    <w:p w14:paraId="470C9D8F" w14:textId="47849E0F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mbVertexToDword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mbVrtxToDwId</w:t>
      </w:r>
      <w:proofErr w:type="spellEnd"/>
      <w:r w:rsidRPr="007614A5">
        <w:rPr>
          <w:sz w:val="20"/>
          <w:szCs w:val="20"/>
        </w:rPr>
        <w:t>; //Вершина -&gt; номер вершины</w:t>
      </w:r>
    </w:p>
    <w:p w14:paraId="4A055223" w14:textId="45B08A01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MbVertexToRefKey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vertexToRefKey</w:t>
      </w:r>
      <w:proofErr w:type="spellEnd"/>
      <w:r w:rsidRPr="007614A5">
        <w:rPr>
          <w:sz w:val="20"/>
          <w:szCs w:val="20"/>
        </w:rPr>
        <w:t>; //Вершина -&gt; ключ</w:t>
      </w:r>
    </w:p>
    <w:p w14:paraId="5A4F8F82" w14:textId="5EED465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//6.1 Назначение ключей вершинам, которые имеют уникальный ID</w:t>
      </w:r>
    </w:p>
    <w:p w14:paraId="39414332" w14:textId="20AB1910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(!_mcid_assingIDs_4Loft_4VertexesWithNum(</w:t>
      </w:r>
      <w:proofErr w:type="spellStart"/>
      <w:r w:rsidRPr="007614A5">
        <w:rPr>
          <w:sz w:val="20"/>
          <w:szCs w:val="20"/>
          <w:lang w:val="en-US"/>
        </w:rPr>
        <w:t>pSectionPlinesArr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solidVertexes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</w:p>
    <w:p w14:paraId="17BBAE42" w14:textId="3ABB4DE1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guideCrvToEdge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vertexToGuideCrv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mbVrtxToDwId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vertexToRefKey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50638EC0" w14:textId="75740C7A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  <w:t>return false;</w:t>
      </w:r>
    </w:p>
    <w:p w14:paraId="16684C98" w14:textId="000F9F0F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mbVertexArr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vertexWithNum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3A4F2BD3" w14:textId="7255A3F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mbVrtxToDwId.getKeys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vertexWithNum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640D6DCC" w14:textId="5A7F35CF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mbVertexArr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vertexWithoutNum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solidVertexes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23A1641" w14:textId="5D4024FB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vertexWithoutNum</w:t>
      </w:r>
      <w:proofErr w:type="spellEnd"/>
      <w:r w:rsidRPr="007614A5">
        <w:rPr>
          <w:sz w:val="20"/>
          <w:szCs w:val="20"/>
          <w:lang w:val="en-US"/>
        </w:rPr>
        <w:t xml:space="preserve"> -= </w:t>
      </w:r>
      <w:proofErr w:type="spellStart"/>
      <w:r w:rsidRPr="007614A5">
        <w:rPr>
          <w:sz w:val="20"/>
          <w:szCs w:val="20"/>
          <w:lang w:val="en-US"/>
        </w:rPr>
        <w:t>vertexWithNum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4CE0637C" w14:textId="00D7A8C6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6.2 Назначение ключей вершинам, не имеющим уникального ID</w:t>
      </w:r>
    </w:p>
    <w:p w14:paraId="57556B0E" w14:textId="6C726382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if(!</w:t>
      </w:r>
      <w:proofErr w:type="spellStart"/>
      <w:r w:rsidRPr="007614A5">
        <w:rPr>
          <w:sz w:val="20"/>
          <w:szCs w:val="20"/>
          <w:lang w:val="en-US"/>
        </w:rPr>
        <w:t>vertexWithoutNum.IsEmpty</w:t>
      </w:r>
      <w:proofErr w:type="spellEnd"/>
      <w:r w:rsidRPr="007614A5">
        <w:rPr>
          <w:sz w:val="20"/>
          <w:szCs w:val="20"/>
          <w:lang w:val="en-US"/>
        </w:rPr>
        <w:t>())</w:t>
      </w:r>
    </w:p>
    <w:p w14:paraId="02F8DE38" w14:textId="3A4A0EC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(!_mcid_assingIDs_4Loft_4VertexesWithoutNum(</w:t>
      </w:r>
      <w:proofErr w:type="spellStart"/>
      <w:r w:rsidRPr="007614A5">
        <w:rPr>
          <w:sz w:val="20"/>
          <w:szCs w:val="20"/>
          <w:lang w:val="en-US"/>
        </w:rPr>
        <w:t>vertexWithoutNum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guideCrvToEdge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2071AD90" w14:textId="2D4F2245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vertexToGuideCrv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crvEdgeToRefKey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splitEdgesToNum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endVertexToCrvEdge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edgeToDwID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vertexToRefKey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0844F57D" w14:textId="29FB41F7" w:rsidR="009F0E4F" w:rsidRPr="00EC34A6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return</w:t>
      </w:r>
      <w:proofErr w:type="spellEnd"/>
      <w:r w:rsidRPr="007614A5">
        <w:rPr>
          <w:sz w:val="20"/>
          <w:szCs w:val="20"/>
        </w:rPr>
        <w:t xml:space="preserve"> </w:t>
      </w:r>
      <w:proofErr w:type="spellStart"/>
      <w:r w:rsidRPr="007614A5">
        <w:rPr>
          <w:sz w:val="20"/>
          <w:szCs w:val="20"/>
        </w:rPr>
        <w:t>false</w:t>
      </w:r>
      <w:proofErr w:type="spellEnd"/>
      <w:r w:rsidRPr="007614A5">
        <w:rPr>
          <w:sz w:val="20"/>
          <w:szCs w:val="20"/>
        </w:rPr>
        <w:t>;</w:t>
      </w:r>
    </w:p>
    <w:p w14:paraId="588A7CFF" w14:textId="271E5FE6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//------------------------</w:t>
      </w:r>
    </w:p>
    <w:p w14:paraId="5AA05FF8" w14:textId="671B9E88" w:rsidR="009F0E4F" w:rsidRPr="00EC34A6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7. Назначения ключей стартовой и конечной грани.</w:t>
      </w:r>
    </w:p>
    <w:p w14:paraId="558E9684" w14:textId="31BE284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 xml:space="preserve"> = NULL;</w:t>
      </w:r>
    </w:p>
    <w:p w14:paraId="5A313598" w14:textId="299DA9D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const </w:t>
      </w:r>
      <w:proofErr w:type="spellStart"/>
      <w:r w:rsidRPr="007614A5">
        <w:rPr>
          <w:sz w:val="20"/>
          <w:szCs w:val="20"/>
          <w:lang w:val="en-US"/>
        </w:rPr>
        <w:t>MbFace</w:t>
      </w:r>
      <w:proofErr w:type="spellEnd"/>
      <w:r w:rsidRPr="007614A5">
        <w:rPr>
          <w:sz w:val="20"/>
          <w:szCs w:val="20"/>
          <w:lang w:val="en-US"/>
        </w:rPr>
        <w:t xml:space="preserve">* </w:t>
      </w: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 xml:space="preserve"> = NULL;</w:t>
      </w:r>
    </w:p>
    <w:p w14:paraId="2CE1FAC9" w14:textId="208A50B0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mbFaceArr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sideFaces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45EC071" w14:textId="75463BC3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MbFaceToRefKey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baseFacesToRefKey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72099D91" w14:textId="226FA12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(!_mcid_assingIDs_4Loft_4StartEndFaces(</w:t>
      </w:r>
      <w:proofErr w:type="spellStart"/>
      <w:r w:rsidRPr="007614A5">
        <w:rPr>
          <w:sz w:val="20"/>
          <w:szCs w:val="20"/>
          <w:lang w:val="en-US"/>
        </w:rPr>
        <w:t>solidFaces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pSectionsEdgesArr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sideFaces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75EEC0E1" w14:textId="2F860BA4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baseFacesToRefKey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636A65A8" w14:textId="5A77D6EF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false;</w:t>
      </w:r>
    </w:p>
    <w:p w14:paraId="15AE98A6" w14:textId="427D672B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if (const McC3dFEVRefKey* 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baseFacesToRefKey.valueAt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pStartFace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61213B9E" w14:textId="7EA21C22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startFacesRefKeys.Add</w:t>
      </w:r>
      <w:proofErr w:type="spellEnd"/>
      <w:r w:rsidRPr="007614A5">
        <w:rPr>
          <w:sz w:val="20"/>
          <w:szCs w:val="20"/>
          <w:lang w:val="en-US"/>
        </w:rPr>
        <w:t>(*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52F90D51" w14:textId="2C1E4335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 xml:space="preserve">if (const McC3dFEVRefKey* </w:t>
      </w:r>
      <w:proofErr w:type="spellStart"/>
      <w:r w:rsidRPr="007614A5">
        <w:rPr>
          <w:sz w:val="20"/>
          <w:szCs w:val="20"/>
          <w:lang w:val="en-US"/>
        </w:rPr>
        <w:t>refkey</w:t>
      </w:r>
      <w:proofErr w:type="spellEnd"/>
      <w:r w:rsidRPr="007614A5">
        <w:rPr>
          <w:sz w:val="20"/>
          <w:szCs w:val="20"/>
          <w:lang w:val="en-US"/>
        </w:rPr>
        <w:t xml:space="preserve"> = </w:t>
      </w:r>
      <w:proofErr w:type="spellStart"/>
      <w:r w:rsidRPr="007614A5">
        <w:rPr>
          <w:sz w:val="20"/>
          <w:szCs w:val="20"/>
          <w:lang w:val="en-US"/>
        </w:rPr>
        <w:t>baseFacesToRefKey.valueAt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pEndFace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3780AC00" w14:textId="20050FAA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</w:rPr>
        <w:t>endFacesRefKeys.Add</w:t>
      </w:r>
      <w:proofErr w:type="spellEnd"/>
      <w:r w:rsidRPr="007614A5">
        <w:rPr>
          <w:sz w:val="20"/>
          <w:szCs w:val="20"/>
        </w:rPr>
        <w:t>(*</w:t>
      </w:r>
      <w:proofErr w:type="spellStart"/>
      <w:r w:rsidRPr="007614A5">
        <w:rPr>
          <w:sz w:val="20"/>
          <w:szCs w:val="20"/>
        </w:rPr>
        <w:t>refkey</w:t>
      </w:r>
      <w:proofErr w:type="spellEnd"/>
      <w:r w:rsidRPr="007614A5">
        <w:rPr>
          <w:sz w:val="20"/>
          <w:szCs w:val="20"/>
        </w:rPr>
        <w:t>);</w:t>
      </w:r>
    </w:p>
    <w:p w14:paraId="3D81313E" w14:textId="3446489E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//------------------------</w:t>
      </w:r>
    </w:p>
    <w:p w14:paraId="204AFF27" w14:textId="7D36A434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8. Назначение ключей боковой грани</w:t>
      </w:r>
    </w:p>
    <w:p w14:paraId="2CDCD3C7" w14:textId="05B0B76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//Боковая грань -&gt; ребро на стартовом эскизе, ребро на конечном эскизе</w:t>
      </w:r>
    </w:p>
    <w:p w14:paraId="2EB53FCD" w14:textId="075C9444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sideEdges</w:t>
      </w:r>
      <w:proofErr w:type="spellEnd"/>
      <w:r w:rsidRPr="007614A5">
        <w:rPr>
          <w:sz w:val="20"/>
          <w:szCs w:val="20"/>
          <w:lang w:val="en-US"/>
        </w:rPr>
        <w:t>; //</w:t>
      </w:r>
      <w:r w:rsidRPr="007614A5">
        <w:rPr>
          <w:sz w:val="20"/>
          <w:szCs w:val="20"/>
        </w:rPr>
        <w:t>Боковые</w:t>
      </w:r>
      <w:r w:rsidRPr="007614A5">
        <w:rPr>
          <w:sz w:val="20"/>
          <w:szCs w:val="20"/>
          <w:lang w:val="en-US"/>
        </w:rPr>
        <w:t xml:space="preserve"> </w:t>
      </w:r>
      <w:r w:rsidRPr="007614A5">
        <w:rPr>
          <w:sz w:val="20"/>
          <w:szCs w:val="20"/>
        </w:rPr>
        <w:t>ребра</w:t>
      </w:r>
    </w:p>
    <w:p w14:paraId="7A5D7263" w14:textId="67784421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if (!_mcid_assingIDs_4Loft_4SideFaces(</w:t>
      </w:r>
      <w:proofErr w:type="spellStart"/>
      <w:r w:rsidRPr="007614A5">
        <w:rPr>
          <w:sz w:val="20"/>
          <w:szCs w:val="20"/>
          <w:lang w:val="en-US"/>
        </w:rPr>
        <w:t>sideFaces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crvEdgeToRefKey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splitEdgesToNum</w:t>
      </w:r>
      <w:proofErr w:type="spellEnd"/>
      <w:r w:rsidRPr="007614A5">
        <w:rPr>
          <w:sz w:val="20"/>
          <w:szCs w:val="20"/>
          <w:lang w:val="en-US"/>
        </w:rPr>
        <w:t>,</w:t>
      </w:r>
    </w:p>
    <w:p w14:paraId="6DFA34C7" w14:textId="0BDA86CD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proofErr w:type="spellStart"/>
      <w:r w:rsidRPr="007614A5">
        <w:rPr>
          <w:sz w:val="20"/>
          <w:szCs w:val="20"/>
          <w:lang w:val="en-US"/>
        </w:rPr>
        <w:t>startSe</w:t>
      </w:r>
      <w:proofErr w:type="spellEnd"/>
      <w:r w:rsidRPr="007614A5">
        <w:rPr>
          <w:sz w:val="20"/>
          <w:szCs w:val="20"/>
        </w:rPr>
        <w:t>с</w:t>
      </w:r>
      <w:proofErr w:type="spellStart"/>
      <w:r w:rsidRPr="007614A5">
        <w:rPr>
          <w:sz w:val="20"/>
          <w:szCs w:val="20"/>
          <w:lang w:val="en-US"/>
        </w:rPr>
        <w:t>tionEdges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sideFacesRefKeys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sideEdges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2DF9AE34" w14:textId="64133417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>return false;</w:t>
      </w:r>
    </w:p>
    <w:p w14:paraId="5E9CBF61" w14:textId="43C47D99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mbCrvEdgeArr</w:t>
      </w:r>
      <w:proofErr w:type="spellEnd"/>
      <w:r w:rsidRPr="007614A5">
        <w:rPr>
          <w:sz w:val="20"/>
          <w:szCs w:val="20"/>
          <w:lang w:val="en-US"/>
        </w:rPr>
        <w:t xml:space="preserve"> </w:t>
      </w:r>
      <w:proofErr w:type="spellStart"/>
      <w:r w:rsidRPr="007614A5">
        <w:rPr>
          <w:sz w:val="20"/>
          <w:szCs w:val="20"/>
          <w:lang w:val="en-US"/>
        </w:rPr>
        <w:t>guideEdges</w:t>
      </w:r>
      <w:proofErr w:type="spellEnd"/>
      <w:r w:rsidRPr="007614A5">
        <w:rPr>
          <w:sz w:val="20"/>
          <w:szCs w:val="20"/>
          <w:lang w:val="en-US"/>
        </w:rPr>
        <w:t>;</w:t>
      </w:r>
    </w:p>
    <w:p w14:paraId="3E66D8CF" w14:textId="4FC24A92" w:rsidR="009F0E4F" w:rsidRPr="007614A5" w:rsidRDefault="009F0E4F" w:rsidP="009F0E4F">
      <w:pPr>
        <w:rPr>
          <w:sz w:val="20"/>
          <w:szCs w:val="20"/>
          <w:lang w:val="en-US"/>
        </w:rPr>
      </w:pPr>
      <w:proofErr w:type="spellStart"/>
      <w:r w:rsidRPr="007614A5">
        <w:rPr>
          <w:sz w:val="20"/>
          <w:szCs w:val="20"/>
          <w:lang w:val="en-US"/>
        </w:rPr>
        <w:t>guideCrvToEdge.getValues</w:t>
      </w:r>
      <w:proofErr w:type="spellEnd"/>
      <w:r w:rsidRPr="007614A5">
        <w:rPr>
          <w:sz w:val="20"/>
          <w:szCs w:val="20"/>
          <w:lang w:val="en-US"/>
        </w:rPr>
        <w:t>(</w:t>
      </w:r>
      <w:proofErr w:type="spellStart"/>
      <w:r w:rsidRPr="007614A5">
        <w:rPr>
          <w:sz w:val="20"/>
          <w:szCs w:val="20"/>
          <w:lang w:val="en-US"/>
        </w:rPr>
        <w:t>guideEdges</w:t>
      </w:r>
      <w:proofErr w:type="spellEnd"/>
      <w:r w:rsidRPr="007614A5">
        <w:rPr>
          <w:sz w:val="20"/>
          <w:szCs w:val="20"/>
          <w:lang w:val="en-US"/>
        </w:rPr>
        <w:t>);</w:t>
      </w:r>
    </w:p>
    <w:p w14:paraId="0A985E9C" w14:textId="6BB39250" w:rsidR="009F0E4F" w:rsidRPr="007614A5" w:rsidRDefault="009F0E4F" w:rsidP="009F0E4F">
      <w:pPr>
        <w:rPr>
          <w:sz w:val="20"/>
          <w:szCs w:val="20"/>
        </w:rPr>
      </w:pPr>
      <w:proofErr w:type="spellStart"/>
      <w:r w:rsidRPr="007614A5">
        <w:rPr>
          <w:sz w:val="20"/>
          <w:szCs w:val="20"/>
        </w:rPr>
        <w:t>sideEdges</w:t>
      </w:r>
      <w:proofErr w:type="spellEnd"/>
      <w:r w:rsidRPr="007614A5">
        <w:rPr>
          <w:sz w:val="20"/>
          <w:szCs w:val="20"/>
        </w:rPr>
        <w:t xml:space="preserve"> -= </w:t>
      </w:r>
      <w:proofErr w:type="spellStart"/>
      <w:r w:rsidRPr="007614A5">
        <w:rPr>
          <w:sz w:val="20"/>
          <w:szCs w:val="20"/>
        </w:rPr>
        <w:t>guideEdges</w:t>
      </w:r>
      <w:proofErr w:type="spellEnd"/>
      <w:r w:rsidRPr="007614A5">
        <w:rPr>
          <w:sz w:val="20"/>
          <w:szCs w:val="20"/>
        </w:rPr>
        <w:t>;</w:t>
      </w:r>
    </w:p>
    <w:p w14:paraId="43F10CAF" w14:textId="34C38407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//------------------------</w:t>
      </w:r>
    </w:p>
    <w:p w14:paraId="11806347" w14:textId="6300E7A5" w:rsidR="009F0E4F" w:rsidRPr="007614A5" w:rsidRDefault="009F0E4F" w:rsidP="009F0E4F">
      <w:pPr>
        <w:rPr>
          <w:sz w:val="20"/>
          <w:szCs w:val="20"/>
        </w:rPr>
      </w:pPr>
      <w:r w:rsidRPr="007614A5">
        <w:rPr>
          <w:sz w:val="20"/>
          <w:szCs w:val="20"/>
        </w:rPr>
        <w:t>//Этап 9. Назначение ключей боковым ребрам</w:t>
      </w:r>
    </w:p>
    <w:p w14:paraId="056D5C22" w14:textId="4BACC746" w:rsidR="009F0E4F" w:rsidRPr="007614A5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lastRenderedPageBreak/>
        <w:t>if (!_mcid_assingIDs_4Loft_4SideEdges(</w:t>
      </w:r>
      <w:proofErr w:type="spellStart"/>
      <w:r w:rsidRPr="007614A5">
        <w:rPr>
          <w:sz w:val="20"/>
          <w:szCs w:val="20"/>
          <w:lang w:val="en-US"/>
        </w:rPr>
        <w:t>sideEdges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mDwCurFtrID</w:t>
      </w:r>
      <w:proofErr w:type="spellEnd"/>
      <w:r w:rsidRPr="007614A5">
        <w:rPr>
          <w:sz w:val="20"/>
          <w:szCs w:val="20"/>
          <w:lang w:val="en-US"/>
        </w:rPr>
        <w:t xml:space="preserve">, </w:t>
      </w:r>
      <w:proofErr w:type="spellStart"/>
      <w:r w:rsidRPr="007614A5">
        <w:rPr>
          <w:sz w:val="20"/>
          <w:szCs w:val="20"/>
          <w:lang w:val="en-US"/>
        </w:rPr>
        <w:t>vertexToRefKey</w:t>
      </w:r>
      <w:proofErr w:type="spellEnd"/>
      <w:r w:rsidRPr="007614A5">
        <w:rPr>
          <w:sz w:val="20"/>
          <w:szCs w:val="20"/>
          <w:lang w:val="en-US"/>
        </w:rPr>
        <w:t>))</w:t>
      </w:r>
    </w:p>
    <w:p w14:paraId="3ACD77D3" w14:textId="07597F9E" w:rsidR="009F0E4F" w:rsidRPr="004B4F09" w:rsidRDefault="009F0E4F" w:rsidP="009F0E4F">
      <w:pPr>
        <w:rPr>
          <w:sz w:val="20"/>
          <w:szCs w:val="20"/>
          <w:lang w:val="en-US"/>
        </w:rPr>
      </w:pPr>
      <w:r w:rsidRPr="007614A5">
        <w:rPr>
          <w:sz w:val="20"/>
          <w:szCs w:val="20"/>
          <w:lang w:val="en-US"/>
        </w:rPr>
        <w:tab/>
      </w:r>
      <w:r w:rsidRPr="004B4F09">
        <w:rPr>
          <w:sz w:val="20"/>
          <w:szCs w:val="20"/>
          <w:lang w:val="en-US"/>
        </w:rPr>
        <w:t>return false;</w:t>
      </w:r>
    </w:p>
    <w:p w14:paraId="777AA075" w14:textId="28EC2BCF" w:rsidR="009F0E4F" w:rsidRPr="004B4F09" w:rsidRDefault="009F0E4F" w:rsidP="009F0E4F">
      <w:pPr>
        <w:rPr>
          <w:sz w:val="20"/>
          <w:szCs w:val="20"/>
          <w:lang w:val="en-US"/>
        </w:rPr>
      </w:pPr>
      <w:r w:rsidRPr="004B4F09">
        <w:rPr>
          <w:sz w:val="20"/>
          <w:szCs w:val="20"/>
          <w:lang w:val="en-US"/>
        </w:rPr>
        <w:t>return true;</w:t>
      </w:r>
    </w:p>
    <w:p w14:paraId="366A9B4C" w14:textId="77777777" w:rsidR="009F0E4F" w:rsidRPr="004B4F09" w:rsidRDefault="009F0E4F" w:rsidP="009F0E4F">
      <w:pPr>
        <w:rPr>
          <w:sz w:val="20"/>
          <w:szCs w:val="20"/>
          <w:lang w:val="en-US"/>
        </w:rPr>
      </w:pPr>
      <w:r w:rsidRPr="004B4F09">
        <w:rPr>
          <w:sz w:val="20"/>
          <w:szCs w:val="20"/>
          <w:lang w:val="en-US"/>
        </w:rPr>
        <w:t>}</w:t>
      </w:r>
    </w:p>
    <w:p w14:paraId="32D47094" w14:textId="77777777" w:rsidR="009F0E4F" w:rsidRPr="004B4F09" w:rsidRDefault="009F0E4F" w:rsidP="009F0E4F">
      <w:pPr>
        <w:rPr>
          <w:sz w:val="20"/>
          <w:szCs w:val="20"/>
          <w:lang w:val="en-US"/>
        </w:rPr>
      </w:pPr>
    </w:p>
    <w:p w14:paraId="1AEF9990" w14:textId="77777777" w:rsidR="009F0E4F" w:rsidRPr="004B4F09" w:rsidRDefault="009F0E4F" w:rsidP="009F0E4F">
      <w:pPr>
        <w:rPr>
          <w:sz w:val="20"/>
          <w:szCs w:val="20"/>
          <w:lang w:val="en-US"/>
        </w:rPr>
      </w:pPr>
      <w:r w:rsidRPr="004B4F09">
        <w:rPr>
          <w:sz w:val="20"/>
          <w:szCs w:val="20"/>
          <w:lang w:val="en-US"/>
        </w:rPr>
        <w:t>//=================================================================================</w:t>
      </w:r>
    </w:p>
    <w:p w14:paraId="74E2DAD6" w14:textId="77777777" w:rsidR="009F0E4F" w:rsidRPr="00EC34A6" w:rsidRDefault="009F0E4F" w:rsidP="009F0E4F">
      <w:pPr>
        <w:pStyle w:val="1"/>
        <w:pageBreakBefore/>
        <w:spacing w:before="0" w:after="0" w:line="26" w:lineRule="atLeast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6" w:name="_Toc208251564"/>
      <w:bookmarkStart w:id="27" w:name="_Toc216727878"/>
      <w:r w:rsidRPr="009F0E4F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EC34A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3</w:t>
      </w:r>
      <w:bookmarkEnd w:id="26"/>
      <w:bookmarkEnd w:id="27"/>
    </w:p>
    <w:p w14:paraId="3DF2466B" w14:textId="716C9AF5" w:rsidR="009F0E4F" w:rsidRPr="009F0E4F" w:rsidRDefault="009F0E4F" w:rsidP="009F0E4F">
      <w:pPr>
        <w:spacing w:line="312" w:lineRule="auto"/>
        <w:rPr>
          <w:sz w:val="28"/>
          <w:szCs w:val="28"/>
        </w:rPr>
      </w:pPr>
      <w:r w:rsidRPr="009F0E4F">
        <w:rPr>
          <w:sz w:val="28"/>
          <w:szCs w:val="28"/>
        </w:rPr>
        <w:t xml:space="preserve">На рисунках </w:t>
      </w:r>
      <w:r w:rsidR="00EC34A6" w:rsidRPr="00EC34A6">
        <w:rPr>
          <w:sz w:val="28"/>
          <w:szCs w:val="28"/>
        </w:rPr>
        <w:t>21</w:t>
      </w:r>
      <w:r w:rsidRPr="009F0E4F">
        <w:rPr>
          <w:sz w:val="28"/>
          <w:szCs w:val="28"/>
        </w:rPr>
        <w:t>–</w:t>
      </w:r>
      <w:r w:rsidR="00EC34A6" w:rsidRPr="00EC34A6">
        <w:rPr>
          <w:sz w:val="28"/>
          <w:szCs w:val="28"/>
        </w:rPr>
        <w:t>23</w:t>
      </w:r>
      <w:r w:rsidRPr="009F0E4F">
        <w:rPr>
          <w:sz w:val="28"/>
          <w:szCs w:val="28"/>
        </w:rPr>
        <w:t xml:space="preserve"> представлены примеры </w:t>
      </w:r>
      <w:r w:rsidRPr="009F0E4F">
        <w:rPr>
          <w:sz w:val="28"/>
          <w:szCs w:val="28"/>
          <w:lang w:val="en-US"/>
        </w:rPr>
        <w:t>Ref</w:t>
      </w:r>
      <w:r w:rsidRPr="009F0E4F">
        <w:rPr>
          <w:sz w:val="28"/>
          <w:szCs w:val="28"/>
        </w:rPr>
        <w:t>-ключей</w:t>
      </w:r>
    </w:p>
    <w:p w14:paraId="12844852" w14:textId="77777777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  <w:r w:rsidRPr="009F0E4F">
        <w:rPr>
          <w:noProof/>
          <w:sz w:val="28"/>
          <w:szCs w:val="28"/>
        </w:rPr>
        <w:drawing>
          <wp:inline distT="0" distB="0" distL="0" distR="0" wp14:anchorId="1C0AFFA0" wp14:editId="6CFD4ECD">
            <wp:extent cx="3991532" cy="4239217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3645" w14:textId="6A58FFC4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  <w:r w:rsidRPr="009F0E4F">
        <w:rPr>
          <w:sz w:val="28"/>
          <w:szCs w:val="28"/>
        </w:rPr>
        <w:t xml:space="preserve">Рисунок </w:t>
      </w:r>
      <w:r w:rsidR="00EC34A6">
        <w:rPr>
          <w:sz w:val="28"/>
          <w:szCs w:val="28"/>
          <w:lang w:val="en-US"/>
        </w:rPr>
        <w:t>21</w:t>
      </w:r>
      <w:r w:rsidRPr="009F0E4F">
        <w:rPr>
          <w:sz w:val="28"/>
          <w:szCs w:val="28"/>
        </w:rPr>
        <w:t xml:space="preserve"> – Пример </w:t>
      </w:r>
      <w:r w:rsidRPr="009F0E4F">
        <w:rPr>
          <w:sz w:val="28"/>
          <w:szCs w:val="28"/>
          <w:lang w:val="en-US"/>
        </w:rPr>
        <w:t>Ref</w:t>
      </w:r>
      <w:r w:rsidRPr="009F0E4F">
        <w:rPr>
          <w:sz w:val="28"/>
          <w:szCs w:val="28"/>
        </w:rPr>
        <w:t>-ключей</w:t>
      </w:r>
    </w:p>
    <w:p w14:paraId="1649F605" w14:textId="77777777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</w:p>
    <w:p w14:paraId="2E6FE885" w14:textId="77777777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  <w:r w:rsidRPr="009F0E4F">
        <w:rPr>
          <w:noProof/>
          <w:sz w:val="28"/>
          <w:szCs w:val="28"/>
        </w:rPr>
        <w:drawing>
          <wp:inline distT="0" distB="0" distL="0" distR="0" wp14:anchorId="4CC4F8B8" wp14:editId="3B869A90">
            <wp:extent cx="2295845" cy="132416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13D4" w14:textId="1F04C1ED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  <w:r w:rsidRPr="009F0E4F">
        <w:rPr>
          <w:sz w:val="28"/>
          <w:szCs w:val="28"/>
        </w:rPr>
        <w:t xml:space="preserve">Рисунок </w:t>
      </w:r>
      <w:r w:rsidR="00EC34A6">
        <w:rPr>
          <w:sz w:val="28"/>
          <w:szCs w:val="28"/>
          <w:lang w:val="en-US"/>
        </w:rPr>
        <w:t>22</w:t>
      </w:r>
      <w:r w:rsidRPr="009F0E4F">
        <w:rPr>
          <w:sz w:val="28"/>
          <w:szCs w:val="28"/>
        </w:rPr>
        <w:t xml:space="preserve"> – Пример </w:t>
      </w:r>
      <w:r w:rsidRPr="009F0E4F">
        <w:rPr>
          <w:sz w:val="28"/>
          <w:szCs w:val="28"/>
          <w:lang w:val="en-US"/>
        </w:rPr>
        <w:t>Ref</w:t>
      </w:r>
      <w:r w:rsidRPr="009F0E4F">
        <w:rPr>
          <w:sz w:val="28"/>
          <w:szCs w:val="28"/>
        </w:rPr>
        <w:t>-ключей</w:t>
      </w:r>
    </w:p>
    <w:p w14:paraId="005D79DF" w14:textId="77777777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</w:p>
    <w:p w14:paraId="1D1908ED" w14:textId="77777777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  <w:r w:rsidRPr="009F0E4F">
        <w:rPr>
          <w:noProof/>
          <w:sz w:val="28"/>
          <w:szCs w:val="28"/>
        </w:rPr>
        <w:drawing>
          <wp:inline distT="0" distB="0" distL="0" distR="0" wp14:anchorId="35E4597C" wp14:editId="1449B55A">
            <wp:extent cx="2105319" cy="1076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2651" w14:textId="569A2D48" w:rsidR="009F0E4F" w:rsidRPr="009F0E4F" w:rsidRDefault="009F0E4F" w:rsidP="009F0E4F">
      <w:pPr>
        <w:spacing w:line="312" w:lineRule="auto"/>
        <w:jc w:val="center"/>
        <w:rPr>
          <w:sz w:val="28"/>
          <w:szCs w:val="28"/>
        </w:rPr>
      </w:pPr>
      <w:r w:rsidRPr="009F0E4F">
        <w:rPr>
          <w:sz w:val="28"/>
          <w:szCs w:val="28"/>
        </w:rPr>
        <w:t xml:space="preserve">Рисунок </w:t>
      </w:r>
      <w:r w:rsidR="00EC34A6">
        <w:rPr>
          <w:sz w:val="28"/>
          <w:szCs w:val="28"/>
          <w:lang w:val="en-US"/>
        </w:rPr>
        <w:t>23</w:t>
      </w:r>
      <w:r w:rsidRPr="009F0E4F">
        <w:rPr>
          <w:sz w:val="28"/>
          <w:szCs w:val="28"/>
        </w:rPr>
        <w:t xml:space="preserve"> – Пример </w:t>
      </w:r>
      <w:r w:rsidRPr="009F0E4F">
        <w:rPr>
          <w:sz w:val="28"/>
          <w:szCs w:val="28"/>
          <w:lang w:val="en-US"/>
        </w:rPr>
        <w:t>Ref</w:t>
      </w:r>
      <w:r w:rsidRPr="009F0E4F">
        <w:rPr>
          <w:sz w:val="28"/>
          <w:szCs w:val="28"/>
        </w:rPr>
        <w:t>-ключей</w:t>
      </w:r>
    </w:p>
    <w:p w14:paraId="57132BC1" w14:textId="77777777" w:rsidR="009F0E4F" w:rsidRPr="009F0E4F" w:rsidRDefault="009F0E4F" w:rsidP="009F0E4F">
      <w:pPr>
        <w:widowControl/>
        <w:autoSpaceDE/>
        <w:autoSpaceDN/>
        <w:spacing w:line="312" w:lineRule="auto"/>
        <w:rPr>
          <w:color w:val="000000"/>
          <w:sz w:val="28"/>
          <w:szCs w:val="28"/>
          <w:shd w:val="clear" w:color="auto" w:fill="FFFFFF"/>
        </w:rPr>
      </w:pPr>
    </w:p>
    <w:sectPr w:rsidR="009F0E4F" w:rsidRPr="009F0E4F" w:rsidSect="005F0A9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54E4E" w14:textId="77777777" w:rsidR="00D96E4B" w:rsidRDefault="00D96E4B" w:rsidP="005F0A9E">
      <w:r>
        <w:separator/>
      </w:r>
    </w:p>
  </w:endnote>
  <w:endnote w:type="continuationSeparator" w:id="0">
    <w:p w14:paraId="0A87C898" w14:textId="77777777" w:rsidR="00D96E4B" w:rsidRDefault="00D96E4B" w:rsidP="005F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6F61" w14:textId="77777777" w:rsidR="00D96E4B" w:rsidRDefault="00D96E4B" w:rsidP="005F0A9E">
      <w:r>
        <w:separator/>
      </w:r>
    </w:p>
  </w:footnote>
  <w:footnote w:type="continuationSeparator" w:id="0">
    <w:p w14:paraId="4E5C7DD3" w14:textId="77777777" w:rsidR="00D96E4B" w:rsidRDefault="00D96E4B" w:rsidP="005F0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003"/>
    <w:multiLevelType w:val="multilevel"/>
    <w:tmpl w:val="FA7A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D122C"/>
    <w:multiLevelType w:val="multilevel"/>
    <w:tmpl w:val="9B3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4A6"/>
    <w:multiLevelType w:val="multilevel"/>
    <w:tmpl w:val="90F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02491"/>
    <w:multiLevelType w:val="multilevel"/>
    <w:tmpl w:val="2A3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7454F"/>
    <w:multiLevelType w:val="multilevel"/>
    <w:tmpl w:val="4DA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53B10"/>
    <w:multiLevelType w:val="hybridMultilevel"/>
    <w:tmpl w:val="613CC58A"/>
    <w:lvl w:ilvl="0" w:tplc="1882966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8EC76E5"/>
    <w:multiLevelType w:val="multilevel"/>
    <w:tmpl w:val="E1F8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3525C"/>
    <w:multiLevelType w:val="multilevel"/>
    <w:tmpl w:val="A6C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64D3"/>
    <w:multiLevelType w:val="multilevel"/>
    <w:tmpl w:val="9A0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C4617"/>
    <w:multiLevelType w:val="multilevel"/>
    <w:tmpl w:val="5C2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44106"/>
    <w:multiLevelType w:val="hybridMultilevel"/>
    <w:tmpl w:val="6F78D9E2"/>
    <w:lvl w:ilvl="0" w:tplc="CFEE8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80368"/>
    <w:multiLevelType w:val="multilevel"/>
    <w:tmpl w:val="B6E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22027"/>
    <w:multiLevelType w:val="multilevel"/>
    <w:tmpl w:val="677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740B2"/>
    <w:multiLevelType w:val="multilevel"/>
    <w:tmpl w:val="70A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965FA"/>
    <w:multiLevelType w:val="multilevel"/>
    <w:tmpl w:val="CE2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D35A1"/>
    <w:multiLevelType w:val="multilevel"/>
    <w:tmpl w:val="4FC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E78B9"/>
    <w:multiLevelType w:val="multilevel"/>
    <w:tmpl w:val="5BD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B1C33"/>
    <w:multiLevelType w:val="multilevel"/>
    <w:tmpl w:val="035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290A9B"/>
    <w:multiLevelType w:val="multilevel"/>
    <w:tmpl w:val="1884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166C90"/>
    <w:multiLevelType w:val="multilevel"/>
    <w:tmpl w:val="61B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076BC"/>
    <w:multiLevelType w:val="multilevel"/>
    <w:tmpl w:val="BFC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46D4F"/>
    <w:multiLevelType w:val="multilevel"/>
    <w:tmpl w:val="869A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8048D"/>
    <w:multiLevelType w:val="multilevel"/>
    <w:tmpl w:val="87F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5F4630"/>
    <w:multiLevelType w:val="multilevel"/>
    <w:tmpl w:val="B21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D3DEE"/>
    <w:multiLevelType w:val="multilevel"/>
    <w:tmpl w:val="1176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7B718D"/>
    <w:multiLevelType w:val="hybridMultilevel"/>
    <w:tmpl w:val="C008A4A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FEE81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85B99"/>
    <w:multiLevelType w:val="multilevel"/>
    <w:tmpl w:val="867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663FF"/>
    <w:multiLevelType w:val="multilevel"/>
    <w:tmpl w:val="DE6A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CA5305"/>
    <w:multiLevelType w:val="multilevel"/>
    <w:tmpl w:val="4AE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B431B"/>
    <w:multiLevelType w:val="multilevel"/>
    <w:tmpl w:val="3F2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A51F5"/>
    <w:multiLevelType w:val="multilevel"/>
    <w:tmpl w:val="C31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633BA"/>
    <w:multiLevelType w:val="multilevel"/>
    <w:tmpl w:val="262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05931"/>
    <w:multiLevelType w:val="multilevel"/>
    <w:tmpl w:val="CFB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F6886"/>
    <w:multiLevelType w:val="multilevel"/>
    <w:tmpl w:val="48D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700A8E"/>
    <w:multiLevelType w:val="multilevel"/>
    <w:tmpl w:val="1D4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75113"/>
    <w:multiLevelType w:val="multilevel"/>
    <w:tmpl w:val="F43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084903"/>
    <w:multiLevelType w:val="multilevel"/>
    <w:tmpl w:val="5D8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02713"/>
    <w:multiLevelType w:val="multilevel"/>
    <w:tmpl w:val="827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E6521"/>
    <w:multiLevelType w:val="multilevel"/>
    <w:tmpl w:val="C36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03E9A"/>
    <w:multiLevelType w:val="multilevel"/>
    <w:tmpl w:val="910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05D84"/>
    <w:multiLevelType w:val="multilevel"/>
    <w:tmpl w:val="966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D094B"/>
    <w:multiLevelType w:val="hybridMultilevel"/>
    <w:tmpl w:val="ABF8BA84"/>
    <w:lvl w:ilvl="0" w:tplc="4852C9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90964F6"/>
    <w:multiLevelType w:val="multilevel"/>
    <w:tmpl w:val="1EB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D0665"/>
    <w:multiLevelType w:val="multilevel"/>
    <w:tmpl w:val="120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8707E"/>
    <w:multiLevelType w:val="multilevel"/>
    <w:tmpl w:val="BA6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223D6"/>
    <w:multiLevelType w:val="multilevel"/>
    <w:tmpl w:val="0BA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B2788"/>
    <w:multiLevelType w:val="multilevel"/>
    <w:tmpl w:val="891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1C7226"/>
    <w:multiLevelType w:val="multilevel"/>
    <w:tmpl w:val="E8E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D055B5"/>
    <w:multiLevelType w:val="multilevel"/>
    <w:tmpl w:val="7642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1D3CCE"/>
    <w:multiLevelType w:val="multilevel"/>
    <w:tmpl w:val="C78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371AB"/>
    <w:multiLevelType w:val="multilevel"/>
    <w:tmpl w:val="EA9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E22BA"/>
    <w:multiLevelType w:val="multilevel"/>
    <w:tmpl w:val="E7B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910660"/>
    <w:multiLevelType w:val="multilevel"/>
    <w:tmpl w:val="7574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2A793A"/>
    <w:multiLevelType w:val="multilevel"/>
    <w:tmpl w:val="2A208D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503246"/>
    <w:multiLevelType w:val="multilevel"/>
    <w:tmpl w:val="D4F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63EAC"/>
    <w:multiLevelType w:val="multilevel"/>
    <w:tmpl w:val="25C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F716A89"/>
    <w:multiLevelType w:val="multilevel"/>
    <w:tmpl w:val="CE2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93933">
    <w:abstractNumId w:val="29"/>
  </w:num>
  <w:num w:numId="2" w16cid:durableId="615455116">
    <w:abstractNumId w:val="18"/>
  </w:num>
  <w:num w:numId="3" w16cid:durableId="150682586">
    <w:abstractNumId w:val="6"/>
  </w:num>
  <w:num w:numId="4" w16cid:durableId="659622144">
    <w:abstractNumId w:val="17"/>
  </w:num>
  <w:num w:numId="5" w16cid:durableId="55788011">
    <w:abstractNumId w:val="43"/>
  </w:num>
  <w:num w:numId="6" w16cid:durableId="912007749">
    <w:abstractNumId w:val="48"/>
  </w:num>
  <w:num w:numId="7" w16cid:durableId="711928703">
    <w:abstractNumId w:val="44"/>
  </w:num>
  <w:num w:numId="8" w16cid:durableId="1137986640">
    <w:abstractNumId w:val="24"/>
  </w:num>
  <w:num w:numId="9" w16cid:durableId="1424642883">
    <w:abstractNumId w:val="50"/>
  </w:num>
  <w:num w:numId="10" w16cid:durableId="1706711764">
    <w:abstractNumId w:val="3"/>
  </w:num>
  <w:num w:numId="11" w16cid:durableId="975835287">
    <w:abstractNumId w:val="30"/>
  </w:num>
  <w:num w:numId="12" w16cid:durableId="2140801839">
    <w:abstractNumId w:val="19"/>
  </w:num>
  <w:num w:numId="13" w16cid:durableId="1426538646">
    <w:abstractNumId w:val="31"/>
  </w:num>
  <w:num w:numId="14" w16cid:durableId="71852420">
    <w:abstractNumId w:val="54"/>
  </w:num>
  <w:num w:numId="15" w16cid:durableId="1614633286">
    <w:abstractNumId w:val="2"/>
  </w:num>
  <w:num w:numId="16" w16cid:durableId="1235818754">
    <w:abstractNumId w:val="21"/>
  </w:num>
  <w:num w:numId="17" w16cid:durableId="1060860421">
    <w:abstractNumId w:val="51"/>
  </w:num>
  <w:num w:numId="18" w16cid:durableId="364216282">
    <w:abstractNumId w:val="35"/>
  </w:num>
  <w:num w:numId="19" w16cid:durableId="575942034">
    <w:abstractNumId w:val="11"/>
  </w:num>
  <w:num w:numId="20" w16cid:durableId="361637131">
    <w:abstractNumId w:val="49"/>
  </w:num>
  <w:num w:numId="21" w16cid:durableId="367338196">
    <w:abstractNumId w:val="40"/>
  </w:num>
  <w:num w:numId="22" w16cid:durableId="2099674015">
    <w:abstractNumId w:val="20"/>
  </w:num>
  <w:num w:numId="23" w16cid:durableId="35081241">
    <w:abstractNumId w:val="38"/>
  </w:num>
  <w:num w:numId="24" w16cid:durableId="1019505161">
    <w:abstractNumId w:val="8"/>
  </w:num>
  <w:num w:numId="25" w16cid:durableId="1889804066">
    <w:abstractNumId w:val="13"/>
  </w:num>
  <w:num w:numId="26" w16cid:durableId="1592228890">
    <w:abstractNumId w:val="7"/>
  </w:num>
  <w:num w:numId="27" w16cid:durableId="1146774604">
    <w:abstractNumId w:val="32"/>
  </w:num>
  <w:num w:numId="28" w16cid:durableId="640766247">
    <w:abstractNumId w:val="52"/>
  </w:num>
  <w:num w:numId="29" w16cid:durableId="1542015426">
    <w:abstractNumId w:val="1"/>
  </w:num>
  <w:num w:numId="30" w16cid:durableId="1987588802">
    <w:abstractNumId w:val="22"/>
  </w:num>
  <w:num w:numId="31" w16cid:durableId="1309819763">
    <w:abstractNumId w:val="55"/>
  </w:num>
  <w:num w:numId="32" w16cid:durableId="109125901">
    <w:abstractNumId w:val="41"/>
  </w:num>
  <w:num w:numId="33" w16cid:durableId="2028482726">
    <w:abstractNumId w:val="5"/>
  </w:num>
  <w:num w:numId="34" w16cid:durableId="2048068322">
    <w:abstractNumId w:val="27"/>
  </w:num>
  <w:num w:numId="35" w16cid:durableId="1323968679">
    <w:abstractNumId w:val="0"/>
  </w:num>
  <w:num w:numId="36" w16cid:durableId="1389494683">
    <w:abstractNumId w:val="39"/>
  </w:num>
  <w:num w:numId="37" w16cid:durableId="1734619459">
    <w:abstractNumId w:val="28"/>
  </w:num>
  <w:num w:numId="38" w16cid:durableId="288823435">
    <w:abstractNumId w:val="9"/>
  </w:num>
  <w:num w:numId="39" w16cid:durableId="519398148">
    <w:abstractNumId w:val="34"/>
  </w:num>
  <w:num w:numId="40" w16cid:durableId="653459781">
    <w:abstractNumId w:val="45"/>
  </w:num>
  <w:num w:numId="41" w16cid:durableId="2105219416">
    <w:abstractNumId w:val="46"/>
  </w:num>
  <w:num w:numId="42" w16cid:durableId="311787412">
    <w:abstractNumId w:val="4"/>
  </w:num>
  <w:num w:numId="43" w16cid:durableId="496383793">
    <w:abstractNumId w:val="26"/>
  </w:num>
  <w:num w:numId="44" w16cid:durableId="1980845402">
    <w:abstractNumId w:val="16"/>
  </w:num>
  <w:num w:numId="45" w16cid:durableId="1351646069">
    <w:abstractNumId w:val="33"/>
  </w:num>
  <w:num w:numId="46" w16cid:durableId="1915123227">
    <w:abstractNumId w:val="15"/>
  </w:num>
  <w:num w:numId="47" w16cid:durableId="1963266921">
    <w:abstractNumId w:val="37"/>
  </w:num>
  <w:num w:numId="48" w16cid:durableId="1300302962">
    <w:abstractNumId w:val="36"/>
  </w:num>
  <w:num w:numId="49" w16cid:durableId="253170819">
    <w:abstractNumId w:val="12"/>
  </w:num>
  <w:num w:numId="50" w16cid:durableId="685209715">
    <w:abstractNumId w:val="10"/>
  </w:num>
  <w:num w:numId="51" w16cid:durableId="1907109596">
    <w:abstractNumId w:val="25"/>
  </w:num>
  <w:num w:numId="52" w16cid:durableId="1097748469">
    <w:abstractNumId w:val="47"/>
  </w:num>
  <w:num w:numId="53" w16cid:durableId="941572573">
    <w:abstractNumId w:val="23"/>
  </w:num>
  <w:num w:numId="54" w16cid:durableId="1413769485">
    <w:abstractNumId w:val="56"/>
  </w:num>
  <w:num w:numId="55" w16cid:durableId="690227259">
    <w:abstractNumId w:val="42"/>
  </w:num>
  <w:num w:numId="56" w16cid:durableId="162547183">
    <w:abstractNumId w:val="14"/>
  </w:num>
  <w:num w:numId="57" w16cid:durableId="183687239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A5"/>
    <w:rsid w:val="00016114"/>
    <w:rsid w:val="00051EDC"/>
    <w:rsid w:val="00075584"/>
    <w:rsid w:val="000E02A4"/>
    <w:rsid w:val="00144F8E"/>
    <w:rsid w:val="001564EC"/>
    <w:rsid w:val="00164992"/>
    <w:rsid w:val="0017117F"/>
    <w:rsid w:val="00215CC2"/>
    <w:rsid w:val="00250625"/>
    <w:rsid w:val="002C10CB"/>
    <w:rsid w:val="002C1855"/>
    <w:rsid w:val="002D2A85"/>
    <w:rsid w:val="002D65E4"/>
    <w:rsid w:val="002F7491"/>
    <w:rsid w:val="00334959"/>
    <w:rsid w:val="0035509D"/>
    <w:rsid w:val="00381152"/>
    <w:rsid w:val="00384E16"/>
    <w:rsid w:val="003971A4"/>
    <w:rsid w:val="004129B9"/>
    <w:rsid w:val="00501056"/>
    <w:rsid w:val="00501DE8"/>
    <w:rsid w:val="00535CF0"/>
    <w:rsid w:val="00565EAA"/>
    <w:rsid w:val="005878F0"/>
    <w:rsid w:val="005E5AEB"/>
    <w:rsid w:val="005F0A9E"/>
    <w:rsid w:val="00640F86"/>
    <w:rsid w:val="00643831"/>
    <w:rsid w:val="006E3D1C"/>
    <w:rsid w:val="006E4DDD"/>
    <w:rsid w:val="007221DA"/>
    <w:rsid w:val="007752D2"/>
    <w:rsid w:val="007B15C2"/>
    <w:rsid w:val="00815E64"/>
    <w:rsid w:val="00832083"/>
    <w:rsid w:val="008A65A5"/>
    <w:rsid w:val="008D5BDB"/>
    <w:rsid w:val="008E5D1D"/>
    <w:rsid w:val="009213D0"/>
    <w:rsid w:val="009659AD"/>
    <w:rsid w:val="009B4187"/>
    <w:rsid w:val="009F0E4F"/>
    <w:rsid w:val="009F461A"/>
    <w:rsid w:val="00A161A8"/>
    <w:rsid w:val="00A365A6"/>
    <w:rsid w:val="00A4190F"/>
    <w:rsid w:val="00A42530"/>
    <w:rsid w:val="00A445D0"/>
    <w:rsid w:val="00A97938"/>
    <w:rsid w:val="00B05928"/>
    <w:rsid w:val="00B45B8D"/>
    <w:rsid w:val="00B70529"/>
    <w:rsid w:val="00BD2BFA"/>
    <w:rsid w:val="00BD600F"/>
    <w:rsid w:val="00BE7E6B"/>
    <w:rsid w:val="00BF24A4"/>
    <w:rsid w:val="00C31045"/>
    <w:rsid w:val="00C43C88"/>
    <w:rsid w:val="00C6360E"/>
    <w:rsid w:val="00C75AE2"/>
    <w:rsid w:val="00CA50F5"/>
    <w:rsid w:val="00CC19EB"/>
    <w:rsid w:val="00CF38C0"/>
    <w:rsid w:val="00D259A3"/>
    <w:rsid w:val="00D4147C"/>
    <w:rsid w:val="00D96E4B"/>
    <w:rsid w:val="00DE0376"/>
    <w:rsid w:val="00E012A1"/>
    <w:rsid w:val="00E02F5B"/>
    <w:rsid w:val="00E356B6"/>
    <w:rsid w:val="00E60F08"/>
    <w:rsid w:val="00E652DB"/>
    <w:rsid w:val="00EB72AA"/>
    <w:rsid w:val="00EC34A6"/>
    <w:rsid w:val="00ED09C9"/>
    <w:rsid w:val="00F066EA"/>
    <w:rsid w:val="00F30433"/>
    <w:rsid w:val="00F514FE"/>
    <w:rsid w:val="00F754E0"/>
    <w:rsid w:val="00FA5869"/>
    <w:rsid w:val="00FE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F2C4"/>
  <w15:chartTrackingRefBased/>
  <w15:docId w15:val="{4C23D534-3DFF-49D8-895F-AA005900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652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8A65A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A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5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5A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A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5A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A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5A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A6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5A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8A65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5A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A65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5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B41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E02A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E02A4"/>
    <w:pPr>
      <w:spacing w:after="100"/>
    </w:pPr>
  </w:style>
  <w:style w:type="character" w:styleId="ae">
    <w:name w:val="Hyperlink"/>
    <w:basedOn w:val="a0"/>
    <w:uiPriority w:val="99"/>
    <w:unhideWhenUsed/>
    <w:rsid w:val="000E02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1ED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4">
    <w:name w:val="No Spacing"/>
    <w:uiPriority w:val="1"/>
    <w:qFormat/>
    <w:rsid w:val="00815E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character" w:customStyle="1" w:styleId="cite-bracket">
    <w:name w:val="cite-bracket"/>
    <w:basedOn w:val="a0"/>
    <w:rsid w:val="009F0E4F"/>
  </w:style>
  <w:style w:type="paragraph" w:styleId="af5">
    <w:name w:val="Normal (Web)"/>
    <w:basedOn w:val="a"/>
    <w:uiPriority w:val="99"/>
    <w:semiHidden/>
    <w:unhideWhenUsed/>
    <w:rsid w:val="00E60F08"/>
    <w:rPr>
      <w:sz w:val="24"/>
      <w:szCs w:val="24"/>
    </w:rPr>
  </w:style>
  <w:style w:type="character" w:styleId="af6">
    <w:name w:val="Strong"/>
    <w:basedOn w:val="a0"/>
    <w:uiPriority w:val="22"/>
    <w:qFormat/>
    <w:rsid w:val="00A425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parxsystem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nanocad.ru/products/platform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8F818-054E-4D2F-8CF8-83134CDE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10582</TotalTime>
  <Pages>51</Pages>
  <Words>9798</Words>
  <Characters>55849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Кит</dc:creator>
  <cp:keywords/>
  <dc:description/>
  <cp:lastModifiedBy>Валерия Шульгина</cp:lastModifiedBy>
  <cp:revision>17</cp:revision>
  <cp:lastPrinted>2025-12-14T11:40:00Z</cp:lastPrinted>
  <dcterms:created xsi:type="dcterms:W3CDTF">2025-11-16T19:17:00Z</dcterms:created>
  <dcterms:modified xsi:type="dcterms:W3CDTF">2026-03-13T08:45:00Z</dcterms:modified>
</cp:coreProperties>
</file>