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1B37F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BAFB86D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42E44C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043D0204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33831517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6CCF1B1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3F60E114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2A78493" w14:textId="43CA855F" w:rsidR="00AB0D4E" w:rsidRPr="000D7CD5" w:rsidRDefault="00AB0D4E" w:rsidP="00AB0D4E">
      <w:pPr>
        <w:spacing w:after="0" w:line="36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AB0D4E"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</w:p>
    <w:p w14:paraId="6F95B9BD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E038CA9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93809AF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5D853B2" w14:textId="287EB70C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Учебная дисциплина «</w:t>
      </w:r>
      <w:r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0D7CD5">
        <w:rPr>
          <w:rFonts w:ascii="Times New Roman" w:hAnsi="Times New Roman" w:cs="Times New Roman"/>
          <w:sz w:val="28"/>
          <w:szCs w:val="28"/>
        </w:rPr>
        <w:t>»</w:t>
      </w:r>
    </w:p>
    <w:p w14:paraId="570F9453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BBA2AFE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01008E7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23222FF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8753008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2C08E86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ОТЧЕТ</w:t>
      </w:r>
    </w:p>
    <w:p w14:paraId="5028765B" w14:textId="77777777" w:rsidR="00AB0D4E" w:rsidRPr="000D7CD5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B516C6E" w14:textId="4B6B792F" w:rsidR="00AB0D4E" w:rsidRPr="0083412F" w:rsidRDefault="00AB0D4E" w:rsidP="00AB0D4E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по лабораторной работе </w:t>
      </w:r>
      <w:r w:rsidRPr="000D7CD5">
        <w:rPr>
          <w:rFonts w:ascii="Times New Roman" w:hAnsi="Times New Roman" w:cs="Times New Roman"/>
          <w:sz w:val="28"/>
          <w:szCs w:val="28"/>
          <w:lang w:val="be-BY"/>
        </w:rPr>
        <w:t>№</w:t>
      </w:r>
      <w:r>
        <w:rPr>
          <w:rFonts w:ascii="Times New Roman" w:hAnsi="Times New Roman" w:cs="Times New Roman"/>
          <w:sz w:val="28"/>
          <w:szCs w:val="28"/>
          <w:lang w:val="be-BY"/>
        </w:rPr>
        <w:t>2</w:t>
      </w:r>
    </w:p>
    <w:p w14:paraId="451B018A" w14:textId="23265F83" w:rsidR="00AB0D4E" w:rsidRPr="000D7CD5" w:rsidRDefault="00AB0D4E" w:rsidP="00AB0D4E">
      <w:pPr>
        <w:spacing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AB0D4E">
        <w:rPr>
          <w:rFonts w:ascii="Times New Roman" w:eastAsia="Calibri" w:hAnsi="Times New Roman" w:cs="Times New Roman"/>
          <w:sz w:val="28"/>
          <w:szCs w:val="28"/>
          <w:lang w:eastAsia="ru-RU"/>
        </w:rPr>
        <w:t>«</w:t>
      </w:r>
      <w:proofErr w:type="spellStart"/>
      <w:r w:rsidRPr="00AB0D4E">
        <w:rPr>
          <w:rFonts w:ascii="Times New Roman" w:eastAsia="Calibri" w:hAnsi="Times New Roman" w:cs="Times New Roman"/>
          <w:sz w:val="28"/>
          <w:szCs w:val="28"/>
          <w:lang w:eastAsia="ru-RU"/>
        </w:rPr>
        <w:t>Tracerout</w:t>
      </w:r>
      <w:proofErr w:type="spellEnd"/>
      <w:r w:rsidRPr="00AB0D4E">
        <w:rPr>
          <w:rFonts w:ascii="Times New Roman" w:eastAsia="Calibri" w:hAnsi="Times New Roman" w:cs="Times New Roman"/>
          <w:sz w:val="28"/>
          <w:szCs w:val="28"/>
          <w:lang w:eastAsia="ru-RU"/>
        </w:rPr>
        <w:t>»</w:t>
      </w:r>
    </w:p>
    <w:p w14:paraId="3816EAD1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23B2C0A" w14:textId="77777777" w:rsidR="00AB0D4E" w:rsidRPr="000D7CD5" w:rsidRDefault="00AB0D4E" w:rsidP="00AB0D4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156CDA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7FDAC48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D7CD5">
        <w:rPr>
          <w:rFonts w:ascii="Times New Roman" w:hAnsi="Times New Roman" w:cs="Times New Roman"/>
          <w:sz w:val="28"/>
          <w:szCs w:val="28"/>
        </w:rPr>
        <w:t xml:space="preserve">Подготовила:   </w:t>
      </w:r>
      <w:proofErr w:type="gramEnd"/>
      <w:r w:rsidRPr="000D7CD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Студент гр. 410902</w:t>
      </w:r>
    </w:p>
    <w:p w14:paraId="19C70BC4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Кавцевич</w:t>
      </w:r>
      <w:r w:rsidRPr="000D7CD5">
        <w:rPr>
          <w:rFonts w:ascii="Times New Roman" w:hAnsi="Times New Roman" w:cs="Times New Roman"/>
          <w:sz w:val="28"/>
          <w:szCs w:val="28"/>
        </w:rPr>
        <w:t xml:space="preserve"> В.</w:t>
      </w:r>
      <w:r>
        <w:rPr>
          <w:rFonts w:ascii="Times New Roman" w:hAnsi="Times New Roman" w:cs="Times New Roman"/>
          <w:sz w:val="28"/>
          <w:szCs w:val="28"/>
        </w:rPr>
        <w:t xml:space="preserve"> А</w:t>
      </w:r>
      <w:r w:rsidRPr="000D7CD5">
        <w:rPr>
          <w:rFonts w:ascii="Times New Roman" w:hAnsi="Times New Roman" w:cs="Times New Roman"/>
          <w:sz w:val="28"/>
          <w:szCs w:val="28"/>
        </w:rPr>
        <w:t>.</w:t>
      </w:r>
    </w:p>
    <w:p w14:paraId="041B2E3B" w14:textId="77777777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1C9409D" w14:textId="1F8C8B76" w:rsidR="00AB0D4E" w:rsidRPr="000D7CD5" w:rsidRDefault="00AB0D4E" w:rsidP="00AB0D4E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D7CD5">
        <w:rPr>
          <w:rFonts w:ascii="Times New Roman" w:hAnsi="Times New Roman" w:cs="Times New Roman"/>
          <w:sz w:val="28"/>
          <w:szCs w:val="28"/>
        </w:rPr>
        <w:t xml:space="preserve">:  </w:t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 w:rsidRPr="000D7CD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 В.</w:t>
      </w:r>
    </w:p>
    <w:p w14:paraId="40C07CD5" w14:textId="77777777" w:rsidR="00AB0D4E" w:rsidRPr="000D7CD5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381E141" w14:textId="77777777" w:rsidR="00AB0D4E" w:rsidRPr="000D7CD5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8AB4758" w14:textId="77777777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7DDCAE71" w14:textId="0D71278B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906A82F" w14:textId="1F6EDEC1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9F575D8" w14:textId="2B2C708B" w:rsidR="00AB0D4E" w:rsidRDefault="00AB0D4E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2E6605B" w14:textId="3B0B776C" w:rsidR="003B31D0" w:rsidRDefault="003B31D0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12A3DF" w14:textId="77777777" w:rsidR="003B31D0" w:rsidRPr="000D7CD5" w:rsidRDefault="003B31D0" w:rsidP="00AB0D4E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1D1D17" w14:textId="77777777" w:rsidR="00AB0D4E" w:rsidRPr="000D7CD5" w:rsidRDefault="00AB0D4E" w:rsidP="00AB0D4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7CD5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1A68C8B7" w14:textId="6C4C64C6" w:rsidR="00934FD4" w:rsidRPr="00934FD4" w:rsidRDefault="00984836" w:rsidP="00934F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="00934FD4">
        <w:rPr>
          <w:rFonts w:ascii="Times New Roman" w:hAnsi="Times New Roman" w:cs="Times New Roman"/>
          <w:sz w:val="28"/>
          <w:szCs w:val="28"/>
        </w:rPr>
        <w:t xml:space="preserve"> </w:t>
      </w:r>
      <w:r w:rsidR="00934FD4" w:rsidRPr="00934FD4">
        <w:rPr>
          <w:rFonts w:ascii="Times New Roman" w:hAnsi="Times New Roman" w:cs="Times New Roman"/>
          <w:sz w:val="28"/>
          <w:szCs w:val="28"/>
        </w:rPr>
        <w:t>Необходимо</w:t>
      </w:r>
      <w:proofErr w:type="gramEnd"/>
      <w:r w:rsidR="00934FD4" w:rsidRPr="00934FD4">
        <w:rPr>
          <w:rFonts w:ascii="Times New Roman" w:hAnsi="Times New Roman" w:cs="Times New Roman"/>
          <w:sz w:val="28"/>
          <w:szCs w:val="28"/>
        </w:rPr>
        <w:t xml:space="preserve"> разработать простейший аналог утилиты </w:t>
      </w:r>
      <w:proofErr w:type="spellStart"/>
      <w:r w:rsidR="00934FD4" w:rsidRPr="00934FD4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="00934FD4" w:rsidRPr="00934FD4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="00934FD4" w:rsidRPr="00934FD4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="00934FD4" w:rsidRPr="00934FD4">
        <w:rPr>
          <w:rFonts w:ascii="Times New Roman" w:hAnsi="Times New Roman" w:cs="Times New Roman"/>
          <w:sz w:val="28"/>
          <w:szCs w:val="28"/>
        </w:rPr>
        <w:t xml:space="preserve">, изученной в рамках первой лабораторной работы. В качестве протокола передачи данных можно использовать ICMP или UDP (на выбор). При реализации использовать программный интерфейс сокетов (готовые реализации отправки/получения </w:t>
      </w:r>
      <w:proofErr w:type="spellStart"/>
      <w:r w:rsidR="00934FD4" w:rsidRPr="00934FD4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="00934FD4" w:rsidRPr="00934FD4">
        <w:rPr>
          <w:rFonts w:ascii="Times New Roman" w:hAnsi="Times New Roman" w:cs="Times New Roman"/>
          <w:sz w:val="28"/>
          <w:szCs w:val="28"/>
        </w:rPr>
        <w:t xml:space="preserve"> запросов использовать запрещено). </w:t>
      </w:r>
    </w:p>
    <w:p w14:paraId="420BBCF9" w14:textId="29DE3622" w:rsidR="00934FD4" w:rsidRPr="00934FD4" w:rsidRDefault="00934FD4" w:rsidP="00934F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FD4">
        <w:rPr>
          <w:rFonts w:ascii="Times New Roman" w:hAnsi="Times New Roman" w:cs="Times New Roman"/>
          <w:sz w:val="28"/>
          <w:szCs w:val="28"/>
        </w:rPr>
        <w:t xml:space="preserve">Утилита должна принимать в качестве параметра IP-адрес целевого узла и выводить узлы маршрута аналогично системному </w:t>
      </w:r>
      <w:proofErr w:type="spellStart"/>
      <w:r w:rsidRPr="00934FD4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934FD4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34FD4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934FD4">
        <w:rPr>
          <w:rFonts w:ascii="Times New Roman" w:hAnsi="Times New Roman" w:cs="Times New Roman"/>
          <w:sz w:val="28"/>
          <w:szCs w:val="28"/>
        </w:rPr>
        <w:t xml:space="preserve"> (порядковый номер, время ожидания ответа для каждого отправленного пакета и адрес узла). Следует отправлять более одного пакета. </w:t>
      </w:r>
    </w:p>
    <w:p w14:paraId="34F81128" w14:textId="4CCF7CB5" w:rsidR="00934FD4" w:rsidRPr="00934FD4" w:rsidRDefault="00934FD4" w:rsidP="00934F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FD4">
        <w:rPr>
          <w:rFonts w:ascii="Times New Roman" w:hAnsi="Times New Roman" w:cs="Times New Roman"/>
          <w:sz w:val="28"/>
          <w:szCs w:val="28"/>
        </w:rPr>
        <w:t xml:space="preserve"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</w:t>
      </w:r>
      <w:proofErr w:type="spellStart"/>
      <w:r w:rsidRPr="00934FD4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934FD4">
        <w:rPr>
          <w:rFonts w:ascii="Times New Roman" w:hAnsi="Times New Roman" w:cs="Times New Roman"/>
          <w:sz w:val="28"/>
          <w:szCs w:val="28"/>
        </w:rPr>
        <w:t xml:space="preserve">. Также </w:t>
      </w:r>
      <w:proofErr w:type="spellStart"/>
      <w:r w:rsidRPr="00934FD4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934FD4">
        <w:rPr>
          <w:rFonts w:ascii="Times New Roman" w:hAnsi="Times New Roman" w:cs="Times New Roman"/>
          <w:sz w:val="28"/>
          <w:szCs w:val="28"/>
        </w:rPr>
        <w:t xml:space="preserve"> можно использовать при отладке, в случае проблем с получением эхо-ответов. </w:t>
      </w:r>
    </w:p>
    <w:p w14:paraId="24ED6293" w14:textId="37BBB37A" w:rsidR="003C1405" w:rsidRDefault="00934FD4" w:rsidP="00934F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4FD4">
        <w:rPr>
          <w:rFonts w:ascii="Times New Roman" w:hAnsi="Times New Roman" w:cs="Times New Roman"/>
          <w:sz w:val="28"/>
          <w:szCs w:val="28"/>
        </w:rPr>
        <w:t>Обратите внимание на значение контрольной суммы (</w:t>
      </w:r>
      <w:proofErr w:type="spellStart"/>
      <w:r w:rsidRPr="00934FD4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934FD4">
        <w:rPr>
          <w:rFonts w:ascii="Times New Roman" w:hAnsi="Times New Roman" w:cs="Times New Roman"/>
          <w:sz w:val="28"/>
          <w:szCs w:val="28"/>
        </w:rPr>
        <w:t xml:space="preserve"> показывает, верно ли оно подсчитано) и обновление значения </w:t>
      </w:r>
      <w:proofErr w:type="spellStart"/>
      <w:r w:rsidRPr="00934FD4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934F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4FD4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934FD4">
        <w:rPr>
          <w:rFonts w:ascii="Times New Roman" w:hAnsi="Times New Roman" w:cs="Times New Roman"/>
          <w:sz w:val="28"/>
          <w:szCs w:val="28"/>
        </w:rPr>
        <w:t xml:space="preserve"> между отправками (изучите, как оно изменяется в системной утилите </w:t>
      </w:r>
      <w:proofErr w:type="spellStart"/>
      <w:r w:rsidRPr="00934FD4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934FD4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34FD4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934FD4">
        <w:rPr>
          <w:rFonts w:ascii="Times New Roman" w:hAnsi="Times New Roman" w:cs="Times New Roman"/>
          <w:sz w:val="28"/>
          <w:szCs w:val="28"/>
        </w:rPr>
        <w:t>).</w:t>
      </w:r>
    </w:p>
    <w:p w14:paraId="36E12B1C" w14:textId="6A358B4B" w:rsidR="00DD1198" w:rsidRDefault="00DD1198" w:rsidP="00934F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</w:p>
    <w:p w14:paraId="232D9A6F" w14:textId="2A0F662B" w:rsidR="00DD1198" w:rsidRPr="00574727" w:rsidRDefault="00DD1198" w:rsidP="00934F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Утилита была разработана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D1198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, в качестве протокола передачи данных был использован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, также был использован интерфейс </w:t>
      </w:r>
      <w:r w:rsidR="0086504C">
        <w:rPr>
          <w:rFonts w:ascii="Times New Roman" w:hAnsi="Times New Roman" w:cs="Times New Roman"/>
          <w:sz w:val="28"/>
          <w:szCs w:val="28"/>
          <w:lang w:val="en-US"/>
        </w:rPr>
        <w:t>Raw</w:t>
      </w:r>
      <w:r w:rsidR="0086504C" w:rsidRPr="0086504C">
        <w:rPr>
          <w:rFonts w:ascii="Times New Roman" w:hAnsi="Times New Roman" w:cs="Times New Roman"/>
          <w:sz w:val="28"/>
          <w:szCs w:val="28"/>
        </w:rPr>
        <w:t xml:space="preserve"> </w:t>
      </w:r>
      <w:r w:rsidR="0086504C">
        <w:rPr>
          <w:rFonts w:ascii="Times New Roman" w:hAnsi="Times New Roman" w:cs="Times New Roman"/>
          <w:sz w:val="28"/>
          <w:szCs w:val="28"/>
          <w:lang w:val="en-US"/>
        </w:rPr>
        <w:t>Sockets</w:t>
      </w:r>
      <w:r w:rsidR="0086504C" w:rsidRPr="0086504C">
        <w:rPr>
          <w:rFonts w:ascii="Times New Roman" w:hAnsi="Times New Roman" w:cs="Times New Roman"/>
          <w:sz w:val="28"/>
          <w:szCs w:val="28"/>
        </w:rPr>
        <w:t>.</w:t>
      </w:r>
    </w:p>
    <w:p w14:paraId="2BCF3A24" w14:textId="2E20F659" w:rsidR="007830C8" w:rsidRDefault="007830C8" w:rsidP="00934F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рисунке 1 изображен результат работы моей утилиты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mytracert</w:t>
      </w:r>
      <w:proofErr w:type="spellEnd"/>
      <w:r w:rsidRPr="007830C8">
        <w:rPr>
          <w:rFonts w:ascii="Times New Roman" w:hAnsi="Times New Roman" w:cs="Times New Roman"/>
          <w:sz w:val="28"/>
          <w:szCs w:val="28"/>
        </w:rPr>
        <w:t>.</w:t>
      </w:r>
    </w:p>
    <w:p w14:paraId="41977B24" w14:textId="77777777" w:rsidR="007830C8" w:rsidRDefault="007830C8" w:rsidP="00934FD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688448" w14:textId="6B5BE081" w:rsidR="007830C8" w:rsidRDefault="007830C8" w:rsidP="007830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30C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83AC00" wp14:editId="6A56E644">
            <wp:extent cx="5940425" cy="22167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9931" w14:textId="74CA4222" w:rsidR="007830C8" w:rsidRDefault="007830C8" w:rsidP="007830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E57FB1B" w14:textId="1FCF98F2" w:rsidR="007830C8" w:rsidRDefault="007830C8" w:rsidP="007830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</w:p>
    <w:p w14:paraId="7A2B5108" w14:textId="6AD086EE" w:rsidR="0063369F" w:rsidRDefault="0063369F" w:rsidP="007830C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503C8B" w14:textId="77777777" w:rsidR="00070CD6" w:rsidRDefault="0063369F" w:rsidP="006336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369F">
        <w:rPr>
          <w:rFonts w:ascii="Times New Roman" w:hAnsi="Times New Roman" w:cs="Times New Roman"/>
          <w:sz w:val="28"/>
          <w:szCs w:val="28"/>
        </w:rPr>
        <w:t>Звёздочка (*) означает отсутствие ответа от узла в течение установленного времени ожидания.</w:t>
      </w:r>
      <w:r w:rsidR="00070C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D54F5F" w14:textId="1F31069F" w:rsidR="0063369F" w:rsidRDefault="00070CD6" w:rsidP="006336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показывает, что разработанная утилита позволяет отслеживать маршрут прохождения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070CD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be-BY"/>
        </w:rPr>
        <w:t>пакетов</w:t>
      </w:r>
      <w:r>
        <w:rPr>
          <w:rFonts w:ascii="Times New Roman" w:hAnsi="Times New Roman" w:cs="Times New Roman"/>
          <w:sz w:val="28"/>
          <w:szCs w:val="28"/>
        </w:rPr>
        <w:t xml:space="preserve">. На каждом переходе отправляется по 3 пакета, что соответствует принципу работы стандартной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r w:rsidRPr="00070CD6">
        <w:rPr>
          <w:rFonts w:ascii="Times New Roman" w:hAnsi="Times New Roman" w:cs="Times New Roman"/>
          <w:sz w:val="28"/>
          <w:szCs w:val="28"/>
        </w:rPr>
        <w:t>.</w:t>
      </w:r>
    </w:p>
    <w:p w14:paraId="36D7B1A4" w14:textId="0CB34A6E" w:rsidR="00070CD6" w:rsidRDefault="00070CD6" w:rsidP="0063369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 xml:space="preserve">На рисунке 2 изображен результат работы стандартной утилиты </w:t>
      </w:r>
      <w:r>
        <w:rPr>
          <w:rFonts w:ascii="Times New Roman" w:hAnsi="Times New Roman" w:cs="Times New Roman"/>
          <w:sz w:val="28"/>
          <w:szCs w:val="28"/>
          <w:lang w:val="en-US"/>
        </w:rPr>
        <w:t>tracert</w:t>
      </w:r>
      <w:r w:rsidRPr="00070CD6">
        <w:rPr>
          <w:rFonts w:ascii="Times New Roman" w:hAnsi="Times New Roman" w:cs="Times New Roman"/>
          <w:sz w:val="28"/>
          <w:szCs w:val="28"/>
        </w:rPr>
        <w:t>.</w:t>
      </w:r>
    </w:p>
    <w:p w14:paraId="553B1D59" w14:textId="5698A493" w:rsidR="00725938" w:rsidRDefault="00725938" w:rsidP="007259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593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D6FE11F" wp14:editId="24E56F27">
            <wp:extent cx="5940425" cy="26295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922A" w14:textId="2172B4C0" w:rsidR="00725938" w:rsidRDefault="00725938" w:rsidP="007259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8CE94A" w14:textId="661C8F91" w:rsidR="00725938" w:rsidRDefault="00725938" w:rsidP="007259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Рисунок 2</w:t>
      </w:r>
    </w:p>
    <w:p w14:paraId="70BCAA0E" w14:textId="77777777" w:rsidR="00703048" w:rsidRPr="00725938" w:rsidRDefault="00703048" w:rsidP="00725938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57B6C0" w14:textId="60009808" w:rsidR="00703048" w:rsidRDefault="00703048" w:rsidP="0070304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3048">
        <w:rPr>
          <w:rFonts w:ascii="Times New Roman" w:hAnsi="Times New Roman" w:cs="Times New Roman"/>
          <w:sz w:val="28"/>
          <w:szCs w:val="28"/>
        </w:rPr>
        <w:t xml:space="preserve">При сравнении результатов работы </w:t>
      </w:r>
      <w:r w:rsidR="00266C50">
        <w:rPr>
          <w:rFonts w:ascii="Times New Roman" w:hAnsi="Times New Roman" w:cs="Times New Roman"/>
          <w:sz w:val="28"/>
          <w:szCs w:val="28"/>
        </w:rPr>
        <w:t>моей утилиты</w:t>
      </w:r>
      <w:r w:rsidRPr="00703048">
        <w:rPr>
          <w:rFonts w:ascii="Times New Roman" w:hAnsi="Times New Roman" w:cs="Times New Roman"/>
          <w:sz w:val="28"/>
          <w:szCs w:val="28"/>
        </w:rPr>
        <w:t xml:space="preserve"> и системной утилиты </w:t>
      </w:r>
      <w:proofErr w:type="spellStart"/>
      <w:r w:rsidRPr="00703048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703048">
        <w:rPr>
          <w:rFonts w:ascii="Times New Roman" w:hAnsi="Times New Roman" w:cs="Times New Roman"/>
          <w:sz w:val="28"/>
          <w:szCs w:val="28"/>
        </w:rPr>
        <w:t xml:space="preserve"> видно, что обе утилиты отображают последовательность промежуточных узлов маршрута до целевого адреса, время отклика для отправленных пакетов и IP-адреса маршрутизаторов. Порядок узлов и их адреса в большинстве случаев совпадают, что подтверждает корректность работы реализованной программы.</w:t>
      </w:r>
    </w:p>
    <w:p w14:paraId="06493AA4" w14:textId="6623225C" w:rsidR="00703048" w:rsidRDefault="00574727" w:rsidP="005747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3 изображен трафик, который генерирует моя утилита.</w:t>
      </w:r>
    </w:p>
    <w:p w14:paraId="6CEA0726" w14:textId="77777777" w:rsidR="00574727" w:rsidRDefault="00574727" w:rsidP="005747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3A3BB7" w14:textId="781C1C62" w:rsidR="00070CD6" w:rsidRDefault="00070CD6" w:rsidP="005747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C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E08CC1" wp14:editId="2A3DDB08">
            <wp:extent cx="5584825" cy="386848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9946" cy="387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9C1E0" w14:textId="77777777" w:rsidR="00574727" w:rsidRDefault="00574727" w:rsidP="005747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29A622" w14:textId="2CC6E227" w:rsidR="00574727" w:rsidRDefault="00574727" w:rsidP="005747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</w:p>
    <w:p w14:paraId="1752F952" w14:textId="6E21EE8A" w:rsidR="00574727" w:rsidRDefault="00574727" w:rsidP="005747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4 представлен трафик, кото</w:t>
      </w:r>
      <w:r w:rsidR="00604A70">
        <w:rPr>
          <w:rFonts w:ascii="Times New Roman" w:hAnsi="Times New Roman" w:cs="Times New Roman"/>
          <w:sz w:val="28"/>
          <w:szCs w:val="28"/>
        </w:rPr>
        <w:t>рый генерирует системная утилита.</w:t>
      </w:r>
    </w:p>
    <w:p w14:paraId="26C9102E" w14:textId="77777777" w:rsidR="00604A70" w:rsidRDefault="00604A70" w:rsidP="0057472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7E0A2D" w14:textId="0A7E8BDB" w:rsidR="00574727" w:rsidRDefault="00574727" w:rsidP="005747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747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6C033C" wp14:editId="0F3CCEB4">
            <wp:extent cx="5940425" cy="35134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0D8D" w14:textId="1CBCAE85" w:rsidR="00604A70" w:rsidRDefault="00604A70" w:rsidP="005747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D7FE50F" w14:textId="2E106208" w:rsidR="00604A70" w:rsidRDefault="00604A70" w:rsidP="005747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</w:p>
    <w:p w14:paraId="458DA971" w14:textId="66AA3A67" w:rsidR="00604A70" w:rsidRDefault="00604A70" w:rsidP="0057472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8F5FE7" w14:textId="73CD864E" w:rsidR="00604A70" w:rsidRDefault="00604A70" w:rsidP="00604A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Сравнивая трафик, можно заметить, что моя утилита </w:t>
      </w:r>
      <w:r w:rsidRPr="00604A70">
        <w:rPr>
          <w:rFonts w:ascii="Times New Roman" w:hAnsi="Times New Roman" w:cs="Times New Roman"/>
          <w:sz w:val="28"/>
          <w:szCs w:val="28"/>
        </w:rPr>
        <w:t xml:space="preserve">отправляет пакеты ICMP </w:t>
      </w:r>
      <w:proofErr w:type="spellStart"/>
      <w:r w:rsidRPr="00604A70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04A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A70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04A70">
        <w:rPr>
          <w:rFonts w:ascii="Times New Roman" w:hAnsi="Times New Roman" w:cs="Times New Roman"/>
          <w:sz w:val="28"/>
          <w:szCs w:val="28"/>
        </w:rPr>
        <w:t>поле TTL увеличивается на 1 при каждой итерации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04A70">
        <w:rPr>
          <w:rFonts w:ascii="Times New Roman" w:hAnsi="Times New Roman" w:cs="Times New Roman"/>
          <w:sz w:val="28"/>
          <w:szCs w:val="28"/>
        </w:rPr>
        <w:t xml:space="preserve">при превышении TTL маршрутизаторы отправляют ответ ICMP Time </w:t>
      </w:r>
      <w:proofErr w:type="spellStart"/>
      <w:r w:rsidRPr="00604A70">
        <w:rPr>
          <w:rFonts w:ascii="Times New Roman" w:hAnsi="Times New Roman" w:cs="Times New Roman"/>
          <w:sz w:val="28"/>
          <w:szCs w:val="28"/>
        </w:rPr>
        <w:t>Exceeded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при нахождении конечного узла получаем </w:t>
      </w:r>
      <w:r w:rsidRPr="00604A70">
        <w:rPr>
          <w:rFonts w:ascii="Times New Roman" w:hAnsi="Times New Roman" w:cs="Times New Roman"/>
          <w:sz w:val="28"/>
          <w:szCs w:val="28"/>
        </w:rPr>
        <w:t xml:space="preserve">ICMP </w:t>
      </w:r>
      <w:proofErr w:type="spellStart"/>
      <w:r w:rsidRPr="00604A70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604A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4A70">
        <w:rPr>
          <w:rFonts w:ascii="Times New Roman" w:hAnsi="Times New Roman" w:cs="Times New Roman"/>
          <w:sz w:val="28"/>
          <w:szCs w:val="28"/>
        </w:rPr>
        <w:t>Reply</w:t>
      </w:r>
      <w:proofErr w:type="spellEnd"/>
      <w:r>
        <w:rPr>
          <w:rFonts w:ascii="Times New Roman" w:hAnsi="Times New Roman" w:cs="Times New Roman"/>
          <w:sz w:val="28"/>
          <w:szCs w:val="28"/>
        </w:rPr>
        <w:t>. Это означает, что принцип работы моей утилиты совпадает с системной утилитой.</w:t>
      </w:r>
    </w:p>
    <w:p w14:paraId="2EA6515A" w14:textId="35D7045E" w:rsidR="00604A70" w:rsidRDefault="00604A70" w:rsidP="00604A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5 изображена структура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604A7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пакета моей </w:t>
      </w:r>
      <w:r>
        <w:rPr>
          <w:rFonts w:ascii="Times New Roman" w:hAnsi="Times New Roman" w:cs="Times New Roman"/>
          <w:sz w:val="28"/>
          <w:szCs w:val="28"/>
        </w:rPr>
        <w:t>утилиты.</w:t>
      </w:r>
    </w:p>
    <w:p w14:paraId="14CF602B" w14:textId="77777777" w:rsidR="00604A70" w:rsidRPr="00604A70" w:rsidRDefault="00604A70" w:rsidP="00604A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D0BC57" w14:textId="0214B3B0" w:rsidR="00604A70" w:rsidRDefault="00604A70" w:rsidP="00604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4A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21386E" wp14:editId="007EC8C7">
            <wp:extent cx="3886742" cy="23434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146B" w14:textId="7B5C9E0A" w:rsidR="00604A70" w:rsidRDefault="00604A70" w:rsidP="00604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27D713" w14:textId="1BBF7552" w:rsidR="00604A70" w:rsidRDefault="00604A70" w:rsidP="00604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</w:p>
    <w:p w14:paraId="1B04987E" w14:textId="1A5ADB1D" w:rsidR="00604A70" w:rsidRDefault="00604A70" w:rsidP="00604A7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94AA00" w14:textId="5F5D3E2F" w:rsidR="00604A70" w:rsidRDefault="00604A70" w:rsidP="00604A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рисунке 6 изображена структура </w:t>
      </w:r>
      <w:r w:rsidR="00571015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571015" w:rsidRPr="00604A70">
        <w:rPr>
          <w:rFonts w:ascii="Times New Roman" w:hAnsi="Times New Roman" w:cs="Times New Roman"/>
          <w:sz w:val="28"/>
          <w:szCs w:val="28"/>
        </w:rPr>
        <w:t xml:space="preserve"> </w:t>
      </w:r>
      <w:r w:rsidR="00571015">
        <w:rPr>
          <w:rFonts w:ascii="Times New Roman" w:hAnsi="Times New Roman" w:cs="Times New Roman"/>
          <w:sz w:val="28"/>
          <w:szCs w:val="28"/>
          <w:lang w:val="be-BY"/>
        </w:rPr>
        <w:t>пакета</w:t>
      </w:r>
      <w:r w:rsidR="00571015">
        <w:rPr>
          <w:rFonts w:ascii="Times New Roman" w:hAnsi="Times New Roman" w:cs="Times New Roman"/>
          <w:sz w:val="28"/>
          <w:szCs w:val="28"/>
          <w:lang w:val="be-BY"/>
        </w:rPr>
        <w:t xml:space="preserve"> системной утилиты.</w:t>
      </w:r>
    </w:p>
    <w:p w14:paraId="1727769B" w14:textId="77777777" w:rsidR="00571015" w:rsidRDefault="00571015" w:rsidP="00604A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934478" w14:textId="5A78236E" w:rsidR="00604A70" w:rsidRDefault="00604A70" w:rsidP="005710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4A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4CD3A5" wp14:editId="7B602413">
            <wp:extent cx="3810532" cy="2314898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1A23" w14:textId="289B8F20" w:rsidR="00571015" w:rsidRDefault="00571015" w:rsidP="005710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CE935E" w14:textId="264C1B1B" w:rsidR="00571015" w:rsidRDefault="00571015" w:rsidP="005710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</w:p>
    <w:p w14:paraId="50B898D9" w14:textId="54CCA5F5" w:rsidR="002A5C4C" w:rsidRDefault="002A5C4C" w:rsidP="0057101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077BC6" w14:textId="52EDD519" w:rsidR="002A5C4C" w:rsidRPr="002A5C4C" w:rsidRDefault="002A5C4C" w:rsidP="002A5C4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Сравнивая изображения, можно заметить, что все основные поля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2A5C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пакета совпадают. Также </w:t>
      </w:r>
      <w:r w:rsidRPr="002A5C4C">
        <w:rPr>
          <w:rFonts w:ascii="Times New Roman" w:hAnsi="Times New Roman" w:cs="Times New Roman"/>
          <w:sz w:val="28"/>
          <w:szCs w:val="28"/>
          <w:lang w:val="be-BY"/>
        </w:rPr>
        <w:t xml:space="preserve">Wireshark показывает, что контрольная сумма (Checksum) вычисляется корректно, так как пакет отмечен как </w:t>
      </w:r>
      <w:r w:rsidRPr="002A5C4C">
        <w:rPr>
          <w:rFonts w:ascii="Times New Roman" w:hAnsi="Times New Roman" w:cs="Times New Roman"/>
          <w:sz w:val="28"/>
          <w:szCs w:val="28"/>
        </w:rPr>
        <w:t>[</w:t>
      </w:r>
      <w:r w:rsidRPr="002A5C4C">
        <w:rPr>
          <w:rFonts w:ascii="Times New Roman" w:hAnsi="Times New Roman" w:cs="Times New Roman"/>
          <w:sz w:val="28"/>
          <w:szCs w:val="28"/>
          <w:lang w:val="be-BY"/>
        </w:rPr>
        <w:t>correct</w:t>
      </w:r>
      <w:r w:rsidRPr="002A5C4C">
        <w:rPr>
          <w:rFonts w:ascii="Times New Roman" w:hAnsi="Times New Roman" w:cs="Times New Roman"/>
          <w:sz w:val="28"/>
          <w:szCs w:val="28"/>
        </w:rPr>
        <w:t>]</w:t>
      </w:r>
      <w:r w:rsidRPr="002A5C4C">
        <w:rPr>
          <w:rFonts w:ascii="Times New Roman" w:hAnsi="Times New Roman" w:cs="Times New Roman"/>
          <w:sz w:val="28"/>
          <w:szCs w:val="28"/>
          <w:lang w:val="be-BY"/>
        </w:rPr>
        <w:t>.</w:t>
      </w:r>
      <w:r w:rsidRPr="002A5C4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F90430" w14:textId="2FD462B5" w:rsidR="00604A70" w:rsidRDefault="007637D6" w:rsidP="00604A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7 изображены результаты </w:t>
      </w:r>
      <w:proofErr w:type="spellStart"/>
      <w:r w:rsidRPr="007637D6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7637D6">
        <w:rPr>
          <w:rFonts w:ascii="Times New Roman" w:hAnsi="Times New Roman" w:cs="Times New Roman"/>
          <w:sz w:val="28"/>
          <w:szCs w:val="28"/>
        </w:rPr>
        <w:t xml:space="preserve"> Number</w:t>
      </w:r>
      <w:r>
        <w:rPr>
          <w:rFonts w:ascii="Times New Roman" w:hAnsi="Times New Roman" w:cs="Times New Roman"/>
          <w:sz w:val="28"/>
          <w:szCs w:val="28"/>
        </w:rPr>
        <w:t xml:space="preserve"> моей утилиты.</w:t>
      </w:r>
    </w:p>
    <w:p w14:paraId="4597D5B1" w14:textId="447A89AB" w:rsidR="00604A70" w:rsidRDefault="00604A70" w:rsidP="00604A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6ABFD2" w14:textId="00696D29" w:rsidR="00623B32" w:rsidRDefault="00623B32" w:rsidP="006124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3B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19FF87" wp14:editId="786CC90A">
            <wp:extent cx="3200847" cy="43821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805B" w14:textId="4804F1DF" w:rsidR="00623B32" w:rsidRDefault="00612450" w:rsidP="006124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3B3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993225" wp14:editId="642594E6">
            <wp:extent cx="3324689" cy="48584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9D" w:rsidRPr="00D453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17BC66" wp14:editId="38A37497">
            <wp:extent cx="3153215" cy="42868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E257" w14:textId="5C5ACD6A" w:rsidR="00612450" w:rsidRDefault="00612450" w:rsidP="006124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8742FD" w14:textId="13BD15E6" w:rsidR="00612450" w:rsidRDefault="00612450" w:rsidP="006124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</w:p>
    <w:p w14:paraId="1FE345E2" w14:textId="77777777" w:rsidR="00612450" w:rsidRDefault="00612450" w:rsidP="00604A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C81F5D" w14:textId="4E6CF25D" w:rsidR="00D4539D" w:rsidRDefault="007637D6" w:rsidP="00604A7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8 изображены результаты </w:t>
      </w:r>
      <w:proofErr w:type="spellStart"/>
      <w:r w:rsidRPr="007637D6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7637D6">
        <w:rPr>
          <w:rFonts w:ascii="Times New Roman" w:hAnsi="Times New Roman" w:cs="Times New Roman"/>
          <w:sz w:val="28"/>
          <w:szCs w:val="28"/>
        </w:rPr>
        <w:t xml:space="preserve"> Number</w:t>
      </w:r>
      <w:r>
        <w:rPr>
          <w:rFonts w:ascii="Times New Roman" w:hAnsi="Times New Roman" w:cs="Times New Roman"/>
          <w:sz w:val="28"/>
          <w:szCs w:val="28"/>
        </w:rPr>
        <w:t xml:space="preserve"> системной утилиты.</w:t>
      </w:r>
    </w:p>
    <w:p w14:paraId="3EFC35FC" w14:textId="6CAFE6C7" w:rsidR="00612450" w:rsidRDefault="00612450" w:rsidP="006124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353F27" w14:textId="04A06A33" w:rsidR="00612450" w:rsidRDefault="00612450" w:rsidP="006124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4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D28DB9" wp14:editId="0993C2AF">
            <wp:extent cx="3296110" cy="4382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E9F7" w14:textId="7AA42598" w:rsidR="00612450" w:rsidRDefault="00612450" w:rsidP="006124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4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6D072B" wp14:editId="70B8BFD4">
            <wp:extent cx="3248478" cy="41915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228C" w14:textId="2D7AA561" w:rsidR="00612450" w:rsidRDefault="00612450" w:rsidP="006124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1245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6CD753" wp14:editId="208D612C">
            <wp:extent cx="3229426" cy="4572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3894" w14:textId="642F3E9A" w:rsidR="00612450" w:rsidRDefault="00612450" w:rsidP="006124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8190DC" w14:textId="449AB31A" w:rsidR="00612450" w:rsidRDefault="00612450" w:rsidP="006124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</w:p>
    <w:p w14:paraId="7DD5B3B3" w14:textId="0A5BD045" w:rsidR="007637D6" w:rsidRDefault="007637D6" w:rsidP="0061245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518C74" w14:textId="11D544F9" w:rsidR="007637D6" w:rsidRDefault="007637D6" w:rsidP="007637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Сравнивая изображения, можно заметить, что п</w:t>
      </w:r>
      <w:r w:rsidRPr="007637D6">
        <w:rPr>
          <w:rFonts w:ascii="Times New Roman" w:hAnsi="Times New Roman" w:cs="Times New Roman"/>
          <w:sz w:val="28"/>
          <w:szCs w:val="28"/>
        </w:rPr>
        <w:t xml:space="preserve">ри каждой отправке нового ICMP </w:t>
      </w:r>
      <w:proofErr w:type="spellStart"/>
      <w:r w:rsidRPr="007637D6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7637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7D6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7637D6">
        <w:rPr>
          <w:rFonts w:ascii="Times New Roman" w:hAnsi="Times New Roman" w:cs="Times New Roman"/>
          <w:sz w:val="28"/>
          <w:szCs w:val="28"/>
        </w:rPr>
        <w:t xml:space="preserve"> значение </w:t>
      </w:r>
      <w:proofErr w:type="spellStart"/>
      <w:r w:rsidRPr="007637D6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7637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637D6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7637D6">
        <w:rPr>
          <w:rFonts w:ascii="Times New Roman" w:hAnsi="Times New Roman" w:cs="Times New Roman"/>
          <w:sz w:val="28"/>
          <w:szCs w:val="28"/>
        </w:rPr>
        <w:t xml:space="preserve"> увеличивается на единицу.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37D6">
        <w:rPr>
          <w:rFonts w:ascii="Times New Roman" w:hAnsi="Times New Roman" w:cs="Times New Roman"/>
          <w:sz w:val="28"/>
          <w:szCs w:val="28"/>
        </w:rPr>
        <w:t>Аналогичное поведение наблюдается в системной утилите.</w:t>
      </w:r>
    </w:p>
    <w:p w14:paraId="3DC3C4AC" w14:textId="77777777" w:rsidR="00266C50" w:rsidRPr="00703048" w:rsidRDefault="00266C50" w:rsidP="007637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266C50" w:rsidRPr="007030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D7"/>
    <w:rsid w:val="00070CD6"/>
    <w:rsid w:val="00266C50"/>
    <w:rsid w:val="0028496C"/>
    <w:rsid w:val="002A5C4C"/>
    <w:rsid w:val="003B31D0"/>
    <w:rsid w:val="003C1405"/>
    <w:rsid w:val="00571015"/>
    <w:rsid w:val="00574727"/>
    <w:rsid w:val="00604A70"/>
    <w:rsid w:val="00612450"/>
    <w:rsid w:val="00623B32"/>
    <w:rsid w:val="0063369F"/>
    <w:rsid w:val="00641449"/>
    <w:rsid w:val="00703048"/>
    <w:rsid w:val="00725938"/>
    <w:rsid w:val="007637D6"/>
    <w:rsid w:val="007830C8"/>
    <w:rsid w:val="0086504C"/>
    <w:rsid w:val="00934FD4"/>
    <w:rsid w:val="00984836"/>
    <w:rsid w:val="00A06F5B"/>
    <w:rsid w:val="00AB0D4E"/>
    <w:rsid w:val="00D4539D"/>
    <w:rsid w:val="00DD1198"/>
    <w:rsid w:val="00E07FC6"/>
    <w:rsid w:val="00EA7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7F01B3"/>
  <w15:chartTrackingRefBased/>
  <w15:docId w15:val="{77C25881-72FF-4998-8FEB-444E958E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D4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7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Кавцевич</dc:creator>
  <cp:keywords/>
  <dc:description/>
  <cp:lastModifiedBy>Валерия Кавцевич</cp:lastModifiedBy>
  <cp:revision>19</cp:revision>
  <dcterms:created xsi:type="dcterms:W3CDTF">2026-03-06T20:25:00Z</dcterms:created>
  <dcterms:modified xsi:type="dcterms:W3CDTF">2026-03-07T13:04:00Z</dcterms:modified>
</cp:coreProperties>
</file>