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2504B" w14:textId="2B751F40" w:rsidR="004820B0" w:rsidRPr="004820B0" w:rsidRDefault="004820B0" w:rsidP="004820B0">
      <w:pPr>
        <w:spacing w:line="480" w:lineRule="auto"/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>References</w:t>
      </w:r>
    </w:p>
    <w:p w14:paraId="7499F8E2" w14:textId="77777777" w:rsidR="004820B0" w:rsidRDefault="004820B0" w:rsidP="004820B0">
      <w:pPr>
        <w:spacing w:line="480" w:lineRule="auto"/>
        <w:rPr>
          <w:rFonts w:ascii="Times" w:hAnsi="Times" w:cs="Times New Roman"/>
          <w:b/>
        </w:rPr>
      </w:pPr>
      <w:bookmarkStart w:id="0" w:name="_GoBack"/>
      <w:bookmarkEnd w:id="0"/>
    </w:p>
    <w:p w14:paraId="06A63E6D" w14:textId="706F3039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r w:rsidRPr="004820B0">
        <w:rPr>
          <w:rFonts w:ascii="Times" w:hAnsi="Times" w:cs="Times New Roman"/>
          <w:b/>
        </w:rPr>
        <w:t>Apoorva Bhatnagar</w:t>
      </w:r>
    </w:p>
    <w:p w14:paraId="15D80805" w14:textId="77777777" w:rsidR="00AA7524" w:rsidRPr="004820B0" w:rsidRDefault="00AA7524" w:rsidP="004820B0">
      <w:pPr>
        <w:spacing w:line="480" w:lineRule="auto"/>
        <w:rPr>
          <w:rFonts w:ascii="Times" w:eastAsia="SimSun" w:hAnsi="Times" w:cs="Times New Roman"/>
          <w:color w:val="000000"/>
          <w:lang w:eastAsia="ja-JP"/>
        </w:rPr>
      </w:pPr>
      <w:r w:rsidRPr="004820B0">
        <w:rPr>
          <w:rFonts w:ascii="Times" w:eastAsia="SimSun" w:hAnsi="Times" w:cs="Times New Roman"/>
          <w:color w:val="000000"/>
          <w:lang w:eastAsia="ja-JP"/>
        </w:rPr>
        <w:t xml:space="preserve">Eight reasons why agile motivates project teams. (2015, March 30). Retrieved </w:t>
      </w:r>
    </w:p>
    <w:p w14:paraId="1BB85899" w14:textId="77777777" w:rsidR="00AA7524" w:rsidRPr="004820B0" w:rsidRDefault="00AA7524" w:rsidP="004820B0">
      <w:pPr>
        <w:spacing w:line="480" w:lineRule="auto"/>
        <w:ind w:firstLine="720"/>
        <w:rPr>
          <w:rFonts w:ascii="Times" w:eastAsia="SimSun" w:hAnsi="Times" w:cs="Times New Roman"/>
          <w:color w:val="000000"/>
          <w:lang w:eastAsia="ja-JP"/>
        </w:rPr>
      </w:pPr>
      <w:r w:rsidRPr="004820B0">
        <w:rPr>
          <w:rFonts w:ascii="Times" w:eastAsia="SimSun" w:hAnsi="Times" w:cs="Times New Roman"/>
          <w:color w:val="000000"/>
          <w:lang w:eastAsia="ja-JP"/>
        </w:rPr>
        <w:t>from https://randomant.net/eight-reasons-why-agile-motivates-project-teams/</w:t>
      </w:r>
    </w:p>
    <w:p w14:paraId="0A2BA294" w14:textId="77777777" w:rsidR="00AA7524" w:rsidRPr="004820B0" w:rsidRDefault="00AA7524" w:rsidP="004820B0">
      <w:pPr>
        <w:spacing w:line="480" w:lineRule="auto"/>
        <w:ind w:firstLine="720"/>
        <w:rPr>
          <w:rFonts w:ascii="Times" w:eastAsia="SimSun" w:hAnsi="Times" w:cs="Times New Roman"/>
          <w:color w:val="000000"/>
          <w:lang w:eastAsia="ja-JP"/>
        </w:rPr>
      </w:pPr>
    </w:p>
    <w:p w14:paraId="4708B5B2" w14:textId="77777777" w:rsidR="00AA7524" w:rsidRPr="004820B0" w:rsidRDefault="00AA7524" w:rsidP="004820B0">
      <w:pPr>
        <w:spacing w:line="480" w:lineRule="auto"/>
        <w:rPr>
          <w:rFonts w:ascii="Times" w:eastAsia="SimSun" w:hAnsi="Times" w:cs="Times New Roman"/>
          <w:color w:val="000000"/>
          <w:lang w:eastAsia="ja-JP"/>
        </w:rPr>
      </w:pPr>
      <w:proofErr w:type="spellStart"/>
      <w:r w:rsidRPr="004820B0">
        <w:rPr>
          <w:rFonts w:ascii="Times" w:eastAsia="SimSun" w:hAnsi="Times" w:cs="Times New Roman"/>
          <w:color w:val="000000"/>
          <w:lang w:eastAsia="ja-JP"/>
        </w:rPr>
        <w:t>Wijetunge</w:t>
      </w:r>
      <w:proofErr w:type="spellEnd"/>
      <w:r w:rsidRPr="004820B0">
        <w:rPr>
          <w:rFonts w:ascii="Times" w:eastAsia="SimSun" w:hAnsi="Times" w:cs="Times New Roman"/>
          <w:color w:val="000000"/>
          <w:lang w:eastAsia="ja-JP"/>
        </w:rPr>
        <w:t xml:space="preserve">, R., </w:t>
      </w:r>
      <w:proofErr w:type="spellStart"/>
      <w:r w:rsidRPr="004820B0">
        <w:rPr>
          <w:rFonts w:ascii="Times" w:eastAsia="SimSun" w:hAnsi="Times" w:cs="Times New Roman"/>
          <w:color w:val="000000"/>
          <w:lang w:eastAsia="ja-JP"/>
        </w:rPr>
        <w:t>Misra</w:t>
      </w:r>
      <w:proofErr w:type="spellEnd"/>
      <w:r w:rsidRPr="004820B0">
        <w:rPr>
          <w:rFonts w:ascii="Times" w:eastAsia="SimSun" w:hAnsi="Times" w:cs="Times New Roman"/>
          <w:color w:val="000000"/>
          <w:lang w:eastAsia="ja-JP"/>
        </w:rPr>
        <w:t>, L., &amp; Joseph, T. (2017, September 12). How to choose a scrum master?</w:t>
      </w:r>
    </w:p>
    <w:p w14:paraId="342F54C4" w14:textId="77777777" w:rsidR="00AA7524" w:rsidRPr="004820B0" w:rsidRDefault="00AA7524" w:rsidP="004820B0">
      <w:pPr>
        <w:spacing w:line="480" w:lineRule="auto"/>
        <w:ind w:firstLine="720"/>
        <w:rPr>
          <w:rFonts w:ascii="Times" w:eastAsia="SimSun" w:hAnsi="Times" w:cs="Times New Roman"/>
          <w:color w:val="000000"/>
          <w:lang w:eastAsia="ja-JP"/>
        </w:rPr>
      </w:pPr>
      <w:r w:rsidRPr="004820B0">
        <w:rPr>
          <w:rFonts w:ascii="Times" w:eastAsia="SimSun" w:hAnsi="Times" w:cs="Times New Roman"/>
          <w:color w:val="000000"/>
          <w:lang w:eastAsia="ja-JP"/>
        </w:rPr>
        <w:t>Retrieved from https://www.knowledgehut.com/blog/agile/how-to-choose-a-scrum-master</w:t>
      </w:r>
    </w:p>
    <w:p w14:paraId="7BA8CD47" w14:textId="5CB31932" w:rsidR="00AA7524" w:rsidRPr="004820B0" w:rsidRDefault="00AA7524" w:rsidP="004820B0">
      <w:pPr>
        <w:spacing w:line="480" w:lineRule="auto"/>
        <w:rPr>
          <w:rFonts w:ascii="Times" w:hAnsi="Times" w:cs="Times New Roman"/>
        </w:rPr>
      </w:pPr>
    </w:p>
    <w:p w14:paraId="5DDA6E93" w14:textId="77777777" w:rsidR="00AA7524" w:rsidRPr="004820B0" w:rsidRDefault="00AA7524" w:rsidP="004820B0">
      <w:pPr>
        <w:spacing w:line="480" w:lineRule="auto"/>
        <w:rPr>
          <w:rFonts w:ascii="Times" w:hAnsi="Times" w:cs="Times New Roman"/>
        </w:rPr>
      </w:pPr>
    </w:p>
    <w:p w14:paraId="124CFCF8" w14:textId="16EB31F7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r w:rsidRPr="004820B0">
        <w:rPr>
          <w:rFonts w:ascii="Times" w:hAnsi="Times" w:cs="Times New Roman"/>
          <w:b/>
        </w:rPr>
        <w:t>Sean Lin</w:t>
      </w:r>
    </w:p>
    <w:p w14:paraId="4D728443" w14:textId="77777777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  <w:r w:rsidRPr="004820B0">
        <w:rPr>
          <w:rFonts w:ascii="Times" w:hAnsi="Times" w:cs="Times New Roman"/>
        </w:rPr>
        <w:fldChar w:fldCharType="begin"/>
      </w:r>
      <w:r w:rsidRPr="004820B0">
        <w:rPr>
          <w:rFonts w:ascii="Times" w:hAnsi="Times" w:cs="Times New Roman"/>
        </w:rPr>
        <w:instrText xml:space="preserve"> ADDIN ZOTERO_BIBL {"uncited":[],"omitted":[],"custom":[]} CSL_BIBLIOGRAPHY </w:instrText>
      </w:r>
      <w:r w:rsidRPr="004820B0">
        <w:rPr>
          <w:rFonts w:ascii="Times" w:hAnsi="Times" w:cs="Times New Roman"/>
        </w:rPr>
        <w:fldChar w:fldCharType="separate"/>
      </w:r>
      <w:proofErr w:type="spellStart"/>
      <w:r w:rsidRPr="004820B0">
        <w:rPr>
          <w:rFonts w:ascii="Times" w:hAnsi="Times" w:cs="Times New Roman"/>
        </w:rPr>
        <w:t>Tipu</w:t>
      </w:r>
      <w:proofErr w:type="spellEnd"/>
      <w:r w:rsidRPr="004820B0">
        <w:rPr>
          <w:rFonts w:ascii="Times" w:hAnsi="Times" w:cs="Times New Roman"/>
        </w:rPr>
        <w:t xml:space="preserve">, S. K., &amp; Zia, S. (2012). </w:t>
      </w:r>
      <w:r w:rsidRPr="004820B0">
        <w:rPr>
          <w:rFonts w:ascii="Times" w:hAnsi="Times" w:cs="Times New Roman"/>
          <w:i/>
        </w:rPr>
        <w:t>An Effort Estimation Model for Agile Software Development.</w:t>
      </w:r>
      <w:r w:rsidRPr="004820B0">
        <w:rPr>
          <w:rFonts w:ascii="Times" w:hAnsi="Times" w:cs="Times New Roman"/>
        </w:rPr>
        <w:t xml:space="preserve"> 2(1), 12.</w:t>
      </w:r>
    </w:p>
    <w:p w14:paraId="1B553A2C" w14:textId="3D48CA18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  <w:r w:rsidRPr="004820B0">
        <w:rPr>
          <w:rFonts w:ascii="Times" w:hAnsi="Times" w:cs="Times New Roman"/>
        </w:rPr>
        <w:fldChar w:fldCharType="end"/>
      </w:r>
    </w:p>
    <w:p w14:paraId="39E7AF2F" w14:textId="693A0AD5" w:rsidR="00AA7524" w:rsidRPr="004820B0" w:rsidRDefault="00AA7524" w:rsidP="004820B0">
      <w:pPr>
        <w:spacing w:line="480" w:lineRule="auto"/>
        <w:rPr>
          <w:rFonts w:ascii="Times" w:hAnsi="Times" w:cs="Times New Roman"/>
        </w:rPr>
      </w:pPr>
    </w:p>
    <w:p w14:paraId="1EA3DB24" w14:textId="7852AE07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b/>
        </w:rPr>
        <w:t>Sanjusha</w:t>
      </w:r>
      <w:proofErr w:type="spellEnd"/>
      <w:r w:rsidRPr="004820B0">
        <w:rPr>
          <w:rFonts w:ascii="Times" w:hAnsi="Times" w:cs="Times New Roman"/>
          <w:b/>
        </w:rPr>
        <w:t xml:space="preserve"> </w:t>
      </w:r>
      <w:proofErr w:type="spellStart"/>
      <w:r w:rsidRPr="004820B0">
        <w:rPr>
          <w:rFonts w:ascii="Times" w:hAnsi="Times" w:cs="Times New Roman"/>
          <w:b/>
        </w:rPr>
        <w:t>Cheemakurthi</w:t>
      </w:r>
      <w:proofErr w:type="spellEnd"/>
    </w:p>
    <w:p w14:paraId="06036BF3" w14:textId="77777777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  <w:r w:rsidRPr="004820B0">
        <w:rPr>
          <w:rFonts w:ascii="Times" w:hAnsi="Times" w:cs="Times New Roman"/>
        </w:rPr>
        <w:t xml:space="preserve">Bass, J. M. (2014). Scrum Master Activities: Process Tailoring in Large Enterprise Projects. 2014 </w:t>
      </w:r>
      <w:r w:rsidRPr="004820B0">
        <w:rPr>
          <w:rFonts w:ascii="Times" w:hAnsi="Times" w:cs="Times New Roman"/>
          <w:i/>
        </w:rPr>
        <w:t>IEEE 9th International Conference on Global Software Engineering</w:t>
      </w:r>
      <w:r w:rsidRPr="004820B0">
        <w:rPr>
          <w:rFonts w:ascii="Times" w:hAnsi="Times" w:cs="Times New Roman"/>
        </w:rPr>
        <w:t xml:space="preserve">. </w:t>
      </w:r>
      <w:proofErr w:type="spellStart"/>
      <w:r w:rsidRPr="004820B0">
        <w:rPr>
          <w:rFonts w:ascii="Times" w:hAnsi="Times" w:cs="Times New Roman"/>
        </w:rPr>
        <w:t>doi</w:t>
      </w:r>
      <w:proofErr w:type="spellEnd"/>
      <w:r w:rsidRPr="004820B0">
        <w:rPr>
          <w:rFonts w:ascii="Times" w:hAnsi="Times" w:cs="Times New Roman"/>
        </w:rPr>
        <w:t>: 10.1109/icgse.2014.24</w:t>
      </w:r>
    </w:p>
    <w:p w14:paraId="4C50F3B0" w14:textId="77777777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</w:p>
    <w:p w14:paraId="58A1796F" w14:textId="77777777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</w:p>
    <w:p w14:paraId="45BC70A4" w14:textId="77777777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  <w:r w:rsidRPr="004820B0">
        <w:rPr>
          <w:rFonts w:ascii="Times" w:hAnsi="Times" w:cs="Times New Roman"/>
        </w:rPr>
        <w:lastRenderedPageBreak/>
        <w:t xml:space="preserve">hawks, d. (2017). 21 Flavors </w:t>
      </w:r>
      <w:proofErr w:type="gramStart"/>
      <w:r w:rsidRPr="004820B0">
        <w:rPr>
          <w:rFonts w:ascii="Times" w:hAnsi="Times" w:cs="Times New Roman"/>
        </w:rPr>
        <w:t>Of</w:t>
      </w:r>
      <w:proofErr w:type="gramEnd"/>
      <w:r w:rsidRPr="004820B0">
        <w:rPr>
          <w:rFonts w:ascii="Times" w:hAnsi="Times" w:cs="Times New Roman"/>
        </w:rPr>
        <w:t xml:space="preserve"> ScrumMaster Role Combinations – Pros and Cons [Blog]. Retrieved from https://agilevelocity.com/21-flavors-scrummaster-role-combinations-pros-cons/</w:t>
      </w:r>
    </w:p>
    <w:p w14:paraId="6C3E67B3" w14:textId="1FD0EE52" w:rsidR="00AA7524" w:rsidRPr="004820B0" w:rsidRDefault="00AA7524" w:rsidP="004820B0">
      <w:pPr>
        <w:spacing w:line="480" w:lineRule="auto"/>
        <w:rPr>
          <w:rFonts w:ascii="Times" w:hAnsi="Times" w:cs="Times New Roman"/>
        </w:rPr>
      </w:pPr>
    </w:p>
    <w:p w14:paraId="2D538F5D" w14:textId="45384211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b/>
        </w:rPr>
        <w:t>Prianka</w:t>
      </w:r>
      <w:proofErr w:type="spellEnd"/>
      <w:r w:rsidR="004820B0" w:rsidRPr="004820B0">
        <w:rPr>
          <w:rFonts w:ascii="Times" w:hAnsi="Times" w:cs="Times New Roman"/>
          <w:b/>
        </w:rPr>
        <w:t xml:space="preserve"> </w:t>
      </w:r>
      <w:proofErr w:type="spellStart"/>
      <w:r w:rsidR="004820B0" w:rsidRPr="004820B0">
        <w:rPr>
          <w:rFonts w:ascii="Times" w:hAnsi="Times" w:cs="Times New Roman"/>
          <w:b/>
        </w:rPr>
        <w:t>Banik</w:t>
      </w:r>
      <w:proofErr w:type="spellEnd"/>
    </w:p>
    <w:p w14:paraId="645D1E6C" w14:textId="5F05DD93" w:rsidR="004820B0" w:rsidRPr="004820B0" w:rsidRDefault="004820B0" w:rsidP="004820B0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820B0">
        <w:rPr>
          <w:rFonts w:ascii="Times New Roman" w:hAnsi="Times New Roman" w:cs="Times New Roman"/>
        </w:rPr>
        <w:fldChar w:fldCharType="begin"/>
      </w:r>
      <w:r w:rsidRPr="004820B0">
        <w:rPr>
          <w:rFonts w:ascii="Times New Roman" w:hAnsi="Times New Roman" w:cs="Times New Roman"/>
        </w:rPr>
        <w:instrText xml:space="preserve"> BIBLIOGRAPHY </w:instrText>
      </w:r>
      <w:r w:rsidRPr="004820B0">
        <w:rPr>
          <w:rFonts w:ascii="Times New Roman" w:hAnsi="Times New Roman" w:cs="Times New Roman"/>
        </w:rPr>
        <w:fldChar w:fldCharType="separate"/>
      </w:r>
      <w:r w:rsidRPr="004820B0">
        <w:rPr>
          <w:rFonts w:ascii="Times New Roman" w:hAnsi="Times New Roman" w:cs="Times New Roman"/>
        </w:rPr>
        <w:t>Keith, C. (2010). Agile Game Development with Scrum. The Meyers &amp; Briggs Foundation/my-</w:t>
      </w:r>
      <w:proofErr w:type="spellStart"/>
      <w:r w:rsidRPr="004820B0">
        <w:rPr>
          <w:rFonts w:ascii="Times New Roman" w:hAnsi="Times New Roman" w:cs="Times New Roman"/>
        </w:rPr>
        <w:t>mbti</w:t>
      </w:r>
      <w:proofErr w:type="spellEnd"/>
      <w:r w:rsidRPr="004820B0">
        <w:rPr>
          <w:rFonts w:ascii="Times New Roman" w:hAnsi="Times New Roman" w:cs="Times New Roman"/>
        </w:rPr>
        <w:t>-personality-type. (1999). Retrieved from The Meyers &amp; Briggs Foundation: https://www.myersbriggs.org/my-mbti-personality-type/mbti-basics/</w:t>
      </w:r>
    </w:p>
    <w:p w14:paraId="7C6E3AEE" w14:textId="34F1DE05" w:rsidR="00AA7524" w:rsidRPr="004820B0" w:rsidRDefault="004820B0" w:rsidP="004820B0">
      <w:pPr>
        <w:spacing w:line="480" w:lineRule="auto"/>
        <w:ind w:left="720" w:hanging="720"/>
        <w:rPr>
          <w:rFonts w:cs="Times New Roman"/>
        </w:rPr>
      </w:pPr>
      <w:r w:rsidRPr="004820B0">
        <w:rPr>
          <w:rFonts w:ascii="Times New Roman" w:hAnsi="Times New Roman" w:cs="Times New Roman"/>
        </w:rPr>
        <w:fldChar w:fldCharType="end"/>
      </w:r>
    </w:p>
    <w:p w14:paraId="0912B3F5" w14:textId="7F12339B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r w:rsidRPr="004820B0">
        <w:rPr>
          <w:rFonts w:ascii="Times" w:hAnsi="Times" w:cs="Times New Roman"/>
          <w:b/>
        </w:rPr>
        <w:t>Rachel (Thu) Le</w:t>
      </w:r>
    </w:p>
    <w:p w14:paraId="4091FA1B" w14:textId="77777777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  <w:r w:rsidRPr="004820B0">
        <w:rPr>
          <w:rFonts w:ascii="Times" w:hAnsi="Times" w:cs="Times New Roman"/>
        </w:rPr>
        <w:t>D. J. Snowden and M. E. Boone, “A Leader’s Framework for Decision Making”. </w:t>
      </w:r>
      <w:proofErr w:type="spellStart"/>
      <w:r w:rsidRPr="004820B0">
        <w:rPr>
          <w:rFonts w:ascii="Times" w:hAnsi="Times" w:cs="Times New Roman"/>
        </w:rPr>
        <w:t>Harv</w:t>
      </w:r>
      <w:proofErr w:type="spellEnd"/>
      <w:r w:rsidRPr="004820B0">
        <w:rPr>
          <w:rFonts w:ascii="Times" w:hAnsi="Times" w:cs="Times New Roman"/>
        </w:rPr>
        <w:t>. Bus. Rev., vol. 85, no. 11, pp. 68–76, 2007.</w:t>
      </w:r>
    </w:p>
    <w:p w14:paraId="1DF37B85" w14:textId="41D24134" w:rsidR="00AA7524" w:rsidRPr="004820B0" w:rsidRDefault="00AA7524" w:rsidP="004820B0">
      <w:pPr>
        <w:spacing w:line="480" w:lineRule="auto"/>
        <w:ind w:left="720" w:hanging="720"/>
        <w:rPr>
          <w:rFonts w:ascii="Times" w:hAnsi="Times" w:cs="Times New Roman"/>
        </w:rPr>
      </w:pPr>
      <w:r w:rsidRPr="004820B0">
        <w:rPr>
          <w:rFonts w:ascii="Times" w:hAnsi="Times" w:cs="Times New Roman"/>
        </w:rPr>
        <w:t>Amar, H., Rafi-</w:t>
      </w:r>
      <w:proofErr w:type="spellStart"/>
      <w:r w:rsidRPr="004820B0">
        <w:rPr>
          <w:rFonts w:ascii="Times" w:hAnsi="Times" w:cs="Times New Roman"/>
        </w:rPr>
        <w:t>ul</w:t>
      </w:r>
      <w:proofErr w:type="spellEnd"/>
      <w:r w:rsidRPr="004820B0">
        <w:rPr>
          <w:rFonts w:ascii="Times" w:hAnsi="Times" w:cs="Times New Roman"/>
        </w:rPr>
        <w:t>-Shan P.M. &amp; </w:t>
      </w:r>
      <w:proofErr w:type="spellStart"/>
      <w:r w:rsidRPr="004820B0">
        <w:rPr>
          <w:rFonts w:ascii="Times" w:hAnsi="Times" w:cs="Times New Roman"/>
        </w:rPr>
        <w:t>Adegbile</w:t>
      </w:r>
      <w:proofErr w:type="spellEnd"/>
      <w:r w:rsidRPr="004820B0">
        <w:rPr>
          <w:rFonts w:ascii="Times" w:hAnsi="Times" w:cs="Times New Roman"/>
        </w:rPr>
        <w:t xml:space="preserve"> A., 2019. Towards a 5c theory of communication for scrum-based distributed projects. In: </w:t>
      </w:r>
      <w:r w:rsidRPr="004820B0">
        <w:rPr>
          <w:rFonts w:ascii="Times" w:hAnsi="Times" w:cs="Times New Roman"/>
          <w:i/>
        </w:rPr>
        <w:t>BAM2019 Conference proceedings</w:t>
      </w:r>
      <w:r w:rsidRPr="004820B0">
        <w:rPr>
          <w:rFonts w:ascii="Times" w:hAnsi="Times" w:cs="Times New Roman"/>
        </w:rPr>
        <w:t>. London: British Academy of Management. ISBN 9780995641327</w:t>
      </w:r>
    </w:p>
    <w:p w14:paraId="6E6264E6" w14:textId="79AFB8E0" w:rsidR="00AA7524" w:rsidRPr="004820B0" w:rsidRDefault="00AA7524" w:rsidP="004820B0">
      <w:pPr>
        <w:spacing w:line="480" w:lineRule="auto"/>
        <w:rPr>
          <w:rFonts w:ascii="Times" w:hAnsi="Times" w:cs="Times New Roman"/>
        </w:rPr>
      </w:pPr>
    </w:p>
    <w:p w14:paraId="65545E43" w14:textId="15833C0C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b/>
        </w:rPr>
        <w:t>Iswarya</w:t>
      </w:r>
      <w:proofErr w:type="spellEnd"/>
      <w:r w:rsidR="004820B0" w:rsidRPr="004820B0">
        <w:rPr>
          <w:rFonts w:ascii="Times" w:hAnsi="Times" w:cs="Times New Roman"/>
          <w:b/>
        </w:rPr>
        <w:t xml:space="preserve"> Hariharan</w:t>
      </w:r>
    </w:p>
    <w:p w14:paraId="0BBFBA23" w14:textId="0EBA3034" w:rsidR="004820B0" w:rsidRPr="004820B0" w:rsidRDefault="004820B0" w:rsidP="004820B0">
      <w:pPr>
        <w:spacing w:line="480" w:lineRule="auto"/>
        <w:ind w:left="720" w:hanging="720"/>
        <w:rPr>
          <w:rFonts w:ascii="Times" w:eastAsia="Times New Roman" w:hAnsi="Times" w:cs="Times New Roman"/>
          <w:color w:val="333333"/>
          <w:highlight w:val="white"/>
        </w:rPr>
      </w:pPr>
      <w:r w:rsidRPr="004820B0">
        <w:rPr>
          <w:rFonts w:ascii="Times" w:eastAsia="Times New Roman" w:hAnsi="Times" w:cs="Times New Roman"/>
          <w:color w:val="333333"/>
          <w:highlight w:val="white"/>
        </w:rPr>
        <w:t xml:space="preserve">Boehm, B. W., &amp; Turner, R. (2009). </w:t>
      </w:r>
      <w:r w:rsidRPr="004820B0">
        <w:rPr>
          <w:rFonts w:ascii="Times" w:eastAsia="Times New Roman" w:hAnsi="Times" w:cs="Times New Roman"/>
          <w:i/>
          <w:color w:val="333333"/>
        </w:rPr>
        <w:t>Balancing agility and discipline: a guide for the perplexed</w:t>
      </w:r>
      <w:r w:rsidRPr="004820B0">
        <w:rPr>
          <w:rFonts w:ascii="Times" w:eastAsia="Times New Roman" w:hAnsi="Times" w:cs="Times New Roman"/>
          <w:color w:val="333333"/>
          <w:highlight w:val="white"/>
        </w:rPr>
        <w:t>. Boston, MA: Addison-Wesley.</w:t>
      </w:r>
    </w:p>
    <w:p w14:paraId="55548730" w14:textId="77777777" w:rsidR="004820B0" w:rsidRPr="004820B0" w:rsidRDefault="004820B0" w:rsidP="004820B0">
      <w:pPr>
        <w:spacing w:line="480" w:lineRule="auto"/>
        <w:ind w:left="720" w:hanging="720"/>
        <w:rPr>
          <w:rFonts w:ascii="Times" w:eastAsia="Times New Roman" w:hAnsi="Times" w:cs="Times New Roman"/>
          <w:color w:val="333333"/>
          <w:highlight w:val="white"/>
        </w:rPr>
      </w:pPr>
      <w:r w:rsidRPr="004820B0">
        <w:rPr>
          <w:rFonts w:ascii="Times" w:eastAsia="Times New Roman" w:hAnsi="Times" w:cs="Times New Roman"/>
          <w:color w:val="333333"/>
          <w:highlight w:val="white"/>
        </w:rPr>
        <w:t xml:space="preserve">Nord, R., &amp; </w:t>
      </w:r>
      <w:proofErr w:type="spellStart"/>
      <w:r w:rsidRPr="004820B0">
        <w:rPr>
          <w:rFonts w:ascii="Times" w:eastAsia="Times New Roman" w:hAnsi="Times" w:cs="Times New Roman"/>
          <w:color w:val="333333"/>
          <w:highlight w:val="white"/>
        </w:rPr>
        <w:t>Tomayko</w:t>
      </w:r>
      <w:proofErr w:type="spellEnd"/>
      <w:r w:rsidRPr="004820B0">
        <w:rPr>
          <w:rFonts w:ascii="Times" w:eastAsia="Times New Roman" w:hAnsi="Times" w:cs="Times New Roman"/>
          <w:color w:val="333333"/>
          <w:highlight w:val="white"/>
        </w:rPr>
        <w:t xml:space="preserve">, J. (2006). Software architecture-centric methods and agile development. </w:t>
      </w:r>
      <w:r w:rsidRPr="004820B0">
        <w:rPr>
          <w:rFonts w:ascii="Times" w:eastAsia="Times New Roman" w:hAnsi="Times" w:cs="Times New Roman"/>
          <w:i/>
          <w:color w:val="333333"/>
          <w:highlight w:val="white"/>
        </w:rPr>
        <w:t>IEEE Software</w:t>
      </w:r>
      <w:r w:rsidRPr="004820B0">
        <w:rPr>
          <w:rFonts w:ascii="Times" w:eastAsia="Times New Roman" w:hAnsi="Times" w:cs="Times New Roman"/>
          <w:color w:val="333333"/>
          <w:highlight w:val="white"/>
        </w:rPr>
        <w:t xml:space="preserve">, </w:t>
      </w:r>
      <w:r w:rsidRPr="004820B0">
        <w:rPr>
          <w:rFonts w:ascii="Times" w:eastAsia="Times New Roman" w:hAnsi="Times" w:cs="Times New Roman"/>
          <w:i/>
          <w:color w:val="333333"/>
          <w:highlight w:val="white"/>
        </w:rPr>
        <w:t>23</w:t>
      </w:r>
      <w:r w:rsidRPr="004820B0">
        <w:rPr>
          <w:rFonts w:ascii="Times" w:eastAsia="Times New Roman" w:hAnsi="Times" w:cs="Times New Roman"/>
          <w:color w:val="333333"/>
          <w:highlight w:val="white"/>
        </w:rPr>
        <w:t xml:space="preserve">(2), 47–53. </w:t>
      </w:r>
      <w:proofErr w:type="spellStart"/>
      <w:r w:rsidRPr="004820B0">
        <w:rPr>
          <w:rFonts w:ascii="Times" w:eastAsia="Times New Roman" w:hAnsi="Times" w:cs="Times New Roman"/>
          <w:color w:val="333333"/>
          <w:highlight w:val="white"/>
        </w:rPr>
        <w:t>doi</w:t>
      </w:r>
      <w:proofErr w:type="spellEnd"/>
      <w:r w:rsidRPr="004820B0">
        <w:rPr>
          <w:rFonts w:ascii="Times" w:eastAsia="Times New Roman" w:hAnsi="Times" w:cs="Times New Roman"/>
          <w:color w:val="333333"/>
          <w:highlight w:val="white"/>
        </w:rPr>
        <w:t>: 10.1109/ms.2006.54</w:t>
      </w:r>
    </w:p>
    <w:p w14:paraId="66A34876" w14:textId="77777777" w:rsidR="004820B0" w:rsidRPr="004820B0" w:rsidRDefault="004820B0" w:rsidP="004820B0">
      <w:pPr>
        <w:spacing w:line="480" w:lineRule="auto"/>
        <w:rPr>
          <w:rFonts w:ascii="Times" w:hAnsi="Times" w:cs="Times New Roman"/>
        </w:rPr>
      </w:pPr>
    </w:p>
    <w:p w14:paraId="4968BA36" w14:textId="51BC81CF" w:rsidR="00AA7524" w:rsidRPr="004820B0" w:rsidRDefault="00AA7524" w:rsidP="004820B0">
      <w:pPr>
        <w:spacing w:line="480" w:lineRule="auto"/>
        <w:rPr>
          <w:rFonts w:ascii="Times" w:hAnsi="Times" w:cs="Times New Roman"/>
        </w:rPr>
      </w:pPr>
    </w:p>
    <w:p w14:paraId="47CCB405" w14:textId="488F8477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b/>
        </w:rPr>
        <w:lastRenderedPageBreak/>
        <w:t>Snigdha</w:t>
      </w:r>
      <w:proofErr w:type="spellEnd"/>
      <w:r w:rsidR="004820B0" w:rsidRPr="004820B0">
        <w:rPr>
          <w:rFonts w:ascii="Times" w:hAnsi="Times" w:cs="Times New Roman"/>
          <w:b/>
        </w:rPr>
        <w:t xml:space="preserve"> Singh</w:t>
      </w:r>
    </w:p>
    <w:p w14:paraId="41149B8F" w14:textId="77777777" w:rsidR="004820B0" w:rsidRPr="004820B0" w:rsidRDefault="004820B0" w:rsidP="004820B0">
      <w:pPr>
        <w:spacing w:line="480" w:lineRule="auto"/>
        <w:ind w:left="720" w:hanging="720"/>
        <w:rPr>
          <w:rFonts w:ascii="Times" w:eastAsia="Times New Roman" w:hAnsi="Times" w:cs="Times New Roman"/>
        </w:rPr>
      </w:pPr>
      <w:proofErr w:type="spellStart"/>
      <w:r w:rsidRPr="004820B0">
        <w:rPr>
          <w:rFonts w:ascii="Times" w:eastAsia="Times New Roman" w:hAnsi="Times" w:cs="Times New Roman"/>
        </w:rPr>
        <w:t>Akgün</w:t>
      </w:r>
      <w:proofErr w:type="spellEnd"/>
      <w:r w:rsidRPr="004820B0">
        <w:rPr>
          <w:rFonts w:ascii="Times" w:eastAsia="Times New Roman" w:hAnsi="Times" w:cs="Times New Roman"/>
        </w:rPr>
        <w:t xml:space="preserve">, A. E. (2020). Team wisdom in software development projects and its impact on project. </w:t>
      </w:r>
      <w:r w:rsidRPr="004820B0">
        <w:rPr>
          <w:rFonts w:ascii="Times" w:eastAsia="Times New Roman" w:hAnsi="Times" w:cs="Times New Roman"/>
          <w:i/>
        </w:rPr>
        <w:t xml:space="preserve">International Journal of Information </w:t>
      </w:r>
      <w:proofErr w:type="gramStart"/>
      <w:r w:rsidRPr="004820B0">
        <w:rPr>
          <w:rFonts w:ascii="Times" w:eastAsia="Times New Roman" w:hAnsi="Times" w:cs="Times New Roman"/>
          <w:i/>
        </w:rPr>
        <w:t>Management ,</w:t>
      </w:r>
      <w:proofErr w:type="gramEnd"/>
      <w:r w:rsidRPr="004820B0">
        <w:rPr>
          <w:rFonts w:ascii="Times" w:eastAsia="Times New Roman" w:hAnsi="Times" w:cs="Times New Roman"/>
          <w:i/>
        </w:rPr>
        <w:t xml:space="preserve"> 50</w:t>
      </w:r>
      <w:r w:rsidRPr="004820B0">
        <w:rPr>
          <w:rFonts w:ascii="Times" w:eastAsia="Times New Roman" w:hAnsi="Times" w:cs="Times New Roman"/>
        </w:rPr>
        <w:t>, 228-243.</w:t>
      </w:r>
    </w:p>
    <w:p w14:paraId="4EA0A493" w14:textId="5430832E" w:rsidR="004820B0" w:rsidRPr="004820B0" w:rsidRDefault="004820B0" w:rsidP="004820B0">
      <w:pPr>
        <w:spacing w:line="480" w:lineRule="auto"/>
        <w:ind w:left="720" w:hanging="720"/>
        <w:rPr>
          <w:rFonts w:ascii="Times" w:eastAsia="Times New Roman" w:hAnsi="Times" w:cs="Times New Roman"/>
        </w:rPr>
      </w:pPr>
      <w:proofErr w:type="spellStart"/>
      <w:r w:rsidRPr="004820B0">
        <w:rPr>
          <w:rFonts w:ascii="Times" w:eastAsia="Times New Roman" w:hAnsi="Times" w:cs="Times New Roman"/>
        </w:rPr>
        <w:t>Akgün</w:t>
      </w:r>
      <w:proofErr w:type="spellEnd"/>
      <w:r w:rsidRPr="004820B0">
        <w:rPr>
          <w:rFonts w:ascii="Times" w:eastAsia="Times New Roman" w:hAnsi="Times" w:cs="Times New Roman"/>
        </w:rPr>
        <w:t xml:space="preserve">, A., </w:t>
      </w:r>
      <w:proofErr w:type="spellStart"/>
      <w:r w:rsidRPr="004820B0">
        <w:rPr>
          <w:rFonts w:ascii="Times" w:eastAsia="Times New Roman" w:hAnsi="Times" w:cs="Times New Roman"/>
        </w:rPr>
        <w:t>Keskin</w:t>
      </w:r>
      <w:proofErr w:type="spellEnd"/>
      <w:r w:rsidRPr="004820B0">
        <w:rPr>
          <w:rFonts w:ascii="Times" w:eastAsia="Times New Roman" w:hAnsi="Times" w:cs="Times New Roman"/>
        </w:rPr>
        <w:t xml:space="preserve">, H., &amp; </w:t>
      </w:r>
      <w:proofErr w:type="spellStart"/>
      <w:r w:rsidRPr="004820B0">
        <w:rPr>
          <w:rFonts w:ascii="Times" w:eastAsia="Times New Roman" w:hAnsi="Times" w:cs="Times New Roman"/>
        </w:rPr>
        <w:t>Kircovali</w:t>
      </w:r>
      <w:proofErr w:type="spellEnd"/>
      <w:r w:rsidRPr="004820B0">
        <w:rPr>
          <w:rFonts w:ascii="Times" w:eastAsia="Times New Roman" w:hAnsi="Times" w:cs="Times New Roman"/>
        </w:rPr>
        <w:t>, S. Y. (2019). Organizational wisdom practices and firm</w:t>
      </w:r>
      <w:r>
        <w:rPr>
          <w:rFonts w:ascii="Times" w:eastAsia="Times New Roman" w:hAnsi="Times" w:cs="Times New Roman"/>
        </w:rPr>
        <w:t xml:space="preserve"> </w:t>
      </w:r>
      <w:r w:rsidRPr="004820B0">
        <w:rPr>
          <w:rFonts w:ascii="Times" w:eastAsia="Times New Roman" w:hAnsi="Times" w:cs="Times New Roman"/>
        </w:rPr>
        <w:t xml:space="preserve">product innovation. </w:t>
      </w:r>
      <w:r w:rsidRPr="004820B0">
        <w:rPr>
          <w:rFonts w:ascii="Times" w:eastAsia="Times New Roman" w:hAnsi="Times" w:cs="Times New Roman"/>
          <w:i/>
        </w:rPr>
        <w:t>Review of Managerial Sciences</w:t>
      </w:r>
      <w:r w:rsidRPr="004820B0">
        <w:rPr>
          <w:rFonts w:ascii="Times" w:eastAsia="Times New Roman" w:hAnsi="Times" w:cs="Times New Roman"/>
        </w:rPr>
        <w:t>, 57-91.</w:t>
      </w:r>
    </w:p>
    <w:p w14:paraId="03D67D43" w14:textId="77777777" w:rsidR="004820B0" w:rsidRPr="004820B0" w:rsidRDefault="004820B0" w:rsidP="004820B0">
      <w:pPr>
        <w:spacing w:line="480" w:lineRule="auto"/>
        <w:ind w:left="720" w:hanging="720"/>
        <w:rPr>
          <w:rFonts w:ascii="Times" w:eastAsia="Times New Roman" w:hAnsi="Times" w:cs="Times New Roman"/>
          <w:highlight w:val="white"/>
        </w:rPr>
      </w:pPr>
      <w:r w:rsidRPr="004820B0">
        <w:rPr>
          <w:rFonts w:ascii="Times" w:eastAsia="Times New Roman" w:hAnsi="Times" w:cs="Times New Roman"/>
          <w:highlight w:val="white"/>
        </w:rPr>
        <w:t xml:space="preserve">Hidalgo, E., 2019. Adapting the scrum framework for agile project management in science: case study of a distributed research initiative. </w:t>
      </w:r>
      <w:proofErr w:type="spellStart"/>
      <w:r w:rsidRPr="004820B0">
        <w:rPr>
          <w:rFonts w:ascii="Times" w:eastAsia="Times New Roman" w:hAnsi="Times" w:cs="Times New Roman"/>
          <w:i/>
          <w:highlight w:val="white"/>
        </w:rPr>
        <w:t>Heliyon</w:t>
      </w:r>
      <w:proofErr w:type="spellEnd"/>
      <w:r w:rsidRPr="004820B0">
        <w:rPr>
          <w:rFonts w:ascii="Times" w:eastAsia="Times New Roman" w:hAnsi="Times" w:cs="Times New Roman"/>
          <w:highlight w:val="white"/>
        </w:rPr>
        <w:t xml:space="preserve">, 5(3), </w:t>
      </w:r>
      <w:proofErr w:type="gramStart"/>
      <w:r w:rsidRPr="004820B0">
        <w:rPr>
          <w:rFonts w:ascii="Times" w:eastAsia="Times New Roman" w:hAnsi="Times" w:cs="Times New Roman"/>
          <w:highlight w:val="white"/>
        </w:rPr>
        <w:t>p.e</w:t>
      </w:r>
      <w:proofErr w:type="gramEnd"/>
      <w:r w:rsidRPr="004820B0">
        <w:rPr>
          <w:rFonts w:ascii="Times" w:eastAsia="Times New Roman" w:hAnsi="Times" w:cs="Times New Roman"/>
          <w:highlight w:val="white"/>
        </w:rPr>
        <w:t>01447.</w:t>
      </w:r>
    </w:p>
    <w:p w14:paraId="56902F5B" w14:textId="77777777" w:rsidR="004820B0" w:rsidRPr="004820B0" w:rsidRDefault="004820B0" w:rsidP="004820B0">
      <w:pPr>
        <w:spacing w:line="480" w:lineRule="auto"/>
        <w:ind w:left="720" w:hanging="720"/>
        <w:rPr>
          <w:rFonts w:ascii="Times" w:eastAsia="Times New Roman" w:hAnsi="Times" w:cs="Times New Roman"/>
          <w:highlight w:val="white"/>
        </w:rPr>
      </w:pPr>
      <w:r w:rsidRPr="004820B0">
        <w:rPr>
          <w:rFonts w:ascii="Times" w:eastAsia="Times New Roman" w:hAnsi="Times" w:cs="Times New Roman"/>
          <w:highlight w:val="white"/>
        </w:rPr>
        <w:t xml:space="preserve">Tuckman, B. (1965). Developmental sequence in small groups. </w:t>
      </w:r>
      <w:r w:rsidRPr="004820B0">
        <w:rPr>
          <w:rFonts w:ascii="Times" w:eastAsia="Times New Roman" w:hAnsi="Times" w:cs="Times New Roman"/>
          <w:i/>
          <w:highlight w:val="white"/>
        </w:rPr>
        <w:t>Psychological Bulletin</w:t>
      </w:r>
      <w:r w:rsidRPr="004820B0">
        <w:rPr>
          <w:rFonts w:ascii="Times" w:eastAsia="Times New Roman" w:hAnsi="Times" w:cs="Times New Roman"/>
          <w:highlight w:val="white"/>
        </w:rPr>
        <w:t xml:space="preserve">, </w:t>
      </w:r>
      <w:r w:rsidRPr="004820B0">
        <w:rPr>
          <w:rFonts w:ascii="Times" w:eastAsia="Times New Roman" w:hAnsi="Times" w:cs="Times New Roman"/>
          <w:i/>
          <w:highlight w:val="white"/>
        </w:rPr>
        <w:t>63</w:t>
      </w:r>
      <w:r w:rsidRPr="004820B0">
        <w:rPr>
          <w:rFonts w:ascii="Times" w:eastAsia="Times New Roman" w:hAnsi="Times" w:cs="Times New Roman"/>
          <w:highlight w:val="white"/>
        </w:rPr>
        <w:t>(6), 384-399. https://doi.org/10.1037/h0022100</w:t>
      </w:r>
    </w:p>
    <w:p w14:paraId="25CB9EB1" w14:textId="0F93B549" w:rsidR="00AA7524" w:rsidRPr="004820B0" w:rsidRDefault="00AA7524" w:rsidP="004820B0">
      <w:pPr>
        <w:spacing w:line="480" w:lineRule="auto"/>
        <w:rPr>
          <w:rFonts w:ascii="Times" w:hAnsi="Times" w:cs="Times New Roman"/>
        </w:rPr>
      </w:pPr>
    </w:p>
    <w:p w14:paraId="31C3FA30" w14:textId="77777777" w:rsidR="004820B0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b/>
        </w:rPr>
        <w:t>Ardalan</w:t>
      </w:r>
      <w:proofErr w:type="spellEnd"/>
      <w:r w:rsidR="004820B0" w:rsidRPr="004820B0">
        <w:rPr>
          <w:rFonts w:ascii="Times" w:hAnsi="Times" w:cs="Times New Roman"/>
          <w:b/>
        </w:rPr>
        <w:t xml:space="preserve"> </w:t>
      </w:r>
      <w:proofErr w:type="spellStart"/>
      <w:r w:rsidR="004820B0" w:rsidRPr="004820B0">
        <w:rPr>
          <w:rFonts w:ascii="Times" w:hAnsi="Times" w:cs="Times New Roman"/>
          <w:b/>
        </w:rPr>
        <w:t>Ahanchi</w:t>
      </w:r>
      <w:proofErr w:type="spellEnd"/>
    </w:p>
    <w:p w14:paraId="50ECA2FB" w14:textId="201DC965" w:rsidR="004820B0" w:rsidRPr="004820B0" w:rsidRDefault="004820B0" w:rsidP="004820B0">
      <w:pPr>
        <w:spacing w:line="480" w:lineRule="auto"/>
        <w:ind w:left="720" w:hanging="720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color w:val="1C191C"/>
        </w:rPr>
        <w:t>Hajjdiab</w:t>
      </w:r>
      <w:proofErr w:type="spellEnd"/>
      <w:r w:rsidRPr="004820B0">
        <w:rPr>
          <w:rFonts w:ascii="Times" w:hAnsi="Times" w:cs="Times New Roman"/>
          <w:color w:val="1C191C"/>
        </w:rPr>
        <w:t xml:space="preserve">, H., &amp; </w:t>
      </w:r>
      <w:proofErr w:type="spellStart"/>
      <w:r w:rsidRPr="004820B0">
        <w:rPr>
          <w:rFonts w:ascii="Times" w:hAnsi="Times" w:cs="Times New Roman"/>
          <w:color w:val="1C191C"/>
        </w:rPr>
        <w:t>Taleb</w:t>
      </w:r>
      <w:proofErr w:type="spellEnd"/>
      <w:r w:rsidRPr="004820B0">
        <w:rPr>
          <w:rFonts w:ascii="Times" w:hAnsi="Times" w:cs="Times New Roman"/>
          <w:color w:val="1C191C"/>
        </w:rPr>
        <w:t xml:space="preserve">, A. S. (2011). Adopting agile software development: issues and challenges. </w:t>
      </w:r>
      <w:r w:rsidRPr="004820B0">
        <w:rPr>
          <w:rFonts w:ascii="Times" w:hAnsi="Times" w:cs="Times New Roman"/>
          <w:i/>
          <w:iCs/>
          <w:color w:val="1C191C"/>
        </w:rPr>
        <w:t>International Journal of Managing Value and Supply Chains (IJMVSC)</w:t>
      </w:r>
      <w:r w:rsidRPr="004820B0">
        <w:rPr>
          <w:rFonts w:ascii="Times" w:hAnsi="Times" w:cs="Times New Roman"/>
          <w:color w:val="1C191C"/>
        </w:rPr>
        <w:t xml:space="preserve">, </w:t>
      </w:r>
      <w:r w:rsidRPr="004820B0">
        <w:rPr>
          <w:rFonts w:ascii="Times" w:hAnsi="Times" w:cs="Times New Roman"/>
          <w:i/>
          <w:iCs/>
          <w:color w:val="1C191C"/>
        </w:rPr>
        <w:t>2</w:t>
      </w:r>
      <w:r w:rsidRPr="004820B0">
        <w:rPr>
          <w:rFonts w:ascii="Times" w:hAnsi="Times" w:cs="Times New Roman"/>
          <w:color w:val="1C191C"/>
        </w:rPr>
        <w:t xml:space="preserve">(3), 1-10. </w:t>
      </w:r>
    </w:p>
    <w:p w14:paraId="213556F2" w14:textId="77777777" w:rsidR="004820B0" w:rsidRPr="004820B0" w:rsidRDefault="004820B0" w:rsidP="004820B0">
      <w:pPr>
        <w:pStyle w:val="NormalWeb"/>
        <w:spacing w:line="480" w:lineRule="auto"/>
        <w:ind w:left="720" w:hanging="720"/>
        <w:rPr>
          <w:rFonts w:ascii="Times" w:hAnsi="Times"/>
        </w:rPr>
      </w:pPr>
      <w:r w:rsidRPr="004820B0">
        <w:rPr>
          <w:rFonts w:ascii="Times" w:hAnsi="Times"/>
          <w:color w:val="1C191C"/>
        </w:rPr>
        <w:t xml:space="preserve">Cho, J. (2008). Issues and Challenges of agile software development with SCRUM. </w:t>
      </w:r>
      <w:r w:rsidRPr="004820B0">
        <w:rPr>
          <w:rFonts w:ascii="Times" w:hAnsi="Times"/>
          <w:i/>
          <w:iCs/>
          <w:color w:val="1C191C"/>
        </w:rPr>
        <w:t>Issues in Information Systems</w:t>
      </w:r>
      <w:r w:rsidRPr="004820B0">
        <w:rPr>
          <w:rFonts w:ascii="Times" w:hAnsi="Times"/>
          <w:color w:val="1C191C"/>
        </w:rPr>
        <w:t xml:space="preserve">, </w:t>
      </w:r>
      <w:r w:rsidRPr="004820B0">
        <w:rPr>
          <w:rFonts w:ascii="Times" w:hAnsi="Times"/>
          <w:i/>
          <w:iCs/>
          <w:color w:val="1C191C"/>
        </w:rPr>
        <w:t>9</w:t>
      </w:r>
      <w:r w:rsidRPr="004820B0">
        <w:rPr>
          <w:rFonts w:ascii="Times" w:hAnsi="Times"/>
          <w:color w:val="1C191C"/>
        </w:rPr>
        <w:t xml:space="preserve">(2), 188-195. </w:t>
      </w:r>
    </w:p>
    <w:p w14:paraId="4631A6F4" w14:textId="5EB745F2" w:rsidR="004820B0" w:rsidRPr="004820B0" w:rsidRDefault="004820B0" w:rsidP="004820B0">
      <w:pPr>
        <w:pStyle w:val="NormalWeb"/>
        <w:spacing w:line="480" w:lineRule="auto"/>
        <w:ind w:left="720" w:hanging="720"/>
        <w:rPr>
          <w:rFonts w:ascii="Times" w:hAnsi="Times"/>
        </w:rPr>
      </w:pPr>
      <w:proofErr w:type="spellStart"/>
      <w:r w:rsidRPr="004820B0">
        <w:rPr>
          <w:rFonts w:ascii="Times" w:hAnsi="Times"/>
          <w:color w:val="1C191C"/>
        </w:rPr>
        <w:t>Mcgeachy</w:t>
      </w:r>
      <w:proofErr w:type="spellEnd"/>
      <w:r w:rsidRPr="004820B0">
        <w:rPr>
          <w:rFonts w:ascii="Times" w:hAnsi="Times"/>
          <w:color w:val="1C191C"/>
        </w:rPr>
        <w:t xml:space="preserve">, R. (2013). Lessons from an Inexperienced Agile Team. Retrieved from https://www.kintyre.ca/single-post/2014/10/16/Lessons-from-an-Inexperienced-Agile-Team </w:t>
      </w:r>
    </w:p>
    <w:p w14:paraId="788291F4" w14:textId="2B208AFE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r w:rsidRPr="004820B0">
        <w:rPr>
          <w:rFonts w:ascii="Times" w:hAnsi="Times" w:cs="Times New Roman"/>
          <w:b/>
        </w:rPr>
        <w:t>Anish</w:t>
      </w:r>
      <w:r w:rsidR="004820B0" w:rsidRPr="004820B0">
        <w:rPr>
          <w:rFonts w:ascii="Times" w:hAnsi="Times" w:cs="Times New Roman"/>
          <w:b/>
        </w:rPr>
        <w:t xml:space="preserve"> Prasad</w:t>
      </w:r>
    </w:p>
    <w:p w14:paraId="59CB3C2D" w14:textId="77777777" w:rsidR="004820B0" w:rsidRPr="004820B0" w:rsidRDefault="004820B0" w:rsidP="004820B0">
      <w:pPr>
        <w:spacing w:line="480" w:lineRule="auto"/>
        <w:ind w:left="720" w:hanging="720"/>
        <w:rPr>
          <w:rFonts w:ascii="Times" w:hAnsi="Times"/>
        </w:rPr>
      </w:pPr>
      <w:r w:rsidRPr="004820B0">
        <w:rPr>
          <w:rFonts w:ascii="Times" w:hAnsi="Times"/>
        </w:rPr>
        <w:t xml:space="preserve">Guerrero, A., Fresno, R., Ju, A., Fox, A., Fernandez, P., Muller, C., &amp; Ruiz-Cortes, A. (2019, August). Eagle: a team practices audit framework for agile software development. </w:t>
      </w:r>
      <w:r w:rsidRPr="004820B0">
        <w:rPr>
          <w:rFonts w:ascii="Times" w:hAnsi="Times"/>
        </w:rPr>
        <w:lastRenderedPageBreak/>
        <w:t>Retrieved March 14, 2020, from https://dl-acm-org.offcampus.lib.washington.edu/doi/abs/10.1145/3338906.3341181</w:t>
      </w:r>
    </w:p>
    <w:p w14:paraId="64D06E4D" w14:textId="77777777" w:rsidR="004820B0" w:rsidRPr="004820B0" w:rsidRDefault="004820B0" w:rsidP="004820B0">
      <w:pPr>
        <w:spacing w:line="480" w:lineRule="auto"/>
        <w:ind w:left="720" w:hanging="720"/>
        <w:rPr>
          <w:rFonts w:ascii="Times" w:hAnsi="Times"/>
        </w:rPr>
      </w:pPr>
      <w:r w:rsidRPr="004820B0">
        <w:rPr>
          <w:rFonts w:ascii="Times" w:hAnsi="Times"/>
        </w:rPr>
        <w:t xml:space="preserve">Vivian, R., Falkner, K., &amp; Falkner, N. (2013, November). </w:t>
      </w:r>
      <w:proofErr w:type="spellStart"/>
      <w:r w:rsidRPr="004820B0">
        <w:rPr>
          <w:rFonts w:ascii="Times" w:hAnsi="Times"/>
        </w:rPr>
        <w:t>Analysing</w:t>
      </w:r>
      <w:proofErr w:type="spellEnd"/>
      <w:r w:rsidRPr="004820B0">
        <w:rPr>
          <w:rFonts w:ascii="Times" w:hAnsi="Times"/>
        </w:rPr>
        <w:t xml:space="preserve"> computer science students' teamwork role adoption in an online self-</w:t>
      </w:r>
      <w:proofErr w:type="spellStart"/>
      <w:r w:rsidRPr="004820B0">
        <w:rPr>
          <w:rFonts w:ascii="Times" w:hAnsi="Times"/>
        </w:rPr>
        <w:t>organised</w:t>
      </w:r>
      <w:proofErr w:type="spellEnd"/>
      <w:r w:rsidRPr="004820B0">
        <w:rPr>
          <w:rFonts w:ascii="Times" w:hAnsi="Times"/>
        </w:rPr>
        <w:t xml:space="preserve"> teamwork activity. Retrieved March 14, 2020, from https://dl-acm-org.offcampus.lib.washington.edu/doi/abs/10.1145/2526968.2526980</w:t>
      </w:r>
    </w:p>
    <w:p w14:paraId="0274D38A" w14:textId="56E40CE1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</w:p>
    <w:p w14:paraId="05CEF2FA" w14:textId="7A76F3BE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b/>
        </w:rPr>
        <w:t>Satine</w:t>
      </w:r>
      <w:proofErr w:type="spellEnd"/>
      <w:r w:rsidR="004820B0" w:rsidRPr="004820B0">
        <w:rPr>
          <w:rFonts w:ascii="Times" w:hAnsi="Times" w:cs="Times New Roman"/>
          <w:b/>
        </w:rPr>
        <w:t xml:space="preserve"> </w:t>
      </w:r>
      <w:proofErr w:type="spellStart"/>
      <w:r w:rsidR="004820B0" w:rsidRPr="004820B0">
        <w:rPr>
          <w:rFonts w:ascii="Times" w:hAnsi="Times" w:cs="Times New Roman"/>
          <w:b/>
        </w:rPr>
        <w:t>Paronyan</w:t>
      </w:r>
      <w:proofErr w:type="spellEnd"/>
    </w:p>
    <w:p w14:paraId="4F32B6B7" w14:textId="77777777" w:rsidR="004820B0" w:rsidRPr="004820B0" w:rsidRDefault="004820B0" w:rsidP="004820B0">
      <w:pPr>
        <w:pStyle w:val="NormalWeb"/>
        <w:spacing w:line="480" w:lineRule="auto"/>
        <w:ind w:left="720" w:hanging="720"/>
        <w:rPr>
          <w:rFonts w:ascii="Times" w:hAnsi="Times"/>
        </w:rPr>
      </w:pPr>
      <w:proofErr w:type="spellStart"/>
      <w:r w:rsidRPr="004820B0">
        <w:rPr>
          <w:rFonts w:ascii="Times" w:hAnsi="Times"/>
        </w:rPr>
        <w:t>Larman</w:t>
      </w:r>
      <w:proofErr w:type="spellEnd"/>
      <w:r w:rsidRPr="004820B0">
        <w:rPr>
          <w:rFonts w:ascii="Times" w:hAnsi="Times"/>
        </w:rPr>
        <w:t xml:space="preserve">, C., </w:t>
      </w:r>
      <w:proofErr w:type="spellStart"/>
      <w:r w:rsidRPr="004820B0">
        <w:rPr>
          <w:rFonts w:ascii="Times" w:hAnsi="Times"/>
        </w:rPr>
        <w:t>Vodde</w:t>
      </w:r>
      <w:proofErr w:type="spellEnd"/>
      <w:r w:rsidRPr="004820B0">
        <w:rPr>
          <w:rFonts w:ascii="Times" w:hAnsi="Times"/>
        </w:rPr>
        <w:t xml:space="preserve">, B. (2017). Large-Scale Scrum: More with Less. Crawfordsville, IN: Addison-Wesley </w:t>
      </w:r>
    </w:p>
    <w:p w14:paraId="67987BC5" w14:textId="77777777" w:rsidR="004820B0" w:rsidRPr="004820B0" w:rsidRDefault="004820B0" w:rsidP="004820B0">
      <w:pPr>
        <w:pStyle w:val="NormalWeb"/>
        <w:spacing w:line="480" w:lineRule="auto"/>
        <w:ind w:left="720" w:hanging="720"/>
        <w:rPr>
          <w:rFonts w:ascii="Times" w:hAnsi="Times"/>
        </w:rPr>
      </w:pPr>
      <w:r w:rsidRPr="004820B0">
        <w:rPr>
          <w:rFonts w:ascii="Times" w:hAnsi="Times"/>
        </w:rPr>
        <w:t xml:space="preserve">Miler, J., &amp; </w:t>
      </w:r>
      <w:proofErr w:type="spellStart"/>
      <w:r w:rsidRPr="004820B0">
        <w:rPr>
          <w:rFonts w:ascii="Times" w:hAnsi="Times"/>
        </w:rPr>
        <w:t>Gaida</w:t>
      </w:r>
      <w:proofErr w:type="spellEnd"/>
      <w:r w:rsidRPr="004820B0">
        <w:rPr>
          <w:rFonts w:ascii="Times" w:hAnsi="Times"/>
        </w:rPr>
        <w:t xml:space="preserve">, P. (2019). On the Agile Mindset of an Effective Team </w:t>
      </w:r>
      <w:r w:rsidRPr="004820B0">
        <w:rPr>
          <w:rFonts w:ascii="Times" w:hAnsi="Times" w:cs="Calibri"/>
        </w:rPr>
        <w:t xml:space="preserve">– </w:t>
      </w:r>
      <w:r w:rsidRPr="004820B0">
        <w:rPr>
          <w:rFonts w:ascii="Times" w:hAnsi="Times"/>
        </w:rPr>
        <w:t xml:space="preserve">An Industrial Opinion Survey. </w:t>
      </w:r>
      <w:r w:rsidRPr="004820B0">
        <w:rPr>
          <w:rFonts w:ascii="Times" w:hAnsi="Times"/>
          <w:i/>
          <w:iCs/>
        </w:rPr>
        <w:t>2019 Federated Conference on Computer Science and Information Systems (</w:t>
      </w:r>
      <w:proofErr w:type="spellStart"/>
      <w:r w:rsidRPr="004820B0">
        <w:rPr>
          <w:rFonts w:ascii="Times" w:hAnsi="Times"/>
          <w:i/>
          <w:iCs/>
        </w:rPr>
        <w:t>FedCSIS</w:t>
      </w:r>
      <w:proofErr w:type="spellEnd"/>
      <w:r w:rsidRPr="004820B0">
        <w:rPr>
          <w:rFonts w:ascii="Times" w:hAnsi="Times"/>
          <w:i/>
          <w:iCs/>
        </w:rPr>
        <w:t>)</w:t>
      </w:r>
      <w:r w:rsidRPr="004820B0">
        <w:rPr>
          <w:rFonts w:ascii="Times" w:hAnsi="Times"/>
        </w:rPr>
        <w:t>, 841</w:t>
      </w:r>
      <w:r w:rsidRPr="004820B0">
        <w:rPr>
          <w:rFonts w:ascii="Times" w:hAnsi="Times" w:cs="Calibri"/>
        </w:rPr>
        <w:t>–</w:t>
      </w:r>
      <w:r w:rsidRPr="004820B0">
        <w:rPr>
          <w:rFonts w:ascii="Times" w:hAnsi="Times"/>
        </w:rPr>
        <w:t xml:space="preserve">849. https://doi.org/10.15439/2019F198 </w:t>
      </w:r>
    </w:p>
    <w:p w14:paraId="10040F58" w14:textId="7C79AE5C" w:rsidR="00AA7524" w:rsidRPr="004820B0" w:rsidRDefault="004820B0" w:rsidP="004820B0">
      <w:pPr>
        <w:pStyle w:val="NormalWeb"/>
        <w:spacing w:line="480" w:lineRule="auto"/>
        <w:ind w:left="720" w:hanging="720"/>
        <w:rPr>
          <w:rFonts w:ascii="Times" w:hAnsi="Times"/>
        </w:rPr>
      </w:pPr>
      <w:proofErr w:type="spellStart"/>
      <w:r w:rsidRPr="004820B0">
        <w:rPr>
          <w:rFonts w:ascii="Times" w:hAnsi="Times"/>
        </w:rPr>
        <w:t>Superina</w:t>
      </w:r>
      <w:proofErr w:type="spellEnd"/>
      <w:r w:rsidRPr="004820B0">
        <w:rPr>
          <w:rFonts w:ascii="Times" w:hAnsi="Times"/>
        </w:rPr>
        <w:t xml:space="preserve">, D. (2017) </w:t>
      </w:r>
      <w:r w:rsidRPr="004820B0">
        <w:rPr>
          <w:rFonts w:ascii="Times" w:hAnsi="Times"/>
          <w:i/>
          <w:iCs/>
        </w:rPr>
        <w:t xml:space="preserve">Should “Scrum Everywhere” be a thing? Understanding Scrum through the </w:t>
      </w:r>
      <w:proofErr w:type="spellStart"/>
      <w:r w:rsidRPr="004820B0">
        <w:rPr>
          <w:rFonts w:ascii="Times" w:hAnsi="Times"/>
          <w:i/>
          <w:iCs/>
        </w:rPr>
        <w:t>Cynefin</w:t>
      </w:r>
      <w:proofErr w:type="spellEnd"/>
      <w:r w:rsidRPr="004820B0">
        <w:rPr>
          <w:rFonts w:ascii="Times" w:hAnsi="Times"/>
          <w:i/>
          <w:iCs/>
        </w:rPr>
        <w:t xml:space="preserve"> Framework. </w:t>
      </w:r>
      <w:r w:rsidRPr="004820B0">
        <w:rPr>
          <w:rFonts w:ascii="Times" w:hAnsi="Times"/>
        </w:rPr>
        <w:t xml:space="preserve">Retrieved from: http://www.proquestit.com/news/scrum-cynefin- framework </w:t>
      </w:r>
    </w:p>
    <w:p w14:paraId="0CED76F0" w14:textId="5286B53A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r w:rsidRPr="004820B0">
        <w:rPr>
          <w:rFonts w:ascii="Times" w:hAnsi="Times" w:cs="Times New Roman"/>
          <w:b/>
        </w:rPr>
        <w:t>Sneha</w:t>
      </w:r>
      <w:r w:rsidR="004820B0" w:rsidRPr="004820B0">
        <w:rPr>
          <w:rFonts w:ascii="Times" w:hAnsi="Times" w:cs="Times New Roman"/>
          <w:b/>
        </w:rPr>
        <w:t xml:space="preserve"> </w:t>
      </w:r>
      <w:proofErr w:type="spellStart"/>
      <w:r w:rsidR="004820B0" w:rsidRPr="004820B0">
        <w:rPr>
          <w:rFonts w:ascii="Times" w:hAnsi="Times" w:cs="Times New Roman"/>
          <w:b/>
        </w:rPr>
        <w:t>Machukonda</w:t>
      </w:r>
      <w:proofErr w:type="spellEnd"/>
    </w:p>
    <w:p w14:paraId="19281B89" w14:textId="77777777" w:rsidR="004820B0" w:rsidRPr="004820B0" w:rsidRDefault="004820B0" w:rsidP="004820B0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rFonts w:ascii="Times" w:hAnsi="Times"/>
        </w:rPr>
      </w:pPr>
      <w:r w:rsidRPr="004820B0">
        <w:rPr>
          <w:rFonts w:ascii="Times" w:hAnsi="Times"/>
          <w:color w:val="000000"/>
        </w:rPr>
        <w:t xml:space="preserve">Anish, A., Sadhana, S., Malay, T., </w:t>
      </w:r>
      <w:proofErr w:type="spellStart"/>
      <w:proofErr w:type="gramStart"/>
      <w:r w:rsidRPr="004820B0">
        <w:rPr>
          <w:rFonts w:ascii="Times" w:hAnsi="Times"/>
          <w:color w:val="000000"/>
        </w:rPr>
        <w:t>Maurya</w:t>
      </w:r>
      <w:proofErr w:type="spellEnd"/>
      <w:r w:rsidRPr="004820B0">
        <w:rPr>
          <w:rFonts w:ascii="Times" w:hAnsi="Times"/>
          <w:color w:val="000000"/>
        </w:rPr>
        <w:t>(</w:t>
      </w:r>
      <w:proofErr w:type="gramEnd"/>
      <w:r w:rsidRPr="004820B0">
        <w:rPr>
          <w:rFonts w:ascii="Times" w:hAnsi="Times"/>
          <w:color w:val="000000"/>
        </w:rPr>
        <w:t>2014) A study on the role of personality traits for   pair  programming team published by 978-1-4799-5958-7I14©20141EEE</w:t>
      </w:r>
    </w:p>
    <w:p w14:paraId="32B50E84" w14:textId="77777777" w:rsidR="004820B0" w:rsidRPr="004820B0" w:rsidRDefault="004820B0" w:rsidP="004820B0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rFonts w:ascii="Times" w:hAnsi="Times"/>
          <w:color w:val="333333"/>
          <w:shd w:val="clear" w:color="auto" w:fill="FFFFFF"/>
        </w:rPr>
      </w:pPr>
      <w:proofErr w:type="spellStart"/>
      <w:proofErr w:type="gramStart"/>
      <w:r w:rsidRPr="004820B0">
        <w:rPr>
          <w:rFonts w:ascii="Times" w:hAnsi="Times"/>
          <w:color w:val="333333"/>
          <w:shd w:val="clear" w:color="auto" w:fill="FFFFFF"/>
        </w:rPr>
        <w:t>Cohn,M</w:t>
      </w:r>
      <w:proofErr w:type="spellEnd"/>
      <w:r w:rsidRPr="004820B0">
        <w:rPr>
          <w:rFonts w:ascii="Times" w:hAnsi="Times"/>
          <w:color w:val="333333"/>
          <w:shd w:val="clear" w:color="auto" w:fill="FFFFFF"/>
        </w:rPr>
        <w:t>.</w:t>
      </w:r>
      <w:proofErr w:type="gramEnd"/>
      <w:r w:rsidRPr="004820B0">
        <w:rPr>
          <w:rFonts w:ascii="Times" w:hAnsi="Times"/>
          <w:color w:val="333333"/>
          <w:shd w:val="clear" w:color="auto" w:fill="FFFFFF"/>
        </w:rPr>
        <w:t>(2004).User Stories Applied For Agile Software Development by Addison-</w:t>
      </w:r>
      <w:proofErr w:type="spellStart"/>
      <w:r w:rsidRPr="004820B0">
        <w:rPr>
          <w:rFonts w:ascii="Times" w:hAnsi="Times"/>
          <w:color w:val="333333"/>
          <w:shd w:val="clear" w:color="auto" w:fill="FFFFFF"/>
        </w:rPr>
        <w:t>Wessley</w:t>
      </w:r>
      <w:proofErr w:type="spellEnd"/>
      <w:r w:rsidRPr="004820B0">
        <w:rPr>
          <w:rFonts w:ascii="Times" w:hAnsi="Times"/>
          <w:color w:val="333333"/>
          <w:shd w:val="clear" w:color="auto" w:fill="FFFFFF"/>
        </w:rPr>
        <w:t xml:space="preserve"> professional</w:t>
      </w:r>
    </w:p>
    <w:p w14:paraId="66FABD2F" w14:textId="77777777" w:rsidR="004820B0" w:rsidRPr="004820B0" w:rsidRDefault="004820B0" w:rsidP="004820B0">
      <w:pPr>
        <w:pStyle w:val="NormalWeb"/>
        <w:spacing w:before="0" w:beforeAutospacing="0" w:after="0" w:afterAutospacing="0" w:line="480" w:lineRule="auto"/>
        <w:ind w:left="720" w:hanging="720"/>
        <w:contextualSpacing/>
        <w:rPr>
          <w:rFonts w:ascii="Times" w:hAnsi="Times"/>
          <w:color w:val="000000"/>
        </w:rPr>
      </w:pPr>
      <w:r w:rsidRPr="004820B0">
        <w:rPr>
          <w:rFonts w:ascii="Times" w:hAnsi="Times"/>
          <w:color w:val="000000"/>
        </w:rPr>
        <w:lastRenderedPageBreak/>
        <w:t xml:space="preserve">Wang, Z., Wu, Z., </w:t>
      </w:r>
      <w:proofErr w:type="spellStart"/>
      <w:proofErr w:type="gramStart"/>
      <w:r w:rsidRPr="004820B0">
        <w:rPr>
          <w:rFonts w:ascii="Times" w:hAnsi="Times"/>
          <w:color w:val="000000"/>
        </w:rPr>
        <w:t>Zhao,M</w:t>
      </w:r>
      <w:proofErr w:type="spellEnd"/>
      <w:proofErr w:type="gramEnd"/>
      <w:r w:rsidRPr="004820B0">
        <w:rPr>
          <w:rFonts w:ascii="Times" w:hAnsi="Times"/>
          <w:color w:val="000000"/>
        </w:rPr>
        <w:t xml:space="preserve">(2008)The relationship between Developers and customers </w:t>
      </w:r>
      <w:proofErr w:type="spellStart"/>
      <w:r w:rsidRPr="004820B0">
        <w:rPr>
          <w:rFonts w:ascii="Times" w:hAnsi="Times"/>
          <w:color w:val="000000"/>
        </w:rPr>
        <w:t>inAgile</w:t>
      </w:r>
      <w:proofErr w:type="spellEnd"/>
      <w:r w:rsidRPr="004820B0">
        <w:rPr>
          <w:rFonts w:ascii="Times" w:hAnsi="Times"/>
          <w:color w:val="000000"/>
        </w:rPr>
        <w:t xml:space="preserve"> Methodology published by International conference on computer science and Information Technology</w:t>
      </w:r>
    </w:p>
    <w:p w14:paraId="4EFDA2BC" w14:textId="77777777" w:rsidR="004820B0" w:rsidRPr="004820B0" w:rsidRDefault="004820B0" w:rsidP="004820B0">
      <w:pPr>
        <w:spacing w:line="480" w:lineRule="auto"/>
        <w:rPr>
          <w:rFonts w:ascii="Times" w:hAnsi="Times" w:cs="Times New Roman"/>
          <w:b/>
        </w:rPr>
      </w:pPr>
    </w:p>
    <w:p w14:paraId="3FEBFABF" w14:textId="1D55A389" w:rsidR="00AA7524" w:rsidRPr="004820B0" w:rsidRDefault="00AA7524" w:rsidP="004820B0">
      <w:pPr>
        <w:spacing w:line="480" w:lineRule="auto"/>
        <w:rPr>
          <w:rFonts w:ascii="Times" w:hAnsi="Times" w:cs="Times New Roman"/>
          <w:b/>
        </w:rPr>
      </w:pPr>
      <w:proofErr w:type="spellStart"/>
      <w:r w:rsidRPr="004820B0">
        <w:rPr>
          <w:rFonts w:ascii="Times" w:hAnsi="Times" w:cs="Times New Roman"/>
          <w:b/>
        </w:rPr>
        <w:t>Pinki</w:t>
      </w:r>
      <w:proofErr w:type="spellEnd"/>
      <w:r w:rsidR="004820B0" w:rsidRPr="004820B0">
        <w:rPr>
          <w:rFonts w:ascii="Times" w:hAnsi="Times" w:cs="Times New Roman"/>
          <w:b/>
        </w:rPr>
        <w:t xml:space="preserve"> Patel</w:t>
      </w:r>
    </w:p>
    <w:p w14:paraId="47500096" w14:textId="77777777" w:rsidR="004820B0" w:rsidRPr="004820B0" w:rsidRDefault="004820B0" w:rsidP="004820B0">
      <w:pPr>
        <w:spacing w:line="480" w:lineRule="auto"/>
        <w:rPr>
          <w:rFonts w:ascii="Times" w:hAnsi="Times"/>
        </w:rPr>
      </w:pPr>
      <w:proofErr w:type="spellStart"/>
      <w:r w:rsidRPr="004820B0">
        <w:rPr>
          <w:rFonts w:ascii="Times" w:hAnsi="Times"/>
        </w:rPr>
        <w:t>Yodiz</w:t>
      </w:r>
      <w:proofErr w:type="spellEnd"/>
      <w:r w:rsidRPr="004820B0">
        <w:rPr>
          <w:rFonts w:ascii="Times" w:hAnsi="Times"/>
        </w:rPr>
        <w:t xml:space="preserve"> T. (2016). Understanding Burndown Chart in Agile Scrum Methodology. Blog. </w:t>
      </w:r>
    </w:p>
    <w:p w14:paraId="63336650" w14:textId="14D2E347" w:rsidR="004820B0" w:rsidRPr="004820B0" w:rsidRDefault="004820B0" w:rsidP="004820B0">
      <w:pPr>
        <w:spacing w:line="480" w:lineRule="auto"/>
        <w:ind w:firstLine="720"/>
        <w:rPr>
          <w:rFonts w:ascii="Times" w:hAnsi="Times"/>
        </w:rPr>
      </w:pPr>
      <w:r w:rsidRPr="004820B0">
        <w:rPr>
          <w:rFonts w:ascii="Times" w:hAnsi="Times"/>
        </w:rPr>
        <w:t>https://www.yodiz.com/blog/understanding-burndown-chart-in-agile-scrum-methodology/</w:t>
      </w:r>
    </w:p>
    <w:p w14:paraId="45E8F383" w14:textId="77777777" w:rsidR="004820B0" w:rsidRPr="004820B0" w:rsidRDefault="004820B0" w:rsidP="004820B0">
      <w:pPr>
        <w:spacing w:line="480" w:lineRule="auto"/>
        <w:rPr>
          <w:rFonts w:ascii="Times" w:hAnsi="Times"/>
        </w:rPr>
      </w:pPr>
      <w:r w:rsidRPr="004820B0">
        <w:rPr>
          <w:rFonts w:ascii="Times" w:hAnsi="Times"/>
        </w:rPr>
        <w:t>Rubin K. (2014). Distinguishing Between Feature and Component Teams. Blog.</w:t>
      </w:r>
    </w:p>
    <w:p w14:paraId="14D2CA60" w14:textId="557E1282" w:rsidR="004820B0" w:rsidRPr="004820B0" w:rsidRDefault="004820B0" w:rsidP="004820B0">
      <w:pPr>
        <w:spacing w:line="480" w:lineRule="auto"/>
        <w:ind w:firstLine="720"/>
        <w:rPr>
          <w:rFonts w:ascii="Times" w:hAnsi="Times"/>
        </w:rPr>
      </w:pPr>
      <w:r w:rsidRPr="004820B0">
        <w:rPr>
          <w:rFonts w:ascii="Times" w:hAnsi="Times"/>
        </w:rPr>
        <w:t>https://innolution.com/blog/distinguishing-between-feature-component-teams</w:t>
      </w:r>
    </w:p>
    <w:p w14:paraId="75AA79EC" w14:textId="77777777" w:rsidR="004820B0" w:rsidRPr="004820B0" w:rsidRDefault="004820B0" w:rsidP="004820B0">
      <w:pPr>
        <w:spacing w:line="480" w:lineRule="auto"/>
        <w:rPr>
          <w:rFonts w:ascii="Times" w:hAnsi="Times"/>
        </w:rPr>
      </w:pPr>
      <w:r w:rsidRPr="004820B0">
        <w:rPr>
          <w:rFonts w:ascii="Times" w:hAnsi="Times"/>
        </w:rPr>
        <w:t xml:space="preserve">Derby E, Larsen D and </w:t>
      </w:r>
      <w:proofErr w:type="spellStart"/>
      <w:r w:rsidRPr="004820B0">
        <w:rPr>
          <w:rFonts w:ascii="Times" w:hAnsi="Times"/>
        </w:rPr>
        <w:t>Schwaber</w:t>
      </w:r>
      <w:proofErr w:type="spellEnd"/>
      <w:r w:rsidRPr="004820B0">
        <w:rPr>
          <w:rFonts w:ascii="Times" w:hAnsi="Times"/>
        </w:rPr>
        <w:t xml:space="preserve"> K. (2006). Agile Retrospectives: Making Good Teams Great. O’Reilly </w:t>
      </w:r>
    </w:p>
    <w:p w14:paraId="281443A7" w14:textId="77777777" w:rsidR="004820B0" w:rsidRPr="004820B0" w:rsidRDefault="004820B0" w:rsidP="004820B0">
      <w:pPr>
        <w:spacing w:line="480" w:lineRule="auto"/>
        <w:ind w:firstLine="720"/>
        <w:rPr>
          <w:rFonts w:ascii="Times" w:hAnsi="Times"/>
        </w:rPr>
      </w:pPr>
      <w:r w:rsidRPr="004820B0">
        <w:rPr>
          <w:rFonts w:ascii="Times" w:hAnsi="Times"/>
        </w:rPr>
        <w:t xml:space="preserve">Publication. </w:t>
      </w:r>
    </w:p>
    <w:p w14:paraId="796F8BB8" w14:textId="77777777" w:rsidR="004820B0" w:rsidRPr="004820B0" w:rsidRDefault="004820B0" w:rsidP="004820B0">
      <w:pPr>
        <w:spacing w:line="480" w:lineRule="auto"/>
        <w:rPr>
          <w:rFonts w:ascii="Times" w:hAnsi="Times" w:cs="Times New Roman"/>
          <w:b/>
        </w:rPr>
      </w:pPr>
    </w:p>
    <w:sectPr w:rsidR="004820B0" w:rsidRPr="004820B0" w:rsidSect="0077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24"/>
    <w:rsid w:val="004820B0"/>
    <w:rsid w:val="00777FC0"/>
    <w:rsid w:val="00A02D35"/>
    <w:rsid w:val="00AA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DD574"/>
  <w15:chartTrackingRefBased/>
  <w15:docId w15:val="{3A933B7F-C8B3-EB47-BDCC-C41E9B10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524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24"/>
  </w:style>
  <w:style w:type="character" w:customStyle="1" w:styleId="person">
    <w:name w:val="person"/>
    <w:basedOn w:val="DefaultParagraphFont"/>
    <w:rsid w:val="00AA7524"/>
  </w:style>
  <w:style w:type="character" w:customStyle="1" w:styleId="personname">
    <w:name w:val="person_name"/>
    <w:basedOn w:val="DefaultParagraphFont"/>
    <w:rsid w:val="00AA7524"/>
  </w:style>
  <w:style w:type="character" w:styleId="Emphasis">
    <w:name w:val="Emphasis"/>
    <w:basedOn w:val="DefaultParagraphFont"/>
    <w:uiPriority w:val="20"/>
    <w:qFormat/>
    <w:rsid w:val="00AA7524"/>
    <w:rPr>
      <w:i/>
      <w:iCs/>
    </w:rPr>
  </w:style>
  <w:style w:type="paragraph" w:styleId="NormalWeb">
    <w:name w:val="Normal (Web)"/>
    <w:basedOn w:val="Normal"/>
    <w:uiPriority w:val="99"/>
    <w:unhideWhenUsed/>
    <w:rsid w:val="004820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  <b:Source>
    <b:Tag>Cli10</b:Tag>
    <b:SourceType>Book</b:SourceType>
    <b:Guid>{FC5106F3-275F-4101-B225-08E401A44D63}</b:Guid>
    <b:Title>Agile Game Development with Scrum</b:Title>
    <b:Year>2010</b:Year>
    <b:Author>
      <b:Author>
        <b:NameList>
          <b:Person>
            <b:Last>Keith</b:Last>
            <b:First>Clinton</b:First>
          </b:Person>
        </b:NameList>
      </b:Author>
    </b:Author>
    <b:RefOrder>1</b:RefOrder>
  </b:Source>
  <b:Source>
    <b:Tag>dic</b:Tag>
    <b:SourceType>InternetSite</b:SourceType>
    <b:Guid>{82619180-A900-4A07-8D36-92B32DD2D9CD}</b:Guid>
    <b:InternetSiteTitle>dictionary.com</b:InternetSiteTitle>
    <b:URL>https://www.dictionary.com/browse/creative-tension</b:URL>
    <b:RefOrder>2</b:RefOrder>
  </b:Source>
  <b:Source>
    <b:Tag>Gar11</b:Tag>
    <b:SourceType>BookSection</b:SourceType>
    <b:Guid>{319C5011-48FF-4023-834F-CF67BD68F292}</b:Guid>
    <b:Title>Presentation Zen</b:Title>
    <b:Year>2011</b:Year>
    <b:Author>
      <b:BookAuthor>
        <b:NameList>
          <b:Person>
            <b:Last>Reynolds</b:Last>
            <b:First>Garr</b:First>
          </b:Person>
        </b:NameList>
      </b:BookAuthor>
    </b:Author>
    <b:Publisher>New Riders</b:Publisher>
    <b:RefOrder>3</b:RefOrder>
  </b:Source>
  <b:Source>
    <b:Tag>The99</b:Tag>
    <b:SourceType>InternetSite</b:SourceType>
    <b:Guid>{E7245900-6C5F-44D2-A4BC-65923823F286}</b:Guid>
    <b:Title>The Meyers &amp; Briggs Foundation/my-mbti-personality-type</b:Title>
    <b:Year>1999</b:Year>
    <b:InternetSiteTitle>The Meyers &amp; Briggs Foundation</b:InternetSiteTitle>
    <b:URL>https://www.myersbriggs.org/my-mbti-personality-type/mbti-basics/</b:URL>
    <b:RefOrder>4</b:RefOrder>
  </b:Source>
</b:Sources>
</file>

<file path=customXml/itemProps1.xml><?xml version="1.0" encoding="utf-8"?>
<ds:datastoreItem xmlns:ds="http://schemas.openxmlformats.org/officeDocument/2006/customXml" ds:itemID="{0677FC32-7D7E-C14F-998D-943E0FAC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</dc:creator>
  <cp:keywords/>
  <dc:description/>
  <cp:lastModifiedBy>Rachel Le</cp:lastModifiedBy>
  <cp:revision>1</cp:revision>
  <dcterms:created xsi:type="dcterms:W3CDTF">2020-03-15T05:40:00Z</dcterms:created>
  <dcterms:modified xsi:type="dcterms:W3CDTF">2020-03-15T06:20:00Z</dcterms:modified>
</cp:coreProperties>
</file>