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8CB5" w14:textId="62461350" w:rsidR="004076F4" w:rsidRDefault="004076F4" w:rsidP="00B80FD8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4076F4">
        <w:rPr>
          <w:rFonts w:ascii="Century Gothic" w:hAnsi="Century Gothic"/>
          <w:b/>
          <w:bCs/>
          <w:sz w:val="36"/>
          <w:szCs w:val="36"/>
        </w:rPr>
        <w:t>PROJETO GESTEC</w:t>
      </w:r>
    </w:p>
    <w:p w14:paraId="2ABE6A04" w14:textId="77777777" w:rsidR="006715F4" w:rsidRDefault="006715F4" w:rsidP="006715F4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27DB8F67" w14:textId="7AA8A25F" w:rsidR="006715F4" w:rsidRDefault="006715F4" w:rsidP="006715F4">
      <w:pPr>
        <w:rPr>
          <w:rFonts w:ascii="Century Gothic" w:hAnsi="Century Gothic"/>
          <w:sz w:val="32"/>
          <w:szCs w:val="32"/>
        </w:rPr>
      </w:pPr>
      <w:r w:rsidRPr="006715F4">
        <w:rPr>
          <w:rFonts w:ascii="Century Gothic" w:hAnsi="Century Gothic"/>
          <w:sz w:val="32"/>
          <w:szCs w:val="32"/>
        </w:rPr>
        <w:t>- Pla</w:t>
      </w:r>
      <w:r>
        <w:rPr>
          <w:rFonts w:ascii="Century Gothic" w:hAnsi="Century Gothic"/>
          <w:sz w:val="32"/>
          <w:szCs w:val="32"/>
        </w:rPr>
        <w:t>nilha excel associada a códigos de barras.</w:t>
      </w:r>
    </w:p>
    <w:p w14:paraId="5E0D6DBA" w14:textId="3BFA894E" w:rsidR="00FC02E1" w:rsidRDefault="00FC02E1" w:rsidP="006715F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 Peças com códigos de barras grandes e visíveis.</w:t>
      </w:r>
    </w:p>
    <w:p w14:paraId="280DBDA6" w14:textId="5E2D407C" w:rsidR="006715F4" w:rsidRPr="006715F4" w:rsidRDefault="006715F4" w:rsidP="006715F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- </w:t>
      </w:r>
      <w:r w:rsidRPr="006715F4">
        <w:rPr>
          <w:rFonts w:ascii="Century Gothic" w:hAnsi="Century Gothic"/>
          <w:sz w:val="32"/>
          <w:szCs w:val="32"/>
        </w:rPr>
        <w:t>Leitores de código de barra disponibilizados em pontos estratégicos.</w:t>
      </w:r>
    </w:p>
    <w:p w14:paraId="01714CD5" w14:textId="3DDD8C27" w:rsidR="004076F4" w:rsidRPr="004076F4" w:rsidRDefault="006715F4" w:rsidP="004076F4">
      <w:pPr>
        <w:rPr>
          <w:rFonts w:ascii="Century Gothic" w:hAnsi="Century Gothic"/>
          <w:b/>
          <w:bCs/>
          <w:sz w:val="36"/>
          <w:szCs w:val="36"/>
        </w:rPr>
      </w:pPr>
      <w:r w:rsidRPr="006715F4">
        <w:rPr>
          <w:rFonts w:ascii="Century Gothic" w:hAnsi="Century Gothic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64EF3E3" wp14:editId="17243C2D">
            <wp:simplePos x="0" y="0"/>
            <wp:positionH relativeFrom="column">
              <wp:posOffset>3075305</wp:posOffset>
            </wp:positionH>
            <wp:positionV relativeFrom="paragraph">
              <wp:posOffset>104775</wp:posOffset>
            </wp:positionV>
            <wp:extent cx="2143125" cy="2143125"/>
            <wp:effectExtent l="0" t="0" r="9525" b="9525"/>
            <wp:wrapNone/>
            <wp:docPr id="9" name="Imagem 8" descr="Mouse preto sobre fundo branco&#10;&#10;Descrição gerada automaticamente com confiança média">
              <a:extLst xmlns:a="http://schemas.openxmlformats.org/drawingml/2006/main">
                <a:ext uri="{FF2B5EF4-FFF2-40B4-BE49-F238E27FC236}">
                  <a16:creationId xmlns:a16="http://schemas.microsoft.com/office/drawing/2014/main" id="{FB522B05-F8C1-FF6C-52D5-8559DD0F0B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Mouse preto sobre fundo branco&#10;&#10;Descrição gerada automaticamente com confiança média">
                      <a:extLst>
                        <a:ext uri="{FF2B5EF4-FFF2-40B4-BE49-F238E27FC236}">
                          <a16:creationId xmlns:a16="http://schemas.microsoft.com/office/drawing/2014/main" id="{FB522B05-F8C1-FF6C-52D5-8559DD0F0B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5F4">
        <w:rPr>
          <w:rFonts w:ascii="Century Gothic" w:hAnsi="Century Gothic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5AC61C9" wp14:editId="7BA3AC0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07560" cy="2507560"/>
            <wp:effectExtent l="0" t="0" r="7620" b="7620"/>
            <wp:wrapNone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F60392B8-6912-D057-99BA-C747489729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F60392B8-6912-D057-99BA-C747489729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560" cy="250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5F4">
        <w:rPr>
          <w:rFonts w:ascii="Century Gothic" w:hAnsi="Century Gothic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D9EAEAB" wp14:editId="622A2B65">
            <wp:simplePos x="0" y="0"/>
            <wp:positionH relativeFrom="column">
              <wp:posOffset>383222</wp:posOffset>
            </wp:positionH>
            <wp:positionV relativeFrom="paragraph">
              <wp:posOffset>962978</wp:posOffset>
            </wp:positionV>
            <wp:extent cx="852988" cy="334417"/>
            <wp:effectExtent l="221298" t="26352" r="244792" b="16193"/>
            <wp:wrapNone/>
            <wp:docPr id="10" name="Imagem 9" descr="Uma imagem contendo 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3D6291B-D1A2-388A-7392-2840E9665C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Uma imagem contendo Texto&#10;&#10;Descrição gerada automaticamente">
                      <a:extLst>
                        <a:ext uri="{FF2B5EF4-FFF2-40B4-BE49-F238E27FC236}">
                          <a16:creationId xmlns:a16="http://schemas.microsoft.com/office/drawing/2014/main" id="{33D6291B-D1A2-388A-7392-2840E9665C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089682">
                      <a:off x="0" y="0"/>
                      <a:ext cx="852988" cy="334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5F4">
        <w:rPr>
          <w:rFonts w:ascii="Century Gothic" w:hAnsi="Century Gothic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70BEF1B" wp14:editId="06CFA700">
            <wp:simplePos x="0" y="0"/>
            <wp:positionH relativeFrom="column">
              <wp:posOffset>895667</wp:posOffset>
            </wp:positionH>
            <wp:positionV relativeFrom="paragraph">
              <wp:posOffset>645478</wp:posOffset>
            </wp:positionV>
            <wp:extent cx="852988" cy="334417"/>
            <wp:effectExtent l="240348" t="7302" r="263842" b="0"/>
            <wp:wrapNone/>
            <wp:docPr id="11" name="Imagem 10" descr="Uma imagem contendo 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A55589A-E3D3-AFBB-5FC0-7B6754FE2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 descr="Uma imagem contendo Texto&#10;&#10;Descrição gerada automaticamente">
                      <a:extLst>
                        <a:ext uri="{FF2B5EF4-FFF2-40B4-BE49-F238E27FC236}">
                          <a16:creationId xmlns:a16="http://schemas.microsoft.com/office/drawing/2014/main" id="{FA55589A-E3D3-AFBB-5FC0-7B6754FE2F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69779">
                      <a:off x="0" y="0"/>
                      <a:ext cx="852988" cy="334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B5A7C" w14:textId="77777777" w:rsidR="004076F4" w:rsidRDefault="004076F4"/>
    <w:p w14:paraId="4C53CE43" w14:textId="77777777" w:rsidR="006715F4" w:rsidRDefault="006715F4"/>
    <w:p w14:paraId="1969EA3B" w14:textId="77777777" w:rsidR="006715F4" w:rsidRDefault="006715F4"/>
    <w:p w14:paraId="5FC5BFB0" w14:textId="77777777" w:rsidR="006715F4" w:rsidRDefault="006715F4"/>
    <w:p w14:paraId="7CCA2897" w14:textId="77777777" w:rsidR="006715F4" w:rsidRDefault="006715F4"/>
    <w:p w14:paraId="52619F32" w14:textId="77777777" w:rsidR="006715F4" w:rsidRDefault="006715F4"/>
    <w:p w14:paraId="5730D68E" w14:textId="77777777" w:rsidR="006715F4" w:rsidRDefault="006715F4"/>
    <w:p w14:paraId="340CF24A" w14:textId="77777777" w:rsidR="006715F4" w:rsidRDefault="006715F4"/>
    <w:p w14:paraId="79495428" w14:textId="77777777" w:rsidR="006715F4" w:rsidRDefault="006715F4"/>
    <w:p w14:paraId="487D6488" w14:textId="0C75CA14" w:rsidR="006715F4" w:rsidRDefault="006715F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- </w:t>
      </w:r>
      <w:r w:rsidRPr="006715F4">
        <w:rPr>
          <w:rFonts w:ascii="Century Gothic" w:hAnsi="Century Gothic"/>
          <w:sz w:val="32"/>
          <w:szCs w:val="32"/>
        </w:rPr>
        <w:t>Uso de algum item do estoque gera baixa automática na planilha</w:t>
      </w:r>
    </w:p>
    <w:p w14:paraId="3811D844" w14:textId="4B0D9EF8" w:rsidR="006715F4" w:rsidRDefault="006715F4">
      <w:pPr>
        <w:rPr>
          <w:rFonts w:ascii="Century Gothic" w:hAnsi="Century Gothic"/>
          <w:sz w:val="32"/>
          <w:szCs w:val="32"/>
        </w:rPr>
      </w:pPr>
      <w:r w:rsidRPr="006715F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9B3BC81" wp14:editId="1010ECF0">
            <wp:simplePos x="0" y="0"/>
            <wp:positionH relativeFrom="column">
              <wp:posOffset>3834765</wp:posOffset>
            </wp:positionH>
            <wp:positionV relativeFrom="paragraph">
              <wp:posOffset>305435</wp:posOffset>
            </wp:positionV>
            <wp:extent cx="1324391" cy="990600"/>
            <wp:effectExtent l="0" t="0" r="9525" b="0"/>
            <wp:wrapNone/>
            <wp:docPr id="1028" name="Picture 4" descr="Como fazer uma planilha de controle de estoque no Excel ✔️ | Cursos de Excel  Online">
              <a:extLst xmlns:a="http://schemas.openxmlformats.org/drawingml/2006/main">
                <a:ext uri="{FF2B5EF4-FFF2-40B4-BE49-F238E27FC236}">
                  <a16:creationId xmlns:a16="http://schemas.microsoft.com/office/drawing/2014/main" id="{C8DD1AC4-8AA7-7642-7245-5EA78B14D2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omo fazer uma planilha de controle de estoque no Excel ✔️ | Cursos de Excel  Online">
                      <a:extLst>
                        <a:ext uri="{FF2B5EF4-FFF2-40B4-BE49-F238E27FC236}">
                          <a16:creationId xmlns:a16="http://schemas.microsoft.com/office/drawing/2014/main" id="{C8DD1AC4-8AA7-7642-7245-5EA78B14D2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391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AE44F" w14:textId="64986F8D" w:rsidR="006715F4" w:rsidRDefault="006715F4">
      <w:pPr>
        <w:rPr>
          <w:rFonts w:ascii="Century Gothic" w:hAnsi="Century Gothic"/>
          <w:sz w:val="32"/>
          <w:szCs w:val="32"/>
        </w:rPr>
      </w:pPr>
      <w:r w:rsidRPr="006715F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2A23562" wp14:editId="76305604">
            <wp:simplePos x="0" y="0"/>
            <wp:positionH relativeFrom="margin">
              <wp:posOffset>114300</wp:posOffset>
            </wp:positionH>
            <wp:positionV relativeFrom="paragraph">
              <wp:posOffset>10795</wp:posOffset>
            </wp:positionV>
            <wp:extent cx="1363037" cy="1020962"/>
            <wp:effectExtent l="0" t="0" r="8890" b="8255"/>
            <wp:wrapNone/>
            <wp:docPr id="5" name="Imagem 4" descr="Texto&#10;&#10;Descrição gerada automaticamente com confiança média">
              <a:extLst xmlns:a="http://schemas.openxmlformats.org/drawingml/2006/main">
                <a:ext uri="{FF2B5EF4-FFF2-40B4-BE49-F238E27FC236}">
                  <a16:creationId xmlns:a16="http://schemas.microsoft.com/office/drawing/2014/main" id="{09537A7D-A42D-6D49-58C3-7DA4A63205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Texto&#10;&#10;Descrição gerada automaticamente com confiança média">
                      <a:extLst>
                        <a:ext uri="{FF2B5EF4-FFF2-40B4-BE49-F238E27FC236}">
                          <a16:creationId xmlns:a16="http://schemas.microsoft.com/office/drawing/2014/main" id="{09537A7D-A42D-6D49-58C3-7DA4A63205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037" cy="1020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5F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B32BD4B" wp14:editId="5CBEF6F2">
            <wp:simplePos x="0" y="0"/>
            <wp:positionH relativeFrom="column">
              <wp:posOffset>2059305</wp:posOffset>
            </wp:positionH>
            <wp:positionV relativeFrom="paragraph">
              <wp:posOffset>10795</wp:posOffset>
            </wp:positionV>
            <wp:extent cx="1156657" cy="874218"/>
            <wp:effectExtent l="0" t="0" r="5715" b="2540"/>
            <wp:wrapNone/>
            <wp:docPr id="1026" name="Picture 2" descr="seta para direita">
              <a:extLst xmlns:a="http://schemas.openxmlformats.org/drawingml/2006/main">
                <a:ext uri="{FF2B5EF4-FFF2-40B4-BE49-F238E27FC236}">
                  <a16:creationId xmlns:a16="http://schemas.microsoft.com/office/drawing/2014/main" id="{CA30BC58-3E85-C99E-5FE8-89339F3346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seta para direita">
                      <a:extLst>
                        <a:ext uri="{FF2B5EF4-FFF2-40B4-BE49-F238E27FC236}">
                          <a16:creationId xmlns:a16="http://schemas.microsoft.com/office/drawing/2014/main" id="{CA30BC58-3E85-C99E-5FE8-89339F3346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657" cy="874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D59D4" w14:textId="77777777" w:rsidR="006715F4" w:rsidRDefault="006715F4">
      <w:pPr>
        <w:rPr>
          <w:rFonts w:ascii="Century Gothic" w:hAnsi="Century Gothic"/>
          <w:sz w:val="32"/>
          <w:szCs w:val="32"/>
        </w:rPr>
      </w:pPr>
    </w:p>
    <w:p w14:paraId="775E86AE" w14:textId="77777777" w:rsidR="006715F4" w:rsidRDefault="006715F4">
      <w:pPr>
        <w:rPr>
          <w:rFonts w:ascii="Century Gothic" w:hAnsi="Century Gothic"/>
          <w:sz w:val="32"/>
          <w:szCs w:val="32"/>
        </w:rPr>
      </w:pPr>
    </w:p>
    <w:p w14:paraId="3F182A58" w14:textId="69542274" w:rsidR="006715F4" w:rsidRDefault="006715F4">
      <w:pPr>
        <w:rPr>
          <w:rFonts w:ascii="Century Gothic" w:hAnsi="Century Gothic"/>
          <w:sz w:val="32"/>
          <w:szCs w:val="32"/>
        </w:rPr>
      </w:pPr>
    </w:p>
    <w:p w14:paraId="55AAFB48" w14:textId="0726A9CA" w:rsidR="00FC02E1" w:rsidRDefault="006715F4">
      <w:pPr>
        <w:rPr>
          <w:rFonts w:ascii="Century Gothic" w:hAnsi="Century Gothic"/>
          <w:noProof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 Quantidade igual ou menor ao estoque</w:t>
      </w:r>
      <w:r w:rsidR="00FC02E1">
        <w:rPr>
          <w:rFonts w:ascii="Century Gothic" w:hAnsi="Century Gothic"/>
          <w:sz w:val="32"/>
          <w:szCs w:val="32"/>
        </w:rPr>
        <w:t xml:space="preserve"> mínimo gera uma mensagem automática no email/whatsapp.</w:t>
      </w:r>
      <w:r w:rsidR="00FC02E1" w:rsidRPr="00FC02E1">
        <w:rPr>
          <w:rFonts w:ascii="Century Gothic" w:hAnsi="Century Gothic"/>
          <w:noProof/>
          <w:sz w:val="32"/>
          <w:szCs w:val="32"/>
        </w:rPr>
        <w:t xml:space="preserve"> </w:t>
      </w:r>
      <w:r w:rsidR="00FC02E1">
        <w:rPr>
          <w:rFonts w:ascii="Century Gothic" w:hAnsi="Century Gothic"/>
          <w:noProof/>
          <w:sz w:val="32"/>
          <w:szCs w:val="32"/>
        </w:rPr>
        <w:t xml:space="preserve"> </w:t>
      </w:r>
    </w:p>
    <w:p w14:paraId="1D038076" w14:textId="77777777" w:rsidR="00FC02E1" w:rsidRDefault="00FC02E1">
      <w:pPr>
        <w:rPr>
          <w:rFonts w:ascii="Century Gothic" w:hAnsi="Century Gothic"/>
          <w:noProof/>
          <w:sz w:val="32"/>
          <w:szCs w:val="32"/>
        </w:rPr>
      </w:pPr>
      <w:r w:rsidRPr="006715F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2944BAF" wp14:editId="14FB1987">
            <wp:simplePos x="0" y="0"/>
            <wp:positionH relativeFrom="column">
              <wp:posOffset>457200</wp:posOffset>
            </wp:positionH>
            <wp:positionV relativeFrom="paragraph">
              <wp:posOffset>77470</wp:posOffset>
            </wp:positionV>
            <wp:extent cx="1323975" cy="990600"/>
            <wp:effectExtent l="0" t="0" r="9525" b="0"/>
            <wp:wrapNone/>
            <wp:docPr id="1875408967" name="Imagem 1875408967" descr="Como fazer uma planilha de controle de estoque no Excel ✔️ | Cursos de Excel  Online">
              <a:extLst xmlns:a="http://schemas.openxmlformats.org/drawingml/2006/main">
                <a:ext uri="{FF2B5EF4-FFF2-40B4-BE49-F238E27FC236}">
                  <a16:creationId xmlns:a16="http://schemas.microsoft.com/office/drawing/2014/main" id="{C8DD1AC4-8AA7-7642-7245-5EA78B14D2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omo fazer uma planilha de controle de estoque no Excel ✔️ | Cursos de Excel  Online">
                      <a:extLst>
                        <a:ext uri="{FF2B5EF4-FFF2-40B4-BE49-F238E27FC236}">
                          <a16:creationId xmlns:a16="http://schemas.microsoft.com/office/drawing/2014/main" id="{C8DD1AC4-8AA7-7642-7245-5EA78B14D2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5F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7A0F92D9" wp14:editId="5AA4819D">
            <wp:simplePos x="0" y="0"/>
            <wp:positionH relativeFrom="margin">
              <wp:posOffset>2286635</wp:posOffset>
            </wp:positionH>
            <wp:positionV relativeFrom="paragraph">
              <wp:posOffset>109220</wp:posOffset>
            </wp:positionV>
            <wp:extent cx="1156335" cy="873760"/>
            <wp:effectExtent l="0" t="0" r="5715" b="2540"/>
            <wp:wrapNone/>
            <wp:docPr id="1742301444" name="Imagem 1742301444" descr="seta para direita">
              <a:extLst xmlns:a="http://schemas.openxmlformats.org/drawingml/2006/main">
                <a:ext uri="{FF2B5EF4-FFF2-40B4-BE49-F238E27FC236}">
                  <a16:creationId xmlns:a16="http://schemas.microsoft.com/office/drawing/2014/main" id="{CA30BC58-3E85-C99E-5FE8-89339F3346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seta para direita">
                      <a:extLst>
                        <a:ext uri="{FF2B5EF4-FFF2-40B4-BE49-F238E27FC236}">
                          <a16:creationId xmlns:a16="http://schemas.microsoft.com/office/drawing/2014/main" id="{CA30BC58-3E85-C99E-5FE8-89339F3346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87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32"/>
          <w:szCs w:val="32"/>
        </w:rPr>
        <w:t xml:space="preserve">                                                                       </w:t>
      </w:r>
      <w:r>
        <w:rPr>
          <w:noProof/>
        </w:rPr>
        <w:drawing>
          <wp:inline distT="0" distB="0" distL="0" distR="0" wp14:anchorId="6383E864" wp14:editId="7DBDE712">
            <wp:extent cx="700034" cy="487045"/>
            <wp:effectExtent l="0" t="0" r="5080" b="8255"/>
            <wp:docPr id="2116568080" name="Imagem 3" descr="WhatsApp Beta permite desativar notificações de chamadas de voz e vídeo no 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Beta permite desativar notificações de chamadas de voz e vídeo no  P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29" cy="4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1E92D49E" wp14:editId="1DF04ABC">
            <wp:extent cx="579120" cy="579120"/>
            <wp:effectExtent l="0" t="0" r="0" b="0"/>
            <wp:docPr id="217715357" name="Imagem 4" descr="O email - ícones de comunicaçõe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email - ícones de comunicações grá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FBB0" w14:textId="77777777" w:rsidR="00542832" w:rsidRDefault="00FC02E1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-</w:t>
      </w:r>
      <w:r w:rsidR="00542832">
        <w:rPr>
          <w:rFonts w:ascii="Century Gothic" w:hAnsi="Century Gothic"/>
          <w:sz w:val="32"/>
          <w:szCs w:val="32"/>
        </w:rPr>
        <w:t xml:space="preserve"> Duas ou mais baixas consecutivas de peças com estoque mínimo baixo gera mensagem: “Movimentação suspeita” no email/whatsapp.</w:t>
      </w:r>
    </w:p>
    <w:p w14:paraId="519B0A40" w14:textId="49C3CB7D" w:rsidR="00542832" w:rsidRDefault="0054283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-Peças de grandes volumes</w:t>
      </w:r>
      <w:r w:rsidR="001D7228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código de barra na caixa</w:t>
      </w:r>
      <w:r w:rsidR="001D7228">
        <w:rPr>
          <w:rFonts w:ascii="Century Gothic" w:hAnsi="Century Gothic"/>
          <w:sz w:val="32"/>
          <w:szCs w:val="32"/>
        </w:rPr>
        <w:t>;</w:t>
      </w:r>
      <w:r w:rsidR="006903CE">
        <w:rPr>
          <w:rFonts w:ascii="Century Gothic" w:hAnsi="Century Gothic"/>
          <w:sz w:val="32"/>
          <w:szCs w:val="32"/>
        </w:rPr>
        <w:t xml:space="preserve"> e códigos de 5 unidades</w:t>
      </w:r>
      <w:r>
        <w:rPr>
          <w:rFonts w:ascii="Century Gothic" w:hAnsi="Century Gothic"/>
          <w:sz w:val="32"/>
          <w:szCs w:val="32"/>
        </w:rPr>
        <w:t>:</w:t>
      </w:r>
    </w:p>
    <w:p w14:paraId="2566E8E7" w14:textId="77777777" w:rsidR="006903CE" w:rsidRDefault="006903CE">
      <w:pPr>
        <w:rPr>
          <w:rFonts w:ascii="Century Gothic" w:hAnsi="Century Gothic"/>
          <w:sz w:val="32"/>
          <w:szCs w:val="32"/>
        </w:rPr>
      </w:pPr>
    </w:p>
    <w:p w14:paraId="23AD0E48" w14:textId="43D9A685" w:rsidR="00FC02E1" w:rsidRDefault="00542832">
      <w:pPr>
        <w:rPr>
          <w:rFonts w:ascii="Century Gothic" w:hAnsi="Century Gothic"/>
          <w:sz w:val="32"/>
          <w:szCs w:val="32"/>
        </w:rPr>
      </w:pPr>
      <w:r w:rsidRPr="00542832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7715E85D" wp14:editId="35482153">
            <wp:simplePos x="0" y="0"/>
            <wp:positionH relativeFrom="margin">
              <wp:posOffset>-1</wp:posOffset>
            </wp:positionH>
            <wp:positionV relativeFrom="paragraph">
              <wp:posOffset>29845</wp:posOffset>
            </wp:positionV>
            <wp:extent cx="2522220" cy="2522220"/>
            <wp:effectExtent l="0" t="0" r="0" b="0"/>
            <wp:wrapNone/>
            <wp:docPr id="4" name="Imagem 3" descr="Gaveteiro Organizador de Plástico Grande - SoldaFria">
              <a:extLst xmlns:a="http://schemas.openxmlformats.org/drawingml/2006/main">
                <a:ext uri="{FF2B5EF4-FFF2-40B4-BE49-F238E27FC236}">
                  <a16:creationId xmlns:a16="http://schemas.microsoft.com/office/drawing/2014/main" id="{9BCC62D7-B6EA-7EBC-52C1-DF89AF945A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Gaveteiro Organizador de Plástico Grande - SoldaFria">
                      <a:extLst>
                        <a:ext uri="{FF2B5EF4-FFF2-40B4-BE49-F238E27FC236}">
                          <a16:creationId xmlns:a16="http://schemas.microsoft.com/office/drawing/2014/main" id="{9BCC62D7-B6EA-7EBC-52C1-DF89AF945A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36AAA" w14:textId="77777777" w:rsidR="006715F4" w:rsidRDefault="006715F4">
      <w:pPr>
        <w:rPr>
          <w:rFonts w:ascii="Century Gothic" w:hAnsi="Century Gothic"/>
          <w:sz w:val="32"/>
          <w:szCs w:val="32"/>
        </w:rPr>
      </w:pPr>
    </w:p>
    <w:p w14:paraId="4D79FD05" w14:textId="09DEAD14" w:rsidR="006715F4" w:rsidRDefault="006715F4">
      <w:pPr>
        <w:rPr>
          <w:rFonts w:ascii="Century Gothic" w:hAnsi="Century Gothic"/>
          <w:sz w:val="32"/>
          <w:szCs w:val="32"/>
        </w:rPr>
      </w:pPr>
    </w:p>
    <w:p w14:paraId="1D1AC4A9" w14:textId="1B9B9FA8" w:rsidR="006715F4" w:rsidRDefault="00542832">
      <w:pPr>
        <w:rPr>
          <w:rFonts w:ascii="Century Gothic" w:hAnsi="Century Gothic"/>
          <w:sz w:val="32"/>
          <w:szCs w:val="32"/>
        </w:rPr>
      </w:pPr>
      <w:r w:rsidRPr="00542832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3818F4D9" wp14:editId="6AC1EC86">
            <wp:simplePos x="0" y="0"/>
            <wp:positionH relativeFrom="margin">
              <wp:posOffset>1271905</wp:posOffset>
            </wp:positionH>
            <wp:positionV relativeFrom="paragraph">
              <wp:posOffset>150494</wp:posOffset>
            </wp:positionV>
            <wp:extent cx="645160" cy="226695"/>
            <wp:effectExtent l="38100" t="95250" r="21590" b="97155"/>
            <wp:wrapNone/>
            <wp:docPr id="382357962" name="Imagem 382357962" descr="Códigos de barras: conheça os 8 tipos existentes : e-Procurement – Blog iBid">
              <a:extLst xmlns:a="http://schemas.openxmlformats.org/drawingml/2006/main">
                <a:ext uri="{FF2B5EF4-FFF2-40B4-BE49-F238E27FC236}">
                  <a16:creationId xmlns:a16="http://schemas.microsoft.com/office/drawing/2014/main" id="{F141F32A-22E4-E5A7-0001-D5DA69F92E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ódigos de barras: conheça os 8 tipos existentes : e-Procurement – Blog iBid">
                      <a:extLst>
                        <a:ext uri="{FF2B5EF4-FFF2-40B4-BE49-F238E27FC236}">
                          <a16:creationId xmlns:a16="http://schemas.microsoft.com/office/drawing/2014/main" id="{F141F32A-22E4-E5A7-0001-D5DA69F92E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91478">
                      <a:off x="0" y="0"/>
                      <a:ext cx="645160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EC5A8" w14:textId="77777777" w:rsidR="006903CE" w:rsidRDefault="006903CE">
      <w:pPr>
        <w:rPr>
          <w:rFonts w:ascii="Century Gothic" w:hAnsi="Century Gothic"/>
          <w:sz w:val="32"/>
          <w:szCs w:val="32"/>
        </w:rPr>
      </w:pPr>
    </w:p>
    <w:p w14:paraId="1846D013" w14:textId="3E91DC3E" w:rsidR="006903CE" w:rsidRDefault="006903CE">
      <w:pPr>
        <w:rPr>
          <w:rFonts w:ascii="Century Gothic" w:hAnsi="Century Gothic"/>
          <w:sz w:val="32"/>
          <w:szCs w:val="32"/>
        </w:rPr>
      </w:pPr>
      <w:r w:rsidRPr="00542832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3865C846" wp14:editId="4416FDA4">
            <wp:simplePos x="0" y="0"/>
            <wp:positionH relativeFrom="margin">
              <wp:posOffset>1241425</wp:posOffset>
            </wp:positionH>
            <wp:positionV relativeFrom="paragraph">
              <wp:posOffset>118110</wp:posOffset>
            </wp:positionV>
            <wp:extent cx="648230" cy="228362"/>
            <wp:effectExtent l="38100" t="114300" r="19050" b="114935"/>
            <wp:wrapNone/>
            <wp:docPr id="6" name="Picture 2" descr="Códigos de barras: conheça os 8 tipos existentes : e-Procurement – Blog iBid">
              <a:extLst xmlns:a="http://schemas.openxmlformats.org/drawingml/2006/main">
                <a:ext uri="{FF2B5EF4-FFF2-40B4-BE49-F238E27FC236}">
                  <a16:creationId xmlns:a16="http://schemas.microsoft.com/office/drawing/2014/main" id="{9A310CEA-D9C7-7620-50F3-10D61C2FE1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ódigos de barras: conheça os 8 tipos existentes : e-Procurement – Blog iBid">
                      <a:extLst>
                        <a:ext uri="{FF2B5EF4-FFF2-40B4-BE49-F238E27FC236}">
                          <a16:creationId xmlns:a16="http://schemas.microsoft.com/office/drawing/2014/main" id="{9A310CEA-D9C7-7620-50F3-10D61C2FE15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84834">
                      <a:off x="0" y="0"/>
                      <a:ext cx="648230" cy="22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FD28D" w14:textId="2FEB4701" w:rsidR="006903CE" w:rsidRDefault="006903CE">
      <w:pPr>
        <w:rPr>
          <w:rFonts w:ascii="Century Gothic" w:hAnsi="Century Gothic"/>
          <w:sz w:val="32"/>
          <w:szCs w:val="32"/>
        </w:rPr>
      </w:pPr>
    </w:p>
    <w:p w14:paraId="64BCF139" w14:textId="4F2FAE9D" w:rsidR="006903CE" w:rsidRPr="006903CE" w:rsidRDefault="006903CE">
      <w:pPr>
        <w:rPr>
          <w:rFonts w:ascii="Century Gothic" w:hAnsi="Century Gothic"/>
          <w:sz w:val="32"/>
          <w:szCs w:val="32"/>
        </w:rPr>
      </w:pPr>
      <w:r w:rsidRPr="006903CE">
        <w:rPr>
          <w:rFonts w:ascii="Century Gothic" w:hAnsi="Century Gothic"/>
          <w:sz w:val="32"/>
          <w:szCs w:val="32"/>
        </w:rPr>
        <w:t xml:space="preserve"> </w:t>
      </w:r>
    </w:p>
    <w:p w14:paraId="088EA54A" w14:textId="1C0F3665" w:rsidR="006903CE" w:rsidRPr="006903CE" w:rsidRDefault="006903CE">
      <w:pPr>
        <w:rPr>
          <w:rFonts w:ascii="Century Gothic" w:hAnsi="Century Gothic"/>
          <w:b/>
          <w:bCs/>
          <w:sz w:val="44"/>
          <w:szCs w:val="44"/>
        </w:rPr>
      </w:pPr>
      <w:r w:rsidRPr="006903CE">
        <w:rPr>
          <w:rFonts w:ascii="Century Gothic" w:hAnsi="Century Gothic"/>
          <w:b/>
          <w:bCs/>
          <w:sz w:val="44"/>
          <w:szCs w:val="44"/>
        </w:rPr>
        <w:t xml:space="preserve">    5x unidades</w:t>
      </w:r>
    </w:p>
    <w:p w14:paraId="778B984F" w14:textId="6DBE74C0" w:rsidR="006715F4" w:rsidRDefault="006903CE">
      <w:pPr>
        <w:rPr>
          <w:rFonts w:ascii="Century Gothic" w:hAnsi="Century Gothic"/>
          <w:sz w:val="32"/>
          <w:szCs w:val="32"/>
        </w:rPr>
      </w:pPr>
      <w:r w:rsidRPr="006903CE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5CF04671" wp14:editId="5B68161A">
            <wp:extent cx="2268049" cy="1655762"/>
            <wp:effectExtent l="0" t="0" r="0" b="1905"/>
            <wp:docPr id="8" name="Picture 2" descr="Códigos de barras: conheça os 8 tipos existentes : e-Procurement – Blog iBid">
              <a:extLst xmlns:a="http://schemas.openxmlformats.org/drawingml/2006/main">
                <a:ext uri="{FF2B5EF4-FFF2-40B4-BE49-F238E27FC236}">
                  <a16:creationId xmlns:a16="http://schemas.microsoft.com/office/drawing/2014/main" id="{E081EEA3-A4E4-248E-6E3C-CE31E5EA14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Códigos de barras: conheça os 8 tipos existentes : e-Procurement – Blog iBid">
                      <a:extLst>
                        <a:ext uri="{FF2B5EF4-FFF2-40B4-BE49-F238E27FC236}">
                          <a16:creationId xmlns:a16="http://schemas.microsoft.com/office/drawing/2014/main" id="{E081EEA3-A4E4-248E-6E3C-CE31E5EA14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49" cy="16557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703D318" w14:textId="77777777" w:rsidR="006903CE" w:rsidRDefault="006903CE">
      <w:pPr>
        <w:rPr>
          <w:rFonts w:ascii="Century Gothic" w:hAnsi="Century Gothic"/>
          <w:sz w:val="32"/>
          <w:szCs w:val="32"/>
        </w:rPr>
      </w:pPr>
    </w:p>
    <w:p w14:paraId="20BC80C1" w14:textId="77777777" w:rsidR="006903CE" w:rsidRDefault="006903CE" w:rsidP="006903CE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07D53015" w14:textId="77777777" w:rsidR="006903CE" w:rsidRDefault="006903CE" w:rsidP="006903CE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6D67AB46" w14:textId="77777777" w:rsidR="006903CE" w:rsidRDefault="006903CE" w:rsidP="006903CE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116793E3" w14:textId="5C10039E" w:rsidR="006903CE" w:rsidRDefault="006903CE" w:rsidP="006903CE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6903CE">
        <w:rPr>
          <w:rFonts w:ascii="Century Gothic" w:hAnsi="Century Gothic"/>
          <w:b/>
          <w:bCs/>
          <w:sz w:val="36"/>
          <w:szCs w:val="36"/>
        </w:rPr>
        <w:lastRenderedPageBreak/>
        <w:t>OTIMIZAÇÃO DE TEMPO: CAIXAS</w:t>
      </w:r>
    </w:p>
    <w:p w14:paraId="2FA5B04B" w14:textId="77777777" w:rsidR="006903CE" w:rsidRDefault="006903CE" w:rsidP="006903CE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4E5BFF57" w14:textId="29BB9FDB" w:rsidR="001D7228" w:rsidRPr="006903CE" w:rsidRDefault="006903CE" w:rsidP="006903CE">
      <w:pPr>
        <w:rPr>
          <w:rFonts w:ascii="Century Gothic" w:hAnsi="Century Gothic"/>
          <w:sz w:val="32"/>
          <w:szCs w:val="32"/>
        </w:rPr>
      </w:pPr>
      <w:r w:rsidRPr="006903CE"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 xml:space="preserve"> Organização otimizada das caixas, com peças de uso recorrente mais acessíveis.</w:t>
      </w:r>
    </w:p>
    <w:p w14:paraId="7061CCBE" w14:textId="07A26DD9" w:rsidR="006903CE" w:rsidRPr="006903CE" w:rsidRDefault="006903CE" w:rsidP="006903C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- </w:t>
      </w:r>
      <w:r w:rsidRPr="006903CE">
        <w:rPr>
          <w:rFonts w:ascii="Century Gothic" w:hAnsi="Century Gothic"/>
          <w:sz w:val="32"/>
          <w:szCs w:val="32"/>
        </w:rPr>
        <w:t>Banco de dados com todas as configurações possíveis de armazenamento de peças</w:t>
      </w:r>
      <w:r>
        <w:rPr>
          <w:rFonts w:ascii="Century Gothic" w:hAnsi="Century Gothic"/>
          <w:sz w:val="32"/>
          <w:szCs w:val="32"/>
        </w:rPr>
        <w:t xml:space="preserve"> de diferentes tamanhos</w:t>
      </w:r>
      <w:r w:rsidRPr="006903CE">
        <w:rPr>
          <w:rFonts w:ascii="Century Gothic" w:hAnsi="Century Gothic"/>
          <w:sz w:val="32"/>
          <w:szCs w:val="32"/>
        </w:rPr>
        <w:t xml:space="preserve"> em uma caixa.</w:t>
      </w:r>
    </w:p>
    <w:p w14:paraId="3783685D" w14:textId="7E7B7903" w:rsidR="006903CE" w:rsidRPr="006903CE" w:rsidRDefault="006903CE" w:rsidP="006903C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- </w:t>
      </w:r>
      <w:r w:rsidRPr="006903CE">
        <w:rPr>
          <w:rFonts w:ascii="Century Gothic" w:hAnsi="Century Gothic"/>
          <w:sz w:val="32"/>
          <w:szCs w:val="32"/>
        </w:rPr>
        <w:t>Código de barra ficaria associado a caixa em que está armazenado um produto.</w:t>
      </w:r>
    </w:p>
    <w:p w14:paraId="47478D47" w14:textId="2EDFE4F3" w:rsidR="006903CE" w:rsidRPr="006903CE" w:rsidRDefault="006903CE" w:rsidP="006903C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- </w:t>
      </w:r>
      <w:r w:rsidRPr="006903CE">
        <w:rPr>
          <w:rFonts w:ascii="Century Gothic" w:hAnsi="Century Gothic"/>
          <w:sz w:val="32"/>
          <w:szCs w:val="32"/>
        </w:rPr>
        <w:t>Toda baixa, abre uma “vaga” na caixa pelo sistema.</w:t>
      </w:r>
    </w:p>
    <w:p w14:paraId="1F03C04D" w14:textId="14D64F70" w:rsidR="006903CE" w:rsidRPr="006903CE" w:rsidRDefault="001D7228" w:rsidP="006903C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- </w:t>
      </w:r>
      <w:r w:rsidR="006903CE" w:rsidRPr="006903CE">
        <w:rPr>
          <w:rFonts w:ascii="Century Gothic" w:hAnsi="Century Gothic"/>
          <w:sz w:val="32"/>
          <w:szCs w:val="32"/>
        </w:rPr>
        <w:t>Quando chegar um produto novo o sistema indica onde ele pode ser armazenado de acordo com o tamanho do produto, recorrência de uso e a disponibilidade de cada caixa.</w:t>
      </w:r>
    </w:p>
    <w:p w14:paraId="72B855A7" w14:textId="77777777" w:rsidR="006903CE" w:rsidRPr="006715F4" w:rsidRDefault="006903CE">
      <w:pPr>
        <w:rPr>
          <w:rFonts w:ascii="Century Gothic" w:hAnsi="Century Gothic"/>
          <w:sz w:val="32"/>
          <w:szCs w:val="32"/>
        </w:rPr>
      </w:pPr>
    </w:p>
    <w:sectPr w:rsidR="006903CE" w:rsidRPr="00671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E6B"/>
    <w:multiLevelType w:val="hybridMultilevel"/>
    <w:tmpl w:val="BF8AC238"/>
    <w:lvl w:ilvl="0" w:tplc="78605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943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E2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B41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87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AE6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47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F0F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A4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416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DE"/>
    <w:rsid w:val="001D7228"/>
    <w:rsid w:val="002027DE"/>
    <w:rsid w:val="004076F4"/>
    <w:rsid w:val="004D6C3F"/>
    <w:rsid w:val="00510C09"/>
    <w:rsid w:val="00542832"/>
    <w:rsid w:val="005F4ECE"/>
    <w:rsid w:val="00616E0C"/>
    <w:rsid w:val="00645F44"/>
    <w:rsid w:val="006715F4"/>
    <w:rsid w:val="006903CE"/>
    <w:rsid w:val="00800700"/>
    <w:rsid w:val="00961AEC"/>
    <w:rsid w:val="009B7B0C"/>
    <w:rsid w:val="00B80FD8"/>
    <w:rsid w:val="00CE41A9"/>
    <w:rsid w:val="00CE5C75"/>
    <w:rsid w:val="00F626B5"/>
    <w:rsid w:val="00F7202B"/>
    <w:rsid w:val="00F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F4AB"/>
  <w15:chartTrackingRefBased/>
  <w15:docId w15:val="{49DDBBBF-980C-485B-847F-65596011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7B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7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1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Sabino Barbosa</dc:creator>
  <cp:keywords/>
  <dc:description/>
  <cp:lastModifiedBy>Sabino Barbosa</cp:lastModifiedBy>
  <cp:revision>6</cp:revision>
  <dcterms:created xsi:type="dcterms:W3CDTF">2023-09-10T22:12:00Z</dcterms:created>
  <dcterms:modified xsi:type="dcterms:W3CDTF">2023-09-10T22:13:00Z</dcterms:modified>
</cp:coreProperties>
</file>