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07CB" w14:textId="77777777" w:rsidR="00210F6D" w:rsidRPr="00CE2DB6" w:rsidRDefault="00210F6D" w:rsidP="00210F6D">
      <w:pPr>
        <w:rPr>
          <w:sz w:val="32"/>
          <w:szCs w:val="32"/>
        </w:rPr>
      </w:pPr>
      <w:r w:rsidRPr="00CE2DB6">
        <w:rPr>
          <w:rFonts w:ascii="Times New Roman" w:eastAsia="Times New Roman" w:hAnsi="Times New Roman" w:cs="Times New Roman"/>
          <w:noProof/>
          <w:kern w:val="0"/>
          <w:lang w:eastAsia="es-MX"/>
          <w14:ligatures w14:val="none"/>
        </w:rPr>
        <w:drawing>
          <wp:anchor distT="0" distB="0" distL="114300" distR="114300" simplePos="0" relativeHeight="251658240" behindDoc="0" locked="0" layoutInCell="1" allowOverlap="1" wp14:anchorId="015BAB0D" wp14:editId="34BDB983">
            <wp:simplePos x="0" y="0"/>
            <wp:positionH relativeFrom="margin">
              <wp:align>right</wp:align>
            </wp:positionH>
            <wp:positionV relativeFrom="paragraph">
              <wp:posOffset>6985</wp:posOffset>
            </wp:positionV>
            <wp:extent cx="1682927" cy="825500"/>
            <wp:effectExtent l="0" t="0" r="0" b="0"/>
            <wp:wrapNone/>
            <wp:docPr id="3" name="Imagen 3"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letrero de color blanco&#10;&#10;Descripción generada automáticamente con confianza baja"/>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924" b="89313" l="7491" r="96629">
                                  <a14:foregroundMark x1="8240" y1="79389" x2="7865" y2="83969"/>
                                  <a14:foregroundMark x1="22097" y1="81679" x2="40449" y2="72519"/>
                                  <a14:foregroundMark x1="40449" y1="72519" x2="49438" y2="71756"/>
                                  <a14:foregroundMark x1="49438" y1="71756" x2="50562" y2="71756"/>
                                  <a14:foregroundMark x1="23970" y1="80916" x2="50562" y2="80916"/>
                                  <a14:foregroundMark x1="50562" y1="80916" x2="58052" y2="80916"/>
                                  <a14:foregroundMark x1="58052" y1="80916" x2="67790" y2="74809"/>
                                  <a14:foregroundMark x1="59176" y1="76336" x2="92509" y2="70229"/>
                                  <a14:foregroundMark x1="94701" y1="78513" x2="96629" y2="82443"/>
                                  <a14:foregroundMark x1="92509" y1="74046" x2="93262" y2="75580"/>
                                  <a14:foregroundMark x1="90623" y1="87035" x2="15356" y2="89313"/>
                                  <a14:backgroundMark x1="65169" y1="4580" x2="68539" y2="22901"/>
                                  <a14:backgroundMark x1="95131" y1="31298" x2="99625" y2="21374"/>
                                  <a14:backgroundMark x1="12360" y1="89313" x2="11236" y2="84733"/>
                                  <a14:backgroundMark x1="89513" y1="93130" x2="92884" y2="87023"/>
                                  <a14:backgroundMark x1="89513" y1="92366" x2="92509" y2="8626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82927"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2DB6">
        <w:rPr>
          <w:rFonts w:ascii="Times New Roman" w:eastAsia="Times New Roman" w:hAnsi="Times New Roman" w:cs="Times New Roman"/>
          <w:noProof/>
          <w:kern w:val="0"/>
          <w:lang w:eastAsia="es-MX"/>
          <w14:ligatures w14:val="none"/>
        </w:rPr>
        <w:drawing>
          <wp:anchor distT="0" distB="0" distL="114300" distR="114300" simplePos="0" relativeHeight="251658241" behindDoc="0" locked="0" layoutInCell="1" allowOverlap="1" wp14:anchorId="6D829B5F" wp14:editId="3EC5BA16">
            <wp:simplePos x="0" y="0"/>
            <wp:positionH relativeFrom="margin">
              <wp:align>left</wp:align>
            </wp:positionH>
            <wp:positionV relativeFrom="paragraph">
              <wp:posOffset>7620</wp:posOffset>
            </wp:positionV>
            <wp:extent cx="1022350" cy="947220"/>
            <wp:effectExtent l="0" t="0" r="6350" b="5715"/>
            <wp:wrapNone/>
            <wp:docPr id="6" name="Imagen 6" descr="Universidad Autónoma del Estado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l Estado de México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2350" cy="947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F59A" w14:textId="77777777" w:rsidR="00210F6D" w:rsidRPr="00CE2DB6" w:rsidRDefault="00210F6D" w:rsidP="00210F6D">
      <w:pPr>
        <w:rPr>
          <w:sz w:val="32"/>
          <w:szCs w:val="32"/>
        </w:rPr>
      </w:pPr>
    </w:p>
    <w:p w14:paraId="77DADC59" w14:textId="77777777" w:rsidR="00210F6D" w:rsidRPr="00CE2DB6" w:rsidRDefault="00210F6D" w:rsidP="00210F6D">
      <w:pPr>
        <w:rPr>
          <w:sz w:val="32"/>
          <w:szCs w:val="32"/>
        </w:rPr>
      </w:pPr>
    </w:p>
    <w:p w14:paraId="22444682" w14:textId="77777777" w:rsidR="00210F6D" w:rsidRPr="00CE2DB6" w:rsidRDefault="00210F6D" w:rsidP="00210F6D">
      <w:pPr>
        <w:spacing w:after="0" w:line="360" w:lineRule="auto"/>
        <w:textAlignment w:val="baseline"/>
        <w:rPr>
          <w:rFonts w:ascii="Times New Roman" w:eastAsia="Times New Roman" w:hAnsi="Times New Roman" w:cs="Times New Roman"/>
          <w:kern w:val="0"/>
          <w:sz w:val="32"/>
          <w:szCs w:val="32"/>
          <w:lang w:eastAsia="es-MX"/>
          <w14:ligatures w14:val="none"/>
        </w:rPr>
      </w:pPr>
    </w:p>
    <w:p w14:paraId="3051AC97" w14:textId="77777777" w:rsidR="00210F6D" w:rsidRPr="00CE2DB6" w:rsidRDefault="00210F6D" w:rsidP="00210F6D">
      <w:pPr>
        <w:rPr>
          <w:sz w:val="32"/>
          <w:szCs w:val="32"/>
        </w:rPr>
      </w:pPr>
      <w:r w:rsidRPr="00CE2DB6">
        <w:rPr>
          <w:sz w:val="32"/>
          <w:szCs w:val="32"/>
        </w:rPr>
        <w:t>Universidad Autónoma del Estado de México</w:t>
      </w:r>
    </w:p>
    <w:p w14:paraId="4856DBA5" w14:textId="77777777" w:rsidR="00210F6D" w:rsidRPr="00CE2DB6" w:rsidRDefault="00210F6D" w:rsidP="00210F6D">
      <w:pPr>
        <w:rPr>
          <w:sz w:val="28"/>
          <w:szCs w:val="28"/>
        </w:rPr>
      </w:pPr>
      <w:r w:rsidRPr="60D05EF9">
        <w:rPr>
          <w:sz w:val="28"/>
          <w:szCs w:val="28"/>
        </w:rPr>
        <w:t>Facultad de Ingeniería</w:t>
      </w:r>
    </w:p>
    <w:p w14:paraId="47352B06" w14:textId="77777777" w:rsidR="00210F6D" w:rsidRDefault="00210F6D" w:rsidP="00210F6D">
      <w:r>
        <w:t>Ciencia de los Datos</w:t>
      </w:r>
    </w:p>
    <w:p w14:paraId="5DC0561A" w14:textId="75F5683E" w:rsidR="00210F6D" w:rsidRPr="00CE2DB6" w:rsidRDefault="00210F6D" w:rsidP="00210F6D">
      <w:r>
        <w:t>Prof. Luis Enrique Ledezma Fuentes</w:t>
      </w:r>
    </w:p>
    <w:p w14:paraId="36B403E1" w14:textId="77777777" w:rsidR="00210F6D" w:rsidRDefault="00210F6D" w:rsidP="00210F6D"/>
    <w:p w14:paraId="33059FD0" w14:textId="77777777" w:rsidR="00210F6D" w:rsidRPr="00CE2DB6" w:rsidRDefault="00210F6D" w:rsidP="00210F6D"/>
    <w:p w14:paraId="79D0B691" w14:textId="77777777" w:rsidR="00210F6D" w:rsidRPr="00CE2DB6" w:rsidRDefault="00210F6D" w:rsidP="00210F6D"/>
    <w:p w14:paraId="56F8C7DE" w14:textId="77777777" w:rsidR="00210F6D" w:rsidRPr="00CE2DB6" w:rsidRDefault="00210F6D" w:rsidP="00210F6D"/>
    <w:p w14:paraId="21187EC5" w14:textId="3B81CACB" w:rsidR="00210F6D" w:rsidRDefault="00815A67" w:rsidP="00210F6D">
      <w:pPr>
        <w:spacing w:after="0"/>
        <w:jc w:val="center"/>
      </w:pPr>
      <w:r>
        <w:rPr>
          <w:b/>
          <w:bCs/>
          <w:sz w:val="28"/>
          <w:szCs w:val="28"/>
        </w:rPr>
        <w:t>Modelo</w:t>
      </w:r>
      <w:r w:rsidR="00171880">
        <w:rPr>
          <w:b/>
          <w:bCs/>
          <w:sz w:val="28"/>
          <w:szCs w:val="28"/>
        </w:rPr>
        <w:t xml:space="preserve"> de predicción</w:t>
      </w:r>
      <w:r>
        <w:rPr>
          <w:b/>
          <w:bCs/>
          <w:sz w:val="28"/>
          <w:szCs w:val="28"/>
        </w:rPr>
        <w:t xml:space="preserve"> GBM </w:t>
      </w:r>
      <w:r w:rsidR="00171880">
        <w:rPr>
          <w:b/>
          <w:bCs/>
          <w:sz w:val="28"/>
          <w:szCs w:val="28"/>
        </w:rPr>
        <w:t>para</w:t>
      </w:r>
      <w:r w:rsidR="0090546F">
        <w:rPr>
          <w:b/>
          <w:bCs/>
          <w:sz w:val="28"/>
          <w:szCs w:val="28"/>
        </w:rPr>
        <w:t xml:space="preserve"> Salario</w:t>
      </w:r>
      <w:r w:rsidR="00171880">
        <w:rPr>
          <w:b/>
          <w:bCs/>
          <w:sz w:val="28"/>
          <w:szCs w:val="28"/>
        </w:rPr>
        <w:t>s</w:t>
      </w:r>
    </w:p>
    <w:p w14:paraId="43C40D5B" w14:textId="15A695E5" w:rsidR="00210F6D" w:rsidRDefault="0090546F" w:rsidP="00210F6D">
      <w:pPr>
        <w:spacing w:after="0"/>
        <w:jc w:val="center"/>
        <w:rPr>
          <w:sz w:val="22"/>
          <w:szCs w:val="22"/>
        </w:rPr>
      </w:pPr>
      <w:r>
        <w:rPr>
          <w:sz w:val="22"/>
          <w:szCs w:val="22"/>
        </w:rPr>
        <w:t xml:space="preserve">Proyecto para </w:t>
      </w:r>
      <w:r w:rsidR="00D578FC">
        <w:rPr>
          <w:sz w:val="22"/>
          <w:szCs w:val="22"/>
        </w:rPr>
        <w:t>P</w:t>
      </w:r>
      <w:r>
        <w:rPr>
          <w:sz w:val="22"/>
          <w:szCs w:val="22"/>
        </w:rPr>
        <w:t xml:space="preserve">rimer </w:t>
      </w:r>
      <w:r w:rsidR="00D578FC">
        <w:rPr>
          <w:sz w:val="22"/>
          <w:szCs w:val="22"/>
        </w:rPr>
        <w:t>E</w:t>
      </w:r>
      <w:r>
        <w:rPr>
          <w:sz w:val="22"/>
          <w:szCs w:val="22"/>
        </w:rPr>
        <w:t xml:space="preserve">xamen </w:t>
      </w:r>
      <w:r w:rsidR="00D578FC">
        <w:rPr>
          <w:sz w:val="22"/>
          <w:szCs w:val="22"/>
        </w:rPr>
        <w:t>P</w:t>
      </w:r>
      <w:r>
        <w:rPr>
          <w:sz w:val="22"/>
          <w:szCs w:val="22"/>
        </w:rPr>
        <w:t>arcial</w:t>
      </w:r>
    </w:p>
    <w:p w14:paraId="534121F7" w14:textId="77777777" w:rsidR="00210F6D" w:rsidRPr="00CE2DB6" w:rsidRDefault="00210F6D" w:rsidP="00210F6D">
      <w:pPr>
        <w:jc w:val="center"/>
        <w:rPr>
          <w:b/>
          <w:bCs/>
          <w:sz w:val="28"/>
          <w:szCs w:val="28"/>
        </w:rPr>
      </w:pPr>
    </w:p>
    <w:p w14:paraId="04C0ECA2" w14:textId="77777777" w:rsidR="00210F6D" w:rsidRPr="00CE2DB6" w:rsidRDefault="00210F6D" w:rsidP="00210F6D">
      <w:pPr>
        <w:jc w:val="center"/>
        <w:rPr>
          <w:b/>
          <w:bCs/>
          <w:sz w:val="28"/>
          <w:szCs w:val="28"/>
        </w:rPr>
      </w:pPr>
    </w:p>
    <w:p w14:paraId="7842A58A" w14:textId="77777777" w:rsidR="00210F6D" w:rsidRPr="00CE2DB6" w:rsidRDefault="00210F6D" w:rsidP="00210F6D">
      <w:pPr>
        <w:jc w:val="center"/>
        <w:rPr>
          <w:b/>
          <w:bCs/>
          <w:sz w:val="28"/>
          <w:szCs w:val="28"/>
        </w:rPr>
      </w:pPr>
    </w:p>
    <w:p w14:paraId="2FD5A328" w14:textId="77777777" w:rsidR="00210F6D" w:rsidRPr="00CE2DB6" w:rsidRDefault="00210F6D" w:rsidP="00210F6D">
      <w:pPr>
        <w:jc w:val="center"/>
        <w:rPr>
          <w:b/>
          <w:bCs/>
          <w:sz w:val="28"/>
          <w:szCs w:val="28"/>
        </w:rPr>
      </w:pPr>
    </w:p>
    <w:p w14:paraId="31E11178" w14:textId="77777777" w:rsidR="00210F6D" w:rsidRPr="00CE2DB6" w:rsidRDefault="00210F6D" w:rsidP="00210F6D">
      <w:pPr>
        <w:jc w:val="right"/>
        <w:rPr>
          <w:b/>
          <w:bCs/>
          <w:sz w:val="28"/>
          <w:szCs w:val="28"/>
        </w:rPr>
      </w:pPr>
    </w:p>
    <w:p w14:paraId="2267FD91" w14:textId="77777777" w:rsidR="00210F6D" w:rsidRPr="00CE2DB6" w:rsidRDefault="00210F6D" w:rsidP="00210F6D">
      <w:pPr>
        <w:jc w:val="right"/>
      </w:pPr>
      <w:r>
        <w:t xml:space="preserve">Jorge de Jesús Jiménez Servín | </w:t>
      </w:r>
      <w:r w:rsidRPr="00CE2DB6">
        <w:t>2121168</w:t>
      </w:r>
    </w:p>
    <w:p w14:paraId="0A775668" w14:textId="77777777" w:rsidR="00210F6D" w:rsidRDefault="00210F6D" w:rsidP="00210F6D">
      <w:pPr>
        <w:jc w:val="right"/>
      </w:pPr>
      <w:r w:rsidRPr="00104509">
        <w:t>Erick López González</w:t>
      </w:r>
      <w:r>
        <w:t xml:space="preserve"> | 1710498</w:t>
      </w:r>
    </w:p>
    <w:p w14:paraId="1F3A8623" w14:textId="77777777" w:rsidR="00210F6D" w:rsidRPr="00CE2DB6" w:rsidRDefault="00210F6D" w:rsidP="00210F6D">
      <w:pPr>
        <w:jc w:val="right"/>
      </w:pPr>
      <w:r w:rsidRPr="00CE2DB6">
        <w:t xml:space="preserve">Grupo </w:t>
      </w:r>
      <w:r>
        <w:tab/>
        <w:t>O2</w:t>
      </w:r>
    </w:p>
    <w:p w14:paraId="2338A297" w14:textId="77777777" w:rsidR="00210F6D" w:rsidRPr="00CE2DB6" w:rsidRDefault="00210F6D" w:rsidP="00210F6D">
      <w:pPr>
        <w:jc w:val="right"/>
      </w:pPr>
    </w:p>
    <w:p w14:paraId="4EC24555" w14:textId="77777777" w:rsidR="00210F6D" w:rsidRPr="00CE2DB6" w:rsidRDefault="00210F6D" w:rsidP="00210F6D">
      <w:pPr>
        <w:jc w:val="right"/>
      </w:pPr>
    </w:p>
    <w:p w14:paraId="0DEABCDA" w14:textId="38CC4382" w:rsidR="00210F6D" w:rsidRPr="00CE2DB6" w:rsidRDefault="0046761F" w:rsidP="00210F6D">
      <w:pPr>
        <w:jc w:val="right"/>
      </w:pPr>
      <w:r>
        <w:t>Octubre</w:t>
      </w:r>
      <w:r w:rsidR="00210F6D">
        <w:t xml:space="preserve"> 2024</w:t>
      </w:r>
    </w:p>
    <w:sdt>
      <w:sdtPr>
        <w:rPr>
          <w:rFonts w:asciiTheme="minorHAnsi" w:eastAsiaTheme="minorEastAsia" w:hAnsiTheme="minorHAnsi" w:cstheme="minorBidi"/>
          <w:color w:val="auto"/>
          <w:kern w:val="2"/>
          <w:sz w:val="24"/>
          <w:szCs w:val="24"/>
          <w:lang w:val="es-MX" w:eastAsia="ja-JP"/>
          <w14:ligatures w14:val="standardContextual"/>
        </w:rPr>
        <w:id w:val="1423375623"/>
        <w:docPartObj>
          <w:docPartGallery w:val="Table of Contents"/>
          <w:docPartUnique/>
        </w:docPartObj>
      </w:sdtPr>
      <w:sdtEndPr>
        <w:rPr>
          <w:b/>
          <w:bCs/>
          <w:noProof/>
        </w:rPr>
      </w:sdtEndPr>
      <w:sdtContent>
        <w:p w14:paraId="18B78C39" w14:textId="4C6ECD85" w:rsidR="00FD262B" w:rsidRDefault="00FD262B">
          <w:pPr>
            <w:pStyle w:val="TOCHeading"/>
          </w:pPr>
          <w:proofErr w:type="spellStart"/>
          <w:r>
            <w:t>Contenido</w:t>
          </w:r>
          <w:proofErr w:type="spellEnd"/>
        </w:p>
        <w:p w14:paraId="49AE1B39" w14:textId="28EAE228" w:rsidR="00E31509" w:rsidRDefault="00FD262B">
          <w:pPr>
            <w:pStyle w:val="TOC1"/>
            <w:tabs>
              <w:tab w:val="right" w:leader="dot" w:pos="8828"/>
            </w:tabs>
            <w:rPr>
              <w:noProof/>
            </w:rPr>
          </w:pPr>
          <w:r>
            <w:fldChar w:fldCharType="begin"/>
          </w:r>
          <w:r>
            <w:instrText xml:space="preserve"> TOC \o "1-3" \h \z \u </w:instrText>
          </w:r>
          <w:r>
            <w:fldChar w:fldCharType="separate"/>
          </w:r>
          <w:hyperlink w:anchor="_Toc178979016" w:history="1">
            <w:r w:rsidR="00E31509" w:rsidRPr="00F71A7F">
              <w:rPr>
                <w:rStyle w:val="Hyperlink"/>
                <w:noProof/>
              </w:rPr>
              <w:t>Introducción</w:t>
            </w:r>
            <w:r w:rsidR="00E31509">
              <w:rPr>
                <w:noProof/>
                <w:webHidden/>
              </w:rPr>
              <w:tab/>
            </w:r>
            <w:r w:rsidR="00E31509">
              <w:rPr>
                <w:noProof/>
                <w:webHidden/>
              </w:rPr>
              <w:fldChar w:fldCharType="begin"/>
            </w:r>
            <w:r w:rsidR="00E31509">
              <w:rPr>
                <w:noProof/>
                <w:webHidden/>
              </w:rPr>
              <w:instrText xml:space="preserve"> PAGEREF _Toc178979016 \h </w:instrText>
            </w:r>
            <w:r w:rsidR="00E31509">
              <w:rPr>
                <w:noProof/>
                <w:webHidden/>
              </w:rPr>
            </w:r>
            <w:r w:rsidR="00E31509">
              <w:rPr>
                <w:noProof/>
                <w:webHidden/>
              </w:rPr>
              <w:fldChar w:fldCharType="separate"/>
            </w:r>
            <w:r w:rsidR="00037C8B">
              <w:rPr>
                <w:noProof/>
                <w:webHidden/>
              </w:rPr>
              <w:t>3</w:t>
            </w:r>
            <w:r w:rsidR="00E31509">
              <w:rPr>
                <w:noProof/>
                <w:webHidden/>
              </w:rPr>
              <w:fldChar w:fldCharType="end"/>
            </w:r>
          </w:hyperlink>
        </w:p>
        <w:p w14:paraId="375726E2" w14:textId="16A249DB" w:rsidR="00E31509" w:rsidRDefault="00E31509">
          <w:pPr>
            <w:pStyle w:val="TOC1"/>
            <w:tabs>
              <w:tab w:val="right" w:leader="dot" w:pos="8828"/>
            </w:tabs>
            <w:rPr>
              <w:noProof/>
            </w:rPr>
          </w:pPr>
          <w:hyperlink w:anchor="_Toc178979017" w:history="1">
            <w:r w:rsidRPr="00F71A7F">
              <w:rPr>
                <w:rStyle w:val="Hyperlink"/>
                <w:noProof/>
              </w:rPr>
              <w:t>Desarrollo</w:t>
            </w:r>
            <w:r>
              <w:rPr>
                <w:noProof/>
                <w:webHidden/>
              </w:rPr>
              <w:tab/>
            </w:r>
            <w:r>
              <w:rPr>
                <w:noProof/>
                <w:webHidden/>
              </w:rPr>
              <w:fldChar w:fldCharType="begin"/>
            </w:r>
            <w:r>
              <w:rPr>
                <w:noProof/>
                <w:webHidden/>
              </w:rPr>
              <w:instrText xml:space="preserve"> PAGEREF _Toc178979017 \h </w:instrText>
            </w:r>
            <w:r>
              <w:rPr>
                <w:noProof/>
                <w:webHidden/>
              </w:rPr>
            </w:r>
            <w:r>
              <w:rPr>
                <w:noProof/>
                <w:webHidden/>
              </w:rPr>
              <w:fldChar w:fldCharType="separate"/>
            </w:r>
            <w:r w:rsidR="00037C8B">
              <w:rPr>
                <w:noProof/>
                <w:webHidden/>
              </w:rPr>
              <w:t>4</w:t>
            </w:r>
            <w:r>
              <w:rPr>
                <w:noProof/>
                <w:webHidden/>
              </w:rPr>
              <w:fldChar w:fldCharType="end"/>
            </w:r>
          </w:hyperlink>
        </w:p>
        <w:p w14:paraId="257B8964" w14:textId="49F8FDAE" w:rsidR="00E31509" w:rsidRDefault="00E31509">
          <w:pPr>
            <w:pStyle w:val="TOC2"/>
            <w:tabs>
              <w:tab w:val="right" w:leader="dot" w:pos="8828"/>
            </w:tabs>
            <w:rPr>
              <w:noProof/>
            </w:rPr>
          </w:pPr>
          <w:hyperlink w:anchor="_Toc178979018" w:history="1">
            <w:r w:rsidRPr="00F71A7F">
              <w:rPr>
                <w:rStyle w:val="Hyperlink"/>
                <w:noProof/>
              </w:rPr>
              <w:t>Extracción De Datos</w:t>
            </w:r>
            <w:r>
              <w:rPr>
                <w:noProof/>
                <w:webHidden/>
              </w:rPr>
              <w:tab/>
            </w:r>
            <w:r>
              <w:rPr>
                <w:noProof/>
                <w:webHidden/>
              </w:rPr>
              <w:fldChar w:fldCharType="begin"/>
            </w:r>
            <w:r>
              <w:rPr>
                <w:noProof/>
                <w:webHidden/>
              </w:rPr>
              <w:instrText xml:space="preserve"> PAGEREF _Toc178979018 \h </w:instrText>
            </w:r>
            <w:r>
              <w:rPr>
                <w:noProof/>
                <w:webHidden/>
              </w:rPr>
            </w:r>
            <w:r>
              <w:rPr>
                <w:noProof/>
                <w:webHidden/>
              </w:rPr>
              <w:fldChar w:fldCharType="separate"/>
            </w:r>
            <w:r w:rsidR="00037C8B">
              <w:rPr>
                <w:noProof/>
                <w:webHidden/>
              </w:rPr>
              <w:t>4</w:t>
            </w:r>
            <w:r>
              <w:rPr>
                <w:noProof/>
                <w:webHidden/>
              </w:rPr>
              <w:fldChar w:fldCharType="end"/>
            </w:r>
          </w:hyperlink>
        </w:p>
        <w:p w14:paraId="0F527A47" w14:textId="6B746DB3" w:rsidR="00E31509" w:rsidRDefault="00E31509">
          <w:pPr>
            <w:pStyle w:val="TOC2"/>
            <w:tabs>
              <w:tab w:val="right" w:leader="dot" w:pos="8828"/>
            </w:tabs>
            <w:rPr>
              <w:noProof/>
            </w:rPr>
          </w:pPr>
          <w:hyperlink w:anchor="_Toc178979019" w:history="1">
            <w:r w:rsidRPr="00F71A7F">
              <w:rPr>
                <w:rStyle w:val="Hyperlink"/>
                <w:noProof/>
              </w:rPr>
              <w:t>Preparación De Los Datos</w:t>
            </w:r>
            <w:r>
              <w:rPr>
                <w:noProof/>
                <w:webHidden/>
              </w:rPr>
              <w:tab/>
            </w:r>
            <w:r>
              <w:rPr>
                <w:noProof/>
                <w:webHidden/>
              </w:rPr>
              <w:fldChar w:fldCharType="begin"/>
            </w:r>
            <w:r>
              <w:rPr>
                <w:noProof/>
                <w:webHidden/>
              </w:rPr>
              <w:instrText xml:space="preserve"> PAGEREF _Toc178979019 \h </w:instrText>
            </w:r>
            <w:r>
              <w:rPr>
                <w:noProof/>
                <w:webHidden/>
              </w:rPr>
            </w:r>
            <w:r>
              <w:rPr>
                <w:noProof/>
                <w:webHidden/>
              </w:rPr>
              <w:fldChar w:fldCharType="separate"/>
            </w:r>
            <w:r w:rsidR="00037C8B">
              <w:rPr>
                <w:noProof/>
                <w:webHidden/>
              </w:rPr>
              <w:t>5</w:t>
            </w:r>
            <w:r>
              <w:rPr>
                <w:noProof/>
                <w:webHidden/>
              </w:rPr>
              <w:fldChar w:fldCharType="end"/>
            </w:r>
          </w:hyperlink>
        </w:p>
        <w:p w14:paraId="6A29AB11" w14:textId="06A2721E" w:rsidR="00E31509" w:rsidRDefault="00E31509">
          <w:pPr>
            <w:pStyle w:val="TOC2"/>
            <w:tabs>
              <w:tab w:val="right" w:leader="dot" w:pos="8828"/>
            </w:tabs>
            <w:rPr>
              <w:noProof/>
            </w:rPr>
          </w:pPr>
          <w:hyperlink w:anchor="_Toc178979020" w:history="1">
            <w:r w:rsidRPr="00F71A7F">
              <w:rPr>
                <w:rStyle w:val="Hyperlink"/>
                <w:noProof/>
              </w:rPr>
              <w:t>EDA: Exploración Y Visualización De Los Datos</w:t>
            </w:r>
            <w:r>
              <w:rPr>
                <w:noProof/>
                <w:webHidden/>
              </w:rPr>
              <w:tab/>
            </w:r>
            <w:r>
              <w:rPr>
                <w:noProof/>
                <w:webHidden/>
              </w:rPr>
              <w:fldChar w:fldCharType="begin"/>
            </w:r>
            <w:r>
              <w:rPr>
                <w:noProof/>
                <w:webHidden/>
              </w:rPr>
              <w:instrText xml:space="preserve"> PAGEREF _Toc178979020 \h </w:instrText>
            </w:r>
            <w:r>
              <w:rPr>
                <w:noProof/>
                <w:webHidden/>
              </w:rPr>
            </w:r>
            <w:r>
              <w:rPr>
                <w:noProof/>
                <w:webHidden/>
              </w:rPr>
              <w:fldChar w:fldCharType="separate"/>
            </w:r>
            <w:r w:rsidR="00037C8B">
              <w:rPr>
                <w:noProof/>
                <w:webHidden/>
              </w:rPr>
              <w:t>8</w:t>
            </w:r>
            <w:r>
              <w:rPr>
                <w:noProof/>
                <w:webHidden/>
              </w:rPr>
              <w:fldChar w:fldCharType="end"/>
            </w:r>
          </w:hyperlink>
        </w:p>
        <w:p w14:paraId="5B948AA2" w14:textId="2EFD663D" w:rsidR="00E31509" w:rsidRDefault="00E31509">
          <w:pPr>
            <w:pStyle w:val="TOC2"/>
            <w:tabs>
              <w:tab w:val="right" w:leader="dot" w:pos="8828"/>
            </w:tabs>
            <w:rPr>
              <w:noProof/>
            </w:rPr>
          </w:pPr>
          <w:hyperlink w:anchor="_Toc178979021" w:history="1">
            <w:r w:rsidRPr="00F71A7F">
              <w:rPr>
                <w:rStyle w:val="Hyperlink"/>
                <w:noProof/>
              </w:rPr>
              <w:t>Modelo Predictivo</w:t>
            </w:r>
            <w:r>
              <w:rPr>
                <w:noProof/>
                <w:webHidden/>
              </w:rPr>
              <w:tab/>
            </w:r>
            <w:r>
              <w:rPr>
                <w:noProof/>
                <w:webHidden/>
              </w:rPr>
              <w:fldChar w:fldCharType="begin"/>
            </w:r>
            <w:r>
              <w:rPr>
                <w:noProof/>
                <w:webHidden/>
              </w:rPr>
              <w:instrText xml:space="preserve"> PAGEREF _Toc178979021 \h </w:instrText>
            </w:r>
            <w:r>
              <w:rPr>
                <w:noProof/>
                <w:webHidden/>
              </w:rPr>
            </w:r>
            <w:r>
              <w:rPr>
                <w:noProof/>
                <w:webHidden/>
              </w:rPr>
              <w:fldChar w:fldCharType="separate"/>
            </w:r>
            <w:r w:rsidR="00037C8B">
              <w:rPr>
                <w:noProof/>
                <w:webHidden/>
              </w:rPr>
              <w:t>11</w:t>
            </w:r>
            <w:r>
              <w:rPr>
                <w:noProof/>
                <w:webHidden/>
              </w:rPr>
              <w:fldChar w:fldCharType="end"/>
            </w:r>
          </w:hyperlink>
        </w:p>
        <w:p w14:paraId="6C97526C" w14:textId="475D808E" w:rsidR="00E31509" w:rsidRDefault="00E31509">
          <w:pPr>
            <w:pStyle w:val="TOC3"/>
            <w:tabs>
              <w:tab w:val="right" w:leader="dot" w:pos="8828"/>
            </w:tabs>
            <w:rPr>
              <w:noProof/>
            </w:rPr>
          </w:pPr>
          <w:hyperlink w:anchor="_Toc178979022" w:history="1">
            <w:r w:rsidRPr="00F71A7F">
              <w:rPr>
                <w:rStyle w:val="Hyperlink"/>
                <w:rFonts w:asciiTheme="majorHAnsi" w:hAnsiTheme="majorHAnsi"/>
                <w:noProof/>
              </w:rPr>
              <w:t>Semilla de aleatoriedad</w:t>
            </w:r>
            <w:r w:rsidRPr="00F71A7F">
              <w:rPr>
                <w:rStyle w:val="Hyperlink"/>
                <w:noProof/>
              </w:rPr>
              <w:t xml:space="preserve"> (seed = 6699):</w:t>
            </w:r>
            <w:r>
              <w:rPr>
                <w:noProof/>
                <w:webHidden/>
              </w:rPr>
              <w:tab/>
            </w:r>
            <w:r>
              <w:rPr>
                <w:noProof/>
                <w:webHidden/>
              </w:rPr>
              <w:fldChar w:fldCharType="begin"/>
            </w:r>
            <w:r>
              <w:rPr>
                <w:noProof/>
                <w:webHidden/>
              </w:rPr>
              <w:instrText xml:space="preserve"> PAGEREF _Toc178979022 \h </w:instrText>
            </w:r>
            <w:r>
              <w:rPr>
                <w:noProof/>
                <w:webHidden/>
              </w:rPr>
            </w:r>
            <w:r>
              <w:rPr>
                <w:noProof/>
                <w:webHidden/>
              </w:rPr>
              <w:fldChar w:fldCharType="separate"/>
            </w:r>
            <w:r w:rsidR="00037C8B">
              <w:rPr>
                <w:noProof/>
                <w:webHidden/>
              </w:rPr>
              <w:t>11</w:t>
            </w:r>
            <w:r>
              <w:rPr>
                <w:noProof/>
                <w:webHidden/>
              </w:rPr>
              <w:fldChar w:fldCharType="end"/>
            </w:r>
          </w:hyperlink>
        </w:p>
        <w:p w14:paraId="0441F6D1" w14:textId="156FBA00" w:rsidR="00E31509" w:rsidRDefault="00E31509">
          <w:pPr>
            <w:pStyle w:val="TOC3"/>
            <w:tabs>
              <w:tab w:val="right" w:leader="dot" w:pos="8828"/>
            </w:tabs>
            <w:rPr>
              <w:noProof/>
            </w:rPr>
          </w:pPr>
          <w:hyperlink w:anchor="_Toc178979023" w:history="1">
            <w:r w:rsidRPr="00F71A7F">
              <w:rPr>
                <w:rStyle w:val="Hyperlink"/>
                <w:noProof/>
              </w:rPr>
              <w:t>Control del entrenamiento (trainControl):</w:t>
            </w:r>
            <w:r>
              <w:rPr>
                <w:noProof/>
                <w:webHidden/>
              </w:rPr>
              <w:tab/>
            </w:r>
            <w:r>
              <w:rPr>
                <w:noProof/>
                <w:webHidden/>
              </w:rPr>
              <w:fldChar w:fldCharType="begin"/>
            </w:r>
            <w:r>
              <w:rPr>
                <w:noProof/>
                <w:webHidden/>
              </w:rPr>
              <w:instrText xml:space="preserve"> PAGEREF _Toc178979023 \h </w:instrText>
            </w:r>
            <w:r>
              <w:rPr>
                <w:noProof/>
                <w:webHidden/>
              </w:rPr>
            </w:r>
            <w:r>
              <w:rPr>
                <w:noProof/>
                <w:webHidden/>
              </w:rPr>
              <w:fldChar w:fldCharType="separate"/>
            </w:r>
            <w:r w:rsidR="00037C8B">
              <w:rPr>
                <w:noProof/>
                <w:webHidden/>
              </w:rPr>
              <w:t>12</w:t>
            </w:r>
            <w:r>
              <w:rPr>
                <w:noProof/>
                <w:webHidden/>
              </w:rPr>
              <w:fldChar w:fldCharType="end"/>
            </w:r>
          </w:hyperlink>
        </w:p>
        <w:p w14:paraId="71A673E2" w14:textId="688CE8AA" w:rsidR="00E31509" w:rsidRDefault="00E31509">
          <w:pPr>
            <w:pStyle w:val="TOC3"/>
            <w:tabs>
              <w:tab w:val="right" w:leader="dot" w:pos="8828"/>
            </w:tabs>
            <w:rPr>
              <w:noProof/>
            </w:rPr>
          </w:pPr>
          <w:hyperlink w:anchor="_Toc178979024" w:history="1">
            <w:r w:rsidRPr="00F71A7F">
              <w:rPr>
                <w:rStyle w:val="Hyperlink"/>
                <w:noProof/>
              </w:rPr>
              <w:t>Creación del modelo GBM:</w:t>
            </w:r>
            <w:r>
              <w:rPr>
                <w:noProof/>
                <w:webHidden/>
              </w:rPr>
              <w:tab/>
            </w:r>
            <w:r>
              <w:rPr>
                <w:noProof/>
                <w:webHidden/>
              </w:rPr>
              <w:fldChar w:fldCharType="begin"/>
            </w:r>
            <w:r>
              <w:rPr>
                <w:noProof/>
                <w:webHidden/>
              </w:rPr>
              <w:instrText xml:space="preserve"> PAGEREF _Toc178979024 \h </w:instrText>
            </w:r>
            <w:r>
              <w:rPr>
                <w:noProof/>
                <w:webHidden/>
              </w:rPr>
            </w:r>
            <w:r>
              <w:rPr>
                <w:noProof/>
                <w:webHidden/>
              </w:rPr>
              <w:fldChar w:fldCharType="separate"/>
            </w:r>
            <w:r w:rsidR="00037C8B">
              <w:rPr>
                <w:noProof/>
                <w:webHidden/>
              </w:rPr>
              <w:t>12</w:t>
            </w:r>
            <w:r>
              <w:rPr>
                <w:noProof/>
                <w:webHidden/>
              </w:rPr>
              <w:fldChar w:fldCharType="end"/>
            </w:r>
          </w:hyperlink>
        </w:p>
        <w:p w14:paraId="19B89BA4" w14:textId="5E9C8AA2" w:rsidR="00E31509" w:rsidRDefault="00E31509">
          <w:pPr>
            <w:pStyle w:val="TOC3"/>
            <w:tabs>
              <w:tab w:val="right" w:leader="dot" w:pos="8828"/>
            </w:tabs>
            <w:rPr>
              <w:noProof/>
            </w:rPr>
          </w:pPr>
          <w:hyperlink w:anchor="_Toc178979025" w:history="1">
            <w:r w:rsidRPr="00F71A7F">
              <w:rPr>
                <w:rStyle w:val="Hyperlink"/>
                <w:noProof/>
              </w:rPr>
              <w:t>Predicción del salario:</w:t>
            </w:r>
            <w:r>
              <w:rPr>
                <w:noProof/>
                <w:webHidden/>
              </w:rPr>
              <w:tab/>
            </w:r>
            <w:r>
              <w:rPr>
                <w:noProof/>
                <w:webHidden/>
              </w:rPr>
              <w:fldChar w:fldCharType="begin"/>
            </w:r>
            <w:r>
              <w:rPr>
                <w:noProof/>
                <w:webHidden/>
              </w:rPr>
              <w:instrText xml:space="preserve"> PAGEREF _Toc178979025 \h </w:instrText>
            </w:r>
            <w:r>
              <w:rPr>
                <w:noProof/>
                <w:webHidden/>
              </w:rPr>
            </w:r>
            <w:r>
              <w:rPr>
                <w:noProof/>
                <w:webHidden/>
              </w:rPr>
              <w:fldChar w:fldCharType="separate"/>
            </w:r>
            <w:r w:rsidR="00037C8B">
              <w:rPr>
                <w:noProof/>
                <w:webHidden/>
              </w:rPr>
              <w:t>13</w:t>
            </w:r>
            <w:r>
              <w:rPr>
                <w:noProof/>
                <w:webHidden/>
              </w:rPr>
              <w:fldChar w:fldCharType="end"/>
            </w:r>
          </w:hyperlink>
        </w:p>
        <w:p w14:paraId="5A37A3D7" w14:textId="4B119EBB" w:rsidR="00E31509" w:rsidRDefault="00E31509">
          <w:pPr>
            <w:pStyle w:val="TOC2"/>
            <w:tabs>
              <w:tab w:val="right" w:leader="dot" w:pos="8828"/>
            </w:tabs>
            <w:rPr>
              <w:noProof/>
            </w:rPr>
          </w:pPr>
          <w:hyperlink w:anchor="_Toc178979026" w:history="1">
            <w:r w:rsidRPr="00F71A7F">
              <w:rPr>
                <w:rStyle w:val="Hyperlink"/>
                <w:noProof/>
              </w:rPr>
              <w:t>Validación Del Modelo</w:t>
            </w:r>
            <w:r>
              <w:rPr>
                <w:noProof/>
                <w:webHidden/>
              </w:rPr>
              <w:tab/>
            </w:r>
            <w:r>
              <w:rPr>
                <w:noProof/>
                <w:webHidden/>
              </w:rPr>
              <w:fldChar w:fldCharType="begin"/>
            </w:r>
            <w:r>
              <w:rPr>
                <w:noProof/>
                <w:webHidden/>
              </w:rPr>
              <w:instrText xml:space="preserve"> PAGEREF _Toc178979026 \h </w:instrText>
            </w:r>
            <w:r>
              <w:rPr>
                <w:noProof/>
                <w:webHidden/>
              </w:rPr>
            </w:r>
            <w:r>
              <w:rPr>
                <w:noProof/>
                <w:webHidden/>
              </w:rPr>
              <w:fldChar w:fldCharType="separate"/>
            </w:r>
            <w:r w:rsidR="00037C8B">
              <w:rPr>
                <w:noProof/>
                <w:webHidden/>
              </w:rPr>
              <w:t>13</w:t>
            </w:r>
            <w:r>
              <w:rPr>
                <w:noProof/>
                <w:webHidden/>
              </w:rPr>
              <w:fldChar w:fldCharType="end"/>
            </w:r>
          </w:hyperlink>
        </w:p>
        <w:p w14:paraId="239550F7" w14:textId="5DC0F84D" w:rsidR="00E31509" w:rsidRDefault="00E31509">
          <w:pPr>
            <w:pStyle w:val="TOC1"/>
            <w:tabs>
              <w:tab w:val="right" w:leader="dot" w:pos="8828"/>
            </w:tabs>
            <w:rPr>
              <w:noProof/>
            </w:rPr>
          </w:pPr>
          <w:hyperlink w:anchor="_Toc178979027" w:history="1">
            <w:r w:rsidRPr="00F71A7F">
              <w:rPr>
                <w:rStyle w:val="Hyperlink"/>
                <w:noProof/>
              </w:rPr>
              <w:t>Conclusión</w:t>
            </w:r>
            <w:r>
              <w:rPr>
                <w:noProof/>
                <w:webHidden/>
              </w:rPr>
              <w:tab/>
            </w:r>
            <w:r>
              <w:rPr>
                <w:noProof/>
                <w:webHidden/>
              </w:rPr>
              <w:fldChar w:fldCharType="begin"/>
            </w:r>
            <w:r>
              <w:rPr>
                <w:noProof/>
                <w:webHidden/>
              </w:rPr>
              <w:instrText xml:space="preserve"> PAGEREF _Toc178979027 \h </w:instrText>
            </w:r>
            <w:r>
              <w:rPr>
                <w:noProof/>
                <w:webHidden/>
              </w:rPr>
            </w:r>
            <w:r>
              <w:rPr>
                <w:noProof/>
                <w:webHidden/>
              </w:rPr>
              <w:fldChar w:fldCharType="separate"/>
            </w:r>
            <w:r w:rsidR="00037C8B">
              <w:rPr>
                <w:noProof/>
                <w:webHidden/>
              </w:rPr>
              <w:t>15</w:t>
            </w:r>
            <w:r>
              <w:rPr>
                <w:noProof/>
                <w:webHidden/>
              </w:rPr>
              <w:fldChar w:fldCharType="end"/>
            </w:r>
          </w:hyperlink>
        </w:p>
        <w:p w14:paraId="324FCFC0" w14:textId="2D99A922" w:rsidR="00E31509" w:rsidRDefault="00E31509">
          <w:pPr>
            <w:pStyle w:val="TOC1"/>
            <w:tabs>
              <w:tab w:val="right" w:leader="dot" w:pos="8828"/>
            </w:tabs>
            <w:rPr>
              <w:noProof/>
            </w:rPr>
          </w:pPr>
          <w:hyperlink w:anchor="_Toc178979028" w:history="1">
            <w:r w:rsidRPr="00F71A7F">
              <w:rPr>
                <w:rStyle w:val="Hyperlink"/>
                <w:noProof/>
              </w:rPr>
              <w:t>Despliegue</w:t>
            </w:r>
            <w:r>
              <w:rPr>
                <w:noProof/>
                <w:webHidden/>
              </w:rPr>
              <w:tab/>
            </w:r>
            <w:r>
              <w:rPr>
                <w:noProof/>
                <w:webHidden/>
              </w:rPr>
              <w:fldChar w:fldCharType="begin"/>
            </w:r>
            <w:r>
              <w:rPr>
                <w:noProof/>
                <w:webHidden/>
              </w:rPr>
              <w:instrText xml:space="preserve"> PAGEREF _Toc178979028 \h </w:instrText>
            </w:r>
            <w:r>
              <w:rPr>
                <w:noProof/>
                <w:webHidden/>
              </w:rPr>
            </w:r>
            <w:r>
              <w:rPr>
                <w:noProof/>
                <w:webHidden/>
              </w:rPr>
              <w:fldChar w:fldCharType="separate"/>
            </w:r>
            <w:r w:rsidR="00037C8B">
              <w:rPr>
                <w:noProof/>
                <w:webHidden/>
              </w:rPr>
              <w:t>16</w:t>
            </w:r>
            <w:r>
              <w:rPr>
                <w:noProof/>
                <w:webHidden/>
              </w:rPr>
              <w:fldChar w:fldCharType="end"/>
            </w:r>
          </w:hyperlink>
        </w:p>
        <w:p w14:paraId="3AE1BF2F" w14:textId="6D8BAB87" w:rsidR="00E31509" w:rsidRDefault="00E31509">
          <w:pPr>
            <w:pStyle w:val="TOC1"/>
            <w:tabs>
              <w:tab w:val="right" w:leader="dot" w:pos="8828"/>
            </w:tabs>
            <w:rPr>
              <w:noProof/>
            </w:rPr>
          </w:pPr>
          <w:hyperlink w:anchor="_Toc178979029" w:history="1">
            <w:r w:rsidRPr="00F71A7F">
              <w:rPr>
                <w:rStyle w:val="Hyperlink"/>
                <w:noProof/>
              </w:rPr>
              <w:t>Bibliografía</w:t>
            </w:r>
            <w:r>
              <w:rPr>
                <w:noProof/>
                <w:webHidden/>
              </w:rPr>
              <w:tab/>
            </w:r>
            <w:r>
              <w:rPr>
                <w:noProof/>
                <w:webHidden/>
              </w:rPr>
              <w:fldChar w:fldCharType="begin"/>
            </w:r>
            <w:r>
              <w:rPr>
                <w:noProof/>
                <w:webHidden/>
              </w:rPr>
              <w:instrText xml:space="preserve"> PAGEREF _Toc178979029 \h </w:instrText>
            </w:r>
            <w:r>
              <w:rPr>
                <w:noProof/>
                <w:webHidden/>
              </w:rPr>
            </w:r>
            <w:r>
              <w:rPr>
                <w:noProof/>
                <w:webHidden/>
              </w:rPr>
              <w:fldChar w:fldCharType="separate"/>
            </w:r>
            <w:r w:rsidR="00037C8B">
              <w:rPr>
                <w:noProof/>
                <w:webHidden/>
              </w:rPr>
              <w:t>17</w:t>
            </w:r>
            <w:r>
              <w:rPr>
                <w:noProof/>
                <w:webHidden/>
              </w:rPr>
              <w:fldChar w:fldCharType="end"/>
            </w:r>
          </w:hyperlink>
        </w:p>
        <w:p w14:paraId="5ECA6E57" w14:textId="01703E07" w:rsidR="003C1AE4" w:rsidRDefault="00FD262B" w:rsidP="00FD262B">
          <w:r>
            <w:rPr>
              <w:b/>
              <w:bCs/>
              <w:noProof/>
            </w:rPr>
            <w:fldChar w:fldCharType="end"/>
          </w:r>
        </w:p>
      </w:sdtContent>
    </w:sdt>
    <w:p w14:paraId="3F044913" w14:textId="77777777" w:rsidR="003C1AE4" w:rsidRDefault="003C1AE4" w:rsidP="00FD262B"/>
    <w:p w14:paraId="32DF988C" w14:textId="77777777" w:rsidR="00FD262B" w:rsidRDefault="00FD262B" w:rsidP="00FD262B"/>
    <w:p w14:paraId="6828E6C6" w14:textId="77777777" w:rsidR="00FD262B" w:rsidRDefault="00FD262B" w:rsidP="00FD262B"/>
    <w:p w14:paraId="1E8C4D20" w14:textId="77777777" w:rsidR="00FD262B" w:rsidRDefault="00FD262B" w:rsidP="00FD262B"/>
    <w:p w14:paraId="0D2D7049" w14:textId="77777777" w:rsidR="00FD262B" w:rsidRDefault="00FD262B" w:rsidP="00FD262B"/>
    <w:p w14:paraId="69161248" w14:textId="77777777" w:rsidR="00FD262B" w:rsidRDefault="00FD262B" w:rsidP="00FD262B"/>
    <w:p w14:paraId="56056E68" w14:textId="77777777" w:rsidR="00FD262B" w:rsidRDefault="00FD262B" w:rsidP="00FD262B"/>
    <w:p w14:paraId="4C7D6A26" w14:textId="77777777" w:rsidR="00FD262B" w:rsidRDefault="00FD262B" w:rsidP="00FD262B"/>
    <w:p w14:paraId="0AD26CE6" w14:textId="77777777" w:rsidR="00930972" w:rsidRDefault="00930972" w:rsidP="00FD262B"/>
    <w:p w14:paraId="6673116A" w14:textId="77777777" w:rsidR="00930972" w:rsidRDefault="00930972" w:rsidP="00FD262B"/>
    <w:p w14:paraId="4C32432D" w14:textId="77777777" w:rsidR="00930972" w:rsidRDefault="00930972" w:rsidP="00FD262B"/>
    <w:p w14:paraId="44AD21C0" w14:textId="77777777" w:rsidR="00930972" w:rsidRDefault="00930972" w:rsidP="00FD262B"/>
    <w:p w14:paraId="50F70CAD" w14:textId="007F277F" w:rsidR="005002F1" w:rsidRDefault="0090546F" w:rsidP="0090546F">
      <w:pPr>
        <w:pStyle w:val="Heading1"/>
      </w:pPr>
      <w:bookmarkStart w:id="0" w:name="_Toc178979016"/>
      <w:r>
        <w:lastRenderedPageBreak/>
        <w:t>Introducción</w:t>
      </w:r>
      <w:bookmarkEnd w:id="0"/>
    </w:p>
    <w:p w14:paraId="3392F090" w14:textId="70BC7853" w:rsidR="00EA07D0" w:rsidRDefault="00F625B4" w:rsidP="009A1CD5">
      <w:pPr>
        <w:jc w:val="both"/>
      </w:pPr>
      <w:r w:rsidRPr="00F625B4">
        <w:t>El salario es un indicador económico clave que refleja la remuneración que recibe un individuo por su trabajo y está influenciado por diversos factores como la educación, la experiencia y la industria en la que se desempeña. En el contexto del análisis predictivo, comprender los determinantes del salario es esencial tanto para los profesionales de recursos humanos como para los economistas y responsables de políticas laborales, ya que permite realizar estimaciones sobre la equidad salarial, tendencias de empleo y políticas de compensación.</w:t>
      </w:r>
    </w:p>
    <w:p w14:paraId="49E95DC0" w14:textId="72EB5544" w:rsidR="0007175C" w:rsidRDefault="00DD1C77" w:rsidP="000B2516">
      <w:pPr>
        <w:jc w:val="both"/>
      </w:pPr>
      <w:r>
        <w:t xml:space="preserve">El presente </w:t>
      </w:r>
      <w:r w:rsidR="00572A88">
        <w:t xml:space="preserve">proyecto de ciencia de datos tiene el objetivo de predecir </w:t>
      </w:r>
      <w:r w:rsidR="006B2919">
        <w:t xml:space="preserve">el salario esperado de un individuo basado en un conjunto de características </w:t>
      </w:r>
      <w:r w:rsidR="003524F3">
        <w:t>altamente descriptivas</w:t>
      </w:r>
      <w:r w:rsidR="00173537">
        <w:t xml:space="preserve"> como lo son la edad, el </w:t>
      </w:r>
      <w:r w:rsidR="0007175C">
        <w:t>género</w:t>
      </w:r>
      <w:r w:rsidR="00173537">
        <w:t xml:space="preserve">, el grado de educación, el </w:t>
      </w:r>
      <w:r w:rsidR="007D3645">
        <w:t>título</w:t>
      </w:r>
      <w:r w:rsidR="00B71FD6">
        <w:t xml:space="preserve"> de profesión</w:t>
      </w:r>
      <w:r w:rsidR="0007175C">
        <w:t xml:space="preserve"> y los años de experiencia.</w:t>
      </w:r>
    </w:p>
    <w:p w14:paraId="199355C1" w14:textId="57F1A9C0" w:rsidR="00D36BED" w:rsidRDefault="00D36BED" w:rsidP="000B2516">
      <w:pPr>
        <w:jc w:val="both"/>
      </w:pPr>
      <w:r>
        <w:t xml:space="preserve">La metodología consiste en </w:t>
      </w:r>
      <w:r w:rsidR="00CB0EEE">
        <w:t>aplicar una preparación de los datos, lo que implica una limpieza</w:t>
      </w:r>
      <w:r w:rsidR="00314B0B">
        <w:t xml:space="preserve"> y tratamiento</w:t>
      </w:r>
      <w:r w:rsidR="00CB0EEE">
        <w:t xml:space="preserve"> </w:t>
      </w:r>
      <w:r w:rsidR="00314B0B">
        <w:t xml:space="preserve">de </w:t>
      </w:r>
      <w:r w:rsidR="000C5C96">
        <w:t>estos</w:t>
      </w:r>
      <w:r w:rsidR="00314B0B">
        <w:t xml:space="preserve"> para que sean adecuados para el análisis; la exploración y visualización de los datos mediante </w:t>
      </w:r>
      <w:proofErr w:type="spellStart"/>
      <w:r w:rsidR="00314B0B">
        <w:t>EDA’s</w:t>
      </w:r>
      <w:proofErr w:type="spellEnd"/>
      <w:r w:rsidR="00E22739">
        <w:t xml:space="preserve"> basado en un modelo de regresión lineal simple</w:t>
      </w:r>
      <w:r w:rsidR="00314B0B">
        <w:t>, la generación de un modelo predictivo</w:t>
      </w:r>
      <w:r w:rsidR="00036D2C">
        <w:t xml:space="preserve"> de gradiente estocástico</w:t>
      </w:r>
      <w:r w:rsidR="00314B0B">
        <w:t xml:space="preserve">, validar el modelo y desplegar el modelo </w:t>
      </w:r>
      <w:r w:rsidR="000C5C96">
        <w:t>para poder entregar conclusiones.</w:t>
      </w:r>
    </w:p>
    <w:p w14:paraId="346D45E2" w14:textId="7FD95FB3" w:rsidR="00036D2C" w:rsidRDefault="000C5C96" w:rsidP="000B2516">
      <w:pPr>
        <w:jc w:val="both"/>
      </w:pPr>
      <w:r>
        <w:t xml:space="preserve">Dentro de la preparación de los datos se contempla el uso de </w:t>
      </w:r>
      <w:r w:rsidR="00AD771F">
        <w:t xml:space="preserve">componentes principales para </w:t>
      </w:r>
      <w:r w:rsidR="003056A2">
        <w:t xml:space="preserve">determinar que variables son las que </w:t>
      </w:r>
      <w:r w:rsidR="003F0013">
        <w:t>estadísticamente</w:t>
      </w:r>
      <w:r w:rsidR="003056A2">
        <w:t xml:space="preserve"> aportaran </w:t>
      </w:r>
      <w:r w:rsidR="003F0013">
        <w:t xml:space="preserve">más </w:t>
      </w:r>
      <w:r w:rsidR="00036D2C">
        <w:t>a</w:t>
      </w:r>
      <w:r w:rsidR="000563F4">
        <w:t>l generar un modelo</w:t>
      </w:r>
      <w:r w:rsidR="008602BF">
        <w:t xml:space="preserve"> de regresión lineal simple para el EDA</w:t>
      </w:r>
      <w:r w:rsidR="00B71FD6">
        <w:t>.</w:t>
      </w:r>
    </w:p>
    <w:p w14:paraId="18252EE9" w14:textId="69063111" w:rsidR="00747A92" w:rsidRDefault="00293AA2" w:rsidP="000B2516">
      <w:pPr>
        <w:jc w:val="both"/>
      </w:pPr>
      <w:r w:rsidRPr="00293AA2">
        <w:t xml:space="preserve">Posteriormente, se construye un modelo predictivo utilizando el paquete </w:t>
      </w:r>
      <w:proofErr w:type="spellStart"/>
      <w:r w:rsidRPr="00293AA2">
        <w:t>Caret</w:t>
      </w:r>
      <w:proofErr w:type="spellEnd"/>
      <w:r w:rsidRPr="00293AA2">
        <w:t>, el cual facilita la implementación de una variedad de métodos complejos de clasificación y regresión. En este caso, se utiliza el algoritmo GBM (</w:t>
      </w:r>
      <w:proofErr w:type="spellStart"/>
      <w:r w:rsidRPr="00293AA2">
        <w:t>Stochastic</w:t>
      </w:r>
      <w:proofErr w:type="spellEnd"/>
      <w:r w:rsidRPr="00293AA2">
        <w:t xml:space="preserve"> </w:t>
      </w:r>
      <w:proofErr w:type="spellStart"/>
      <w:r w:rsidRPr="00293AA2">
        <w:t>Gradient</w:t>
      </w:r>
      <w:proofErr w:type="spellEnd"/>
      <w:r w:rsidRPr="00293AA2">
        <w:t xml:space="preserve"> </w:t>
      </w:r>
      <w:proofErr w:type="spellStart"/>
      <w:r w:rsidRPr="00293AA2">
        <w:t>Boosting</w:t>
      </w:r>
      <w:proofErr w:type="spellEnd"/>
      <w:r w:rsidRPr="00293AA2">
        <w:t>), que combina múltiples modelos para mejorar la precisión en las predicciones. Este enfoque es adecuado tanto para problemas de regresión como de clasificación, y ha demostrado su capacidad para captar relaciones no lineales entre las variables predictoras y el resultado esperado.</w:t>
      </w:r>
    </w:p>
    <w:p w14:paraId="45CB2883" w14:textId="77777777" w:rsidR="00747A92" w:rsidRDefault="00747A92" w:rsidP="000B2516">
      <w:pPr>
        <w:jc w:val="both"/>
      </w:pPr>
    </w:p>
    <w:p w14:paraId="56C99F0E" w14:textId="77777777" w:rsidR="00747A92" w:rsidRDefault="00747A92" w:rsidP="000B2516">
      <w:pPr>
        <w:jc w:val="both"/>
      </w:pPr>
    </w:p>
    <w:p w14:paraId="2303EF99" w14:textId="77777777" w:rsidR="00747A92" w:rsidRDefault="00747A92" w:rsidP="000B2516">
      <w:pPr>
        <w:jc w:val="both"/>
      </w:pPr>
    </w:p>
    <w:p w14:paraId="798408B2" w14:textId="77777777" w:rsidR="00747A92" w:rsidRDefault="00747A92" w:rsidP="000B2516">
      <w:pPr>
        <w:jc w:val="both"/>
      </w:pPr>
    </w:p>
    <w:p w14:paraId="33CF1BB5" w14:textId="77777777" w:rsidR="00747A92" w:rsidRDefault="00747A92" w:rsidP="000B2516">
      <w:pPr>
        <w:jc w:val="both"/>
      </w:pPr>
    </w:p>
    <w:p w14:paraId="7C69BE84" w14:textId="77777777" w:rsidR="00747A92" w:rsidRDefault="00747A92" w:rsidP="000B2516">
      <w:pPr>
        <w:jc w:val="both"/>
      </w:pPr>
    </w:p>
    <w:p w14:paraId="3860A84D" w14:textId="04DB2A4C" w:rsidR="00B81F55" w:rsidRDefault="00B81F55" w:rsidP="00B81F55">
      <w:pPr>
        <w:pStyle w:val="Heading1"/>
      </w:pPr>
      <w:bookmarkStart w:id="1" w:name="_Toc178979017"/>
      <w:r>
        <w:lastRenderedPageBreak/>
        <w:t>Desarrollo</w:t>
      </w:r>
      <w:bookmarkEnd w:id="1"/>
    </w:p>
    <w:p w14:paraId="00BB9A9F" w14:textId="3D3C0E38" w:rsidR="00B81F55" w:rsidRPr="00B81F55" w:rsidRDefault="00A805F6" w:rsidP="00A805F6">
      <w:pPr>
        <w:jc w:val="both"/>
      </w:pPr>
      <w:r w:rsidRPr="00A805F6">
        <w:t>En este proyecto</w:t>
      </w:r>
      <w:r w:rsidR="00FD3861">
        <w:t xml:space="preserve"> de Ciencia de Datos</w:t>
      </w:r>
      <w:r w:rsidRPr="00A805F6">
        <w:t xml:space="preserve">, seguiremos un esquema que corresponde a los pasos típicos de un Análisis </w:t>
      </w:r>
      <w:r w:rsidR="00FD3861">
        <w:t>de Datos</w:t>
      </w:r>
      <w:r w:rsidRPr="00A805F6">
        <w:t>. Estos pasos nos permitirán comprender la estructura y las características de nuestro conjunto de datos, así como identificar patrones, tendencias y relaciones significativas entre variables.</w:t>
      </w:r>
    </w:p>
    <w:p w14:paraId="60658008" w14:textId="77777777" w:rsidR="002E6985" w:rsidRDefault="00C72FD8" w:rsidP="002E6985">
      <w:pPr>
        <w:keepNext/>
        <w:jc w:val="center"/>
      </w:pPr>
      <w:r w:rsidRPr="00C72FD8">
        <w:drawing>
          <wp:inline distT="0" distB="0" distL="0" distR="0" wp14:anchorId="6B52CD10" wp14:editId="2412D120">
            <wp:extent cx="5449060" cy="4048690"/>
            <wp:effectExtent l="0" t="0" r="0" b="9525"/>
            <wp:docPr id="20701979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97971" name="Imagen 1" descr="Diagrama&#10;&#10;Descripción generada automáticamente"/>
                    <pic:cNvPicPr/>
                  </pic:nvPicPr>
                  <pic:blipFill>
                    <a:blip r:embed="rId11"/>
                    <a:stretch>
                      <a:fillRect/>
                    </a:stretch>
                  </pic:blipFill>
                  <pic:spPr>
                    <a:xfrm>
                      <a:off x="0" y="0"/>
                      <a:ext cx="5449060" cy="4048690"/>
                    </a:xfrm>
                    <a:prstGeom prst="rect">
                      <a:avLst/>
                    </a:prstGeom>
                  </pic:spPr>
                </pic:pic>
              </a:graphicData>
            </a:graphic>
          </wp:inline>
        </w:drawing>
      </w:r>
    </w:p>
    <w:p w14:paraId="0E8B1263" w14:textId="46A93E01" w:rsidR="00A805F6" w:rsidRDefault="002E6985" w:rsidP="002E6985">
      <w:pPr>
        <w:pStyle w:val="Caption"/>
        <w:jc w:val="center"/>
      </w:pPr>
      <w:r>
        <w:t xml:space="preserve">Imagen </w:t>
      </w:r>
      <w:r>
        <w:fldChar w:fldCharType="begin"/>
      </w:r>
      <w:r>
        <w:instrText xml:space="preserve"> SEQ Imagen \* ARABIC </w:instrText>
      </w:r>
      <w:r>
        <w:fldChar w:fldCharType="separate"/>
      </w:r>
      <w:r w:rsidR="00037C8B">
        <w:rPr>
          <w:noProof/>
        </w:rPr>
        <w:t>1</w:t>
      </w:r>
      <w:r>
        <w:fldChar w:fldCharType="end"/>
      </w:r>
      <w:r>
        <w:t>: Metodología de un proyecto de análisis de datos en Ciencia de Datos</w:t>
      </w:r>
    </w:p>
    <w:p w14:paraId="0953C81A" w14:textId="77777777" w:rsidR="00477176" w:rsidRPr="00477176" w:rsidRDefault="00477176" w:rsidP="00477176"/>
    <w:p w14:paraId="61EB1FA9" w14:textId="2E554BB9" w:rsidR="0090546F" w:rsidRDefault="0090546F" w:rsidP="00BA47E1">
      <w:pPr>
        <w:pStyle w:val="Heading2"/>
      </w:pPr>
      <w:bookmarkStart w:id="2" w:name="_Toc178979018"/>
      <w:r>
        <w:t>Extracción De Datos</w:t>
      </w:r>
      <w:bookmarkEnd w:id="2"/>
    </w:p>
    <w:p w14:paraId="1C09A47D" w14:textId="7EDA74BC" w:rsidR="00930972" w:rsidRPr="00930972" w:rsidRDefault="004E64DA" w:rsidP="00372C73">
      <w:pPr>
        <w:jc w:val="both"/>
      </w:pPr>
      <w:r>
        <w:t xml:space="preserve">Los datos con </w:t>
      </w:r>
      <w:r w:rsidR="00966DB6">
        <w:t xml:space="preserve">los que se trabajara para realizar el modelo predictivo fueron dispuestos por el profesor responsable de asignatura, de este modo, la metodología de extracción esta implícita y se supone </w:t>
      </w:r>
      <w:r w:rsidR="00255FB8">
        <w:t xml:space="preserve">la tabulación de los datos en un archivo .csv como los datos finales </w:t>
      </w:r>
      <w:r w:rsidR="007E0B48">
        <w:t>resultado de algún</w:t>
      </w:r>
      <w:r w:rsidR="0080256D">
        <w:t xml:space="preserve"> debido</w:t>
      </w:r>
      <w:r w:rsidR="007E0B48">
        <w:t xml:space="preserve"> proceso</w:t>
      </w:r>
      <w:r w:rsidR="0080256D">
        <w:t xml:space="preserve"> de extracción</w:t>
      </w:r>
      <w:r w:rsidR="007E0B48">
        <w:t>.</w:t>
      </w:r>
    </w:p>
    <w:p w14:paraId="52ED1E3E" w14:textId="77777777" w:rsidR="00477176" w:rsidRDefault="00921451" w:rsidP="00477176">
      <w:pPr>
        <w:keepNext/>
        <w:jc w:val="center"/>
      </w:pPr>
      <w:r w:rsidRPr="00921451">
        <w:drawing>
          <wp:inline distT="0" distB="0" distL="0" distR="0" wp14:anchorId="02FA9524" wp14:editId="62382DCA">
            <wp:extent cx="2972215" cy="438211"/>
            <wp:effectExtent l="0" t="0" r="0" b="0"/>
            <wp:docPr id="1086669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9102" name=""/>
                    <pic:cNvPicPr/>
                  </pic:nvPicPr>
                  <pic:blipFill>
                    <a:blip r:embed="rId12"/>
                    <a:stretch>
                      <a:fillRect/>
                    </a:stretch>
                  </pic:blipFill>
                  <pic:spPr>
                    <a:xfrm>
                      <a:off x="0" y="0"/>
                      <a:ext cx="2972215" cy="438211"/>
                    </a:xfrm>
                    <a:prstGeom prst="rect">
                      <a:avLst/>
                    </a:prstGeom>
                  </pic:spPr>
                </pic:pic>
              </a:graphicData>
            </a:graphic>
          </wp:inline>
        </w:drawing>
      </w:r>
    </w:p>
    <w:p w14:paraId="3FAEB97B" w14:textId="49B6D54E" w:rsidR="00C67129" w:rsidRPr="00C67129" w:rsidRDefault="00477176" w:rsidP="00B60EA5">
      <w:pPr>
        <w:pStyle w:val="Caption"/>
        <w:jc w:val="center"/>
      </w:pPr>
      <w:r>
        <w:t xml:space="preserve">Imagen </w:t>
      </w:r>
      <w:r>
        <w:fldChar w:fldCharType="begin"/>
      </w:r>
      <w:r>
        <w:instrText xml:space="preserve"> SEQ Imagen \* ARABIC </w:instrText>
      </w:r>
      <w:r>
        <w:fldChar w:fldCharType="separate"/>
      </w:r>
      <w:r w:rsidR="00037C8B">
        <w:rPr>
          <w:noProof/>
        </w:rPr>
        <w:t>2</w:t>
      </w:r>
      <w:r>
        <w:fldChar w:fldCharType="end"/>
      </w:r>
      <w:r>
        <w:t xml:space="preserve">: </w:t>
      </w:r>
      <w:r w:rsidR="00DD4BF4">
        <w:t>Línea de código que obtiene los datos desde el .csv</w:t>
      </w:r>
    </w:p>
    <w:p w14:paraId="4CB2D077" w14:textId="01848B80" w:rsidR="0090546F" w:rsidRDefault="0090546F" w:rsidP="00BA47E1">
      <w:pPr>
        <w:pStyle w:val="Heading2"/>
      </w:pPr>
      <w:bookmarkStart w:id="3" w:name="_Toc178979019"/>
      <w:r>
        <w:lastRenderedPageBreak/>
        <w:t>Preparación De Los Datos</w:t>
      </w:r>
      <w:bookmarkEnd w:id="3"/>
    </w:p>
    <w:p w14:paraId="0D6610F4" w14:textId="1CA39636" w:rsidR="00597A80" w:rsidRDefault="0080256D" w:rsidP="00064DBD">
      <w:pPr>
        <w:jc w:val="both"/>
      </w:pPr>
      <w:r>
        <w:t>Para la preparación de los datos</w:t>
      </w:r>
      <w:r w:rsidR="004E425E">
        <w:t xml:space="preserve"> se realiza una </w:t>
      </w:r>
      <w:r w:rsidR="004E425E" w:rsidRPr="00554F16">
        <w:rPr>
          <w:b/>
          <w:bCs/>
          <w:i/>
          <w:iCs/>
        </w:rPr>
        <w:t>limpieza</w:t>
      </w:r>
      <w:r w:rsidR="004E425E">
        <w:t xml:space="preserve"> de aquellos registros que carecen de alguna característica </w:t>
      </w:r>
      <w:r w:rsidR="00CE180E">
        <w:t>(</w:t>
      </w:r>
      <w:r w:rsidR="00CA577E">
        <w:t>Edad, G</w:t>
      </w:r>
      <w:r w:rsidR="00C618F4">
        <w:t>é</w:t>
      </w:r>
      <w:r w:rsidR="00CA577E">
        <w:t xml:space="preserve">nero, Nivel de educación, </w:t>
      </w:r>
      <w:r w:rsidR="00387BE8">
        <w:t xml:space="preserve">Cargo, </w:t>
      </w:r>
      <w:r w:rsidR="00CA577E">
        <w:t xml:space="preserve">Años de Experiencia </w:t>
      </w:r>
      <w:r w:rsidR="00B65896">
        <w:t>o Salario</w:t>
      </w:r>
      <w:r w:rsidR="00CE180E">
        <w:t>)</w:t>
      </w:r>
      <w:r w:rsidR="00B65896">
        <w:t xml:space="preserve">. </w:t>
      </w:r>
    </w:p>
    <w:p w14:paraId="101F3996" w14:textId="788D83E6" w:rsidR="00930972" w:rsidRDefault="000B4DAF" w:rsidP="00064DBD">
      <w:pPr>
        <w:pStyle w:val="ListParagraph"/>
        <w:numPr>
          <w:ilvl w:val="0"/>
          <w:numId w:val="2"/>
        </w:numPr>
        <w:jc w:val="both"/>
      </w:pPr>
      <w:r>
        <w:t xml:space="preserve">Se encontraron 5 </w:t>
      </w:r>
      <w:r w:rsidR="00597A80">
        <w:t>registros</w:t>
      </w:r>
      <w:r>
        <w:t xml:space="preserve"> con </w:t>
      </w:r>
      <w:r w:rsidR="00597A80">
        <w:t xml:space="preserve">alguno(s) de los campos nulos. Se eliminan del Data </w:t>
      </w:r>
      <w:proofErr w:type="spellStart"/>
      <w:proofErr w:type="gramStart"/>
      <w:r w:rsidR="00597A80">
        <w:t>Frame</w:t>
      </w:r>
      <w:proofErr w:type="spellEnd"/>
      <w:proofErr w:type="gramEnd"/>
      <w:r w:rsidR="00597A80">
        <w:t>.</w:t>
      </w:r>
    </w:p>
    <w:p w14:paraId="298070A6" w14:textId="77777777" w:rsidR="00DD4BF4" w:rsidRDefault="001E347A" w:rsidP="00DD4BF4">
      <w:pPr>
        <w:keepNext/>
        <w:jc w:val="center"/>
      </w:pPr>
      <w:r w:rsidRPr="001E347A">
        <w:drawing>
          <wp:inline distT="0" distB="0" distL="0" distR="0" wp14:anchorId="450A975D" wp14:editId="04127F18">
            <wp:extent cx="3017520" cy="1141765"/>
            <wp:effectExtent l="0" t="0" r="0" b="1270"/>
            <wp:docPr id="84832753"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2753" name="Imagen 1" descr="Una captura de pantalla de un celular con texto e imagen&#10;&#10;Descripción generada automáticamente con confianza media"/>
                    <pic:cNvPicPr/>
                  </pic:nvPicPr>
                  <pic:blipFill>
                    <a:blip r:embed="rId13"/>
                    <a:stretch>
                      <a:fillRect/>
                    </a:stretch>
                  </pic:blipFill>
                  <pic:spPr>
                    <a:xfrm>
                      <a:off x="0" y="0"/>
                      <a:ext cx="3022893" cy="1143798"/>
                    </a:xfrm>
                    <a:prstGeom prst="rect">
                      <a:avLst/>
                    </a:prstGeom>
                  </pic:spPr>
                </pic:pic>
              </a:graphicData>
            </a:graphic>
          </wp:inline>
        </w:drawing>
      </w:r>
    </w:p>
    <w:p w14:paraId="72578F25" w14:textId="5A8CF1D2" w:rsidR="00837470" w:rsidRDefault="00DD4BF4" w:rsidP="00DD4BF4">
      <w:pPr>
        <w:pStyle w:val="Caption"/>
        <w:jc w:val="center"/>
      </w:pPr>
      <w:r>
        <w:t xml:space="preserve">Imagen </w:t>
      </w:r>
      <w:r>
        <w:fldChar w:fldCharType="begin"/>
      </w:r>
      <w:r>
        <w:instrText xml:space="preserve"> SEQ Imagen \* ARABIC </w:instrText>
      </w:r>
      <w:r>
        <w:fldChar w:fldCharType="separate"/>
      </w:r>
      <w:r w:rsidR="00037C8B">
        <w:rPr>
          <w:noProof/>
        </w:rPr>
        <w:t>3</w:t>
      </w:r>
      <w:r>
        <w:fldChar w:fldCharType="end"/>
      </w:r>
      <w:r>
        <w:t>: Líneas responsables de la limpieza de datos</w:t>
      </w:r>
    </w:p>
    <w:p w14:paraId="75EC7BB3" w14:textId="77777777" w:rsidR="00FD3861" w:rsidRPr="00FD3861" w:rsidRDefault="00FD3861" w:rsidP="00FD3861"/>
    <w:p w14:paraId="65C25030" w14:textId="27B38660" w:rsidR="00597A80" w:rsidRDefault="00597A80" w:rsidP="00064DBD">
      <w:pPr>
        <w:jc w:val="both"/>
      </w:pPr>
      <w:r>
        <w:t xml:space="preserve">Posteriormente se realizó una </w:t>
      </w:r>
      <w:r w:rsidRPr="00554F16">
        <w:rPr>
          <w:b/>
          <w:bCs/>
          <w:i/>
          <w:iCs/>
        </w:rPr>
        <w:t>transformación</w:t>
      </w:r>
      <w:r>
        <w:t xml:space="preserve"> de la variable categórica g</w:t>
      </w:r>
      <w:r w:rsidR="00C618F4">
        <w:t>é</w:t>
      </w:r>
      <w:r>
        <w:t xml:space="preserve">nero </w:t>
      </w:r>
      <w:r w:rsidR="00C618F4">
        <w:t>a una variable numérica:</w:t>
      </w:r>
    </w:p>
    <w:p w14:paraId="2DD48BCB" w14:textId="03F60484" w:rsidR="00C618F4" w:rsidRDefault="00C618F4" w:rsidP="00064DBD">
      <w:pPr>
        <w:pStyle w:val="ListParagraph"/>
        <w:numPr>
          <w:ilvl w:val="0"/>
          <w:numId w:val="2"/>
        </w:numPr>
        <w:jc w:val="both"/>
      </w:pPr>
      <w:r>
        <w:t>1: Hombre</w:t>
      </w:r>
    </w:p>
    <w:p w14:paraId="03AD6517" w14:textId="7012AEA6" w:rsidR="00C618F4" w:rsidRDefault="00C618F4" w:rsidP="00064DBD">
      <w:pPr>
        <w:pStyle w:val="ListParagraph"/>
        <w:numPr>
          <w:ilvl w:val="0"/>
          <w:numId w:val="2"/>
        </w:numPr>
        <w:jc w:val="both"/>
      </w:pPr>
      <w:r>
        <w:t>0: Mujer</w:t>
      </w:r>
    </w:p>
    <w:p w14:paraId="0C753A29" w14:textId="77777777" w:rsidR="007A3E0C" w:rsidRDefault="000C6C10" w:rsidP="007A3E0C">
      <w:pPr>
        <w:keepNext/>
        <w:jc w:val="center"/>
      </w:pPr>
      <w:r w:rsidRPr="000C6C10">
        <w:drawing>
          <wp:inline distT="0" distB="0" distL="0" distR="0" wp14:anchorId="6B10400F" wp14:editId="33091361">
            <wp:extent cx="3953427" cy="609685"/>
            <wp:effectExtent l="0" t="0" r="9525" b="0"/>
            <wp:docPr id="1272586108"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6108" name="Imagen 1" descr="Una captura de pantalla de un celular con texto e imagen&#10;&#10;Descripción generada automáticamente con confianza media"/>
                    <pic:cNvPicPr/>
                  </pic:nvPicPr>
                  <pic:blipFill>
                    <a:blip r:embed="rId14"/>
                    <a:stretch>
                      <a:fillRect/>
                    </a:stretch>
                  </pic:blipFill>
                  <pic:spPr>
                    <a:xfrm>
                      <a:off x="0" y="0"/>
                      <a:ext cx="3953427" cy="609685"/>
                    </a:xfrm>
                    <a:prstGeom prst="rect">
                      <a:avLst/>
                    </a:prstGeom>
                  </pic:spPr>
                </pic:pic>
              </a:graphicData>
            </a:graphic>
          </wp:inline>
        </w:drawing>
      </w:r>
    </w:p>
    <w:p w14:paraId="73ADD5B0" w14:textId="323A223B" w:rsidR="00837470" w:rsidRDefault="007A3E0C" w:rsidP="007A3E0C">
      <w:pPr>
        <w:pStyle w:val="Caption"/>
        <w:jc w:val="center"/>
      </w:pPr>
      <w:r>
        <w:t xml:space="preserve">Imagen </w:t>
      </w:r>
      <w:r>
        <w:fldChar w:fldCharType="begin"/>
      </w:r>
      <w:r>
        <w:instrText xml:space="preserve"> SEQ Imagen \* ARABIC </w:instrText>
      </w:r>
      <w:r>
        <w:fldChar w:fldCharType="separate"/>
      </w:r>
      <w:r w:rsidR="00037C8B">
        <w:rPr>
          <w:noProof/>
        </w:rPr>
        <w:t>4</w:t>
      </w:r>
      <w:r>
        <w:fldChar w:fldCharType="end"/>
      </w:r>
      <w:r>
        <w:t>: Líneas transformando y mostrando resultado de variable categórica a numérica</w:t>
      </w:r>
    </w:p>
    <w:p w14:paraId="4CA573B3" w14:textId="77777777" w:rsidR="00BE5291" w:rsidRPr="00BE5291" w:rsidRDefault="00BE5291" w:rsidP="00BE5291"/>
    <w:p w14:paraId="021D52BC" w14:textId="436B9049" w:rsidR="00837470" w:rsidRDefault="00837470" w:rsidP="00064DBD">
      <w:pPr>
        <w:jc w:val="both"/>
      </w:pPr>
      <w:r>
        <w:t xml:space="preserve">Se implemento </w:t>
      </w:r>
      <w:r w:rsidRPr="00554F16">
        <w:rPr>
          <w:b/>
          <w:bCs/>
          <w:i/>
          <w:iCs/>
        </w:rPr>
        <w:t>PCA</w:t>
      </w:r>
      <w:r>
        <w:t xml:space="preserve"> (Principal </w:t>
      </w:r>
      <w:proofErr w:type="spellStart"/>
      <w:r>
        <w:t>Component</w:t>
      </w:r>
      <w:proofErr w:type="spellEnd"/>
      <w:r>
        <w:t xml:space="preserve"> </w:t>
      </w:r>
      <w:proofErr w:type="spellStart"/>
      <w:r>
        <w:t>Analysis</w:t>
      </w:r>
      <w:proofErr w:type="spellEnd"/>
      <w:r w:rsidR="005D076E">
        <w:t xml:space="preserve"> – Análisis de Componentes Principales</w:t>
      </w:r>
      <w:r>
        <w:t>)</w:t>
      </w:r>
      <w:r w:rsidR="000A5A07">
        <w:t xml:space="preserve"> para detectar cuales son las variables</w:t>
      </w:r>
      <w:r w:rsidR="00903384">
        <w:t xml:space="preserve"> que sustancialmente aportan más al modelo y así destinar </w:t>
      </w:r>
      <w:r w:rsidR="00724691">
        <w:t xml:space="preserve">la generación del modelo predictivo bajo esas variables evitando utilizar las que no </w:t>
      </w:r>
      <w:r w:rsidR="000A1E94">
        <w:t xml:space="preserve">aportan la variabilidad suficiente </w:t>
      </w:r>
      <w:r w:rsidR="00DE43CE">
        <w:t xml:space="preserve">y ahorrando </w:t>
      </w:r>
      <w:r w:rsidR="00064DBD">
        <w:t>procesamiento sobrante.</w:t>
      </w:r>
    </w:p>
    <w:p w14:paraId="22BD3A03" w14:textId="3D875921" w:rsidR="00597A80" w:rsidRDefault="00EE186F" w:rsidP="00597A80">
      <w:r>
        <w:t>Se utilizaron solo las variables numéricas para el PCA:</w:t>
      </w:r>
    </w:p>
    <w:p w14:paraId="380FB311" w14:textId="6DA7F460" w:rsidR="00EE186F" w:rsidRDefault="00EE186F" w:rsidP="00EE186F">
      <w:pPr>
        <w:pStyle w:val="ListParagraph"/>
        <w:numPr>
          <w:ilvl w:val="0"/>
          <w:numId w:val="3"/>
        </w:numPr>
      </w:pPr>
      <w:r>
        <w:t>Edad</w:t>
      </w:r>
    </w:p>
    <w:p w14:paraId="6BAEB6E4" w14:textId="1A170227" w:rsidR="00F72B5D" w:rsidRDefault="00F72B5D" w:rsidP="00EE186F">
      <w:pPr>
        <w:pStyle w:val="ListParagraph"/>
        <w:numPr>
          <w:ilvl w:val="0"/>
          <w:numId w:val="3"/>
        </w:numPr>
      </w:pPr>
      <w:r>
        <w:t>Genero [0,1]</w:t>
      </w:r>
    </w:p>
    <w:p w14:paraId="28895E15" w14:textId="43831CBE" w:rsidR="00EE186F" w:rsidRDefault="00EE186F" w:rsidP="00EE186F">
      <w:pPr>
        <w:pStyle w:val="ListParagraph"/>
        <w:numPr>
          <w:ilvl w:val="0"/>
          <w:numId w:val="3"/>
        </w:numPr>
      </w:pPr>
      <w:r>
        <w:t>Años de Experiencia</w:t>
      </w:r>
    </w:p>
    <w:p w14:paraId="4D38FE93" w14:textId="37A4079F" w:rsidR="00EE186F" w:rsidRDefault="00F72B5D" w:rsidP="00EE186F">
      <w:pPr>
        <w:pStyle w:val="ListParagraph"/>
        <w:numPr>
          <w:ilvl w:val="0"/>
          <w:numId w:val="3"/>
        </w:numPr>
      </w:pPr>
      <w:r>
        <w:t>Salario</w:t>
      </w:r>
    </w:p>
    <w:p w14:paraId="2A90020D" w14:textId="77777777" w:rsidR="007670CD" w:rsidRDefault="007670CD" w:rsidP="007670CD">
      <w:pPr>
        <w:pStyle w:val="ListParagraph"/>
      </w:pPr>
    </w:p>
    <w:p w14:paraId="0853F633" w14:textId="77777777" w:rsidR="00BE5291" w:rsidRDefault="00FF0463" w:rsidP="00BE5291">
      <w:pPr>
        <w:keepNext/>
      </w:pPr>
      <w:r w:rsidRPr="00FF0463">
        <w:drawing>
          <wp:inline distT="0" distB="0" distL="0" distR="0" wp14:anchorId="2C1FE477" wp14:editId="0211E8F6">
            <wp:extent cx="5612130" cy="4679950"/>
            <wp:effectExtent l="0" t="0" r="7620" b="6350"/>
            <wp:docPr id="1113922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22728" name="Imagen 1" descr="Texto&#10;&#10;Descripción generada automáticamente"/>
                    <pic:cNvPicPr/>
                  </pic:nvPicPr>
                  <pic:blipFill>
                    <a:blip r:embed="rId15"/>
                    <a:stretch>
                      <a:fillRect/>
                    </a:stretch>
                  </pic:blipFill>
                  <pic:spPr>
                    <a:xfrm>
                      <a:off x="0" y="0"/>
                      <a:ext cx="5612130" cy="4679950"/>
                    </a:xfrm>
                    <a:prstGeom prst="rect">
                      <a:avLst/>
                    </a:prstGeom>
                  </pic:spPr>
                </pic:pic>
              </a:graphicData>
            </a:graphic>
          </wp:inline>
        </w:drawing>
      </w:r>
    </w:p>
    <w:p w14:paraId="2FE114F5" w14:textId="042DFEB3" w:rsidR="00680FBA" w:rsidRDefault="00BE5291" w:rsidP="00BE5291">
      <w:pPr>
        <w:pStyle w:val="Caption"/>
        <w:jc w:val="center"/>
      </w:pPr>
      <w:r>
        <w:t xml:space="preserve">Imagen </w:t>
      </w:r>
      <w:r>
        <w:fldChar w:fldCharType="begin"/>
      </w:r>
      <w:r>
        <w:instrText xml:space="preserve"> SEQ Imagen \* ARABIC </w:instrText>
      </w:r>
      <w:r>
        <w:fldChar w:fldCharType="separate"/>
      </w:r>
      <w:r w:rsidR="00037C8B">
        <w:rPr>
          <w:noProof/>
        </w:rPr>
        <w:t>5</w:t>
      </w:r>
      <w:r>
        <w:fldChar w:fldCharType="end"/>
      </w:r>
      <w:r>
        <w:t xml:space="preserve">: </w:t>
      </w:r>
      <w:r w:rsidR="00EE4C20">
        <w:t>Líneas</w:t>
      </w:r>
      <w:r>
        <w:t xml:space="preserve"> responsables del PCA</w:t>
      </w:r>
    </w:p>
    <w:p w14:paraId="2336F003" w14:textId="77777777" w:rsidR="00BE5291" w:rsidRPr="00BE5291" w:rsidRDefault="00BE5291" w:rsidP="00BE5291"/>
    <w:p w14:paraId="7DDAC044" w14:textId="4E594339" w:rsidR="001C7EE4" w:rsidRPr="00A9269C" w:rsidRDefault="001C7EE4" w:rsidP="001C7EE4">
      <w:pPr>
        <w:rPr>
          <w:b/>
          <w:bCs/>
        </w:rPr>
      </w:pPr>
      <w:r w:rsidRPr="00A9269C">
        <w:rPr>
          <w:b/>
          <w:bCs/>
        </w:rPr>
        <w:t>Resultados del PCA</w:t>
      </w:r>
    </w:p>
    <w:p w14:paraId="2FB99A2B" w14:textId="365165AD" w:rsidR="00AB2ABA" w:rsidRPr="00B601EF" w:rsidRDefault="00AB2ABA" w:rsidP="00B601EF">
      <w:pPr>
        <w:rPr>
          <w:color w:val="7F7F7F" w:themeColor="text1" w:themeTint="80"/>
        </w:rPr>
      </w:pPr>
      <w:r w:rsidRPr="00B601EF">
        <w:rPr>
          <w:color w:val="7F7F7F" w:themeColor="text1" w:themeTint="80"/>
        </w:rPr>
        <w:t xml:space="preserve">Ordenados </w:t>
      </w:r>
      <w:r w:rsidR="00B601EF" w:rsidRPr="00B601EF">
        <w:rPr>
          <w:color w:val="7F7F7F" w:themeColor="text1" w:themeTint="80"/>
        </w:rPr>
        <w:t>del de más impacto al menor.</w:t>
      </w:r>
    </w:p>
    <w:p w14:paraId="22EFEBDF" w14:textId="5B782815" w:rsidR="001C7EE4" w:rsidRDefault="00AB2ABA" w:rsidP="00AB2ABA">
      <w:pPr>
        <w:pStyle w:val="ListParagraph"/>
        <w:numPr>
          <w:ilvl w:val="0"/>
          <w:numId w:val="5"/>
        </w:numPr>
      </w:pPr>
      <w:r>
        <w:t>Genero</w:t>
      </w:r>
    </w:p>
    <w:p w14:paraId="0E3F18D6" w14:textId="37406674" w:rsidR="00AB2ABA" w:rsidRDefault="00AB2ABA" w:rsidP="00AB2ABA">
      <w:pPr>
        <w:pStyle w:val="ListParagraph"/>
        <w:numPr>
          <w:ilvl w:val="0"/>
          <w:numId w:val="5"/>
        </w:numPr>
      </w:pPr>
      <w:r>
        <w:t>Años de Experiencia</w:t>
      </w:r>
    </w:p>
    <w:p w14:paraId="4F5BBA21" w14:textId="444C74A4" w:rsidR="00AB2ABA" w:rsidRDefault="00AB2ABA" w:rsidP="00AB2ABA">
      <w:pPr>
        <w:pStyle w:val="ListParagraph"/>
        <w:numPr>
          <w:ilvl w:val="0"/>
          <w:numId w:val="5"/>
        </w:numPr>
      </w:pPr>
      <w:r>
        <w:t>Edad</w:t>
      </w:r>
    </w:p>
    <w:p w14:paraId="211903DE" w14:textId="43AE3537" w:rsidR="00AB2ABA" w:rsidRDefault="00AB2ABA" w:rsidP="00AB2ABA">
      <w:pPr>
        <w:pStyle w:val="ListParagraph"/>
        <w:numPr>
          <w:ilvl w:val="0"/>
          <w:numId w:val="5"/>
        </w:numPr>
      </w:pPr>
      <w:r>
        <w:t>Salario: No aplica</w:t>
      </w:r>
    </w:p>
    <w:p w14:paraId="447F5EF1" w14:textId="77777777" w:rsidR="00CD0029" w:rsidRDefault="005F4FD7" w:rsidP="00A9269C">
      <w:pPr>
        <w:keepNext/>
        <w:jc w:val="center"/>
      </w:pPr>
      <w:r w:rsidRPr="005F4FD7">
        <w:lastRenderedPageBreak/>
        <w:drawing>
          <wp:inline distT="0" distB="0" distL="0" distR="0" wp14:anchorId="00455163" wp14:editId="6A900EE4">
            <wp:extent cx="3708400" cy="2994247"/>
            <wp:effectExtent l="0" t="0" r="6350" b="0"/>
            <wp:docPr id="101436986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9864" name="Picture 1" descr="A graph with a line and a line&#10;&#10;Description automatically generated"/>
                    <pic:cNvPicPr/>
                  </pic:nvPicPr>
                  <pic:blipFill>
                    <a:blip r:embed="rId16"/>
                    <a:stretch>
                      <a:fillRect/>
                    </a:stretch>
                  </pic:blipFill>
                  <pic:spPr>
                    <a:xfrm>
                      <a:off x="0" y="0"/>
                      <a:ext cx="3744160" cy="3023120"/>
                    </a:xfrm>
                    <a:prstGeom prst="rect">
                      <a:avLst/>
                    </a:prstGeom>
                  </pic:spPr>
                </pic:pic>
              </a:graphicData>
            </a:graphic>
          </wp:inline>
        </w:drawing>
      </w:r>
    </w:p>
    <w:p w14:paraId="656A29D3" w14:textId="79B2844B" w:rsidR="00CD0029" w:rsidRDefault="00CD0029" w:rsidP="00A9269C">
      <w:pPr>
        <w:pStyle w:val="Caption"/>
        <w:jc w:val="center"/>
      </w:pPr>
      <w:bookmarkStart w:id="4" w:name="_Hlk178973893"/>
      <w:r>
        <w:t xml:space="preserve">Imagen </w:t>
      </w:r>
      <w:r>
        <w:fldChar w:fldCharType="begin"/>
      </w:r>
      <w:r>
        <w:instrText xml:space="preserve"> SEQ Imagen \* ARABIC </w:instrText>
      </w:r>
      <w:r>
        <w:fldChar w:fldCharType="separate"/>
      </w:r>
      <w:r w:rsidR="00037C8B">
        <w:rPr>
          <w:noProof/>
        </w:rPr>
        <w:t>6</w:t>
      </w:r>
      <w:r>
        <w:fldChar w:fldCharType="end"/>
      </w:r>
      <w:r>
        <w:t xml:space="preserve">: </w:t>
      </w:r>
      <w:r w:rsidRPr="00CD0029">
        <w:t>Visualización de la varianza explicada por cada componente</w:t>
      </w:r>
      <w:bookmarkEnd w:id="4"/>
    </w:p>
    <w:p w14:paraId="470430BE" w14:textId="77777777" w:rsidR="00A9269C" w:rsidRPr="00A9269C" w:rsidRDefault="00A9269C" w:rsidP="00A9269C">
      <w:pPr>
        <w:jc w:val="center"/>
      </w:pPr>
    </w:p>
    <w:p w14:paraId="03730BB4" w14:textId="77777777" w:rsidR="00A9269C" w:rsidRDefault="00B601EF" w:rsidP="00A9269C">
      <w:pPr>
        <w:keepNext/>
        <w:jc w:val="center"/>
      </w:pPr>
      <w:r w:rsidRPr="00CA1D5B">
        <w:drawing>
          <wp:inline distT="0" distB="0" distL="0" distR="0" wp14:anchorId="3843C494" wp14:editId="30B0F101">
            <wp:extent cx="3098397" cy="2584450"/>
            <wp:effectExtent l="0" t="0" r="6985" b="6350"/>
            <wp:docPr id="389460863" name="Picture 1" descr="A graph of 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0863" name="Picture 1" descr="A graph of a graph with a diagram&#10;&#10;Description automatically generated with medium confidence"/>
                    <pic:cNvPicPr/>
                  </pic:nvPicPr>
                  <pic:blipFill>
                    <a:blip r:embed="rId17"/>
                    <a:stretch>
                      <a:fillRect/>
                    </a:stretch>
                  </pic:blipFill>
                  <pic:spPr>
                    <a:xfrm>
                      <a:off x="0" y="0"/>
                      <a:ext cx="3115203" cy="2598469"/>
                    </a:xfrm>
                    <a:prstGeom prst="rect">
                      <a:avLst/>
                    </a:prstGeom>
                  </pic:spPr>
                </pic:pic>
              </a:graphicData>
            </a:graphic>
          </wp:inline>
        </w:drawing>
      </w:r>
    </w:p>
    <w:p w14:paraId="6F78E183" w14:textId="52A28D01" w:rsidR="00CA1D5B" w:rsidRDefault="00A9269C" w:rsidP="00A9269C">
      <w:pPr>
        <w:pStyle w:val="Caption"/>
        <w:jc w:val="center"/>
      </w:pPr>
      <w:r>
        <w:t xml:space="preserve">Imagen </w:t>
      </w:r>
      <w:r>
        <w:fldChar w:fldCharType="begin"/>
      </w:r>
      <w:r>
        <w:instrText xml:space="preserve"> SEQ Imagen \* ARABIC </w:instrText>
      </w:r>
      <w:r>
        <w:fldChar w:fldCharType="separate"/>
      </w:r>
      <w:r w:rsidR="00037C8B">
        <w:rPr>
          <w:noProof/>
        </w:rPr>
        <w:t>7</w:t>
      </w:r>
      <w:r>
        <w:fldChar w:fldCharType="end"/>
      </w:r>
      <w:r>
        <w:t xml:space="preserve">: </w:t>
      </w:r>
      <w:r w:rsidRPr="00012605">
        <w:t>Visualización de las variables en el plano de los primeros dos componentes principales</w:t>
      </w:r>
    </w:p>
    <w:p w14:paraId="2AA8AA47" w14:textId="77777777" w:rsidR="00BE5291" w:rsidRPr="00BE5291" w:rsidRDefault="00BE5291" w:rsidP="00BE5291"/>
    <w:p w14:paraId="2572AD54" w14:textId="30FBD7FA" w:rsidR="00CA1D5B" w:rsidRDefault="003E4176" w:rsidP="009E421B">
      <w:pPr>
        <w:jc w:val="both"/>
      </w:pPr>
      <w:r>
        <w:t xml:space="preserve">Ahora </w:t>
      </w:r>
      <w:r w:rsidR="005D78BF">
        <w:t>bien,</w:t>
      </w:r>
      <w:r>
        <w:t xml:space="preserve"> se </w:t>
      </w:r>
      <w:r w:rsidR="005D78BF">
        <w:t>concluyó</w:t>
      </w:r>
      <w:r>
        <w:t xml:space="preserve"> que no puede elegirse la </w:t>
      </w:r>
      <w:r w:rsidR="0081356A">
        <w:t>variable g</w:t>
      </w:r>
      <w:r w:rsidR="005D78BF">
        <w:t>é</w:t>
      </w:r>
      <w:r w:rsidR="0081356A">
        <w:t>nero como</w:t>
      </w:r>
      <w:r w:rsidR="007C2EF6">
        <w:t xml:space="preserve"> variable </w:t>
      </w:r>
      <w:r w:rsidR="00580F0A">
        <w:t>in</w:t>
      </w:r>
      <w:r w:rsidR="007C2EF6">
        <w:t>dependiente para un futuro modelo de regresión lineal</w:t>
      </w:r>
      <w:r w:rsidR="00AC1E48">
        <w:t xml:space="preserve"> que nos sirva para realizar un EDA</w:t>
      </w:r>
      <w:r w:rsidR="009E421B">
        <w:t xml:space="preserve">, ya que, aunque el resultado del PCA es contundente, de manera </w:t>
      </w:r>
      <w:r w:rsidR="005D78BF">
        <w:t xml:space="preserve">actual, el modelo podría tener </w:t>
      </w:r>
      <w:r w:rsidR="00DA505F">
        <w:t>cierto sesgo</w:t>
      </w:r>
      <w:r w:rsidR="005D78BF">
        <w:t xml:space="preserve"> </w:t>
      </w:r>
      <w:r w:rsidR="00407B61">
        <w:t xml:space="preserve">al </w:t>
      </w:r>
      <w:r w:rsidR="00B762B8">
        <w:t>presentársele datos actuales para usar el modelo</w:t>
      </w:r>
      <w:r w:rsidR="000A326B">
        <w:t xml:space="preserve"> debiéndose principalmente a que</w:t>
      </w:r>
      <w:r w:rsidR="00C62D40">
        <w:t xml:space="preserve"> la diferencia</w:t>
      </w:r>
      <w:r w:rsidR="000A326B">
        <w:t xml:space="preserve"> </w:t>
      </w:r>
      <w:r w:rsidR="00C62D40">
        <w:t>d</w:t>
      </w:r>
      <w:r w:rsidR="000A326B">
        <w:t>e</w:t>
      </w:r>
      <w:r w:rsidR="006C5CB8">
        <w:t xml:space="preserve">l salario entre géneros se ha visto </w:t>
      </w:r>
      <w:r w:rsidR="00C62D40">
        <w:lastRenderedPageBreak/>
        <w:t xml:space="preserve">difuminada por </w:t>
      </w:r>
      <w:r w:rsidR="00D443F0">
        <w:t xml:space="preserve">las </w:t>
      </w:r>
      <w:r w:rsidR="00A71B39">
        <w:t xml:space="preserve">regulaciones modernas en términos de igualdad de </w:t>
      </w:r>
      <w:r w:rsidR="00F1367B">
        <w:t>género en el aspecto laboral.</w:t>
      </w:r>
    </w:p>
    <w:p w14:paraId="000F99D7" w14:textId="6CD4B34C" w:rsidR="00930972" w:rsidRDefault="00F1367B" w:rsidP="004607F1">
      <w:pPr>
        <w:jc w:val="both"/>
        <w:rPr>
          <w:b/>
          <w:bCs/>
          <w:u w:val="single"/>
        </w:rPr>
      </w:pPr>
      <w:r>
        <w:t>Por tanto, la variable elegida será</w:t>
      </w:r>
      <w:r w:rsidR="00C3386E">
        <w:t xml:space="preserve"> para realizar el modelo de EDA es</w:t>
      </w:r>
      <w:r>
        <w:t xml:space="preserve">: </w:t>
      </w:r>
      <w:r w:rsidRPr="00F1367B">
        <w:rPr>
          <w:b/>
          <w:bCs/>
          <w:u w:val="single"/>
        </w:rPr>
        <w:t>Años de experiencia.</w:t>
      </w:r>
    </w:p>
    <w:p w14:paraId="06041143" w14:textId="77777777" w:rsidR="00420B3A" w:rsidRPr="00930972" w:rsidRDefault="00420B3A" w:rsidP="004607F1">
      <w:pPr>
        <w:jc w:val="both"/>
      </w:pPr>
    </w:p>
    <w:p w14:paraId="0811C8A9" w14:textId="7916F86B" w:rsidR="0090546F" w:rsidRDefault="0090546F" w:rsidP="00BA47E1">
      <w:pPr>
        <w:pStyle w:val="Heading2"/>
      </w:pPr>
      <w:bookmarkStart w:id="5" w:name="_Toc178979020"/>
      <w:r>
        <w:t>EDA: Exploración Y Visualización De Los Datos</w:t>
      </w:r>
      <w:bookmarkEnd w:id="5"/>
    </w:p>
    <w:p w14:paraId="5230B077" w14:textId="09091957" w:rsidR="00930972" w:rsidRDefault="000E4060" w:rsidP="00664942">
      <w:pPr>
        <w:jc w:val="both"/>
      </w:pPr>
      <w:r>
        <w:t xml:space="preserve">En </w:t>
      </w:r>
      <w:r w:rsidR="002B1A4C">
        <w:t>este análisis exploratorio de datos (EDA) se realiza</w:t>
      </w:r>
      <w:r w:rsidR="002B1A4C">
        <w:t xml:space="preserve"> </w:t>
      </w:r>
      <w:r w:rsidR="002B1A4C">
        <w:t xml:space="preserve">los siguientes </w:t>
      </w:r>
      <w:r w:rsidR="001245A3">
        <w:t>pasos claves para</w:t>
      </w:r>
      <w:r w:rsidR="00361B25">
        <w:t xml:space="preserve"> entender</w:t>
      </w:r>
      <w:r w:rsidR="00383B90">
        <w:t xml:space="preserve"> la relación entre las variables de interés y explorar </w:t>
      </w:r>
      <w:r w:rsidR="00F63711">
        <w:t>las características principales de los datos:</w:t>
      </w:r>
    </w:p>
    <w:p w14:paraId="3E644688" w14:textId="5DAF3C1E" w:rsidR="00F63711" w:rsidRPr="00664942" w:rsidRDefault="002C15D0" w:rsidP="00664942">
      <w:pPr>
        <w:pStyle w:val="ListParagraph"/>
        <w:numPr>
          <w:ilvl w:val="0"/>
          <w:numId w:val="4"/>
        </w:numPr>
        <w:jc w:val="both"/>
        <w:rPr>
          <w:b/>
        </w:rPr>
      </w:pPr>
      <w:r w:rsidRPr="00664942">
        <w:rPr>
          <w:b/>
        </w:rPr>
        <w:t xml:space="preserve">Resumen estadístico de las variables </w:t>
      </w:r>
      <w:r w:rsidRPr="00664942">
        <w:rPr>
          <w:b/>
          <w:bCs/>
        </w:rPr>
        <w:t>salar</w:t>
      </w:r>
      <w:r w:rsidR="006273D0">
        <w:rPr>
          <w:b/>
          <w:bCs/>
        </w:rPr>
        <w:t>io</w:t>
      </w:r>
      <w:r w:rsidRPr="00664942">
        <w:rPr>
          <w:b/>
        </w:rPr>
        <w:t xml:space="preserve"> y </w:t>
      </w:r>
      <w:r w:rsidR="006273D0">
        <w:rPr>
          <w:b/>
          <w:bCs/>
        </w:rPr>
        <w:t>años de experiencia</w:t>
      </w:r>
    </w:p>
    <w:p w14:paraId="03044CAB" w14:textId="79DD61E9" w:rsidR="0080439B" w:rsidRDefault="0080439B" w:rsidP="00664942">
      <w:pPr>
        <w:ind w:left="360"/>
        <w:jc w:val="both"/>
      </w:pPr>
      <w:r>
        <w:t>Se genera u</w:t>
      </w:r>
      <w:r w:rsidR="00CF4108">
        <w:t xml:space="preserve">n resumen </w:t>
      </w:r>
      <w:r w:rsidR="00C87355">
        <w:t>estadístico</w:t>
      </w:r>
      <w:r w:rsidR="00CF4108">
        <w:t xml:space="preserve"> de las variables en la base de datos, lo cual permite observar los valores mínimos, máximos, medias, medianas y otros percentiles </w:t>
      </w:r>
      <w:r w:rsidR="00F23B36">
        <w:t>importantes. Esto nos proporciona</w:t>
      </w:r>
      <w:r w:rsidR="0050359D">
        <w:t xml:space="preserve"> un panorama general de la distribución </w:t>
      </w:r>
      <w:r w:rsidR="005259AE">
        <w:t>de los salarios y la experiencia</w:t>
      </w:r>
      <w:r w:rsidR="00D27F3D">
        <w:t xml:space="preserve"> </w:t>
      </w:r>
      <w:r w:rsidR="00664942">
        <w:t>en el conjunto de datos.</w:t>
      </w:r>
    </w:p>
    <w:p w14:paraId="28618E07" w14:textId="77777777" w:rsidR="00AA650D" w:rsidRDefault="00CF7621" w:rsidP="00AA650D">
      <w:pPr>
        <w:keepNext/>
        <w:ind w:left="360"/>
        <w:jc w:val="center"/>
      </w:pPr>
      <w:r w:rsidRPr="00CF7621">
        <w:drawing>
          <wp:inline distT="0" distB="0" distL="0" distR="0" wp14:anchorId="1DAD023F" wp14:editId="6715882C">
            <wp:extent cx="4907280" cy="934720"/>
            <wp:effectExtent l="0" t="0" r="7620" b="0"/>
            <wp:docPr id="15014751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5124" name="Imagen 1" descr="Texto&#10;&#10;Descripción generada automáticamente"/>
                    <pic:cNvPicPr/>
                  </pic:nvPicPr>
                  <pic:blipFill>
                    <a:blip r:embed="rId18"/>
                    <a:stretch>
                      <a:fillRect/>
                    </a:stretch>
                  </pic:blipFill>
                  <pic:spPr>
                    <a:xfrm>
                      <a:off x="0" y="0"/>
                      <a:ext cx="4907989" cy="934855"/>
                    </a:xfrm>
                    <a:prstGeom prst="rect">
                      <a:avLst/>
                    </a:prstGeom>
                  </pic:spPr>
                </pic:pic>
              </a:graphicData>
            </a:graphic>
          </wp:inline>
        </w:drawing>
      </w:r>
    </w:p>
    <w:p w14:paraId="024B0055" w14:textId="233B2A48" w:rsidR="00CF7621" w:rsidRDefault="00AA650D" w:rsidP="00AA650D">
      <w:pPr>
        <w:pStyle w:val="Caption"/>
        <w:jc w:val="center"/>
      </w:pPr>
      <w:r>
        <w:t xml:space="preserve">Imagen </w:t>
      </w:r>
      <w:r>
        <w:fldChar w:fldCharType="begin"/>
      </w:r>
      <w:r>
        <w:instrText xml:space="preserve"> SEQ Imagen \* ARABIC </w:instrText>
      </w:r>
      <w:r>
        <w:fldChar w:fldCharType="separate"/>
      </w:r>
      <w:r w:rsidR="00037C8B">
        <w:rPr>
          <w:noProof/>
        </w:rPr>
        <w:t>8</w:t>
      </w:r>
      <w:r>
        <w:fldChar w:fldCharType="end"/>
      </w:r>
      <w:r w:rsidR="002E6985">
        <w:t>: Líneas de código correspondiente a la impresión del resumen en consola</w:t>
      </w:r>
    </w:p>
    <w:p w14:paraId="514E10C2" w14:textId="77777777" w:rsidR="002E6985" w:rsidRDefault="00402CA4" w:rsidP="002E6985">
      <w:pPr>
        <w:keepNext/>
        <w:ind w:left="360"/>
        <w:jc w:val="center"/>
      </w:pPr>
      <w:r>
        <w:rPr>
          <w:noProof/>
        </w:rPr>
        <w:drawing>
          <wp:inline distT="0" distB="0" distL="0" distR="0" wp14:anchorId="4A0AEB72" wp14:editId="03C6AB4E">
            <wp:extent cx="4926074" cy="1618615"/>
            <wp:effectExtent l="0" t="0" r="8255" b="635"/>
            <wp:docPr id="191252320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23201" name="Imagen 2"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0004" cy="1629764"/>
                    </a:xfrm>
                    <a:prstGeom prst="rect">
                      <a:avLst/>
                    </a:prstGeom>
                    <a:noFill/>
                    <a:ln>
                      <a:noFill/>
                    </a:ln>
                  </pic:spPr>
                </pic:pic>
              </a:graphicData>
            </a:graphic>
          </wp:inline>
        </w:drawing>
      </w:r>
    </w:p>
    <w:p w14:paraId="4AD9113E" w14:textId="6889BC16" w:rsidR="00CF7621" w:rsidRDefault="002E6985" w:rsidP="002E6985">
      <w:pPr>
        <w:pStyle w:val="Caption"/>
        <w:jc w:val="center"/>
      </w:pPr>
      <w:r>
        <w:t xml:space="preserve">Imagen </w:t>
      </w:r>
      <w:r>
        <w:fldChar w:fldCharType="begin"/>
      </w:r>
      <w:r>
        <w:instrText xml:space="preserve"> SEQ Imagen \* ARABIC </w:instrText>
      </w:r>
      <w:r>
        <w:fldChar w:fldCharType="separate"/>
      </w:r>
      <w:r w:rsidR="00037C8B">
        <w:rPr>
          <w:noProof/>
        </w:rPr>
        <w:t>9</w:t>
      </w:r>
      <w:r>
        <w:fldChar w:fldCharType="end"/>
      </w:r>
      <w:r>
        <w:t>: Resultad del resumen estadístico de las variables salario y años de experiencia</w:t>
      </w:r>
    </w:p>
    <w:p w14:paraId="1F6F81A5" w14:textId="77777777" w:rsidR="002E6985" w:rsidRDefault="002E6985" w:rsidP="00CF7621">
      <w:pPr>
        <w:ind w:left="360"/>
        <w:jc w:val="center"/>
      </w:pPr>
    </w:p>
    <w:p w14:paraId="26D4D268" w14:textId="0A94360B" w:rsidR="00664942" w:rsidRPr="00C87355" w:rsidRDefault="00FF3D1D" w:rsidP="00664942">
      <w:pPr>
        <w:pStyle w:val="ListParagraph"/>
        <w:numPr>
          <w:ilvl w:val="0"/>
          <w:numId w:val="4"/>
        </w:numPr>
        <w:jc w:val="both"/>
        <w:rPr>
          <w:b/>
        </w:rPr>
      </w:pPr>
      <w:r w:rsidRPr="00C87355">
        <w:rPr>
          <w:b/>
        </w:rPr>
        <w:t>Grafica de dispersión con línea de tendencia</w:t>
      </w:r>
    </w:p>
    <w:p w14:paraId="12EA841A" w14:textId="774AF728" w:rsidR="00FF3D1D" w:rsidRDefault="00FF3D1D" w:rsidP="00FF3D1D">
      <w:pPr>
        <w:pStyle w:val="ListParagraph"/>
        <w:jc w:val="both"/>
      </w:pPr>
      <w:r>
        <w:t xml:space="preserve">Se generó una gráfica de dispersión que muestra la relación entre el salario y los años de experiencia. </w:t>
      </w:r>
      <w:r w:rsidR="008A3A72">
        <w:t xml:space="preserve">Agregando una línea de tendencia </w:t>
      </w:r>
      <w:r w:rsidR="00F15DEC">
        <w:t xml:space="preserve">ajustada por un modelo </w:t>
      </w:r>
      <w:r w:rsidR="00F15DEC">
        <w:lastRenderedPageBreak/>
        <w:t xml:space="preserve">de regresión </w:t>
      </w:r>
      <w:r w:rsidR="00021F69">
        <w:t>lineal simple permitiéndonos vis</w:t>
      </w:r>
      <w:r w:rsidR="00021F69">
        <w:t xml:space="preserve">ualizar </w:t>
      </w:r>
      <w:r w:rsidR="003570F6">
        <w:t>si existe una correlación positiva o negativa entre los años de experiencia y el salario.</w:t>
      </w:r>
    </w:p>
    <w:p w14:paraId="29EDBA3C" w14:textId="6A4C5136" w:rsidR="009C4356" w:rsidRDefault="008F723A" w:rsidP="008F723A">
      <w:pPr>
        <w:pStyle w:val="ListParagraph"/>
        <w:jc w:val="center"/>
      </w:pPr>
      <w:r w:rsidRPr="008F723A">
        <w:drawing>
          <wp:inline distT="0" distB="0" distL="0" distR="0" wp14:anchorId="0CD4723E" wp14:editId="6F1A7E62">
            <wp:extent cx="3891280" cy="998134"/>
            <wp:effectExtent l="0" t="0" r="0" b="0"/>
            <wp:docPr id="1291790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9000" name="Imagen 1" descr="Texto&#10;&#10;Descripción generada automáticamente"/>
                    <pic:cNvPicPr/>
                  </pic:nvPicPr>
                  <pic:blipFill>
                    <a:blip r:embed="rId20"/>
                    <a:stretch>
                      <a:fillRect/>
                    </a:stretch>
                  </pic:blipFill>
                  <pic:spPr>
                    <a:xfrm>
                      <a:off x="0" y="0"/>
                      <a:ext cx="3923523" cy="1006405"/>
                    </a:xfrm>
                    <a:prstGeom prst="rect">
                      <a:avLst/>
                    </a:prstGeom>
                  </pic:spPr>
                </pic:pic>
              </a:graphicData>
            </a:graphic>
          </wp:inline>
        </w:drawing>
      </w:r>
    </w:p>
    <w:p w14:paraId="25AFEBF5" w14:textId="3C0F1691" w:rsidR="00076689" w:rsidRDefault="00076689" w:rsidP="00076689">
      <w:pPr>
        <w:pStyle w:val="ListParagraph"/>
        <w:jc w:val="center"/>
      </w:pPr>
      <w:r>
        <w:rPr>
          <w:noProof/>
        </w:rPr>
        <w:drawing>
          <wp:inline distT="0" distB="0" distL="0" distR="0" wp14:anchorId="55CE3DA4" wp14:editId="3C269938">
            <wp:extent cx="3882664" cy="2641600"/>
            <wp:effectExtent l="0" t="0" r="3810" b="6350"/>
            <wp:docPr id="11204312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31220" name="Imagen 1" descr="Gráfic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2785" cy="2662093"/>
                    </a:xfrm>
                    <a:prstGeom prst="rect">
                      <a:avLst/>
                    </a:prstGeom>
                    <a:noFill/>
                    <a:ln>
                      <a:noFill/>
                    </a:ln>
                  </pic:spPr>
                </pic:pic>
              </a:graphicData>
            </a:graphic>
          </wp:inline>
        </w:drawing>
      </w:r>
    </w:p>
    <w:p w14:paraId="1F6D67E8" w14:textId="56537D2F" w:rsidR="00FF0463" w:rsidRDefault="00FF0463" w:rsidP="00076689">
      <w:pPr>
        <w:pStyle w:val="ListParagraph"/>
        <w:jc w:val="center"/>
        <w:rPr>
          <w:i/>
          <w:iCs/>
          <w:sz w:val="18"/>
          <w:szCs w:val="18"/>
        </w:rPr>
      </w:pPr>
      <w:r w:rsidRPr="00FF0463">
        <w:rPr>
          <w:i/>
          <w:iCs/>
          <w:sz w:val="18"/>
          <w:szCs w:val="18"/>
        </w:rPr>
        <w:t xml:space="preserve">Imagen </w:t>
      </w:r>
      <w:r>
        <w:rPr>
          <w:i/>
          <w:iCs/>
          <w:sz w:val="18"/>
          <w:szCs w:val="18"/>
        </w:rPr>
        <w:t>3</w:t>
      </w:r>
      <w:r w:rsidRPr="00FF0463">
        <w:rPr>
          <w:i/>
          <w:iCs/>
          <w:sz w:val="18"/>
          <w:szCs w:val="18"/>
        </w:rPr>
        <w:t xml:space="preserve">: </w:t>
      </w:r>
      <w:r w:rsidR="005742AB">
        <w:rPr>
          <w:i/>
          <w:iCs/>
          <w:sz w:val="18"/>
          <w:szCs w:val="18"/>
        </w:rPr>
        <w:t>Gráfica de dispersión</w:t>
      </w:r>
    </w:p>
    <w:p w14:paraId="42C53420" w14:textId="77777777" w:rsidR="00067951" w:rsidRPr="00FF0463" w:rsidRDefault="00067951" w:rsidP="00076689">
      <w:pPr>
        <w:pStyle w:val="ListParagraph"/>
        <w:jc w:val="center"/>
        <w:rPr>
          <w:i/>
          <w:iCs/>
          <w:sz w:val="18"/>
          <w:szCs w:val="18"/>
        </w:rPr>
      </w:pPr>
    </w:p>
    <w:p w14:paraId="03E46A56" w14:textId="5E4DF6C4" w:rsidR="003570F6" w:rsidRPr="00BF1DCE" w:rsidRDefault="00067951" w:rsidP="003570F6">
      <w:pPr>
        <w:pStyle w:val="ListParagraph"/>
        <w:numPr>
          <w:ilvl w:val="0"/>
          <w:numId w:val="4"/>
        </w:numPr>
        <w:jc w:val="both"/>
        <w:rPr>
          <w:b/>
        </w:rPr>
      </w:pPr>
      <w:r w:rsidRPr="00BF1DCE">
        <w:rPr>
          <w:b/>
        </w:rPr>
        <w:t>Cálculo</w:t>
      </w:r>
      <w:r w:rsidR="002A2C19" w:rsidRPr="00BF1DCE">
        <w:rPr>
          <w:b/>
        </w:rPr>
        <w:t xml:space="preserve"> del coeficiente de determinación</w:t>
      </w:r>
    </w:p>
    <w:p w14:paraId="6F01CB98" w14:textId="38B9F9D2" w:rsidR="001B6E04" w:rsidRPr="00176E20" w:rsidRDefault="002A2C19" w:rsidP="00152013">
      <w:pPr>
        <w:pStyle w:val="ListParagraph"/>
        <w:jc w:val="both"/>
      </w:pPr>
      <w:r>
        <w:t xml:space="preserve">El modelo fue ajustado para calcular el coeficiente de determinación </w:t>
      </w:r>
      <w:r w:rsidR="008A4445">
        <w:t>R</w:t>
      </w:r>
      <w:r w:rsidR="008A4445">
        <w:rPr>
          <w:vertAlign w:val="superscript"/>
        </w:rPr>
        <w:t>2</w:t>
      </w:r>
      <w:r w:rsidR="00176E20">
        <w:t>. Un valor de R</w:t>
      </w:r>
      <w:r w:rsidR="00176E20">
        <w:rPr>
          <w:vertAlign w:val="superscript"/>
        </w:rPr>
        <w:t>2</w:t>
      </w:r>
      <w:r w:rsidR="001B6E04">
        <w:t xml:space="preserve"> más cercano a 1 indica que el modelo ajusta mejor los datos.</w:t>
      </w:r>
    </w:p>
    <w:p w14:paraId="4C9FEF59" w14:textId="072F5889" w:rsidR="00812ABF" w:rsidRDefault="00812ABF" w:rsidP="00812ABF">
      <w:pPr>
        <w:pStyle w:val="ListParagraph"/>
        <w:jc w:val="center"/>
      </w:pPr>
      <w:r w:rsidRPr="00812ABF">
        <w:drawing>
          <wp:inline distT="0" distB="0" distL="0" distR="0" wp14:anchorId="3E642DDA" wp14:editId="332D10D3">
            <wp:extent cx="5270292" cy="2082800"/>
            <wp:effectExtent l="0" t="0" r="6985" b="0"/>
            <wp:docPr id="18770485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48512" name="Imagen 1" descr="Texto&#10;&#10;Descripción generada automáticamente"/>
                    <pic:cNvPicPr/>
                  </pic:nvPicPr>
                  <pic:blipFill>
                    <a:blip r:embed="rId22"/>
                    <a:stretch>
                      <a:fillRect/>
                    </a:stretch>
                  </pic:blipFill>
                  <pic:spPr>
                    <a:xfrm>
                      <a:off x="0" y="0"/>
                      <a:ext cx="5331326" cy="2106920"/>
                    </a:xfrm>
                    <a:prstGeom prst="rect">
                      <a:avLst/>
                    </a:prstGeom>
                  </pic:spPr>
                </pic:pic>
              </a:graphicData>
            </a:graphic>
          </wp:inline>
        </w:drawing>
      </w:r>
    </w:p>
    <w:p w14:paraId="63242E6D" w14:textId="44F01994" w:rsidR="00812ABF" w:rsidRDefault="00B47354" w:rsidP="00BE0349">
      <w:pPr>
        <w:pStyle w:val="ListParagraph"/>
        <w:ind w:left="0"/>
        <w:jc w:val="center"/>
      </w:pPr>
      <w:r>
        <w:rPr>
          <w:noProof/>
        </w:rPr>
        <w:lastRenderedPageBreak/>
        <w:drawing>
          <wp:inline distT="0" distB="0" distL="0" distR="0" wp14:anchorId="1D27F515" wp14:editId="684C09A7">
            <wp:extent cx="4984750" cy="4880965"/>
            <wp:effectExtent l="0" t="0" r="6350" b="0"/>
            <wp:docPr id="18330733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7335" name="Imagen 3" descr="Text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8512" cy="4933608"/>
                    </a:xfrm>
                    <a:prstGeom prst="rect">
                      <a:avLst/>
                    </a:prstGeom>
                    <a:noFill/>
                    <a:ln>
                      <a:noFill/>
                    </a:ln>
                  </pic:spPr>
                </pic:pic>
              </a:graphicData>
            </a:graphic>
          </wp:inline>
        </w:drawing>
      </w:r>
    </w:p>
    <w:p w14:paraId="2842FBED" w14:textId="6E65316D" w:rsidR="00152013" w:rsidRPr="00176E20" w:rsidRDefault="00152013" w:rsidP="00152013">
      <w:pPr>
        <w:jc w:val="both"/>
      </w:pPr>
      <w:r>
        <w:t>La gráfica de dispersión muestra una relación positiva entre los años de experiencia y el salario, lo que indica que a medida que los años de experiencia aumentan</w:t>
      </w:r>
      <w:r w:rsidR="003E6F73">
        <w:t>, el salario también tiende a incrementarse.</w:t>
      </w:r>
      <w:r>
        <w:t xml:space="preserve"> </w:t>
      </w:r>
    </w:p>
    <w:p w14:paraId="3EECDCD9" w14:textId="62FB8455" w:rsidR="009A647E" w:rsidRPr="009A647E" w:rsidRDefault="009A647E" w:rsidP="00152013">
      <w:pPr>
        <w:jc w:val="both"/>
      </w:pPr>
      <w:r>
        <w:t xml:space="preserve">Por otro </w:t>
      </w:r>
      <w:r>
        <w:t>lado</w:t>
      </w:r>
      <w:r w:rsidR="00CB11D3">
        <w:t>,</w:t>
      </w:r>
      <w:r>
        <w:t xml:space="preserve"> el coeficiente de determinación R</w:t>
      </w:r>
      <w:r>
        <w:rPr>
          <w:vertAlign w:val="superscript"/>
        </w:rPr>
        <w:t>2</w:t>
      </w:r>
      <w:r w:rsidR="004E6E76">
        <w:t xml:space="preserve"> = 0.6 implica que el 60% de la variabilidad en el salario puede explicarse por los años de </w:t>
      </w:r>
      <w:r w:rsidR="003E11C8">
        <w:t>experi</w:t>
      </w:r>
      <w:r w:rsidR="003C2353">
        <w:t>encia</w:t>
      </w:r>
      <w:r w:rsidR="004A249A">
        <w:t>.</w:t>
      </w:r>
      <w:r w:rsidR="00FB1598">
        <w:t xml:space="preserve"> Este valor es moderado </w:t>
      </w:r>
      <w:r w:rsidR="00CB11D3">
        <w:t>lo que significa que, aunque hay una relación entre la experiencia y el salario, existen otros factores que también influyen como es el caso de</w:t>
      </w:r>
      <w:r w:rsidR="002B298A">
        <w:t xml:space="preserve"> la edad, </w:t>
      </w:r>
      <w:r w:rsidR="00F55C8E">
        <w:t xml:space="preserve">o </w:t>
      </w:r>
      <w:r w:rsidR="003F4D0B">
        <w:t xml:space="preserve">el </w:t>
      </w:r>
      <w:r w:rsidR="002D248A">
        <w:t>género</w:t>
      </w:r>
      <w:r w:rsidR="003F4D0B">
        <w:t>.</w:t>
      </w:r>
    </w:p>
    <w:p w14:paraId="1A666AAC" w14:textId="77777777" w:rsidR="00930972" w:rsidRDefault="00930972" w:rsidP="00930972"/>
    <w:p w14:paraId="65D7A8CD" w14:textId="77777777" w:rsidR="00537172" w:rsidRDefault="00537172" w:rsidP="00930972"/>
    <w:p w14:paraId="781EB348" w14:textId="77777777" w:rsidR="00537172" w:rsidRPr="00930972" w:rsidRDefault="00537172" w:rsidP="00930972"/>
    <w:p w14:paraId="22CED31D" w14:textId="52243DE4" w:rsidR="005002F1" w:rsidRDefault="0090546F" w:rsidP="000E6394">
      <w:pPr>
        <w:pStyle w:val="Heading2"/>
      </w:pPr>
      <w:bookmarkStart w:id="6" w:name="_Toc178979021"/>
      <w:r>
        <w:lastRenderedPageBreak/>
        <w:t>Modelo Predictivo</w:t>
      </w:r>
      <w:bookmarkEnd w:id="6"/>
    </w:p>
    <w:p w14:paraId="6F5F8D11" w14:textId="77777777" w:rsidR="00D56E78" w:rsidRDefault="00E92367" w:rsidP="00E92367">
      <w:pPr>
        <w:jc w:val="both"/>
      </w:pPr>
      <w:r>
        <w:t>S</w:t>
      </w:r>
      <w:r w:rsidRPr="00E92367">
        <w:t>e construye un modelo predictivo</w:t>
      </w:r>
      <w:r>
        <w:t xml:space="preserve"> (</w:t>
      </w:r>
      <w:proofErr w:type="spellStart"/>
      <w:r>
        <w:t>veasé</w:t>
      </w:r>
      <w:proofErr w:type="spellEnd"/>
      <w:r>
        <w:t xml:space="preserve"> sección 6 del código en R)</w:t>
      </w:r>
      <w:r w:rsidRPr="00E92367">
        <w:t xml:space="preserve"> utilizando un modelo GBM (</w:t>
      </w:r>
      <w:proofErr w:type="spellStart"/>
      <w:r w:rsidRPr="00E92367">
        <w:t>Gradient</w:t>
      </w:r>
      <w:proofErr w:type="spellEnd"/>
      <w:r w:rsidRPr="00E92367">
        <w:t xml:space="preserve"> </w:t>
      </w:r>
      <w:proofErr w:type="spellStart"/>
      <w:r w:rsidRPr="00E92367">
        <w:t>Boosting</w:t>
      </w:r>
      <w:proofErr w:type="spellEnd"/>
      <w:r w:rsidRPr="00E92367">
        <w:t xml:space="preserve"> Machine) para predecir los salarios basándose en diferentes variables del conjunto de datos, como</w:t>
      </w:r>
      <w:r w:rsidR="00D56E78">
        <w:t>:</w:t>
      </w:r>
    </w:p>
    <w:p w14:paraId="2FD0101A" w14:textId="02277BC6" w:rsidR="00D56E78" w:rsidRDefault="00D56E78" w:rsidP="00D56E78">
      <w:pPr>
        <w:pStyle w:val="ListParagraph"/>
        <w:numPr>
          <w:ilvl w:val="0"/>
          <w:numId w:val="6"/>
        </w:numPr>
        <w:jc w:val="both"/>
      </w:pPr>
      <w:r>
        <w:t>Edad</w:t>
      </w:r>
    </w:p>
    <w:p w14:paraId="6310A5E4" w14:textId="64F89745" w:rsidR="00D56E78" w:rsidRDefault="00D56E78" w:rsidP="00D56E78">
      <w:pPr>
        <w:pStyle w:val="ListParagraph"/>
        <w:numPr>
          <w:ilvl w:val="0"/>
          <w:numId w:val="6"/>
        </w:numPr>
        <w:jc w:val="both"/>
      </w:pPr>
      <w:r>
        <w:t>Genero</w:t>
      </w:r>
    </w:p>
    <w:p w14:paraId="10B907A7" w14:textId="77777777" w:rsidR="00D56E78" w:rsidRDefault="00D56E78" w:rsidP="00D56E78">
      <w:pPr>
        <w:pStyle w:val="ListParagraph"/>
        <w:numPr>
          <w:ilvl w:val="0"/>
          <w:numId w:val="6"/>
        </w:numPr>
        <w:jc w:val="both"/>
      </w:pPr>
      <w:r>
        <w:t>Nivel de educación</w:t>
      </w:r>
    </w:p>
    <w:p w14:paraId="256753C2" w14:textId="77777777" w:rsidR="00D56E78" w:rsidRDefault="00D56E78" w:rsidP="00D56E78">
      <w:pPr>
        <w:pStyle w:val="ListParagraph"/>
        <w:numPr>
          <w:ilvl w:val="0"/>
          <w:numId w:val="6"/>
        </w:numPr>
        <w:jc w:val="both"/>
      </w:pPr>
      <w:proofErr w:type="spellStart"/>
      <w:r>
        <w:t>Profesion</w:t>
      </w:r>
      <w:proofErr w:type="spellEnd"/>
    </w:p>
    <w:p w14:paraId="0804F4E6" w14:textId="77777777" w:rsidR="00D56E78" w:rsidRDefault="00D56E78" w:rsidP="00D56E78">
      <w:pPr>
        <w:pStyle w:val="ListParagraph"/>
        <w:numPr>
          <w:ilvl w:val="0"/>
          <w:numId w:val="6"/>
        </w:numPr>
        <w:jc w:val="both"/>
      </w:pPr>
      <w:r>
        <w:t>Años de experiencia.</w:t>
      </w:r>
    </w:p>
    <w:p w14:paraId="081760B6" w14:textId="77777777" w:rsidR="00C936DF" w:rsidRDefault="00C936DF" w:rsidP="00C936DF">
      <w:pPr>
        <w:jc w:val="both"/>
      </w:pPr>
    </w:p>
    <w:p w14:paraId="1039A01A" w14:textId="5D03FE0B" w:rsidR="00C936DF" w:rsidRDefault="00C936DF" w:rsidP="00C936DF">
      <w:pPr>
        <w:jc w:val="both"/>
      </w:pPr>
      <w:r w:rsidRPr="00E92367">
        <w:t>A continuación, se describe de manera más detallada cómo funciona esta sección y su configuración.</w:t>
      </w:r>
    </w:p>
    <w:p w14:paraId="40A3C9EA" w14:textId="77777777" w:rsidR="00067951" w:rsidRDefault="00AA650D" w:rsidP="00067951">
      <w:pPr>
        <w:keepNext/>
        <w:jc w:val="both"/>
      </w:pPr>
      <w:r w:rsidRPr="00A65084">
        <w:drawing>
          <wp:inline distT="0" distB="0" distL="0" distR="0" wp14:anchorId="43AD6F63" wp14:editId="42FA159E">
            <wp:extent cx="5612130" cy="2728595"/>
            <wp:effectExtent l="0" t="0" r="7620" b="0"/>
            <wp:docPr id="115260888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8886" name="Picture 1" descr="A computer screen with text and numbers&#10;&#10;Description automatically generated"/>
                    <pic:cNvPicPr/>
                  </pic:nvPicPr>
                  <pic:blipFill>
                    <a:blip r:embed="rId24"/>
                    <a:stretch>
                      <a:fillRect/>
                    </a:stretch>
                  </pic:blipFill>
                  <pic:spPr>
                    <a:xfrm>
                      <a:off x="0" y="0"/>
                      <a:ext cx="5612130" cy="2728595"/>
                    </a:xfrm>
                    <a:prstGeom prst="rect">
                      <a:avLst/>
                    </a:prstGeom>
                  </pic:spPr>
                </pic:pic>
              </a:graphicData>
            </a:graphic>
          </wp:inline>
        </w:drawing>
      </w:r>
    </w:p>
    <w:p w14:paraId="7D9E0A42" w14:textId="4E242279" w:rsidR="00AA650D" w:rsidRDefault="00067951" w:rsidP="00067951">
      <w:pPr>
        <w:pStyle w:val="Caption"/>
        <w:jc w:val="center"/>
      </w:pPr>
      <w:r>
        <w:t xml:space="preserve">Imagen </w:t>
      </w:r>
      <w:r>
        <w:fldChar w:fldCharType="begin"/>
      </w:r>
      <w:r>
        <w:instrText xml:space="preserve"> SEQ Imagen \* ARABIC </w:instrText>
      </w:r>
      <w:r>
        <w:fldChar w:fldCharType="separate"/>
      </w:r>
      <w:r w:rsidR="00037C8B">
        <w:rPr>
          <w:noProof/>
        </w:rPr>
        <w:t>10</w:t>
      </w:r>
      <w:r>
        <w:fldChar w:fldCharType="end"/>
      </w:r>
      <w:r>
        <w:t xml:space="preserve">: Líneas responsables de la generación del modelo predictivo </w:t>
      </w:r>
      <w:proofErr w:type="spellStart"/>
      <w:r>
        <w:t>gbm</w:t>
      </w:r>
      <w:proofErr w:type="spellEnd"/>
    </w:p>
    <w:p w14:paraId="135AEFC3" w14:textId="77777777" w:rsidR="00C936DF" w:rsidRDefault="00C936DF" w:rsidP="00C936DF">
      <w:pPr>
        <w:jc w:val="both"/>
      </w:pPr>
    </w:p>
    <w:p w14:paraId="56164E87" w14:textId="77777777" w:rsidR="00C936DF" w:rsidRDefault="00C936DF" w:rsidP="000E6394">
      <w:pPr>
        <w:pStyle w:val="Heading3"/>
      </w:pPr>
      <w:bookmarkStart w:id="7" w:name="_Toc178979022"/>
      <w:r w:rsidRPr="00C936DF">
        <w:rPr>
          <w:rStyle w:val="Heading2Char"/>
        </w:rPr>
        <w:t>Semilla de aleatoriedad</w:t>
      </w:r>
      <w:r>
        <w:t xml:space="preserve"> (</w:t>
      </w:r>
      <w:proofErr w:type="spellStart"/>
      <w:r>
        <w:t>seed</w:t>
      </w:r>
      <w:proofErr w:type="spellEnd"/>
      <w:r>
        <w:t xml:space="preserve"> = 6699):</w:t>
      </w:r>
      <w:bookmarkEnd w:id="7"/>
    </w:p>
    <w:p w14:paraId="6B10155E" w14:textId="30CF62CA" w:rsidR="00D56E78" w:rsidRDefault="00C936DF" w:rsidP="00C936DF">
      <w:pPr>
        <w:jc w:val="both"/>
      </w:pPr>
      <w:r>
        <w:t xml:space="preserve">La línea </w:t>
      </w:r>
      <w:proofErr w:type="spellStart"/>
      <w:proofErr w:type="gramStart"/>
      <w:r w:rsidRPr="0065052F">
        <w:rPr>
          <w:rFonts w:ascii="Consolas" w:hAnsi="Consolas"/>
        </w:rPr>
        <w:t>set.seed</w:t>
      </w:r>
      <w:proofErr w:type="spellEnd"/>
      <w:proofErr w:type="gramEnd"/>
      <w:r w:rsidRPr="0065052F">
        <w:rPr>
          <w:rFonts w:ascii="Consolas" w:hAnsi="Consolas"/>
        </w:rPr>
        <w:t>(6699)</w:t>
      </w:r>
      <w:r>
        <w:t xml:space="preserve"> se utiliza para asegurar que los resultados del modelo sean reproducibles. La semilla 6699 es un valor numérico que garantiza que los procesos aleatorios dentro del modelo (como la división de datos en la validación cruzada) se realicen de la misma manera cada vez que se ejecute el código. Esto es útil en entornos de desarrollo y evaluación de modelos para mantener coherencia en los resultados.</w:t>
      </w:r>
    </w:p>
    <w:p w14:paraId="53BB67C6" w14:textId="77777777" w:rsidR="0065052F" w:rsidRDefault="0065052F" w:rsidP="0065052F">
      <w:pPr>
        <w:jc w:val="both"/>
      </w:pPr>
    </w:p>
    <w:p w14:paraId="42835AFA" w14:textId="1AA55505" w:rsidR="0065052F" w:rsidRDefault="0065052F" w:rsidP="000E6394">
      <w:pPr>
        <w:pStyle w:val="Heading3"/>
      </w:pPr>
      <w:bookmarkStart w:id="8" w:name="_Toc178979023"/>
      <w:r>
        <w:lastRenderedPageBreak/>
        <w:t>Control del entrenamiento (</w:t>
      </w:r>
      <w:proofErr w:type="spellStart"/>
      <w:r>
        <w:t>trainControl</w:t>
      </w:r>
      <w:proofErr w:type="spellEnd"/>
      <w:r>
        <w:t>):</w:t>
      </w:r>
      <w:bookmarkEnd w:id="8"/>
    </w:p>
    <w:p w14:paraId="49EA0135" w14:textId="7C632D28" w:rsidR="0065052F" w:rsidRDefault="0065052F" w:rsidP="0065052F">
      <w:pPr>
        <w:jc w:val="both"/>
      </w:pPr>
      <w:r>
        <w:t xml:space="preserve">La función </w:t>
      </w:r>
      <w:proofErr w:type="spellStart"/>
      <w:proofErr w:type="gramStart"/>
      <w:r w:rsidRPr="0065052F">
        <w:rPr>
          <w:rFonts w:ascii="Consolas" w:hAnsi="Consolas"/>
        </w:rPr>
        <w:t>trainControl</w:t>
      </w:r>
      <w:proofErr w:type="spellEnd"/>
      <w:r w:rsidRPr="0065052F">
        <w:rPr>
          <w:rFonts w:ascii="Consolas" w:hAnsi="Consolas"/>
        </w:rPr>
        <w:t>(</w:t>
      </w:r>
      <w:proofErr w:type="gramEnd"/>
      <w:r w:rsidRPr="0065052F">
        <w:rPr>
          <w:rFonts w:ascii="Consolas" w:hAnsi="Consolas"/>
        </w:rPr>
        <w:t>method = "</w:t>
      </w:r>
      <w:proofErr w:type="spellStart"/>
      <w:r w:rsidRPr="0065052F">
        <w:rPr>
          <w:rFonts w:ascii="Consolas" w:hAnsi="Consolas"/>
        </w:rPr>
        <w:t>cv</w:t>
      </w:r>
      <w:proofErr w:type="spellEnd"/>
      <w:r w:rsidRPr="0065052F">
        <w:rPr>
          <w:rFonts w:ascii="Consolas" w:hAnsi="Consolas"/>
        </w:rPr>
        <w:t xml:space="preserve">", </w:t>
      </w:r>
      <w:proofErr w:type="spellStart"/>
      <w:r w:rsidRPr="0065052F">
        <w:rPr>
          <w:rFonts w:ascii="Consolas" w:hAnsi="Consolas"/>
        </w:rPr>
        <w:t>number</w:t>
      </w:r>
      <w:proofErr w:type="spellEnd"/>
      <w:r w:rsidRPr="0065052F">
        <w:rPr>
          <w:rFonts w:ascii="Consolas" w:hAnsi="Consolas"/>
        </w:rPr>
        <w:t xml:space="preserve"> = 10)</w:t>
      </w:r>
      <w:r>
        <w:t xml:space="preserve"> especifica el tipo de validación que se utilizará para el entrenamiento del modelo. En este caso:</w:t>
      </w:r>
    </w:p>
    <w:p w14:paraId="313D356E" w14:textId="77777777" w:rsidR="0065052F" w:rsidRDefault="0065052F" w:rsidP="0065052F">
      <w:pPr>
        <w:pStyle w:val="ListParagraph"/>
        <w:numPr>
          <w:ilvl w:val="0"/>
          <w:numId w:val="9"/>
        </w:numPr>
        <w:jc w:val="both"/>
      </w:pPr>
      <w:proofErr w:type="spellStart"/>
      <w:r w:rsidRPr="0065052F">
        <w:rPr>
          <w:rFonts w:ascii="Consolas" w:hAnsi="Consolas"/>
        </w:rPr>
        <w:t>cv</w:t>
      </w:r>
      <w:proofErr w:type="spellEnd"/>
      <w:r w:rsidRPr="0065052F">
        <w:rPr>
          <w:rFonts w:ascii="Consolas" w:hAnsi="Consolas"/>
        </w:rPr>
        <w:t xml:space="preserve"> (</w:t>
      </w:r>
      <w:proofErr w:type="spellStart"/>
      <w:r w:rsidRPr="0065052F">
        <w:rPr>
          <w:rFonts w:ascii="Consolas" w:hAnsi="Consolas"/>
        </w:rPr>
        <w:t>cross-validation</w:t>
      </w:r>
      <w:proofErr w:type="spellEnd"/>
      <w:r w:rsidRPr="0065052F">
        <w:rPr>
          <w:rFonts w:ascii="Consolas" w:hAnsi="Consolas"/>
        </w:rPr>
        <w:t>)</w:t>
      </w:r>
      <w:r>
        <w:t>: Se está utilizando validación cruzada.</w:t>
      </w:r>
    </w:p>
    <w:p w14:paraId="4EF5CE4A" w14:textId="5AFF2C4A" w:rsidR="000E6394" w:rsidRDefault="0065052F" w:rsidP="000E6394">
      <w:pPr>
        <w:pStyle w:val="ListParagraph"/>
        <w:numPr>
          <w:ilvl w:val="0"/>
          <w:numId w:val="9"/>
        </w:numPr>
        <w:jc w:val="both"/>
      </w:pPr>
      <w:proofErr w:type="spellStart"/>
      <w:r w:rsidRPr="0065052F">
        <w:rPr>
          <w:rFonts w:ascii="Consolas" w:hAnsi="Consolas"/>
        </w:rPr>
        <w:t>number</w:t>
      </w:r>
      <w:proofErr w:type="spellEnd"/>
      <w:r w:rsidRPr="0065052F">
        <w:rPr>
          <w:rFonts w:ascii="Consolas" w:hAnsi="Consolas"/>
        </w:rPr>
        <w:t xml:space="preserve"> = 10</w:t>
      </w:r>
      <w:r>
        <w:t>: Se realizarán 10 iteraciones, es decir, se divide el conjunto de datos en 10 subconjuntos (</w:t>
      </w:r>
      <w:proofErr w:type="spellStart"/>
      <w:r>
        <w:t>folds</w:t>
      </w:r>
      <w:proofErr w:type="spellEnd"/>
      <w:r>
        <w:t>). El modelo se entrena con 9 de ellos y se valida con el subconjunto restante, repitiendo este proceso hasta que todos los subconjuntos se utilicen como conjunto de validación. Este enfoque ayuda a evitar el sobreajuste y proporciona una estimación más fiable del rendimiento del modelo.</w:t>
      </w:r>
    </w:p>
    <w:p w14:paraId="2C27B1AC" w14:textId="77777777" w:rsidR="00537172" w:rsidRDefault="00537172" w:rsidP="00537172">
      <w:pPr>
        <w:pStyle w:val="ListParagraph"/>
        <w:jc w:val="both"/>
      </w:pPr>
    </w:p>
    <w:p w14:paraId="7F52489C" w14:textId="77777777" w:rsidR="00AA650D" w:rsidRDefault="00AA650D" w:rsidP="000E6394">
      <w:pPr>
        <w:pStyle w:val="Heading3"/>
      </w:pPr>
      <w:bookmarkStart w:id="9" w:name="_Toc178979024"/>
      <w:r>
        <w:t>Creación del modelo GBM:</w:t>
      </w:r>
      <w:bookmarkEnd w:id="9"/>
    </w:p>
    <w:p w14:paraId="1956182F" w14:textId="12B88E92" w:rsidR="00A82FCE" w:rsidRDefault="00AA650D" w:rsidP="00AA650D">
      <w:pPr>
        <w:jc w:val="both"/>
      </w:pPr>
      <w:r>
        <w:t xml:space="preserve">El modelo </w:t>
      </w:r>
      <w:proofErr w:type="spellStart"/>
      <w:r w:rsidRPr="000E6394">
        <w:rPr>
          <w:rFonts w:ascii="Consolas" w:hAnsi="Consolas"/>
        </w:rPr>
        <w:t>gbm_model</w:t>
      </w:r>
      <w:proofErr w:type="spellEnd"/>
      <w:r>
        <w:t xml:space="preserve"> se crea usando la función </w:t>
      </w:r>
      <w:proofErr w:type="spellStart"/>
      <w:r w:rsidRPr="000E6394">
        <w:rPr>
          <w:rFonts w:ascii="Consolas" w:hAnsi="Consolas"/>
        </w:rPr>
        <w:t>train</w:t>
      </w:r>
      <w:proofErr w:type="spellEnd"/>
      <w:r>
        <w:t xml:space="preserve"> de la librería </w:t>
      </w:r>
      <w:proofErr w:type="spellStart"/>
      <w:r w:rsidRPr="000E6394">
        <w:rPr>
          <w:rFonts w:ascii="Consolas" w:hAnsi="Consolas"/>
        </w:rPr>
        <w:t>caret</w:t>
      </w:r>
      <w:proofErr w:type="spellEnd"/>
      <w:r>
        <w:t xml:space="preserve">, que realiza el entrenamiento de un modelo de </w:t>
      </w:r>
      <w:proofErr w:type="spellStart"/>
      <w:r w:rsidRPr="00F64FE2">
        <w:rPr>
          <w:b/>
          <w:bCs/>
        </w:rPr>
        <w:t>Boosting</w:t>
      </w:r>
      <w:proofErr w:type="spellEnd"/>
      <w:r w:rsidRPr="00F64FE2">
        <w:rPr>
          <w:b/>
          <w:bCs/>
        </w:rPr>
        <w:t xml:space="preserve"> de Gradiente (GBM)</w:t>
      </w:r>
      <w:r>
        <w:t>. Este modelo es un tipo de ensamblaje que combina múltiples árboles de decisión débiles (submodelos) para mejorar la precisión de las predicciones. El código siguiente define las variables predictoras y la variable objetivo:</w:t>
      </w:r>
    </w:p>
    <w:p w14:paraId="757A3A14" w14:textId="77777777" w:rsidR="00777A1A" w:rsidRDefault="00777A1A" w:rsidP="00777A1A">
      <w:pPr>
        <w:keepNext/>
        <w:jc w:val="both"/>
      </w:pPr>
      <w:r w:rsidRPr="00777A1A">
        <w:drawing>
          <wp:inline distT="0" distB="0" distL="0" distR="0" wp14:anchorId="2728704C" wp14:editId="0ADFE43F">
            <wp:extent cx="5612130" cy="1163955"/>
            <wp:effectExtent l="0" t="0" r="7620" b="0"/>
            <wp:docPr id="10570577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57712" name="Picture 1" descr="A screen shot of a computer code&#10;&#10;Description automatically generated"/>
                    <pic:cNvPicPr/>
                  </pic:nvPicPr>
                  <pic:blipFill>
                    <a:blip r:embed="rId25"/>
                    <a:stretch>
                      <a:fillRect/>
                    </a:stretch>
                  </pic:blipFill>
                  <pic:spPr>
                    <a:xfrm>
                      <a:off x="0" y="0"/>
                      <a:ext cx="5612130" cy="1163955"/>
                    </a:xfrm>
                    <a:prstGeom prst="rect">
                      <a:avLst/>
                    </a:prstGeom>
                  </pic:spPr>
                </pic:pic>
              </a:graphicData>
            </a:graphic>
          </wp:inline>
        </w:drawing>
      </w:r>
    </w:p>
    <w:p w14:paraId="1AA719D8" w14:textId="7012E2A6" w:rsidR="00F64FE2" w:rsidRDefault="00777A1A" w:rsidP="00777A1A">
      <w:pPr>
        <w:pStyle w:val="Caption"/>
        <w:jc w:val="center"/>
      </w:pPr>
      <w:r>
        <w:t xml:space="preserve">Imagen </w:t>
      </w:r>
      <w:r>
        <w:fldChar w:fldCharType="begin"/>
      </w:r>
      <w:r>
        <w:instrText xml:space="preserve"> SEQ Imagen \* ARABIC </w:instrText>
      </w:r>
      <w:r>
        <w:fldChar w:fldCharType="separate"/>
      </w:r>
      <w:r w:rsidR="00037C8B">
        <w:rPr>
          <w:noProof/>
        </w:rPr>
        <w:t>11</w:t>
      </w:r>
      <w:r>
        <w:fldChar w:fldCharType="end"/>
      </w:r>
      <w:r>
        <w:t>:</w:t>
      </w:r>
      <w:r w:rsidRPr="00777A1A">
        <w:t xml:space="preserve"> </w:t>
      </w:r>
      <w:r>
        <w:t>D</w:t>
      </w:r>
      <w:r w:rsidRPr="00777A1A">
        <w:t>efin</w:t>
      </w:r>
      <w:r>
        <w:t xml:space="preserve">iendo </w:t>
      </w:r>
      <w:r w:rsidRPr="00777A1A">
        <w:t xml:space="preserve">las variables predictoras </w:t>
      </w:r>
      <w:r w:rsidR="00CC34CD">
        <w:t xml:space="preserve">(después del </w:t>
      </w:r>
      <w:r w:rsidR="00A256CB">
        <w:t>~</w:t>
      </w:r>
      <w:r w:rsidR="00CC34CD">
        <w:t>)</w:t>
      </w:r>
      <w:r w:rsidR="009202DF">
        <w:t xml:space="preserve"> </w:t>
      </w:r>
      <w:r w:rsidRPr="00777A1A">
        <w:t>y la variable objetivo</w:t>
      </w:r>
      <w:r w:rsidR="009202DF">
        <w:t xml:space="preserve"> </w:t>
      </w:r>
      <w:proofErr w:type="spellStart"/>
      <w:r w:rsidR="009202DF">
        <w:t>Salary</w:t>
      </w:r>
      <w:proofErr w:type="spellEnd"/>
      <w:r w:rsidR="009202DF">
        <w:t xml:space="preserve"> (antes del ~)</w:t>
      </w:r>
    </w:p>
    <w:p w14:paraId="40565CE8" w14:textId="77777777" w:rsidR="00A82FCE" w:rsidRDefault="00A82FCE" w:rsidP="00A82FCE">
      <w:pPr>
        <w:jc w:val="both"/>
      </w:pPr>
    </w:p>
    <w:p w14:paraId="51509164" w14:textId="201B3118" w:rsidR="000371B3" w:rsidRPr="000371B3" w:rsidRDefault="000371B3" w:rsidP="000371B3">
      <w:pPr>
        <w:jc w:val="both"/>
        <w:rPr>
          <w:b/>
          <w:bCs/>
        </w:rPr>
      </w:pPr>
      <w:r w:rsidRPr="000371B3">
        <w:rPr>
          <w:b/>
          <w:bCs/>
        </w:rPr>
        <w:t>Variables predictoras:</w:t>
      </w:r>
    </w:p>
    <w:p w14:paraId="1AE6875E" w14:textId="77777777" w:rsidR="000371B3" w:rsidRDefault="000371B3" w:rsidP="000371B3">
      <w:pPr>
        <w:pStyle w:val="ListParagraph"/>
        <w:numPr>
          <w:ilvl w:val="0"/>
          <w:numId w:val="10"/>
        </w:numPr>
        <w:jc w:val="both"/>
      </w:pPr>
      <w:r>
        <w:t>Edad (Age): Representa la edad de los empleados.</w:t>
      </w:r>
    </w:p>
    <w:p w14:paraId="18E3D30E" w14:textId="77777777" w:rsidR="000371B3" w:rsidRDefault="000371B3" w:rsidP="000371B3">
      <w:pPr>
        <w:pStyle w:val="ListParagraph"/>
        <w:numPr>
          <w:ilvl w:val="0"/>
          <w:numId w:val="10"/>
        </w:numPr>
        <w:jc w:val="both"/>
      </w:pPr>
      <w:r>
        <w:t>Género (</w:t>
      </w:r>
      <w:proofErr w:type="spellStart"/>
      <w:r>
        <w:t>Gender</w:t>
      </w:r>
      <w:proofErr w:type="spellEnd"/>
      <w:r>
        <w:t>): Variable codificada como 0 (femenino) o 1 (masculino).</w:t>
      </w:r>
    </w:p>
    <w:p w14:paraId="77247282" w14:textId="77777777" w:rsidR="000371B3" w:rsidRDefault="000371B3" w:rsidP="000371B3">
      <w:pPr>
        <w:pStyle w:val="ListParagraph"/>
        <w:numPr>
          <w:ilvl w:val="0"/>
          <w:numId w:val="10"/>
        </w:numPr>
        <w:jc w:val="both"/>
      </w:pPr>
      <w:r>
        <w:t>Nivel de educación (</w:t>
      </w:r>
      <w:proofErr w:type="spellStart"/>
      <w:r>
        <w:t>Education.Level</w:t>
      </w:r>
      <w:proofErr w:type="spellEnd"/>
      <w:r>
        <w:t>): El nivel de educación de los empleados.</w:t>
      </w:r>
    </w:p>
    <w:p w14:paraId="4C49EECB" w14:textId="77777777" w:rsidR="000371B3" w:rsidRDefault="000371B3" w:rsidP="000371B3">
      <w:pPr>
        <w:pStyle w:val="ListParagraph"/>
        <w:numPr>
          <w:ilvl w:val="0"/>
          <w:numId w:val="10"/>
        </w:numPr>
        <w:jc w:val="both"/>
      </w:pPr>
      <w:r>
        <w:t>Profesión (</w:t>
      </w:r>
      <w:proofErr w:type="spellStart"/>
      <w:r>
        <w:t>Job.Title</w:t>
      </w:r>
      <w:proofErr w:type="spellEnd"/>
      <w:r>
        <w:t>): La profesión del empleado.</w:t>
      </w:r>
    </w:p>
    <w:p w14:paraId="4B5ACE77" w14:textId="77777777" w:rsidR="000371B3" w:rsidRDefault="000371B3" w:rsidP="000371B3">
      <w:pPr>
        <w:pStyle w:val="ListParagraph"/>
        <w:numPr>
          <w:ilvl w:val="0"/>
          <w:numId w:val="10"/>
        </w:numPr>
        <w:jc w:val="both"/>
      </w:pPr>
      <w:r>
        <w:t>Años de experiencia (</w:t>
      </w:r>
      <w:proofErr w:type="spellStart"/>
      <w:proofErr w:type="gramStart"/>
      <w:r>
        <w:t>Years.of.Experience</w:t>
      </w:r>
      <w:proofErr w:type="spellEnd"/>
      <w:proofErr w:type="gramEnd"/>
      <w:r>
        <w:t>): Los años de experiencia laboral del empleado.</w:t>
      </w:r>
    </w:p>
    <w:p w14:paraId="6CC9D018" w14:textId="4B5FB5F0" w:rsidR="000371B3" w:rsidRPr="000371B3" w:rsidRDefault="000371B3" w:rsidP="000371B3">
      <w:pPr>
        <w:jc w:val="both"/>
        <w:rPr>
          <w:b/>
          <w:bCs/>
        </w:rPr>
      </w:pPr>
      <w:r w:rsidRPr="000371B3">
        <w:rPr>
          <w:b/>
          <w:bCs/>
        </w:rPr>
        <w:t>Variable objetivo:</w:t>
      </w:r>
    </w:p>
    <w:p w14:paraId="0FCF98E5" w14:textId="509CAB08" w:rsidR="00930972" w:rsidRDefault="000371B3" w:rsidP="00930972">
      <w:pPr>
        <w:pStyle w:val="ListParagraph"/>
        <w:numPr>
          <w:ilvl w:val="0"/>
          <w:numId w:val="11"/>
        </w:numPr>
        <w:jc w:val="both"/>
      </w:pPr>
      <w:proofErr w:type="spellStart"/>
      <w:r>
        <w:t>Salary</w:t>
      </w:r>
      <w:proofErr w:type="spellEnd"/>
      <w:r>
        <w:t>: El salario que se desea predecir.</w:t>
      </w:r>
    </w:p>
    <w:p w14:paraId="5FB9C691" w14:textId="77777777" w:rsidR="00F31EEF" w:rsidRPr="00F31EEF" w:rsidRDefault="00F31EEF" w:rsidP="00F31EEF">
      <w:pPr>
        <w:pStyle w:val="Heading3"/>
        <w:jc w:val="both"/>
      </w:pPr>
      <w:bookmarkStart w:id="10" w:name="_Toc178979025"/>
      <w:r w:rsidRPr="00F31EEF">
        <w:lastRenderedPageBreak/>
        <w:t>Predicción del salario:</w:t>
      </w:r>
      <w:bookmarkEnd w:id="10"/>
    </w:p>
    <w:p w14:paraId="75039C70" w14:textId="77777777" w:rsidR="00F31EEF" w:rsidRPr="00F31EEF" w:rsidRDefault="00F31EEF" w:rsidP="00F31EEF">
      <w:pPr>
        <w:jc w:val="both"/>
      </w:pPr>
      <w:r w:rsidRPr="00F31EEF">
        <w:t xml:space="preserve">Una vez entrenado el modelo GBM, se utilizan los datos de entrenamiento </w:t>
      </w:r>
      <w:r w:rsidRPr="00F31EEF">
        <w:rPr>
          <w:rFonts w:ascii="Consolas" w:hAnsi="Consolas"/>
        </w:rPr>
        <w:t>(</w:t>
      </w:r>
      <w:proofErr w:type="spellStart"/>
      <w:r w:rsidRPr="00F31EEF">
        <w:rPr>
          <w:rFonts w:ascii="Consolas" w:hAnsi="Consolas"/>
        </w:rPr>
        <w:t>no_null_dt</w:t>
      </w:r>
      <w:proofErr w:type="spellEnd"/>
      <w:r w:rsidRPr="00F31EEF">
        <w:rPr>
          <w:rFonts w:ascii="Consolas" w:hAnsi="Consolas"/>
        </w:rPr>
        <w:t>)</w:t>
      </w:r>
      <w:r w:rsidRPr="00F31EEF">
        <w:t xml:space="preserve"> para realizar predicciones de salarios:</w:t>
      </w:r>
    </w:p>
    <w:p w14:paraId="59C11981" w14:textId="77777777" w:rsidR="001D197C" w:rsidRDefault="001D197C" w:rsidP="001D197C">
      <w:pPr>
        <w:keepNext/>
      </w:pPr>
      <w:r w:rsidRPr="001D197C">
        <w:drawing>
          <wp:inline distT="0" distB="0" distL="0" distR="0" wp14:anchorId="55CD8B57" wp14:editId="1C8AA3EB">
            <wp:extent cx="5612130" cy="678815"/>
            <wp:effectExtent l="0" t="0" r="7620" b="6985"/>
            <wp:docPr id="19649098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09845" name="Picture 1" descr="A black background with white text&#10;&#10;Description automatically generated"/>
                    <pic:cNvPicPr/>
                  </pic:nvPicPr>
                  <pic:blipFill>
                    <a:blip r:embed="rId26"/>
                    <a:stretch>
                      <a:fillRect/>
                    </a:stretch>
                  </pic:blipFill>
                  <pic:spPr>
                    <a:xfrm>
                      <a:off x="0" y="0"/>
                      <a:ext cx="5612130" cy="678815"/>
                    </a:xfrm>
                    <a:prstGeom prst="rect">
                      <a:avLst/>
                    </a:prstGeom>
                  </pic:spPr>
                </pic:pic>
              </a:graphicData>
            </a:graphic>
          </wp:inline>
        </w:drawing>
      </w:r>
    </w:p>
    <w:p w14:paraId="330A7773" w14:textId="6749064C" w:rsidR="00F31EEF" w:rsidRDefault="001D197C" w:rsidP="001D197C">
      <w:pPr>
        <w:pStyle w:val="Caption"/>
        <w:jc w:val="center"/>
      </w:pPr>
      <w:r>
        <w:t xml:space="preserve">Imagen </w:t>
      </w:r>
      <w:r>
        <w:fldChar w:fldCharType="begin"/>
      </w:r>
      <w:r>
        <w:instrText xml:space="preserve"> SEQ Imagen \* ARABIC </w:instrText>
      </w:r>
      <w:r>
        <w:fldChar w:fldCharType="separate"/>
      </w:r>
      <w:r w:rsidR="00037C8B">
        <w:rPr>
          <w:noProof/>
        </w:rPr>
        <w:t>12</w:t>
      </w:r>
      <w:r>
        <w:fldChar w:fldCharType="end"/>
      </w:r>
      <w:r>
        <w:t>: Realizando pre</w:t>
      </w:r>
      <w:r w:rsidR="00A205A3">
        <w:t>dicción</w:t>
      </w:r>
    </w:p>
    <w:p w14:paraId="02428F13" w14:textId="3F61308D" w:rsidR="00F31EEF" w:rsidRDefault="008A70F9" w:rsidP="00930972">
      <w:r w:rsidRPr="008A70F9">
        <w:t xml:space="preserve">Estas predicciones permiten comparar los </w:t>
      </w:r>
      <w:r w:rsidRPr="008A70F9">
        <w:rPr>
          <w:b/>
          <w:bCs/>
        </w:rPr>
        <w:t>valores reales</w:t>
      </w:r>
      <w:r w:rsidRPr="008A70F9">
        <w:t xml:space="preserve"> de los salarios con los </w:t>
      </w:r>
      <w:r w:rsidRPr="008A70F9">
        <w:rPr>
          <w:b/>
          <w:bCs/>
        </w:rPr>
        <w:t>valores predichos</w:t>
      </w:r>
      <w:r w:rsidRPr="008A70F9">
        <w:t xml:space="preserve"> por el modelo.</w:t>
      </w:r>
    </w:p>
    <w:p w14:paraId="5142269B" w14:textId="77777777" w:rsidR="007D536F" w:rsidRDefault="007D536F" w:rsidP="00930972"/>
    <w:p w14:paraId="2213D07B" w14:textId="0278403D" w:rsidR="007D536F" w:rsidRDefault="004232DC" w:rsidP="00930972">
      <w:r>
        <w:t>Visualizando un resumen</w:t>
      </w:r>
      <w:r w:rsidR="00497237">
        <w:t xml:space="preserve"> de las primeras predicciones.</w:t>
      </w:r>
    </w:p>
    <w:p w14:paraId="166016BB" w14:textId="77777777" w:rsidR="00497237" w:rsidRDefault="004232DC" w:rsidP="00497237">
      <w:pPr>
        <w:keepNext/>
      </w:pPr>
      <w:r w:rsidRPr="004232DC">
        <w:drawing>
          <wp:inline distT="0" distB="0" distL="0" distR="0" wp14:anchorId="49A0892E" wp14:editId="1671E8B0">
            <wp:extent cx="5612130" cy="1253490"/>
            <wp:effectExtent l="0" t="0" r="7620" b="3810"/>
            <wp:docPr id="9422992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99249" name="Picture 1" descr="A screen shot of a computer&#10;&#10;Description automatically generated"/>
                    <pic:cNvPicPr/>
                  </pic:nvPicPr>
                  <pic:blipFill>
                    <a:blip r:embed="rId27"/>
                    <a:stretch>
                      <a:fillRect/>
                    </a:stretch>
                  </pic:blipFill>
                  <pic:spPr>
                    <a:xfrm>
                      <a:off x="0" y="0"/>
                      <a:ext cx="5612130" cy="1253490"/>
                    </a:xfrm>
                    <a:prstGeom prst="rect">
                      <a:avLst/>
                    </a:prstGeom>
                  </pic:spPr>
                </pic:pic>
              </a:graphicData>
            </a:graphic>
          </wp:inline>
        </w:drawing>
      </w:r>
    </w:p>
    <w:p w14:paraId="20550F74" w14:textId="5492ACE2" w:rsidR="004232DC" w:rsidRDefault="00497237" w:rsidP="00497237">
      <w:pPr>
        <w:pStyle w:val="Caption"/>
        <w:jc w:val="center"/>
      </w:pPr>
      <w:r>
        <w:t xml:space="preserve">Imagen </w:t>
      </w:r>
      <w:r>
        <w:fldChar w:fldCharType="begin"/>
      </w:r>
      <w:r>
        <w:instrText xml:space="preserve"> SEQ Imagen \* ARABIC </w:instrText>
      </w:r>
      <w:r>
        <w:fldChar w:fldCharType="separate"/>
      </w:r>
      <w:r w:rsidR="00037C8B">
        <w:rPr>
          <w:noProof/>
        </w:rPr>
        <w:t>13</w:t>
      </w:r>
      <w:r>
        <w:fldChar w:fldCharType="end"/>
      </w:r>
      <w:r>
        <w:t xml:space="preserve">: Visualización de </w:t>
      </w:r>
      <w:r w:rsidR="00232929">
        <w:t>las primeras predicciones</w:t>
      </w:r>
      <w:r w:rsidR="00A23A98">
        <w:t xml:space="preserve"> real vs </w:t>
      </w:r>
      <w:r w:rsidR="00232929">
        <w:t xml:space="preserve">predicho </w:t>
      </w:r>
    </w:p>
    <w:p w14:paraId="144E53A7" w14:textId="77777777" w:rsidR="008A70F9" w:rsidRPr="00930972" w:rsidRDefault="008A70F9" w:rsidP="00930972"/>
    <w:p w14:paraId="2E9B96AC" w14:textId="6690B453" w:rsidR="0090546F" w:rsidRPr="000E6394" w:rsidRDefault="0090546F" w:rsidP="007D536F">
      <w:pPr>
        <w:pStyle w:val="Heading2"/>
      </w:pPr>
      <w:bookmarkStart w:id="11" w:name="_Toc178979026"/>
      <w:r w:rsidRPr="000E6394">
        <w:t>Validación Del Modelo</w:t>
      </w:r>
      <w:bookmarkEnd w:id="11"/>
    </w:p>
    <w:p w14:paraId="4243AF3B" w14:textId="77777777" w:rsidR="00463897" w:rsidRPr="00463897" w:rsidRDefault="00463897" w:rsidP="00463897">
      <w:r w:rsidRPr="00463897">
        <w:t>Para evaluar el rendimiento del modelo se utilizan dos métricas principales:</w:t>
      </w:r>
    </w:p>
    <w:p w14:paraId="39A63763" w14:textId="77777777" w:rsidR="00463897" w:rsidRDefault="00463897" w:rsidP="00463897">
      <w:pPr>
        <w:numPr>
          <w:ilvl w:val="0"/>
          <w:numId w:val="12"/>
        </w:numPr>
      </w:pPr>
      <w:r w:rsidRPr="00463897">
        <w:t>RMSE (</w:t>
      </w:r>
      <w:proofErr w:type="spellStart"/>
      <w:r w:rsidRPr="00463897">
        <w:t>Root</w:t>
      </w:r>
      <w:proofErr w:type="spellEnd"/>
      <w:r w:rsidRPr="00463897">
        <w:t xml:space="preserve"> Mean </w:t>
      </w:r>
      <w:proofErr w:type="spellStart"/>
      <w:r w:rsidRPr="00463897">
        <w:t>Squared</w:t>
      </w:r>
      <w:proofErr w:type="spellEnd"/>
      <w:r w:rsidRPr="00463897">
        <w:t xml:space="preserve"> Error): Se calcula para medir la diferencia promedio entre los valores reales y los predichos. Un RMSE más bajo indica un mejor ajuste del modelo.</w:t>
      </w:r>
    </w:p>
    <w:p w14:paraId="21B7369D" w14:textId="29590090" w:rsidR="00E33777" w:rsidRDefault="00E33777" w:rsidP="00E33777">
      <w:r w:rsidRPr="00E33777">
        <w:drawing>
          <wp:inline distT="0" distB="0" distL="0" distR="0" wp14:anchorId="56776216" wp14:editId="5C065F0B">
            <wp:extent cx="5612130" cy="784225"/>
            <wp:effectExtent l="0" t="0" r="7620" b="0"/>
            <wp:docPr id="115308463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84631" name="Picture 1" descr="A computer screen shot of a black background&#10;&#10;Description automatically generated"/>
                    <pic:cNvPicPr/>
                  </pic:nvPicPr>
                  <pic:blipFill>
                    <a:blip r:embed="rId28"/>
                    <a:stretch>
                      <a:fillRect/>
                    </a:stretch>
                  </pic:blipFill>
                  <pic:spPr>
                    <a:xfrm>
                      <a:off x="0" y="0"/>
                      <a:ext cx="5612130" cy="784225"/>
                    </a:xfrm>
                    <a:prstGeom prst="rect">
                      <a:avLst/>
                    </a:prstGeom>
                  </pic:spPr>
                </pic:pic>
              </a:graphicData>
            </a:graphic>
          </wp:inline>
        </w:drawing>
      </w:r>
    </w:p>
    <w:p w14:paraId="76D2CDFA" w14:textId="77777777" w:rsidR="00BE0349" w:rsidRPr="00463897" w:rsidRDefault="00BE0349" w:rsidP="00E33777"/>
    <w:p w14:paraId="73136A77" w14:textId="09399A6B" w:rsidR="00930972" w:rsidRDefault="00C2603B" w:rsidP="00C2603B">
      <w:pPr>
        <w:pStyle w:val="ListParagraph"/>
        <w:numPr>
          <w:ilvl w:val="0"/>
          <w:numId w:val="12"/>
        </w:numPr>
      </w:pPr>
      <w:r w:rsidRPr="00C2603B">
        <w:t xml:space="preserve">R² (Coeficiente de determinación): Mide la proporción de la variabilidad de la variable dependiente que es explicada por las variables independientes. Un </w:t>
      </w:r>
      <w:r w:rsidRPr="00C2603B">
        <w:lastRenderedPageBreak/>
        <w:t>valor de R² cercano a 1 indica un buen ajuste</w:t>
      </w:r>
      <w:r w:rsidR="002A0C97">
        <w:t xml:space="preserve">, es decir, </w:t>
      </w:r>
      <w:r w:rsidR="002A0C97" w:rsidRPr="002A0C97">
        <w:t>indica la capacidad de</w:t>
      </w:r>
      <w:r w:rsidR="001330F2">
        <w:t>l</w:t>
      </w:r>
      <w:r w:rsidR="002A0C97" w:rsidRPr="002A0C97">
        <w:t xml:space="preserve"> modelo para predecir </w:t>
      </w:r>
      <w:r w:rsidR="001330F2">
        <w:t xml:space="preserve">el </w:t>
      </w:r>
      <w:r w:rsidR="002A0C97" w:rsidRPr="002A0C97">
        <w:t>resultado</w:t>
      </w:r>
      <w:r w:rsidR="001330F2">
        <w:t>.</w:t>
      </w:r>
    </w:p>
    <w:p w14:paraId="4F1E671B" w14:textId="2F8063BF" w:rsidR="00930972" w:rsidRDefault="00BE0349" w:rsidP="00930972">
      <w:r w:rsidRPr="00BE0349">
        <w:drawing>
          <wp:inline distT="0" distB="0" distL="0" distR="0" wp14:anchorId="6B7F7039" wp14:editId="00C6131C">
            <wp:extent cx="5612130" cy="741045"/>
            <wp:effectExtent l="0" t="0" r="7620" b="1905"/>
            <wp:docPr id="181399973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9733" name="Picture 1" descr="A computer screen shot of white text&#10;&#10;Description automatically generated"/>
                    <pic:cNvPicPr/>
                  </pic:nvPicPr>
                  <pic:blipFill>
                    <a:blip r:embed="rId29"/>
                    <a:stretch>
                      <a:fillRect/>
                    </a:stretch>
                  </pic:blipFill>
                  <pic:spPr>
                    <a:xfrm>
                      <a:off x="0" y="0"/>
                      <a:ext cx="5612130" cy="741045"/>
                    </a:xfrm>
                    <a:prstGeom prst="rect">
                      <a:avLst/>
                    </a:prstGeom>
                  </pic:spPr>
                </pic:pic>
              </a:graphicData>
            </a:graphic>
          </wp:inline>
        </w:drawing>
      </w:r>
    </w:p>
    <w:p w14:paraId="782A8B81" w14:textId="77777777" w:rsidR="00930972" w:rsidRDefault="00930972" w:rsidP="00930972"/>
    <w:p w14:paraId="5EA05490" w14:textId="3FC4FAB2" w:rsidR="00C63A1F" w:rsidRDefault="00C63A1F" w:rsidP="00930972">
      <w:r>
        <w:t xml:space="preserve">En </w:t>
      </w:r>
      <w:r w:rsidR="00BC500B">
        <w:t>definitiva,</w:t>
      </w:r>
      <w:r>
        <w:t xml:space="preserve"> el modelo de regresión-clasificación </w:t>
      </w:r>
      <w:proofErr w:type="spellStart"/>
      <w:r>
        <w:t>gbm</w:t>
      </w:r>
      <w:proofErr w:type="spellEnd"/>
      <w:r>
        <w:t xml:space="preserve"> muestra una me</w:t>
      </w:r>
      <w:r w:rsidR="00BC500B">
        <w:t>jor predicción de los salarios utilizando la</w:t>
      </w:r>
      <w:r w:rsidR="00196170">
        <w:t xml:space="preserve"> totalidad de variables independientes</w:t>
      </w:r>
      <w:r w:rsidR="00C53856">
        <w:t xml:space="preserve">. </w:t>
      </w:r>
    </w:p>
    <w:p w14:paraId="5B0D195C" w14:textId="2A01FA47" w:rsidR="00C53856" w:rsidRDefault="00C53856" w:rsidP="00E602B1">
      <w:pPr>
        <w:jc w:val="both"/>
      </w:pPr>
      <w:r>
        <w:t xml:space="preserve">Se puede observar que </w:t>
      </w:r>
      <w:r w:rsidR="0014136F">
        <w:t>la media cuadrada</w:t>
      </w:r>
      <w:r>
        <w:t xml:space="preserve"> del error medio en la predicción de los datos es de </w:t>
      </w:r>
      <m:oMath>
        <m:r>
          <w:rPr>
            <w:rFonts w:ascii="Cambria Math" w:hAnsi="Cambria Math"/>
          </w:rPr>
          <m:t>±</m:t>
        </m:r>
        <m:r>
          <w:rPr>
            <w:rFonts w:ascii="Cambria Math" w:hAnsi="Cambria Math"/>
          </w:rPr>
          <m:t>$</m:t>
        </m:r>
        <m:r>
          <w:rPr>
            <w:rFonts w:ascii="Cambria Math" w:hAnsi="Cambria Math"/>
          </w:rPr>
          <m:t>13820</m:t>
        </m:r>
        <m:r>
          <w:rPr>
            <w:rFonts w:ascii="Cambria Math" w:hAnsi="Cambria Math"/>
          </w:rPr>
          <m:t>.27</m:t>
        </m:r>
      </m:oMath>
      <w:r w:rsidR="0014136F">
        <w:t xml:space="preserve">. Lo que nos indica que es un error razonable. RMSE se comporta de una manera especial considerando el rango de valores del salario. Esta métrica es sensible a datos </w:t>
      </w:r>
      <w:r w:rsidR="003201AE">
        <w:t xml:space="preserve">muy grandes (por elevarse al cuadrado) pero es funcional estadísticamente. Por ejemplo, en este casi se </w:t>
      </w:r>
      <w:r w:rsidR="0014136F" w:rsidRPr="0014136F">
        <w:t>es</w:t>
      </w:r>
      <w:r w:rsidR="003201AE">
        <w:t xml:space="preserve">tá </w:t>
      </w:r>
      <w:r w:rsidR="0014136F" w:rsidRPr="0014136F">
        <w:t>prediciendo salarios</w:t>
      </w:r>
      <w:r w:rsidR="003201AE">
        <w:t>, donde estos</w:t>
      </w:r>
      <w:r w:rsidR="0014136F" w:rsidRPr="0014136F">
        <w:t xml:space="preserve"> oscilan entre </w:t>
      </w:r>
      <w:r w:rsidR="008842CF">
        <w:t>$350</w:t>
      </w:r>
      <w:r w:rsidR="0014136F" w:rsidRPr="0014136F">
        <w:t xml:space="preserve"> y </w:t>
      </w:r>
      <w:r w:rsidR="008842CF">
        <w:t>$250</w:t>
      </w:r>
      <w:r w:rsidR="0014136F" w:rsidRPr="0014136F">
        <w:t xml:space="preserve">,000, un RMSE de </w:t>
      </w:r>
      <w:r w:rsidR="00E602B1">
        <w:t>$</w:t>
      </w:r>
      <w:r w:rsidR="0014136F" w:rsidRPr="0014136F">
        <w:t>5</w:t>
      </w:r>
      <w:r w:rsidR="008842CF">
        <w:t xml:space="preserve">000 a </w:t>
      </w:r>
      <w:r w:rsidR="00E602B1">
        <w:t>$</w:t>
      </w:r>
      <w:r w:rsidR="008842CF">
        <w:t>1</w:t>
      </w:r>
      <w:r w:rsidR="00E602B1">
        <w:t>3,900</w:t>
      </w:r>
      <w:r w:rsidR="0014136F" w:rsidRPr="0014136F">
        <w:t xml:space="preserve"> podría considerarse razonable. Sin embargo, si los salarios </w:t>
      </w:r>
      <w:r w:rsidR="00E602B1" w:rsidRPr="0014136F">
        <w:t>vari</w:t>
      </w:r>
      <w:r w:rsidR="00E602B1">
        <w:t>aran</w:t>
      </w:r>
      <w:r w:rsidR="0014136F" w:rsidRPr="0014136F">
        <w:t xml:space="preserve"> entre </w:t>
      </w:r>
      <w:r w:rsidR="00E602B1">
        <w:t>$</w:t>
      </w:r>
      <w:r w:rsidR="0014136F" w:rsidRPr="0014136F">
        <w:t xml:space="preserve">20,000 y </w:t>
      </w:r>
      <w:r w:rsidR="00E602B1">
        <w:t>$</w:t>
      </w:r>
      <w:r w:rsidR="0014136F" w:rsidRPr="0014136F">
        <w:t xml:space="preserve">30,000, un RMSE de </w:t>
      </w:r>
      <w:r w:rsidR="00E602B1">
        <w:t>$</w:t>
      </w:r>
      <w:r w:rsidR="0014136F" w:rsidRPr="0014136F">
        <w:t>5000 sería elevado</w:t>
      </w:r>
      <w:r w:rsidR="00E602B1">
        <w:t>.</w:t>
      </w:r>
    </w:p>
    <w:p w14:paraId="3779D3D9" w14:textId="2CC058C4" w:rsidR="00C25209" w:rsidRDefault="00C25209" w:rsidP="00E602B1">
      <w:pPr>
        <w:jc w:val="both"/>
      </w:pPr>
      <w:r>
        <w:t xml:space="preserve">Ahora bien, el valor de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EE36B0" w:rsidRPr="00B45D70">
        <w:rPr>
          <w:b/>
          <w:bCs/>
        </w:rPr>
        <w:t xml:space="preserve"> </w:t>
      </w:r>
      <w:r w:rsidRPr="00B45D70">
        <w:rPr>
          <w:b/>
          <w:bCs/>
        </w:rPr>
        <w:t xml:space="preserve">implica que el </w:t>
      </w:r>
      <w:r w:rsidR="001330F2" w:rsidRPr="00B45D70">
        <w:rPr>
          <w:b/>
          <w:bCs/>
        </w:rPr>
        <w:t>93</w:t>
      </w:r>
      <w:r w:rsidRPr="00B45D70">
        <w:rPr>
          <w:b/>
          <w:bCs/>
        </w:rPr>
        <w:t>%</w:t>
      </w:r>
      <w:r w:rsidRPr="00C25209">
        <w:t xml:space="preserve"> de la variabilidad en el salario puede explicarse por l</w:t>
      </w:r>
      <w:r w:rsidR="001330F2">
        <w:t xml:space="preserve">a </w:t>
      </w:r>
      <w:r w:rsidR="001330F2" w:rsidRPr="001330F2">
        <w:rPr>
          <w:b/>
          <w:bCs/>
          <w:i/>
          <w:iCs/>
        </w:rPr>
        <w:t xml:space="preserve">edad, el género, nivel de educación, profesión y </w:t>
      </w:r>
      <w:r w:rsidRPr="001330F2">
        <w:rPr>
          <w:b/>
          <w:bCs/>
          <w:i/>
          <w:iCs/>
        </w:rPr>
        <w:t>años de experiencia</w:t>
      </w:r>
      <w:r w:rsidRPr="00C25209">
        <w:t xml:space="preserve">. Este valor es </w:t>
      </w:r>
      <w:r w:rsidR="009F5AE0">
        <w:t>alto</w:t>
      </w:r>
      <w:r w:rsidRPr="00C25209">
        <w:t xml:space="preserve"> lo que significa </w:t>
      </w:r>
      <w:r w:rsidR="009F5AE0">
        <w:t xml:space="preserve">que </w:t>
      </w:r>
      <w:r w:rsidRPr="00C25209">
        <w:t xml:space="preserve">hay una relación </w:t>
      </w:r>
      <w:r w:rsidR="009F5AE0">
        <w:t xml:space="preserve">muy fuerte </w:t>
      </w:r>
      <w:r w:rsidRPr="00C25209">
        <w:t>entre la</w:t>
      </w:r>
      <w:r w:rsidR="009F5AE0">
        <w:t>s variables independientes</w:t>
      </w:r>
      <w:r w:rsidRPr="00C25209">
        <w:t xml:space="preserve"> y el salario, </w:t>
      </w:r>
      <w:r w:rsidR="009F5AE0">
        <w:t xml:space="preserve">por lo que es mejor </w:t>
      </w:r>
      <w:r w:rsidR="00A077B5">
        <w:t>modelo que el modelo lineal simple presentando para el desarrollo del EDA.</w:t>
      </w:r>
    </w:p>
    <w:p w14:paraId="52C298F6" w14:textId="77777777" w:rsidR="00B45D70" w:rsidRDefault="00B45D70" w:rsidP="00E602B1">
      <w:pPr>
        <w:jc w:val="both"/>
      </w:pPr>
    </w:p>
    <w:p w14:paraId="02E3DFDD" w14:textId="77777777" w:rsidR="004502BA" w:rsidRDefault="004502BA" w:rsidP="004502BA">
      <w:pPr>
        <w:keepNext/>
        <w:jc w:val="both"/>
      </w:pPr>
      <w:r w:rsidRPr="004502BA">
        <w:drawing>
          <wp:inline distT="0" distB="0" distL="0" distR="0" wp14:anchorId="621A4080" wp14:editId="0E64063B">
            <wp:extent cx="5612130" cy="723900"/>
            <wp:effectExtent l="0" t="0" r="7620" b="0"/>
            <wp:docPr id="17211732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3298" name="Picture 1" descr="A black background with white text&#10;&#10;Description automatically generated"/>
                    <pic:cNvPicPr/>
                  </pic:nvPicPr>
                  <pic:blipFill>
                    <a:blip r:embed="rId30"/>
                    <a:stretch>
                      <a:fillRect/>
                    </a:stretch>
                  </pic:blipFill>
                  <pic:spPr>
                    <a:xfrm>
                      <a:off x="0" y="0"/>
                      <a:ext cx="5612130" cy="723900"/>
                    </a:xfrm>
                    <a:prstGeom prst="rect">
                      <a:avLst/>
                    </a:prstGeom>
                  </pic:spPr>
                </pic:pic>
              </a:graphicData>
            </a:graphic>
          </wp:inline>
        </w:drawing>
      </w:r>
    </w:p>
    <w:p w14:paraId="36B01503" w14:textId="2E0D34C4" w:rsidR="00E602B1" w:rsidRDefault="004502BA" w:rsidP="004502BA">
      <w:pPr>
        <w:pStyle w:val="Caption"/>
        <w:jc w:val="center"/>
      </w:pPr>
      <w:r>
        <w:t xml:space="preserve">Imagen </w:t>
      </w:r>
      <w:r>
        <w:fldChar w:fldCharType="begin"/>
      </w:r>
      <w:r>
        <w:instrText xml:space="preserve"> SEQ Imagen \* ARABIC </w:instrText>
      </w:r>
      <w:r>
        <w:fldChar w:fldCharType="separate"/>
      </w:r>
      <w:r w:rsidR="00037C8B">
        <w:rPr>
          <w:noProof/>
        </w:rPr>
        <w:t>14</w:t>
      </w:r>
      <w:r>
        <w:fldChar w:fldCharType="end"/>
      </w:r>
      <w:r>
        <w:t>: Rango de salarios</w:t>
      </w:r>
    </w:p>
    <w:p w14:paraId="3A566D7B" w14:textId="77777777" w:rsidR="004502BA" w:rsidRDefault="00C63A1F" w:rsidP="004502BA">
      <w:pPr>
        <w:keepNext/>
      </w:pPr>
      <w:r>
        <w:rPr>
          <w:noProof/>
        </w:rPr>
        <w:lastRenderedPageBreak/>
        <w:drawing>
          <wp:inline distT="0" distB="0" distL="0" distR="0" wp14:anchorId="4B6BE8E2" wp14:editId="4BD60B27">
            <wp:extent cx="5612130" cy="1566545"/>
            <wp:effectExtent l="0" t="0" r="7620" b="0"/>
            <wp:docPr id="183793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365" name="Picture 1" descr="A screen shot of a computer code&#10;&#10;Description automatically generated"/>
                    <pic:cNvPicPr/>
                  </pic:nvPicPr>
                  <pic:blipFill>
                    <a:blip r:embed="rId31"/>
                    <a:stretch>
                      <a:fillRect/>
                    </a:stretch>
                  </pic:blipFill>
                  <pic:spPr>
                    <a:xfrm>
                      <a:off x="0" y="0"/>
                      <a:ext cx="5612130" cy="1566545"/>
                    </a:xfrm>
                    <a:prstGeom prst="rect">
                      <a:avLst/>
                    </a:prstGeom>
                  </pic:spPr>
                </pic:pic>
              </a:graphicData>
            </a:graphic>
          </wp:inline>
        </w:drawing>
      </w:r>
    </w:p>
    <w:p w14:paraId="62053D42" w14:textId="2F123B78" w:rsidR="00C63A1F" w:rsidRDefault="004502BA" w:rsidP="00C25209">
      <w:pPr>
        <w:pStyle w:val="Caption"/>
        <w:jc w:val="center"/>
      </w:pPr>
      <w:r>
        <w:t xml:space="preserve">Imagen </w:t>
      </w:r>
      <w:r>
        <w:fldChar w:fldCharType="begin"/>
      </w:r>
      <w:r>
        <w:instrText xml:space="preserve"> SEQ Imagen \* ARABIC </w:instrText>
      </w:r>
      <w:r>
        <w:fldChar w:fldCharType="separate"/>
      </w:r>
      <w:r w:rsidR="00037C8B">
        <w:rPr>
          <w:noProof/>
        </w:rPr>
        <w:t>15</w:t>
      </w:r>
      <w:r>
        <w:fldChar w:fldCharType="end"/>
      </w:r>
      <w:r>
        <w:t xml:space="preserve">: Resultado de las </w:t>
      </w:r>
      <w:r w:rsidR="00C25209">
        <w:t>métricas</w:t>
      </w:r>
      <w:r>
        <w:t xml:space="preserve"> de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y de </w:t>
      </w:r>
      <w:r w:rsidR="00C25209">
        <w:t>RMSE</w:t>
      </w:r>
    </w:p>
    <w:p w14:paraId="355BB3F3" w14:textId="77777777" w:rsidR="00930972" w:rsidRDefault="00930972" w:rsidP="00930972"/>
    <w:p w14:paraId="2B306B67" w14:textId="78B940A5" w:rsidR="00BF27F0" w:rsidRDefault="00C63A1F" w:rsidP="00C63A1F">
      <w:pPr>
        <w:pStyle w:val="Heading1"/>
      </w:pPr>
      <w:bookmarkStart w:id="12" w:name="_Toc178979027"/>
      <w:r>
        <w:t>Conclusión</w:t>
      </w:r>
      <w:bookmarkEnd w:id="12"/>
    </w:p>
    <w:p w14:paraId="3A74117B" w14:textId="2375F574" w:rsidR="00240B9D" w:rsidRDefault="00240B9D" w:rsidP="00240B9D">
      <w:pPr>
        <w:jc w:val="both"/>
      </w:pPr>
      <w:r>
        <w:t>El proyecto de ciencia de datos desarrollado tiene como objetivo predecir el salario esperado de un individuo considerando variables clave como la edad, género, nivel de educación, profesión y años de experiencia. A lo largo del proceso, se llevó a cabo una preparación y análisis exhaustivo de los datos, empleando técnicas como el Análisis de Componentes Principales (PCA) y la Exploración de Datos (EDA). Estas herramientas fueron fundamentales para identificar las variables más influyentes y descartar posibles sesgos o redundancias en los datos.</w:t>
      </w:r>
    </w:p>
    <w:p w14:paraId="602F9817" w14:textId="2F547937" w:rsidR="00240B9D" w:rsidRDefault="00240B9D" w:rsidP="00240B9D">
      <w:pPr>
        <w:jc w:val="both"/>
      </w:pPr>
      <w:r>
        <w:t xml:space="preserve">El modelo predictivo se construyó utilizando el algoritmo </w:t>
      </w:r>
      <w:proofErr w:type="spellStart"/>
      <w:r>
        <w:t>Gradient</w:t>
      </w:r>
      <w:proofErr w:type="spellEnd"/>
      <w:r>
        <w:t xml:space="preserve"> </w:t>
      </w:r>
      <w:proofErr w:type="spellStart"/>
      <w:r>
        <w:t>Boosting</w:t>
      </w:r>
      <w:proofErr w:type="spellEnd"/>
      <w:r>
        <w:t xml:space="preserve"> Machine (GBM), lo que permitió alcanzar una precisión elevada, logrando explicar el 93% de la variabilidad en los salarios. Este resultado evidencia una fuerte correlación entre las variables seleccionadas y el salario predicho, superando en rendimiento a modelos más sencillos como el de regresión lineal. </w:t>
      </w:r>
    </w:p>
    <w:p w14:paraId="7CB2AE7C" w14:textId="39640321" w:rsidR="004A40ED" w:rsidRPr="004A40ED" w:rsidRDefault="00240B9D" w:rsidP="00240B9D">
      <w:pPr>
        <w:jc w:val="both"/>
      </w:pPr>
      <w:r>
        <w:t>Además, la elección del GBM subraya la importancia de utilizar algoritmos avanzados que capturen mejor la complejidad de los datos y las interacciones entre las variables. En conjunto, este proyecto muestra cómo una adecuada selección de características y el uso de técnicas robustas</w:t>
      </w:r>
      <w:r w:rsidR="00ED1C2E">
        <w:t xml:space="preserve"> </w:t>
      </w:r>
      <w:r w:rsidR="00025A15">
        <w:t xml:space="preserve">de machine </w:t>
      </w:r>
      <w:proofErr w:type="spellStart"/>
      <w:r w:rsidR="00025A15">
        <w:t>learning</w:t>
      </w:r>
      <w:proofErr w:type="spellEnd"/>
      <w:r w:rsidR="00025A15">
        <w:t xml:space="preserve"> </w:t>
      </w:r>
      <w:r>
        <w:t xml:space="preserve">pueden mejorar significativamente la capacidad predictiva en escenarios </w:t>
      </w:r>
      <w:r w:rsidR="00ED1C2E">
        <w:t>reales.</w:t>
      </w:r>
    </w:p>
    <w:p w14:paraId="113B79D1" w14:textId="77777777" w:rsidR="00537172" w:rsidRDefault="00537172" w:rsidP="00537172"/>
    <w:p w14:paraId="3CD03135" w14:textId="77777777" w:rsidR="00537172" w:rsidRDefault="00537172" w:rsidP="00537172"/>
    <w:p w14:paraId="357AD4C6" w14:textId="77777777" w:rsidR="00537172" w:rsidRDefault="00537172" w:rsidP="00537172"/>
    <w:p w14:paraId="710CAD50" w14:textId="423D356D" w:rsidR="0090546F" w:rsidRDefault="0090546F" w:rsidP="00192EAA">
      <w:pPr>
        <w:pStyle w:val="Heading1"/>
      </w:pPr>
      <w:bookmarkStart w:id="13" w:name="_Toc178979028"/>
      <w:r>
        <w:lastRenderedPageBreak/>
        <w:t>Despliegue</w:t>
      </w:r>
      <w:bookmarkEnd w:id="13"/>
    </w:p>
    <w:p w14:paraId="18433351" w14:textId="6407A4C5" w:rsidR="00E573D1" w:rsidRPr="00E573D1" w:rsidRDefault="00E573D1" w:rsidP="00192EAA">
      <w:pPr>
        <w:jc w:val="both"/>
      </w:pPr>
      <w:r w:rsidRPr="00E573D1">
        <w:t xml:space="preserve">El despliegue de este modelo predictivo se realiza mediante la publicación del código fuente y todos los recursos asociados en un repositorio público de </w:t>
      </w:r>
      <w:hyperlink r:id="rId32" w:history="1">
        <w:r w:rsidRPr="00E573D1">
          <w:rPr>
            <w:rStyle w:val="Hyperlink"/>
          </w:rPr>
          <w:t>GitH</w:t>
        </w:r>
        <w:r w:rsidRPr="00E573D1">
          <w:rPr>
            <w:rStyle w:val="Hyperlink"/>
          </w:rPr>
          <w:t>u</w:t>
        </w:r>
        <w:r w:rsidRPr="00E573D1">
          <w:rPr>
            <w:rStyle w:val="Hyperlink"/>
          </w:rPr>
          <w:t>b</w:t>
        </w:r>
      </w:hyperlink>
      <w:r w:rsidRPr="00E573D1">
        <w:t xml:space="preserve">. Esto incluye tanto el script en R que ejecuta el modelo predictivo como los archivos de datos necesarios, como el archivo </w:t>
      </w:r>
      <w:r w:rsidRPr="00E573D1">
        <w:rPr>
          <w:rFonts w:ascii="Consolas" w:hAnsi="Consolas"/>
        </w:rPr>
        <w:t>Salary_Data.csv</w:t>
      </w:r>
      <w:r w:rsidRPr="00E573D1">
        <w:t xml:space="preserve"> utilizado para entrenar y validar el modelo.</w:t>
      </w:r>
    </w:p>
    <w:p w14:paraId="65145AE7" w14:textId="77777777" w:rsidR="00E573D1" w:rsidRPr="00E573D1" w:rsidRDefault="00E573D1" w:rsidP="00192EAA">
      <w:pPr>
        <w:jc w:val="both"/>
      </w:pPr>
      <w:r w:rsidRPr="00E573D1">
        <w:t>El repositorio en GitHub permitirá que otros usuarios y colaboradores puedan:</w:t>
      </w:r>
    </w:p>
    <w:p w14:paraId="58F03DC3" w14:textId="77777777" w:rsidR="00E573D1" w:rsidRPr="00E573D1" w:rsidRDefault="00E573D1" w:rsidP="00192EAA">
      <w:pPr>
        <w:numPr>
          <w:ilvl w:val="0"/>
          <w:numId w:val="13"/>
        </w:numPr>
        <w:jc w:val="both"/>
      </w:pPr>
      <w:r w:rsidRPr="00E573D1">
        <w:t>Acceder al código completo del modelo.</w:t>
      </w:r>
    </w:p>
    <w:p w14:paraId="137E469F" w14:textId="77777777" w:rsidR="00E573D1" w:rsidRPr="00E573D1" w:rsidRDefault="00E573D1" w:rsidP="00192EAA">
      <w:pPr>
        <w:numPr>
          <w:ilvl w:val="0"/>
          <w:numId w:val="13"/>
        </w:numPr>
        <w:jc w:val="both"/>
      </w:pPr>
      <w:r w:rsidRPr="00E573D1">
        <w:t>Descargar los datos de entrenamiento para realizar sus propias pruebas o análisis.</w:t>
      </w:r>
    </w:p>
    <w:p w14:paraId="6E680100" w14:textId="77777777" w:rsidR="00E573D1" w:rsidRPr="00E573D1" w:rsidRDefault="00E573D1" w:rsidP="00192EAA">
      <w:pPr>
        <w:numPr>
          <w:ilvl w:val="0"/>
          <w:numId w:val="13"/>
        </w:numPr>
        <w:jc w:val="both"/>
      </w:pPr>
      <w:r w:rsidRPr="00E573D1">
        <w:t>Ejecutar el código en sus propios entornos y verificar los resultados.</w:t>
      </w:r>
    </w:p>
    <w:p w14:paraId="26FB4288" w14:textId="77777777" w:rsidR="00E573D1" w:rsidRPr="00E573D1" w:rsidRDefault="00E573D1" w:rsidP="00192EAA">
      <w:pPr>
        <w:numPr>
          <w:ilvl w:val="0"/>
          <w:numId w:val="13"/>
        </w:numPr>
        <w:jc w:val="both"/>
      </w:pPr>
      <w:r w:rsidRPr="00E573D1">
        <w:t>Modificar y mejorar el modelo a partir de los recursos compartidos.</w:t>
      </w:r>
    </w:p>
    <w:p w14:paraId="103413AE" w14:textId="77777777" w:rsidR="00E573D1" w:rsidRDefault="00E573D1" w:rsidP="00192EAA">
      <w:pPr>
        <w:jc w:val="both"/>
      </w:pPr>
      <w:r w:rsidRPr="00E573D1">
        <w:t>Este tipo de despliegue garantiza la transparencia, accesibilidad y replicabilidad del modelo, facilitando su uso y evolución en futuras iteraciones.</w:t>
      </w:r>
    </w:p>
    <w:p w14:paraId="34A38484" w14:textId="77777777" w:rsidR="005F58D4" w:rsidRDefault="005F58D4" w:rsidP="00192EAA">
      <w:pPr>
        <w:jc w:val="both"/>
      </w:pPr>
    </w:p>
    <w:p w14:paraId="028B7736" w14:textId="77777777" w:rsidR="005F58D4" w:rsidRDefault="005F58D4" w:rsidP="00192EAA">
      <w:pPr>
        <w:jc w:val="both"/>
      </w:pPr>
    </w:p>
    <w:p w14:paraId="1D42D3CE" w14:textId="77777777" w:rsidR="005F58D4" w:rsidRDefault="005F58D4" w:rsidP="00192EAA">
      <w:pPr>
        <w:jc w:val="both"/>
      </w:pPr>
    </w:p>
    <w:p w14:paraId="685CB42E" w14:textId="77777777" w:rsidR="005F58D4" w:rsidRDefault="005F58D4" w:rsidP="00192EAA">
      <w:pPr>
        <w:jc w:val="both"/>
      </w:pPr>
    </w:p>
    <w:p w14:paraId="2EB9E911" w14:textId="77777777" w:rsidR="005F58D4" w:rsidRDefault="005F58D4" w:rsidP="00192EAA">
      <w:pPr>
        <w:jc w:val="both"/>
      </w:pPr>
    </w:p>
    <w:p w14:paraId="35290C67" w14:textId="77777777" w:rsidR="005F58D4" w:rsidRDefault="005F58D4" w:rsidP="00192EAA">
      <w:pPr>
        <w:jc w:val="both"/>
      </w:pPr>
    </w:p>
    <w:p w14:paraId="39E9FE93" w14:textId="77777777" w:rsidR="005F58D4" w:rsidRDefault="005F58D4" w:rsidP="00192EAA">
      <w:pPr>
        <w:jc w:val="both"/>
      </w:pPr>
    </w:p>
    <w:p w14:paraId="20568A25" w14:textId="77777777" w:rsidR="005F58D4" w:rsidRDefault="005F58D4" w:rsidP="00192EAA">
      <w:pPr>
        <w:jc w:val="both"/>
      </w:pPr>
    </w:p>
    <w:p w14:paraId="2CBE54CC" w14:textId="77777777" w:rsidR="005F58D4" w:rsidRDefault="005F58D4" w:rsidP="00192EAA">
      <w:pPr>
        <w:jc w:val="both"/>
      </w:pPr>
    </w:p>
    <w:p w14:paraId="378113C6" w14:textId="77777777" w:rsidR="005F58D4" w:rsidRDefault="005F58D4" w:rsidP="00192EAA">
      <w:pPr>
        <w:jc w:val="both"/>
      </w:pPr>
    </w:p>
    <w:p w14:paraId="756F9C7E" w14:textId="77777777" w:rsidR="005F58D4" w:rsidRDefault="005F58D4" w:rsidP="00192EAA">
      <w:pPr>
        <w:jc w:val="both"/>
      </w:pPr>
    </w:p>
    <w:p w14:paraId="0AB5F441" w14:textId="77777777" w:rsidR="005F58D4" w:rsidRPr="00E573D1" w:rsidRDefault="005F58D4" w:rsidP="00192EAA">
      <w:pPr>
        <w:jc w:val="both"/>
      </w:pPr>
    </w:p>
    <w:p w14:paraId="2C85E930" w14:textId="53B1E57B" w:rsidR="005002F1" w:rsidRDefault="009F6C43" w:rsidP="009F6C43">
      <w:pPr>
        <w:pStyle w:val="Heading1"/>
      </w:pPr>
      <w:bookmarkStart w:id="14" w:name="_Toc178979029"/>
      <w:r>
        <w:lastRenderedPageBreak/>
        <w:t>Bibliografía</w:t>
      </w:r>
      <w:bookmarkEnd w:id="14"/>
    </w:p>
    <w:p w14:paraId="729FCF12" w14:textId="77777777" w:rsidR="00B336C4" w:rsidRPr="00B336C4" w:rsidRDefault="00B336C4" w:rsidP="00B336C4">
      <w:pPr>
        <w:jc w:val="both"/>
      </w:pPr>
      <w:proofErr w:type="spellStart"/>
      <w:r w:rsidRPr="00B336C4">
        <w:rPr>
          <w:i/>
          <w:iCs/>
        </w:rPr>
        <w:t>RPubs</w:t>
      </w:r>
      <w:proofErr w:type="spellEnd"/>
      <w:r w:rsidRPr="00B336C4">
        <w:rPr>
          <w:i/>
          <w:iCs/>
        </w:rPr>
        <w:t xml:space="preserve"> - Funciones Principales de la </w:t>
      </w:r>
      <w:proofErr w:type="spellStart"/>
      <w:r w:rsidRPr="00B336C4">
        <w:rPr>
          <w:i/>
          <w:iCs/>
        </w:rPr>
        <w:t>Libreria</w:t>
      </w:r>
      <w:proofErr w:type="spellEnd"/>
      <w:r w:rsidRPr="00B336C4">
        <w:rPr>
          <w:i/>
          <w:iCs/>
        </w:rPr>
        <w:t xml:space="preserve"> </w:t>
      </w:r>
      <w:proofErr w:type="spellStart"/>
      <w:r w:rsidRPr="00B336C4">
        <w:rPr>
          <w:i/>
          <w:iCs/>
        </w:rPr>
        <w:t>Caret</w:t>
      </w:r>
      <w:proofErr w:type="spellEnd"/>
      <w:r w:rsidRPr="00B336C4">
        <w:t>. (</w:t>
      </w:r>
      <w:proofErr w:type="spellStart"/>
      <w:r w:rsidRPr="00B336C4">
        <w:t>n.d</w:t>
      </w:r>
      <w:proofErr w:type="spellEnd"/>
      <w:r w:rsidRPr="00B336C4">
        <w:t>.). https://rpubs.com/chzelada/279724</w:t>
      </w:r>
    </w:p>
    <w:p w14:paraId="103F329A" w14:textId="2F4D3DC1" w:rsidR="005002F1" w:rsidRDefault="000A1BB2" w:rsidP="00B336C4">
      <w:pPr>
        <w:jc w:val="both"/>
      </w:pPr>
      <w:r w:rsidRPr="000A1BB2">
        <w:t xml:space="preserve">Kuhn, M. (2019, March 27). 7 </w:t>
      </w:r>
      <w:proofErr w:type="spellStart"/>
      <w:r w:rsidRPr="000A1BB2">
        <w:t>train</w:t>
      </w:r>
      <w:proofErr w:type="spellEnd"/>
      <w:r w:rsidRPr="000A1BB2">
        <w:t xml:space="preserve"> </w:t>
      </w:r>
      <w:proofErr w:type="spellStart"/>
      <w:r w:rsidRPr="000A1BB2">
        <w:t>Models</w:t>
      </w:r>
      <w:proofErr w:type="spellEnd"/>
      <w:r w:rsidRPr="000A1BB2">
        <w:t xml:space="preserve"> By Tag | </w:t>
      </w:r>
      <w:proofErr w:type="spellStart"/>
      <w:r w:rsidRPr="000A1BB2">
        <w:t>The</w:t>
      </w:r>
      <w:proofErr w:type="spellEnd"/>
      <w:r w:rsidRPr="000A1BB2">
        <w:t xml:space="preserve"> </w:t>
      </w:r>
      <w:proofErr w:type="spellStart"/>
      <w:r w:rsidRPr="000A1BB2">
        <w:t>caret</w:t>
      </w:r>
      <w:proofErr w:type="spellEnd"/>
      <w:r w:rsidRPr="000A1BB2">
        <w:t xml:space="preserve"> </w:t>
      </w:r>
      <w:proofErr w:type="spellStart"/>
      <w:r w:rsidRPr="000A1BB2">
        <w:t>Package</w:t>
      </w:r>
      <w:proofErr w:type="spellEnd"/>
      <w:r w:rsidRPr="000A1BB2">
        <w:t>. https://topepo.github.io/caret/train-models-by-tag.html#accepts-case-weights</w:t>
      </w:r>
    </w:p>
    <w:p w14:paraId="66DE2A45" w14:textId="77777777" w:rsidR="006C412C" w:rsidRDefault="006C412C"/>
    <w:p w14:paraId="00EECE3A" w14:textId="77777777" w:rsidR="005002F1" w:rsidRDefault="005002F1"/>
    <w:p w14:paraId="586F1463" w14:textId="77777777" w:rsidR="005002F1" w:rsidRDefault="005002F1"/>
    <w:p w14:paraId="6FB89A47" w14:textId="77777777" w:rsidR="005002F1" w:rsidRDefault="005002F1"/>
    <w:p w14:paraId="5AF4BC86" w14:textId="77777777" w:rsidR="005002F1" w:rsidRDefault="005002F1"/>
    <w:p w14:paraId="36C36D76" w14:textId="77777777" w:rsidR="005002F1" w:rsidRDefault="005002F1"/>
    <w:p w14:paraId="18AC1F2B" w14:textId="77777777" w:rsidR="005002F1" w:rsidRDefault="005002F1"/>
    <w:p w14:paraId="5D565B10" w14:textId="77777777" w:rsidR="005002F1" w:rsidRDefault="005002F1"/>
    <w:p w14:paraId="2544E8F7" w14:textId="77777777" w:rsidR="005002F1" w:rsidRDefault="005002F1"/>
    <w:p w14:paraId="1D1CC777" w14:textId="77777777" w:rsidR="005002F1" w:rsidRDefault="005002F1"/>
    <w:p w14:paraId="118AF193" w14:textId="77777777" w:rsidR="005002F1" w:rsidRDefault="005002F1"/>
    <w:p w14:paraId="492140C1" w14:textId="77777777" w:rsidR="005002F1" w:rsidRDefault="005002F1"/>
    <w:p w14:paraId="620309D0" w14:textId="77777777" w:rsidR="005002F1" w:rsidRDefault="005002F1"/>
    <w:p w14:paraId="6FC77615" w14:textId="77777777" w:rsidR="005002F1" w:rsidRDefault="005002F1"/>
    <w:p w14:paraId="62FD2E3F" w14:textId="77777777" w:rsidR="005002F1" w:rsidRDefault="005002F1"/>
    <w:p w14:paraId="30E3B21E" w14:textId="77777777" w:rsidR="00B4057B" w:rsidRDefault="00B4057B"/>
    <w:sectPr w:rsidR="00B4057B" w:rsidSect="00BA47E1">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CE78C" w14:textId="77777777" w:rsidR="000C35EF" w:rsidRDefault="000C35EF" w:rsidP="00426980">
      <w:pPr>
        <w:spacing w:after="0" w:line="240" w:lineRule="auto"/>
      </w:pPr>
      <w:r>
        <w:separator/>
      </w:r>
    </w:p>
  </w:endnote>
  <w:endnote w:type="continuationSeparator" w:id="0">
    <w:p w14:paraId="7CA927E2" w14:textId="77777777" w:rsidR="000C35EF" w:rsidRDefault="000C35EF" w:rsidP="00426980">
      <w:pPr>
        <w:spacing w:after="0" w:line="240" w:lineRule="auto"/>
      </w:pPr>
      <w:r>
        <w:continuationSeparator/>
      </w:r>
    </w:p>
  </w:endnote>
  <w:endnote w:type="continuationNotice" w:id="1">
    <w:p w14:paraId="4929E40D" w14:textId="77777777" w:rsidR="000C35EF" w:rsidRDefault="000C3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1642109447"/>
      <w:docPartObj>
        <w:docPartGallery w:val="Page Numbers (Bottom of Page)"/>
        <w:docPartUnique/>
      </w:docPartObj>
    </w:sdtPr>
    <w:sdtContent>
      <w:p w14:paraId="6F8E6C54" w14:textId="1AABE229" w:rsidR="00BA47E1" w:rsidRDefault="00BA47E1">
        <w:pPr>
          <w:pStyle w:val="Footer"/>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BCC9B98" w14:textId="77777777" w:rsidR="00426980" w:rsidRDefault="0042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6A01C" w14:textId="77777777" w:rsidR="000C35EF" w:rsidRDefault="000C35EF" w:rsidP="00426980">
      <w:pPr>
        <w:spacing w:after="0" w:line="240" w:lineRule="auto"/>
      </w:pPr>
      <w:r>
        <w:separator/>
      </w:r>
    </w:p>
  </w:footnote>
  <w:footnote w:type="continuationSeparator" w:id="0">
    <w:p w14:paraId="0B673562" w14:textId="77777777" w:rsidR="000C35EF" w:rsidRDefault="000C35EF" w:rsidP="00426980">
      <w:pPr>
        <w:spacing w:after="0" w:line="240" w:lineRule="auto"/>
      </w:pPr>
      <w:r>
        <w:continuationSeparator/>
      </w:r>
    </w:p>
  </w:footnote>
  <w:footnote w:type="continuationNotice" w:id="1">
    <w:p w14:paraId="38F20181" w14:textId="77777777" w:rsidR="000C35EF" w:rsidRDefault="000C35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6B7"/>
    <w:multiLevelType w:val="hybridMultilevel"/>
    <w:tmpl w:val="3A4A7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C379B"/>
    <w:multiLevelType w:val="hybridMultilevel"/>
    <w:tmpl w:val="E1BEB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DE13AA"/>
    <w:multiLevelType w:val="hybridMultilevel"/>
    <w:tmpl w:val="21D89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04343F"/>
    <w:multiLevelType w:val="hybridMultilevel"/>
    <w:tmpl w:val="2D9C3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753432"/>
    <w:multiLevelType w:val="multilevel"/>
    <w:tmpl w:val="EDC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80F05"/>
    <w:multiLevelType w:val="hybridMultilevel"/>
    <w:tmpl w:val="B602E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085C42"/>
    <w:multiLevelType w:val="hybridMultilevel"/>
    <w:tmpl w:val="4E80E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DA0DC7"/>
    <w:multiLevelType w:val="hybridMultilevel"/>
    <w:tmpl w:val="8960B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5B5F03"/>
    <w:multiLevelType w:val="hybridMultilevel"/>
    <w:tmpl w:val="92929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4C6E51"/>
    <w:multiLevelType w:val="multilevel"/>
    <w:tmpl w:val="EDC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54E13"/>
    <w:multiLevelType w:val="hybridMultilevel"/>
    <w:tmpl w:val="B90C7C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1B5876"/>
    <w:multiLevelType w:val="hybridMultilevel"/>
    <w:tmpl w:val="1424F210"/>
    <w:lvl w:ilvl="0" w:tplc="08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69A4D65"/>
    <w:multiLevelType w:val="hybridMultilevel"/>
    <w:tmpl w:val="D1C04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6945620">
    <w:abstractNumId w:val="7"/>
  </w:num>
  <w:num w:numId="2" w16cid:durableId="1730379190">
    <w:abstractNumId w:val="12"/>
  </w:num>
  <w:num w:numId="3" w16cid:durableId="1646623289">
    <w:abstractNumId w:val="3"/>
  </w:num>
  <w:num w:numId="4" w16cid:durableId="326830806">
    <w:abstractNumId w:val="10"/>
  </w:num>
  <w:num w:numId="5" w16cid:durableId="1653605489">
    <w:abstractNumId w:val="11"/>
  </w:num>
  <w:num w:numId="6" w16cid:durableId="1419980937">
    <w:abstractNumId w:val="5"/>
  </w:num>
  <w:num w:numId="7" w16cid:durableId="1833334900">
    <w:abstractNumId w:val="6"/>
  </w:num>
  <w:num w:numId="8" w16cid:durableId="733161304">
    <w:abstractNumId w:val="0"/>
  </w:num>
  <w:num w:numId="9" w16cid:durableId="1579053659">
    <w:abstractNumId w:val="8"/>
  </w:num>
  <w:num w:numId="10" w16cid:durableId="446702037">
    <w:abstractNumId w:val="2"/>
  </w:num>
  <w:num w:numId="11" w16cid:durableId="2011836625">
    <w:abstractNumId w:val="1"/>
  </w:num>
  <w:num w:numId="12" w16cid:durableId="559757203">
    <w:abstractNumId w:val="9"/>
  </w:num>
  <w:num w:numId="13" w16cid:durableId="420495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74"/>
    <w:rsid w:val="0000141B"/>
    <w:rsid w:val="00004BE2"/>
    <w:rsid w:val="00006A0C"/>
    <w:rsid w:val="00021F69"/>
    <w:rsid w:val="00024C91"/>
    <w:rsid w:val="00025A15"/>
    <w:rsid w:val="000315A4"/>
    <w:rsid w:val="0003358D"/>
    <w:rsid w:val="00036D2C"/>
    <w:rsid w:val="000371B3"/>
    <w:rsid w:val="00037C8B"/>
    <w:rsid w:val="000563F4"/>
    <w:rsid w:val="00064DBD"/>
    <w:rsid w:val="00065EB4"/>
    <w:rsid w:val="00067951"/>
    <w:rsid w:val="00071694"/>
    <w:rsid w:val="0007175C"/>
    <w:rsid w:val="00071CB8"/>
    <w:rsid w:val="00076689"/>
    <w:rsid w:val="00097B69"/>
    <w:rsid w:val="000A1BB2"/>
    <w:rsid w:val="000A1E94"/>
    <w:rsid w:val="000A326B"/>
    <w:rsid w:val="000A5A07"/>
    <w:rsid w:val="000B1574"/>
    <w:rsid w:val="000B2516"/>
    <w:rsid w:val="000B4DAF"/>
    <w:rsid w:val="000B7FFC"/>
    <w:rsid w:val="000C35EF"/>
    <w:rsid w:val="000C5C96"/>
    <w:rsid w:val="000C6C10"/>
    <w:rsid w:val="000C76A4"/>
    <w:rsid w:val="000E4060"/>
    <w:rsid w:val="000E6394"/>
    <w:rsid w:val="000F2AB9"/>
    <w:rsid w:val="000F4049"/>
    <w:rsid w:val="001050AB"/>
    <w:rsid w:val="00121623"/>
    <w:rsid w:val="0012174F"/>
    <w:rsid w:val="001245A3"/>
    <w:rsid w:val="00130206"/>
    <w:rsid w:val="001330F2"/>
    <w:rsid w:val="0014136F"/>
    <w:rsid w:val="00141E42"/>
    <w:rsid w:val="0015119E"/>
    <w:rsid w:val="00152013"/>
    <w:rsid w:val="00152D08"/>
    <w:rsid w:val="001606E7"/>
    <w:rsid w:val="00171880"/>
    <w:rsid w:val="00173537"/>
    <w:rsid w:val="00176E20"/>
    <w:rsid w:val="001862A6"/>
    <w:rsid w:val="00192EAA"/>
    <w:rsid w:val="00196170"/>
    <w:rsid w:val="001A1C7C"/>
    <w:rsid w:val="001B2ACC"/>
    <w:rsid w:val="001B6E04"/>
    <w:rsid w:val="001C622F"/>
    <w:rsid w:val="001C7EE4"/>
    <w:rsid w:val="001D197C"/>
    <w:rsid w:val="001E347A"/>
    <w:rsid w:val="001F5C41"/>
    <w:rsid w:val="001F6342"/>
    <w:rsid w:val="00210F6D"/>
    <w:rsid w:val="0022217F"/>
    <w:rsid w:val="00222A9E"/>
    <w:rsid w:val="0022509D"/>
    <w:rsid w:val="00232929"/>
    <w:rsid w:val="00234089"/>
    <w:rsid w:val="00240B9D"/>
    <w:rsid w:val="00243343"/>
    <w:rsid w:val="00255FB8"/>
    <w:rsid w:val="00256CBF"/>
    <w:rsid w:val="00272ECE"/>
    <w:rsid w:val="0029087A"/>
    <w:rsid w:val="00291383"/>
    <w:rsid w:val="00293AA2"/>
    <w:rsid w:val="002A0C97"/>
    <w:rsid w:val="002A2C19"/>
    <w:rsid w:val="002B0BC9"/>
    <w:rsid w:val="002B1A4C"/>
    <w:rsid w:val="002B298A"/>
    <w:rsid w:val="002B2EB1"/>
    <w:rsid w:val="002C15D0"/>
    <w:rsid w:val="002D0379"/>
    <w:rsid w:val="002D248A"/>
    <w:rsid w:val="002E0553"/>
    <w:rsid w:val="002E5602"/>
    <w:rsid w:val="002E6985"/>
    <w:rsid w:val="003056A2"/>
    <w:rsid w:val="00314B0B"/>
    <w:rsid w:val="003201AE"/>
    <w:rsid w:val="00332227"/>
    <w:rsid w:val="00333B0C"/>
    <w:rsid w:val="00337AD1"/>
    <w:rsid w:val="003407F6"/>
    <w:rsid w:val="003524F3"/>
    <w:rsid w:val="003546DC"/>
    <w:rsid w:val="00354C87"/>
    <w:rsid w:val="003570F6"/>
    <w:rsid w:val="00361B25"/>
    <w:rsid w:val="0036281B"/>
    <w:rsid w:val="00364556"/>
    <w:rsid w:val="00372C73"/>
    <w:rsid w:val="003832D4"/>
    <w:rsid w:val="00383B90"/>
    <w:rsid w:val="00387BE8"/>
    <w:rsid w:val="00390684"/>
    <w:rsid w:val="003935B5"/>
    <w:rsid w:val="003A4ED2"/>
    <w:rsid w:val="003C1AE4"/>
    <w:rsid w:val="003C1FFE"/>
    <w:rsid w:val="003C2353"/>
    <w:rsid w:val="003D5CEF"/>
    <w:rsid w:val="003E005B"/>
    <w:rsid w:val="003E11C8"/>
    <w:rsid w:val="003E4176"/>
    <w:rsid w:val="003E6F73"/>
    <w:rsid w:val="003F0013"/>
    <w:rsid w:val="003F13BD"/>
    <w:rsid w:val="003F4D0B"/>
    <w:rsid w:val="00402CA4"/>
    <w:rsid w:val="00407B61"/>
    <w:rsid w:val="00420B3A"/>
    <w:rsid w:val="004232DC"/>
    <w:rsid w:val="00423799"/>
    <w:rsid w:val="00426980"/>
    <w:rsid w:val="004421F9"/>
    <w:rsid w:val="004502BA"/>
    <w:rsid w:val="004509FA"/>
    <w:rsid w:val="004530BC"/>
    <w:rsid w:val="00453754"/>
    <w:rsid w:val="004607F1"/>
    <w:rsid w:val="00462F8B"/>
    <w:rsid w:val="00463897"/>
    <w:rsid w:val="0046761F"/>
    <w:rsid w:val="00477176"/>
    <w:rsid w:val="00480126"/>
    <w:rsid w:val="00497237"/>
    <w:rsid w:val="004A249A"/>
    <w:rsid w:val="004A40ED"/>
    <w:rsid w:val="004A68C5"/>
    <w:rsid w:val="004C4A77"/>
    <w:rsid w:val="004C613A"/>
    <w:rsid w:val="004D2E82"/>
    <w:rsid w:val="004E425E"/>
    <w:rsid w:val="004E64DA"/>
    <w:rsid w:val="004E65C4"/>
    <w:rsid w:val="004E6E76"/>
    <w:rsid w:val="004E729A"/>
    <w:rsid w:val="004F5592"/>
    <w:rsid w:val="005002F1"/>
    <w:rsid w:val="005028BA"/>
    <w:rsid w:val="0050359D"/>
    <w:rsid w:val="00507A3C"/>
    <w:rsid w:val="00521C6E"/>
    <w:rsid w:val="005259AE"/>
    <w:rsid w:val="00525F88"/>
    <w:rsid w:val="00532E05"/>
    <w:rsid w:val="00537172"/>
    <w:rsid w:val="00551412"/>
    <w:rsid w:val="00554F16"/>
    <w:rsid w:val="00556A7C"/>
    <w:rsid w:val="005670EA"/>
    <w:rsid w:val="00572A88"/>
    <w:rsid w:val="005742AB"/>
    <w:rsid w:val="005746D0"/>
    <w:rsid w:val="00580F0A"/>
    <w:rsid w:val="005921D4"/>
    <w:rsid w:val="005978B2"/>
    <w:rsid w:val="00597A80"/>
    <w:rsid w:val="005A5F53"/>
    <w:rsid w:val="005A67CE"/>
    <w:rsid w:val="005A68C9"/>
    <w:rsid w:val="005B2267"/>
    <w:rsid w:val="005B4E30"/>
    <w:rsid w:val="005D076E"/>
    <w:rsid w:val="005D78BF"/>
    <w:rsid w:val="005F4FD7"/>
    <w:rsid w:val="005F58D4"/>
    <w:rsid w:val="005F6758"/>
    <w:rsid w:val="0060021E"/>
    <w:rsid w:val="006041D0"/>
    <w:rsid w:val="006107BF"/>
    <w:rsid w:val="00610FA6"/>
    <w:rsid w:val="006117D7"/>
    <w:rsid w:val="006261F4"/>
    <w:rsid w:val="006273D0"/>
    <w:rsid w:val="00647C0D"/>
    <w:rsid w:val="0065052F"/>
    <w:rsid w:val="00664942"/>
    <w:rsid w:val="006725FA"/>
    <w:rsid w:val="00680FBA"/>
    <w:rsid w:val="006862DC"/>
    <w:rsid w:val="00694475"/>
    <w:rsid w:val="006A6298"/>
    <w:rsid w:val="006B2919"/>
    <w:rsid w:val="006B62CC"/>
    <w:rsid w:val="006C3747"/>
    <w:rsid w:val="006C412C"/>
    <w:rsid w:val="006C5CB8"/>
    <w:rsid w:val="006D2AF3"/>
    <w:rsid w:val="006F449F"/>
    <w:rsid w:val="007071CB"/>
    <w:rsid w:val="00707A34"/>
    <w:rsid w:val="007227BB"/>
    <w:rsid w:val="00724691"/>
    <w:rsid w:val="00734BFB"/>
    <w:rsid w:val="00747A92"/>
    <w:rsid w:val="00747AD3"/>
    <w:rsid w:val="007516EC"/>
    <w:rsid w:val="0075745D"/>
    <w:rsid w:val="007670CD"/>
    <w:rsid w:val="00777A1A"/>
    <w:rsid w:val="007822AA"/>
    <w:rsid w:val="007906FD"/>
    <w:rsid w:val="00793986"/>
    <w:rsid w:val="00795C74"/>
    <w:rsid w:val="007A3E0C"/>
    <w:rsid w:val="007C089D"/>
    <w:rsid w:val="007C16C4"/>
    <w:rsid w:val="007C2EF6"/>
    <w:rsid w:val="007D3645"/>
    <w:rsid w:val="007D536F"/>
    <w:rsid w:val="007D7C72"/>
    <w:rsid w:val="007E0B48"/>
    <w:rsid w:val="0080256D"/>
    <w:rsid w:val="0080439B"/>
    <w:rsid w:val="00812ABF"/>
    <w:rsid w:val="0081356A"/>
    <w:rsid w:val="00815A67"/>
    <w:rsid w:val="00823323"/>
    <w:rsid w:val="008274A0"/>
    <w:rsid w:val="00836E7E"/>
    <w:rsid w:val="00837470"/>
    <w:rsid w:val="008602BF"/>
    <w:rsid w:val="0086099A"/>
    <w:rsid w:val="00861CA2"/>
    <w:rsid w:val="0087427B"/>
    <w:rsid w:val="008842CF"/>
    <w:rsid w:val="008A044C"/>
    <w:rsid w:val="008A3A72"/>
    <w:rsid w:val="008A4445"/>
    <w:rsid w:val="008A4915"/>
    <w:rsid w:val="008A70F9"/>
    <w:rsid w:val="008C0382"/>
    <w:rsid w:val="008E2F92"/>
    <w:rsid w:val="008F723A"/>
    <w:rsid w:val="0090142B"/>
    <w:rsid w:val="00903384"/>
    <w:rsid w:val="0090445C"/>
    <w:rsid w:val="0090546F"/>
    <w:rsid w:val="00914A81"/>
    <w:rsid w:val="00914E11"/>
    <w:rsid w:val="009202DF"/>
    <w:rsid w:val="00921451"/>
    <w:rsid w:val="009244AE"/>
    <w:rsid w:val="0092614D"/>
    <w:rsid w:val="00927DA5"/>
    <w:rsid w:val="00930972"/>
    <w:rsid w:val="00934DAC"/>
    <w:rsid w:val="009533B5"/>
    <w:rsid w:val="00957986"/>
    <w:rsid w:val="00966DB6"/>
    <w:rsid w:val="00974DCB"/>
    <w:rsid w:val="00975FD6"/>
    <w:rsid w:val="009773B8"/>
    <w:rsid w:val="009840C9"/>
    <w:rsid w:val="009953B0"/>
    <w:rsid w:val="009A1CD5"/>
    <w:rsid w:val="009A35A8"/>
    <w:rsid w:val="009A647E"/>
    <w:rsid w:val="009C062F"/>
    <w:rsid w:val="009C4356"/>
    <w:rsid w:val="009D171F"/>
    <w:rsid w:val="009D307E"/>
    <w:rsid w:val="009E1289"/>
    <w:rsid w:val="009E421B"/>
    <w:rsid w:val="009F5AE0"/>
    <w:rsid w:val="009F6C43"/>
    <w:rsid w:val="00A077B5"/>
    <w:rsid w:val="00A205A3"/>
    <w:rsid w:val="00A23A98"/>
    <w:rsid w:val="00A256CB"/>
    <w:rsid w:val="00A269F8"/>
    <w:rsid w:val="00A42837"/>
    <w:rsid w:val="00A4796E"/>
    <w:rsid w:val="00A50AAF"/>
    <w:rsid w:val="00A65084"/>
    <w:rsid w:val="00A672AF"/>
    <w:rsid w:val="00A71B39"/>
    <w:rsid w:val="00A80132"/>
    <w:rsid w:val="00A805F6"/>
    <w:rsid w:val="00A82FCE"/>
    <w:rsid w:val="00A853B0"/>
    <w:rsid w:val="00A9269C"/>
    <w:rsid w:val="00AA07A1"/>
    <w:rsid w:val="00AA2C6E"/>
    <w:rsid w:val="00AA650D"/>
    <w:rsid w:val="00AB2ABA"/>
    <w:rsid w:val="00AC1E48"/>
    <w:rsid w:val="00AC60BE"/>
    <w:rsid w:val="00AD771F"/>
    <w:rsid w:val="00AE192E"/>
    <w:rsid w:val="00B01B87"/>
    <w:rsid w:val="00B027EC"/>
    <w:rsid w:val="00B02C3B"/>
    <w:rsid w:val="00B0556D"/>
    <w:rsid w:val="00B2063B"/>
    <w:rsid w:val="00B336C4"/>
    <w:rsid w:val="00B4057B"/>
    <w:rsid w:val="00B45D70"/>
    <w:rsid w:val="00B46126"/>
    <w:rsid w:val="00B47354"/>
    <w:rsid w:val="00B47ABA"/>
    <w:rsid w:val="00B601EF"/>
    <w:rsid w:val="00B60EA5"/>
    <w:rsid w:val="00B6166A"/>
    <w:rsid w:val="00B65896"/>
    <w:rsid w:val="00B66167"/>
    <w:rsid w:val="00B66CA1"/>
    <w:rsid w:val="00B67064"/>
    <w:rsid w:val="00B71FD6"/>
    <w:rsid w:val="00B762B8"/>
    <w:rsid w:val="00B81F55"/>
    <w:rsid w:val="00B87605"/>
    <w:rsid w:val="00BA47E1"/>
    <w:rsid w:val="00BA578B"/>
    <w:rsid w:val="00BA6D31"/>
    <w:rsid w:val="00BA6DB5"/>
    <w:rsid w:val="00BC04AF"/>
    <w:rsid w:val="00BC500B"/>
    <w:rsid w:val="00BC536E"/>
    <w:rsid w:val="00BD5AB4"/>
    <w:rsid w:val="00BE0349"/>
    <w:rsid w:val="00BE5291"/>
    <w:rsid w:val="00BE5CEC"/>
    <w:rsid w:val="00BF1DCE"/>
    <w:rsid w:val="00BF27F0"/>
    <w:rsid w:val="00C21A44"/>
    <w:rsid w:val="00C25209"/>
    <w:rsid w:val="00C2603B"/>
    <w:rsid w:val="00C265BB"/>
    <w:rsid w:val="00C3386E"/>
    <w:rsid w:val="00C33881"/>
    <w:rsid w:val="00C35C7C"/>
    <w:rsid w:val="00C45EB5"/>
    <w:rsid w:val="00C53856"/>
    <w:rsid w:val="00C556E8"/>
    <w:rsid w:val="00C618F4"/>
    <w:rsid w:val="00C6255E"/>
    <w:rsid w:val="00C62D40"/>
    <w:rsid w:val="00C63A1F"/>
    <w:rsid w:val="00C63B34"/>
    <w:rsid w:val="00C67129"/>
    <w:rsid w:val="00C7034B"/>
    <w:rsid w:val="00C7288D"/>
    <w:rsid w:val="00C72FD8"/>
    <w:rsid w:val="00C765F4"/>
    <w:rsid w:val="00C864F2"/>
    <w:rsid w:val="00C87355"/>
    <w:rsid w:val="00C936DF"/>
    <w:rsid w:val="00CA1D5B"/>
    <w:rsid w:val="00CA577E"/>
    <w:rsid w:val="00CB0EEE"/>
    <w:rsid w:val="00CB11D3"/>
    <w:rsid w:val="00CB45C4"/>
    <w:rsid w:val="00CC34CD"/>
    <w:rsid w:val="00CD0029"/>
    <w:rsid w:val="00CE180E"/>
    <w:rsid w:val="00CF4108"/>
    <w:rsid w:val="00CF43EE"/>
    <w:rsid w:val="00CF7621"/>
    <w:rsid w:val="00D0771C"/>
    <w:rsid w:val="00D27F3D"/>
    <w:rsid w:val="00D30780"/>
    <w:rsid w:val="00D36BED"/>
    <w:rsid w:val="00D424BB"/>
    <w:rsid w:val="00D43323"/>
    <w:rsid w:val="00D443F0"/>
    <w:rsid w:val="00D5227B"/>
    <w:rsid w:val="00D56E78"/>
    <w:rsid w:val="00D578FC"/>
    <w:rsid w:val="00D64554"/>
    <w:rsid w:val="00D82B3A"/>
    <w:rsid w:val="00DA505F"/>
    <w:rsid w:val="00DC7137"/>
    <w:rsid w:val="00DD0139"/>
    <w:rsid w:val="00DD1C77"/>
    <w:rsid w:val="00DD4BF4"/>
    <w:rsid w:val="00DE1833"/>
    <w:rsid w:val="00DE43CE"/>
    <w:rsid w:val="00E10E0A"/>
    <w:rsid w:val="00E22739"/>
    <w:rsid w:val="00E310EA"/>
    <w:rsid w:val="00E31509"/>
    <w:rsid w:val="00E3303F"/>
    <w:rsid w:val="00E33777"/>
    <w:rsid w:val="00E47435"/>
    <w:rsid w:val="00E502F9"/>
    <w:rsid w:val="00E55032"/>
    <w:rsid w:val="00E573D1"/>
    <w:rsid w:val="00E602B1"/>
    <w:rsid w:val="00E706FD"/>
    <w:rsid w:val="00E71998"/>
    <w:rsid w:val="00E77928"/>
    <w:rsid w:val="00E81368"/>
    <w:rsid w:val="00E92367"/>
    <w:rsid w:val="00E94184"/>
    <w:rsid w:val="00E9598D"/>
    <w:rsid w:val="00EA07D0"/>
    <w:rsid w:val="00EB0253"/>
    <w:rsid w:val="00EB043A"/>
    <w:rsid w:val="00EB0BA7"/>
    <w:rsid w:val="00EB446B"/>
    <w:rsid w:val="00EC0D82"/>
    <w:rsid w:val="00EC3DAF"/>
    <w:rsid w:val="00ED1C2E"/>
    <w:rsid w:val="00EE186F"/>
    <w:rsid w:val="00EE36B0"/>
    <w:rsid w:val="00EE4C20"/>
    <w:rsid w:val="00EE786A"/>
    <w:rsid w:val="00F10329"/>
    <w:rsid w:val="00F1367B"/>
    <w:rsid w:val="00F15DEC"/>
    <w:rsid w:val="00F163AE"/>
    <w:rsid w:val="00F23B36"/>
    <w:rsid w:val="00F31EEF"/>
    <w:rsid w:val="00F34C91"/>
    <w:rsid w:val="00F5469B"/>
    <w:rsid w:val="00F54C00"/>
    <w:rsid w:val="00F55C8E"/>
    <w:rsid w:val="00F60B69"/>
    <w:rsid w:val="00F625B4"/>
    <w:rsid w:val="00F62E8A"/>
    <w:rsid w:val="00F63711"/>
    <w:rsid w:val="00F64FE2"/>
    <w:rsid w:val="00F66A62"/>
    <w:rsid w:val="00F70C89"/>
    <w:rsid w:val="00F72B5D"/>
    <w:rsid w:val="00F7798B"/>
    <w:rsid w:val="00F800A5"/>
    <w:rsid w:val="00F906E7"/>
    <w:rsid w:val="00F90B12"/>
    <w:rsid w:val="00F9320E"/>
    <w:rsid w:val="00FA5678"/>
    <w:rsid w:val="00FB0B1E"/>
    <w:rsid w:val="00FB1598"/>
    <w:rsid w:val="00FB2F22"/>
    <w:rsid w:val="00FB6E4D"/>
    <w:rsid w:val="00FC11D6"/>
    <w:rsid w:val="00FC2BFE"/>
    <w:rsid w:val="00FD262B"/>
    <w:rsid w:val="00FD3861"/>
    <w:rsid w:val="00FD391A"/>
    <w:rsid w:val="00FE1956"/>
    <w:rsid w:val="00FE1E47"/>
    <w:rsid w:val="00FF0463"/>
    <w:rsid w:val="00FF3D1D"/>
    <w:rsid w:val="00FF4E3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53C9"/>
  <w15:chartTrackingRefBased/>
  <w15:docId w15:val="{3C944A26-980F-4EDD-989C-D122D25F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6F"/>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936DF"/>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0E6394"/>
    <w:pPr>
      <w:keepNext/>
      <w:keepLines/>
      <w:spacing w:before="160" w:after="80"/>
      <w:outlineLvl w:val="2"/>
    </w:pPr>
    <w:rPr>
      <w:rFonts w:eastAsiaTheme="majorEastAsia" w:cstheme="majorBidi"/>
      <w:i/>
      <w:color w:val="0F4761" w:themeColor="accent1" w:themeShade="BF"/>
      <w:sz w:val="22"/>
      <w:szCs w:val="28"/>
    </w:rPr>
  </w:style>
  <w:style w:type="paragraph" w:styleId="Heading4">
    <w:name w:val="heading 4"/>
    <w:basedOn w:val="Normal"/>
    <w:next w:val="Normal"/>
    <w:link w:val="Heading4Char"/>
    <w:uiPriority w:val="9"/>
    <w:semiHidden/>
    <w:unhideWhenUsed/>
    <w:qFormat/>
    <w:rsid w:val="000B1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6F"/>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C936DF"/>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0E6394"/>
    <w:rPr>
      <w:rFonts w:eastAsiaTheme="majorEastAsia" w:cstheme="majorBidi"/>
      <w:i/>
      <w:color w:val="0F4761" w:themeColor="accent1" w:themeShade="BF"/>
      <w:sz w:val="22"/>
      <w:szCs w:val="28"/>
    </w:rPr>
  </w:style>
  <w:style w:type="character" w:customStyle="1" w:styleId="Heading4Char">
    <w:name w:val="Heading 4 Char"/>
    <w:basedOn w:val="DefaultParagraphFont"/>
    <w:link w:val="Heading4"/>
    <w:uiPriority w:val="9"/>
    <w:semiHidden/>
    <w:rsid w:val="000B1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574"/>
    <w:rPr>
      <w:rFonts w:eastAsiaTheme="majorEastAsia" w:cstheme="majorBidi"/>
      <w:color w:val="272727" w:themeColor="text1" w:themeTint="D8"/>
    </w:rPr>
  </w:style>
  <w:style w:type="paragraph" w:styleId="Title">
    <w:name w:val="Title"/>
    <w:basedOn w:val="Normal"/>
    <w:next w:val="Normal"/>
    <w:link w:val="TitleChar"/>
    <w:uiPriority w:val="10"/>
    <w:qFormat/>
    <w:rsid w:val="000B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574"/>
    <w:pPr>
      <w:spacing w:before="160"/>
      <w:jc w:val="center"/>
    </w:pPr>
    <w:rPr>
      <w:i/>
      <w:iCs/>
      <w:color w:val="404040" w:themeColor="text1" w:themeTint="BF"/>
    </w:rPr>
  </w:style>
  <w:style w:type="character" w:customStyle="1" w:styleId="QuoteChar">
    <w:name w:val="Quote Char"/>
    <w:basedOn w:val="DefaultParagraphFont"/>
    <w:link w:val="Quote"/>
    <w:uiPriority w:val="29"/>
    <w:rsid w:val="000B1574"/>
    <w:rPr>
      <w:i/>
      <w:iCs/>
      <w:color w:val="404040" w:themeColor="text1" w:themeTint="BF"/>
    </w:rPr>
  </w:style>
  <w:style w:type="paragraph" w:styleId="ListParagraph">
    <w:name w:val="List Paragraph"/>
    <w:basedOn w:val="Normal"/>
    <w:uiPriority w:val="34"/>
    <w:qFormat/>
    <w:rsid w:val="000B1574"/>
    <w:pPr>
      <w:ind w:left="720"/>
      <w:contextualSpacing/>
    </w:pPr>
  </w:style>
  <w:style w:type="character" w:styleId="IntenseEmphasis">
    <w:name w:val="Intense Emphasis"/>
    <w:basedOn w:val="DefaultParagraphFont"/>
    <w:uiPriority w:val="21"/>
    <w:qFormat/>
    <w:rsid w:val="000B1574"/>
    <w:rPr>
      <w:i/>
      <w:iCs/>
      <w:color w:val="0F4761" w:themeColor="accent1" w:themeShade="BF"/>
    </w:rPr>
  </w:style>
  <w:style w:type="paragraph" w:styleId="IntenseQuote">
    <w:name w:val="Intense Quote"/>
    <w:basedOn w:val="Normal"/>
    <w:next w:val="Normal"/>
    <w:link w:val="IntenseQuoteChar"/>
    <w:uiPriority w:val="30"/>
    <w:qFormat/>
    <w:rsid w:val="000B1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574"/>
    <w:rPr>
      <w:i/>
      <w:iCs/>
      <w:color w:val="0F4761" w:themeColor="accent1" w:themeShade="BF"/>
    </w:rPr>
  </w:style>
  <w:style w:type="character" w:styleId="IntenseReference">
    <w:name w:val="Intense Reference"/>
    <w:basedOn w:val="DefaultParagraphFont"/>
    <w:uiPriority w:val="32"/>
    <w:qFormat/>
    <w:rsid w:val="000B1574"/>
    <w:rPr>
      <w:b/>
      <w:bCs/>
      <w:smallCaps/>
      <w:color w:val="0F4761" w:themeColor="accent1" w:themeShade="BF"/>
      <w:spacing w:val="5"/>
    </w:rPr>
  </w:style>
  <w:style w:type="paragraph" w:styleId="TOCHeading">
    <w:name w:val="TOC Heading"/>
    <w:basedOn w:val="Heading1"/>
    <w:next w:val="Normal"/>
    <w:uiPriority w:val="39"/>
    <w:unhideWhenUsed/>
    <w:qFormat/>
    <w:rsid w:val="00FD262B"/>
    <w:pPr>
      <w:spacing w:before="240" w:after="0" w:line="259" w:lineRule="auto"/>
      <w:outlineLvl w:val="9"/>
    </w:pPr>
    <w:rPr>
      <w:kern w:val="0"/>
      <w:szCs w:val="32"/>
      <w:lang w:val="en-US" w:eastAsia="en-US"/>
      <w14:ligatures w14:val="none"/>
    </w:rPr>
  </w:style>
  <w:style w:type="paragraph" w:styleId="TOC1">
    <w:name w:val="toc 1"/>
    <w:basedOn w:val="Normal"/>
    <w:next w:val="Normal"/>
    <w:autoRedefine/>
    <w:uiPriority w:val="39"/>
    <w:unhideWhenUsed/>
    <w:rsid w:val="00FD262B"/>
    <w:pPr>
      <w:spacing w:after="100"/>
    </w:pPr>
  </w:style>
  <w:style w:type="character" w:styleId="Hyperlink">
    <w:name w:val="Hyperlink"/>
    <w:basedOn w:val="DefaultParagraphFont"/>
    <w:uiPriority w:val="99"/>
    <w:unhideWhenUsed/>
    <w:rsid w:val="00FD262B"/>
    <w:rPr>
      <w:color w:val="467886" w:themeColor="hyperlink"/>
      <w:u w:val="single"/>
    </w:rPr>
  </w:style>
  <w:style w:type="character" w:styleId="UnresolvedMention">
    <w:name w:val="Unresolved Mention"/>
    <w:basedOn w:val="DefaultParagraphFont"/>
    <w:uiPriority w:val="99"/>
    <w:semiHidden/>
    <w:unhideWhenUsed/>
    <w:rsid w:val="006C412C"/>
    <w:rPr>
      <w:color w:val="605E5C"/>
      <w:shd w:val="clear" w:color="auto" w:fill="E1DFDD"/>
    </w:rPr>
  </w:style>
  <w:style w:type="paragraph" w:styleId="Caption">
    <w:name w:val="caption"/>
    <w:basedOn w:val="Normal"/>
    <w:next w:val="Normal"/>
    <w:uiPriority w:val="35"/>
    <w:unhideWhenUsed/>
    <w:qFormat/>
    <w:rsid w:val="00CD002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269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6980"/>
  </w:style>
  <w:style w:type="paragraph" w:styleId="Footer">
    <w:name w:val="footer"/>
    <w:basedOn w:val="Normal"/>
    <w:link w:val="FooterChar"/>
    <w:uiPriority w:val="99"/>
    <w:unhideWhenUsed/>
    <w:rsid w:val="004269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6980"/>
  </w:style>
  <w:style w:type="paragraph" w:styleId="TOC2">
    <w:name w:val="toc 2"/>
    <w:basedOn w:val="Normal"/>
    <w:next w:val="Normal"/>
    <w:autoRedefine/>
    <w:uiPriority w:val="39"/>
    <w:unhideWhenUsed/>
    <w:rsid w:val="00A853B0"/>
    <w:pPr>
      <w:spacing w:after="100"/>
      <w:ind w:left="240"/>
    </w:pPr>
  </w:style>
  <w:style w:type="paragraph" w:styleId="TOC3">
    <w:name w:val="toc 3"/>
    <w:basedOn w:val="Normal"/>
    <w:next w:val="Normal"/>
    <w:autoRedefine/>
    <w:uiPriority w:val="39"/>
    <w:unhideWhenUsed/>
    <w:rsid w:val="009202DF"/>
    <w:pPr>
      <w:spacing w:after="100"/>
      <w:ind w:left="480"/>
    </w:pPr>
  </w:style>
  <w:style w:type="character" w:styleId="PlaceholderText">
    <w:name w:val="Placeholder Text"/>
    <w:basedOn w:val="DefaultParagraphFont"/>
    <w:uiPriority w:val="99"/>
    <w:semiHidden/>
    <w:rsid w:val="00004BE2"/>
    <w:rPr>
      <w:color w:val="666666"/>
    </w:rPr>
  </w:style>
  <w:style w:type="character" w:styleId="FollowedHyperlink">
    <w:name w:val="FollowedHyperlink"/>
    <w:basedOn w:val="DefaultParagraphFont"/>
    <w:uiPriority w:val="99"/>
    <w:semiHidden/>
    <w:unhideWhenUsed/>
    <w:rsid w:val="000716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7328">
      <w:bodyDiv w:val="1"/>
      <w:marLeft w:val="0"/>
      <w:marRight w:val="0"/>
      <w:marTop w:val="0"/>
      <w:marBottom w:val="0"/>
      <w:divBdr>
        <w:top w:val="none" w:sz="0" w:space="0" w:color="auto"/>
        <w:left w:val="none" w:sz="0" w:space="0" w:color="auto"/>
        <w:bottom w:val="none" w:sz="0" w:space="0" w:color="auto"/>
        <w:right w:val="none" w:sz="0" w:space="0" w:color="auto"/>
      </w:divBdr>
    </w:div>
    <w:div w:id="342320475">
      <w:bodyDiv w:val="1"/>
      <w:marLeft w:val="0"/>
      <w:marRight w:val="0"/>
      <w:marTop w:val="0"/>
      <w:marBottom w:val="0"/>
      <w:divBdr>
        <w:top w:val="none" w:sz="0" w:space="0" w:color="auto"/>
        <w:left w:val="none" w:sz="0" w:space="0" w:color="auto"/>
        <w:bottom w:val="none" w:sz="0" w:space="0" w:color="auto"/>
        <w:right w:val="none" w:sz="0" w:space="0" w:color="auto"/>
      </w:divBdr>
    </w:div>
    <w:div w:id="675107734">
      <w:bodyDiv w:val="1"/>
      <w:marLeft w:val="0"/>
      <w:marRight w:val="0"/>
      <w:marTop w:val="0"/>
      <w:marBottom w:val="0"/>
      <w:divBdr>
        <w:top w:val="none" w:sz="0" w:space="0" w:color="auto"/>
        <w:left w:val="none" w:sz="0" w:space="0" w:color="auto"/>
        <w:bottom w:val="none" w:sz="0" w:space="0" w:color="auto"/>
        <w:right w:val="none" w:sz="0" w:space="0" w:color="auto"/>
      </w:divBdr>
    </w:div>
    <w:div w:id="982808264">
      <w:bodyDiv w:val="1"/>
      <w:marLeft w:val="0"/>
      <w:marRight w:val="0"/>
      <w:marTop w:val="0"/>
      <w:marBottom w:val="0"/>
      <w:divBdr>
        <w:top w:val="none" w:sz="0" w:space="0" w:color="auto"/>
        <w:left w:val="none" w:sz="0" w:space="0" w:color="auto"/>
        <w:bottom w:val="none" w:sz="0" w:space="0" w:color="auto"/>
        <w:right w:val="none" w:sz="0" w:space="0" w:color="auto"/>
      </w:divBdr>
    </w:div>
    <w:div w:id="1060135566">
      <w:bodyDiv w:val="1"/>
      <w:marLeft w:val="0"/>
      <w:marRight w:val="0"/>
      <w:marTop w:val="0"/>
      <w:marBottom w:val="0"/>
      <w:divBdr>
        <w:top w:val="none" w:sz="0" w:space="0" w:color="auto"/>
        <w:left w:val="none" w:sz="0" w:space="0" w:color="auto"/>
        <w:bottom w:val="none" w:sz="0" w:space="0" w:color="auto"/>
        <w:right w:val="none" w:sz="0" w:space="0" w:color="auto"/>
      </w:divBdr>
    </w:div>
    <w:div w:id="1421217642">
      <w:bodyDiv w:val="1"/>
      <w:marLeft w:val="0"/>
      <w:marRight w:val="0"/>
      <w:marTop w:val="0"/>
      <w:marBottom w:val="0"/>
      <w:divBdr>
        <w:top w:val="none" w:sz="0" w:space="0" w:color="auto"/>
        <w:left w:val="none" w:sz="0" w:space="0" w:color="auto"/>
        <w:bottom w:val="none" w:sz="0" w:space="0" w:color="auto"/>
        <w:right w:val="none" w:sz="0" w:space="0" w:color="auto"/>
      </w:divBdr>
    </w:div>
    <w:div w:id="1503279909">
      <w:bodyDiv w:val="1"/>
      <w:marLeft w:val="0"/>
      <w:marRight w:val="0"/>
      <w:marTop w:val="0"/>
      <w:marBottom w:val="0"/>
      <w:divBdr>
        <w:top w:val="none" w:sz="0" w:space="0" w:color="auto"/>
        <w:left w:val="none" w:sz="0" w:space="0" w:color="auto"/>
        <w:bottom w:val="none" w:sz="0" w:space="0" w:color="auto"/>
        <w:right w:val="none" w:sz="0" w:space="0" w:color="auto"/>
      </w:divBdr>
      <w:divsChild>
        <w:div w:id="1898779942">
          <w:marLeft w:val="-720"/>
          <w:marRight w:val="0"/>
          <w:marTop w:val="0"/>
          <w:marBottom w:val="0"/>
          <w:divBdr>
            <w:top w:val="none" w:sz="0" w:space="0" w:color="auto"/>
            <w:left w:val="none" w:sz="0" w:space="0" w:color="auto"/>
            <w:bottom w:val="none" w:sz="0" w:space="0" w:color="auto"/>
            <w:right w:val="none" w:sz="0" w:space="0" w:color="auto"/>
          </w:divBdr>
        </w:div>
      </w:divsChild>
    </w:div>
    <w:div w:id="1942909256">
      <w:bodyDiv w:val="1"/>
      <w:marLeft w:val="0"/>
      <w:marRight w:val="0"/>
      <w:marTop w:val="0"/>
      <w:marBottom w:val="0"/>
      <w:divBdr>
        <w:top w:val="none" w:sz="0" w:space="0" w:color="auto"/>
        <w:left w:val="none" w:sz="0" w:space="0" w:color="auto"/>
        <w:bottom w:val="none" w:sz="0" w:space="0" w:color="auto"/>
        <w:right w:val="none" w:sz="0" w:space="0" w:color="auto"/>
      </w:divBdr>
    </w:div>
    <w:div w:id="1984845401">
      <w:bodyDiv w:val="1"/>
      <w:marLeft w:val="0"/>
      <w:marRight w:val="0"/>
      <w:marTop w:val="0"/>
      <w:marBottom w:val="0"/>
      <w:divBdr>
        <w:top w:val="none" w:sz="0" w:space="0" w:color="auto"/>
        <w:left w:val="none" w:sz="0" w:space="0" w:color="auto"/>
        <w:bottom w:val="none" w:sz="0" w:space="0" w:color="auto"/>
        <w:right w:val="none" w:sz="0" w:space="0" w:color="auto"/>
      </w:divBdr>
      <w:divsChild>
        <w:div w:id="2463517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threeyeies/SalaryDataAnalysis/tree/mai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3408262-2FF1-4615-A774-34C055334FA0}">
  <we:reference id="wa200005502" version="1.0.0.11" store="en-US" storeType="OMEX"/>
  <we:alternateReferences>
    <we:reference id="wa200005502" version="1.0.0.11" store="" storeType="OMEX"/>
  </we:alternateReferences>
  <we:properties>
    <we:property name="docId" value="&quot;2D72yaR6rfndoazqQ0dKp&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GjOY1_slo4eAxSU_8c7fW&quot;,&quot;contextType&quot;:&quot;CONTEXT_SELECTION&quot;,&quot;queries&quot;:[{&quot;id&quot;:&quot;3_gTdNJgKpNb2MEFqiTUK&quot;,&quot;user&quot;:&quot;redacta una conclusion para el contenido del documento.&quot;,&quot;assistant&quot;:&quot;&lt;p&gt;El proyecto de ciencia de datos desarrollado busca predecir el salario esperado de un individuo utilizando variables como edad, género, nivel de educación, profesión y años de experiencia. Mediante un riguroso proceso de preparación y análisis de datos, se aplicaron técnicas como el Análisis de Componentes Principales (PCA) y Exploración de Datos (EDA) para identificar las variables más influyentes. La creación de un modelo predictivo utilizando el algoritmo GBM logró explicar el 93% de la variabilidad del salario, mostrando una fuerte relación entre las variables independientes utilizadas y el resultado esperado. Este enfoque sofisticado no solo subraya la importancia de la selección adecuada de características, sino que también destaca el potencial del Stochastic Gradient Boosting en mejorar la precisión predictiva frente a modelos lineales simples.&lt;/p&gt;&quot;}],&quot;context&quot;:&quot;&lt;p&gt;&lt;/p&gt; &lt;p&gt;El presente proyecto de ciencia de datos tiene el objetivo de predecir el salario esperado de un individuo basado en un conjunto de características altamente descriptivas como lo son la edad, el género, el grado de educación, el titulo de profesión y los años de experiencia.&lt;/p&gt; &lt;p&gt;La metodología consiste en aplicar una preparación de los datos, lo que implica una limpieza y tratamiento de estos para que sean adecuados para el análisis; la exploración y visualización de los datos mediante EDA’s basado en un modelo de regresión lineal simple, la generación de un modelo predictivo de gradiente estocástico, validar el modelo y desplegar el modelo para poder entregar conclusiones.&lt;/p&gt; &lt;p&gt;Dentro de la preparación de los datos se contempla el uso de componentes principales para determinar que variables son las que estadísticamente aportaran más al generar un modelo de regresión lineal simple para el EDA.&lt;/p&gt; &lt;p&gt;Posteriormente se genera un modelo predictivo mediante el packete Caret el cual contiene una serie de funciones que facilitan el uso de decenas de métodos complejos de clasificación y regresión. En particular se empleará uno con el cual ya se ha tenido cercanía, gbm (Stochastic Gradient Boosting | Aumento del Gradiante Estocástico), un modelo de tipo Regression-Clasificación.&lt;/p&gt; &lt;p&gt;&lt;/p&gt; &lt;p&gt;&lt;/p&gt; &lt;p&gt;&lt;/p&gt; &lt;p&gt;&lt;/p&gt; &lt;p&gt;&lt;/p&gt; &lt;p&gt;&lt;/p&gt; &lt;p&gt;&lt;/p&gt; &lt;p&gt;&lt;/p&gt; &lt;h1&gt;&lt;a&gt;Desarrollo&lt;/a&gt;&lt;/h1&gt; &lt;p&gt;En este proyecto de Ciencia de Datos, seguiremos un esquema que corresponde a los pasos típicos de un Análisis de Datos. Estos pasos nos permitirán comprender la estructura y las características de nuestro conjunto de datos, así como identificar patrones, tendencias y relaciones significativas entre variables.&lt;/p&gt; &lt;p&gt;&lt;/p&gt; &lt;p&gt;Imagen 1: Metodología de un proyecto de análisis de datos en Ciencia de Datos&lt;/p&gt; &lt;p&gt;&lt;/p&gt; &lt;h2&gt;&lt;a&gt;Extracción De Datos&lt;/a&gt;&lt;/h2&gt; &lt;p&gt;Los datos con los que se trabajara para realizar el modelo predictivo fueron dispuestos por el profesor responsable de asignatura, de este modo, la metodología de extracción esta implícita y se supone la tabulación de los datos en un archivo .csv como los datos finales resultado de algún debido proceso de extracción.&lt;/p&gt; &lt;p&gt;&lt;/p&gt; &lt;p&gt;Imagen 2: Línea de código que obtiene los datos desde el .csv&lt;/p&gt; &lt;p&gt;&lt;/p&gt; &lt;h2&gt;&lt;a&gt;Preparación De Los Datos&lt;/a&gt;&lt;/h2&gt; &lt;p&gt;Para la preparación de los datos se realiza una &lt;b&gt;&lt;i&gt;limpieza&lt;/i&gt;&lt;/b&gt; de aquellos registros que carecen de alguna característica (Edad, Género, Nivel de educación, Cargo, Años de Experiencia o Salario).&lt;/p&gt; &lt;ul&gt;&lt;li&gt;Se encontraron 5 registros con alguno(s) de los campos nulos. Se eliminan del Data Frame.&lt;/li&gt;&lt;/ul&gt; &lt;p&gt;&lt;/p&gt; &lt;p&gt;Imagen 3: Líneas responsables de la limpieza de datos&lt;/p&gt; &lt;p&gt;&lt;/p&gt; &lt;p&gt;Posteriormente se realizó una &lt;b&gt;&lt;i&gt;transformación&lt;/i&gt;&lt;/b&gt; de la variable categórica género a una variable numérica:&lt;/p&gt; &lt;ul&gt;&lt;li&gt;1: Hombre&lt;/li&gt;&lt;li&gt;0: Mujer&lt;/li&gt;&lt;/ul&gt;  &lt;p&gt;&lt;/p&gt; &lt;p&gt;Imagen 4: Líneas transformando y mostrando resultado de variable categórica a numérica&lt;/p&gt; &lt;p&gt;&lt;/p&gt; &lt;p&gt;Se implemento &lt;b&gt;&lt;i&gt;PCA&lt;/i&gt;&lt;/b&gt; (Principal Component Analysis – Análisis de Componentes Principales) para detectar cuales son las variables que sustancialmente aportan más al modelo y así destinar la generación del modelo predictivo bajo esas variables evitando utilizar las que no aportan la variabilidad suficiente y ahorrando procesamiento sobrante.&lt;/p&gt; &lt;p&gt;Se utilizaron solo las variables numéricas para el PCA:&lt;/p&gt; &lt;ul&gt;&lt;li&gt;Edad&lt;/li&gt;&lt;li&gt;Genero [0,1]&lt;/li&gt;&lt;li&gt;Años de Experiencia&lt;/li&gt;&lt;li&gt;Salario&lt;/li&gt;&lt;/ul&gt;    &lt;ol&gt;&lt;li&gt;&lt;/li&gt;&lt;/ol&gt; &lt;p&gt;&lt;/p&gt; &lt;p&gt;Imagen 5: Líneas responsables del PCA&lt;/p&gt; &lt;p&gt;&lt;/p&gt; &lt;p&gt;&lt;b&gt;Resultados del PCA&lt;/b&gt;&lt;/p&gt; &lt;p&gt;Ordenados del de más impacto al menor.&lt;/p&gt; &lt;ol&gt;&lt;li&gt; Genero&lt;/li&gt;&lt;li&gt; Años de Experiencia&lt;/li&gt;&lt;li&gt; Edad&lt;/li&gt;&lt;li&gt; Salario: No aplica&lt;/li&gt;&lt;/ol&gt;    &lt;p&gt;&lt;/p&gt; &lt;p&gt;&lt;a&gt;Imagen &lt;/a&gt;6: Visualización de la varianza explicada por cada componente&lt;/p&gt; &lt;p&gt;&lt;/p&gt; &lt;p&gt;&lt;/p&gt; &lt;p&gt;Imagen 7: Visualización de las variables en el plano de los primeros dos componentes principales&lt;/p&gt; &lt;p&gt;&lt;/p&gt; &lt;p&gt;Ahora bien, se concluyó que no puede elegirse la variable género como variable independiente para un futuro modelo de regresión lineal que nos sirva para realizar un EDA, ya que, aunque el resultado del PCA es contundente, de manera actual, el modelo podría tener cierto sesgo al presentársele datos actuales para usar el modelo debiéndose principalmente a que la diferencia del salario entre géneros se ha visto difuminada por las regulaciones modernas en términos de igualdad de género en el aspecto laboral.&lt;/p&gt; &lt;p&gt;Por tanto, la variable elegida será para realizar el modelo de EDA es: &lt;b&gt;&lt;u&gt;Años de experiencia.&lt;/u&gt;&lt;/b&gt;&lt;/p&gt; &lt;p&gt;&lt;/p&gt; &lt;h2&gt;&lt;a&gt;EDA: Exploración Y Visualización De Los Datos&lt;/a&gt;&lt;/h2&gt; &lt;p&gt;En este análisis exploratorio de datos (EDA) se realiza los siguientes pasos claves para entender la relación entre las variables de interés y explorar las características principales de los datos:&lt;/p&gt; &lt;ol&gt;&lt;li&gt;&lt;b&gt;Resumen estadístico de las variables salario y años de experiencia&lt;/b&gt;&lt;/li&gt;&lt;/ol&gt; &lt;p&gt;Se genera un resumen estadístico de las variables en la base de datos, lo cual permite observar los valores mínimos, máximos, medias, medianas y otros percentiles importantes. Esto nos proporciona un panorama general de la distribución de los salarios y la experiencia en el conjunto de datos.&lt;/p&gt; &lt;p&gt;&lt;/p&gt; &lt;p&gt;Imagen 8: Líneas de código correspondiente a la impresión del resumen en consola&lt;/p&gt; &lt;p&gt;&lt;/p&gt; &lt;p&gt;Imagen 9: Resultad del resumen estadístico de las variables salario y años de experiencia&lt;/p&gt; &lt;p&gt;&lt;/p&gt; &lt;ol&gt;&lt;li&gt;&lt;b&gt;Grafica de dispersión con línea de tendencia&lt;/b&gt;&lt;/li&gt;&lt;/ol&gt; &lt;ul&gt;&lt;li&gt;&lt;/li&gt;&lt;li&gt;&lt;/li&gt;&lt;li&gt;&lt;/li&gt;&lt;li&gt;&lt;/li&gt;&lt;li&gt;&lt;/li&gt;&lt;li&gt;&lt;b&gt;Cálculo del coeficiente de determinación&lt;/b&gt;&lt;/li&gt;&lt;li&gt;&lt;sup&gt;2&lt;/sup&gt;. Un valor de R&lt;sup&gt;2&lt;/sup&gt; más cercano a 1 indica que el modelo ajusta mejor los datos.&lt;/li&gt;&lt;li&gt;&lt;/li&gt;&lt;li&gt;&lt;/li&gt;&lt;/ul&gt;         &lt;p&gt;La gráfica de dispersión muestra una relación positiva entre los años de experiencia y el salario, lo que indica que a medida que los años de experiencia aumentan, el salario también tiende a incrementarse.&lt;/p&gt; &lt;p&gt;Por otro lado, el coeficiente de determinación R&lt;sup&gt;2&lt;/sup&gt; = 0.6 implica que el 60% de la variabilidad en el salario puede explicarse por los años de experiencia. Este valor es moderado lo que significa que, aunque hay una relación entre la experiencia y el salario, existen otros factores que también influyen como es el caso de la edad, o el género.&lt;/p&gt; &lt;p&gt;&lt;/p&gt; &lt;p&gt;&lt;/p&gt; &lt;p&gt;&lt;/p&gt; &lt;h2&gt;&lt;a&gt;Modelo Predictivo&lt;/a&gt;&lt;/h2&gt; &lt;p&gt;Se construye un modelo predictivo (veasé sección 6 del código en R) utilizando un modelo GBM (Gradient Boosting Machine) para predecir los salarios basándose en diferentes variables del conjunto de datos, como:&lt;/p&gt; &lt;ul&gt;&lt;li&gt;Edad&lt;/li&gt;&lt;li&gt;Genero&lt;/li&gt;&lt;li&gt;Nivel de educación&lt;/li&gt;&lt;li&gt;Profesion&lt;/li&gt;&lt;li&gt;Años de experiencia.&lt;/li&gt;&lt;/ul&gt;     &lt;p&gt;&lt;/p&gt; &lt;p&gt;A continuación, se describe de manera más detallada cómo funciona esta sección y su configuración.&lt;/p&gt; &lt;p&gt;&lt;/p&gt; &lt;p&gt;Imagen 10: Líneas responsables de la generación del modelo predictivo gbm&lt;/p&gt; &lt;p&gt;&lt;/p&gt; &lt;h3&gt;&lt;a&gt;Semilla de aleatoriedad (seed = 6699):&lt;/a&gt;&lt;/h3&gt; &lt;p&gt;La línea set.seed(6699) se utiliza para asegurar que los resultados del modelo sean reproducibles. La semilla 6699 es un valor numérico que garantiza que los procesos aleatorios dentro del modelo (como la división de datos en la validación cruzada) se realicen de la misma manera cada vez que se ejecute el código. Esto es útil en entornos de desarrollo y evaluación de modelos para mantener coherencia en los resultados.&lt;/p&gt; &lt;p&gt;&lt;/p&gt; &lt;h3&gt;&lt;a&gt;Control del entrenamiento (trainControl):&lt;/a&gt;&lt;/h3&gt; &lt;p&gt;La función trainControl(method = \&quot;cv\&quot;, number = 10) especifica el tipo de validación que se utilizará para el entrenamiento del modelo. En este caso:&lt;/p&gt; &lt;ul&gt;&lt;li&gt;cv (cross-validation): Se está utilizando validación cruzada.&lt;/li&gt;&lt;/ul&gt; &lt;p&gt;number = 10: Se realizarán 10 iteraciones, es decir, se divide el conjunto de datos en 10 subconjuntos (folds). El modelo se entrena con 9 de ellos y se valida con el subconjunto restante, repitiendo este proceso hasta que todos los subconjuntos se utilicen como conjunto de validación. Este enfoque ayuda a evitar el sobreajuste y proporciona una estimación más fiable del rendimiento del modelo.&lt;/p&gt; &lt;p&gt;&lt;/p&gt; &lt;h3&gt;&lt;a&gt;Creación del modelo GBM:&lt;/a&gt;&lt;/h3&gt; &lt;p&gt;El modelo gbm_model se crea usando la función train de la librería caret, que realiza el entrenamiento de un modelo de &lt;b&gt;Boosting de Gradiente (GBM)&lt;/b&gt;. Este modelo es un tipo de ensamblaje que combina múltiples árboles de decisión débiles (submodelos) para mejorar la precisión de las predicciones. El código siguiente define las variables predictoras y la variable objetivo:&lt;/p&gt; &lt;p&gt;&lt;/p&gt; &lt;p&gt;Imagen 11: Definiendo las variables predictoras (después del ~) y la variable objetivo Salary (antes del ~)&lt;/p&gt; &lt;p&gt;&lt;/p&gt; &lt;p&gt;&lt;b&gt;Variables predictoras:&lt;/b&gt;&lt;/p&gt; &lt;p&gt;Edad (Age): Representa la edad de los empleados.&lt;/p&gt; &lt;p&gt;Género (Gender): Variable codificada como 0 (femenino) o 1 (masculino).&lt;/p&gt; &lt;p&gt;Nivel de educación (Education.Level): El nivel de educación de los empleados.&lt;/p&gt; &lt;p&gt;Profesión (Job.Title): La profesión del empleado.&lt;/p&gt; &lt;p&gt;Años de experiencia (Years.of.Experience): Los años de experiencia laboral del empleado.&lt;/p&gt; &lt;p&gt;&lt;b&gt;Variable objetivo:&lt;/b&gt;&lt;/p&gt; &lt;p&gt;Salary: El salario que se desea predecir.&lt;/p&gt; &lt;h3&gt;Predicción del salario:&lt;/h3&gt; &lt;p&gt;Una vez entrenado el modelo GBM, se utilizan los datos de entrenamiento (no_null_dt) para realizar predicciones de salarios:&lt;/p&gt; &lt;p&gt;&lt;/p&gt; &lt;p&gt;Imagen 12: Realizando predicción&lt;/p&gt; &lt;p&gt;Estas predicciones permiten comparar los &lt;b&gt;valores reales&lt;/b&gt; de los salarios con los &lt;b&gt;valores predichos&lt;/b&gt; por el modelo.&lt;/p&gt; &lt;p&gt;&lt;/p&gt; &lt;p&gt;Visualizando un resumen de las primeras predicciones.&lt;/p&gt; &lt;p&gt;&lt;/p&gt; &lt;p&gt;Imagen 13: Visualización de las primeras predicciones real vs predicho&lt;/p&gt; &lt;p&gt;&lt;/p&gt; &lt;h2&gt;&lt;a&gt;Validación Del Modelo&lt;/a&gt;&lt;/h2&gt; &lt;p&gt;Para evaluar el rendimiento del modelo se utilizan dos métricas principales:&lt;/p&gt; &lt;ul&gt;&lt;li&gt;RMSE (Root Mean Squared Error): Se calcula para medir la diferencia promedio entre los valores reales y los predichos. Un RMSE más bajo indica un mejor ajuste del modelo.&lt;/li&gt;&lt;/ul&gt; &lt;p&gt;&lt;/p&gt; &lt;p&gt;&lt;/p&gt; &lt;p&gt;R² (Coeficiente de determinación): Mide la proporción de la variabilidad de la variable dependiente que es explicada por las variables independientes. Un valor de R² cercano a 1 indica un buen ajuste, es decir, indica la capacidad del modelo para predecir el resultado.&lt;/p&gt; &lt;p&gt;&lt;/p&gt; &lt;p&gt;&lt;/p&gt; &lt;p&gt;En definitiva, el modelo de regresión-clasificación gbm muestra una mejor predicción de los salarios utilizando la totalidad de variables independientes.&lt;/p&gt; &lt;p&gt;Se puede observar que la media cuadrada del error medio en la predicción de los datos es de . Lo que nos indica que es un error razonable. RMSE se comporta de una manera especial considerando el rango de valores del salario. Esta métrica es sensible a datos muy grandes (por elevarse al cuadrado) pero es funcional estadísticamente. Por ejemplo, en este casi se está prediciendo salarios, donde estos oscilan entre $350 y $250,000, un RMSE de $5000 a $13,900 podría considerarse razonable. Sin embargo, si los salarios variaran entre $20,000 y $30,000, un RMSE de $5000 sería elevado.&lt;/p&gt; &lt;p&gt;Ahora bien, el valor de &lt;b&gt; implica que el 93%&lt;/b&gt; de la variabilidad en el salario puede explicarse por la &lt;b&gt;&lt;i&gt;edad, el género, nivel de educación, profesión y años de experiencia&lt;/i&gt;&lt;/b&gt;. Este valor es alto lo que significa que hay una relación muy fuerte entre las variables independientes y el salario, por lo que es mejor modelo que el modelo lineal simple presentando para el desarrollo del EDA.&lt;/p&gt; &quot;,&quot;contextText&quot;:&quot;\nEl presente proyecto de ciencia de datos tiene el objetivo de predecir el salario esperado de un individuo basado en un conjunto de características altamente descriptivas como lo son la edad, el género, el grado de educación, el titulo de profesión y los años de experiencia.\nLa metodología consiste en aplicar una preparación de los datos, lo que implica una limpieza y tratamiento de estos para que sean adecuados para el análisis; la exploración y visualización de los datos mediante EDA’s basado en un modelo de regresión lineal simple, la generación de un modelo predictivo de gradiente estocástico, validar el modelo y desplegar el modelo para poder entregar conclusiones.\nDentro de la preparación de los datos se contempla el uso de componentes principales para determinar que variables son las que estadísticamente aportaran más al generar un modelo de regresión lineal simple para el EDA.\nPosteriormente se genera un modelo predictivo mediante el packete Caret el cual contiene una serie de funciones que facilitan el uso de decenas de métodos complejos de clasificación y regresión. En particular se empleará uno con el cual ya se ha tenido cercanía, gbm (Stochastic Gradient Boosting | Aumento del Gradiante Estocástico), un modelo de tipo Regression-Clasificación.\n\n\n\n\n\n\n\n\nDesarrollo\nEn este proyecto de Ciencia de Datos, seguiremos un esquema que corresponde a los pasos típicos de un Análisis de Datos. Estos pasos nos permitirán comprender la estructura y las características de nuestro conjunto de datos, así como identificar patrones, tendencias y relaciones significativas entre variables.\n\nImagen 1: Metodología de un proyecto de análisis de datos en Ciencia de Datos\n\nExtracción De Datos\nLos datos con los que se trabajara para realizar el modelo predictivo fueron dispuestos por el profesor responsable de asignatura, de este modo, la metodología de extracción esta implícita y se supone la tabulación de los datos en un archivo .csv como los datos finales resultado de algún debido proceso de extracción.\n\nImagen 2: Línea de código que obtiene los datos desde el .csv\n\nPreparación De Los Datos\nPara la preparación de los datos se realiza una limpieza de aquellos registros que carecen de alguna característica (Edad, Género, Nivel de educación, Cargo, Años de Experiencia o Salario). \nSe encontraron 5 registros con alguno(s) de los campos nulos. Se eliminan del Data Frame.\n\nImagen 3: Líneas responsables de la limpieza de datos\n\nPosteriormente se realizó una transformación de la variable categórica género a una variable numérica:\n1: Hombre\n0: Mujer\n\nImagen 4: Líneas transformando y mostrando resultado de variable categórica a numérica\n\nSe implemento PCA (Principal Component Analysis – Análisis de Componentes Principales) para detectar cuales son las variables que sustancialmente aportan más al modelo y así destinar la generación del modelo predictivo bajo esas variables evitando utilizar las que no aportan la variabilidad suficiente y ahorrando procesamiento sobrante.\nSe utilizaron solo las variables numéricas para el PCA:\nEdad\nGenero [0,1]\nAños de Experiencia\nSalario\n\n\nImagen 5: Líneas responsables del PCA\n\nResultados del PCA\nOrdenados del de más impacto al menor.\nGenero\nAños de Experiencia\nEdad\nSalario: No aplica\n\nImagen 6: Visualización de la varianza explicada por cada componente\n\n\nImagen 7: Visualización de las variables en el plano de los primeros dos componentes principales\n\nAhora bien, se concluyó que no puede elegirse la variable género como variable independiente para un futuro modelo de regresión lineal que nos sirva para realizar un EDA, ya que, aunque el resultado del PCA es contundente, de manera actual, el modelo podría tener cierto sesgo al presentársele datos actuales para usar el modelo debiéndose principalmente a que la diferencia del salario entre géneros se ha visto difuminada por las regulaciones modernas en términos de igualdad de género en el aspecto laboral.\nPor tanto, la variable elegida será para realizar el modelo de EDA es: Años de experiencia.\n\nEDA: Exploración Y Visualización De Los Datos\nEn este análisis exploratorio de datos (EDA) se realiza los siguientes pasos claves para entender la relación entre las variables de interés y explorar las características principales de los datos:\nResumen estadístico de las variables salario y años de experiencia\nSe genera un resumen estadístico de las variables en la base de datos, lo cual permite observar los valores mínimos, máximos, medias, medianas y otros percentiles importantes. Esto nos proporciona un panorama general de la distribución de los salarios y la experiencia en el conjunto de datos.\n\nImagen 8: Líneas de código correspondiente a la impresión del resumen en consola\n\nImagen 9: Resultad del resumen estadístico de las variables salario y años de experiencia\n\nGrafica de dispersión con línea de tendencia\nSe generó una gráfica de dispersión que muestra la relación entre el salario y los años de experiencia. Agregando una línea de tendencia ajustada por un modelo de regresión lineal simple permitiéndonos visualizar si existe una correlación positiva o negativa entre los años de experiencia y el salario.\n\n\nImagen 3: Gráfica de dispersión\n\nCálculo del coeficiente de determinación\nEl modelo fue ajustado para calcular el coeficiente de determinación R2. Un valor de R2 más cercano a 1 indica que el modelo ajusta mejor los datos.\n\n\nLa gráfica de dispersión muestra una relación positiva entre los años de experiencia y el salario, lo que indica que a medida que los años de experiencia aumentan, el salario también tiende a incrementarse. \nPor otro lado, el coeficiente de determinación R2 = 0.6 implica que el 60% de la variabilidad en el salario puede explicarse por los años de experiencia. Este valor es moderado lo que significa que, aunque hay una relación entre la experiencia y el salario, existen otros factores que también influyen como es el caso de la edad, o el género.\n\n\n\nModelo Predictivo\nSe construye un modelo predictivo (veasé sección 6 del código en R) utilizando un modelo GBM (Gradient Boosting Machine) para predecir los salarios basándose en diferentes variables del conjunto de datos, como:\nEdad\nGenero\nNivel de educación\nProfesion\nAños de experiencia.\n\nA continuación, se describe de manera más detallada cómo funciona esta sección y su configuración.\n\nImagen 10: Líneas responsables de la generación del modelo predictivo gbm\n\nSemilla de aleatoriedad (seed = 6699):\nLa línea set.seed(6699) se utiliza para asegurar que los resultados del modelo sean reproducibles. La semilla 6699 es un valor numérico que garantiza que los procesos aleatorios dentro del modelo (como la división de datos en la validación cruzada) se realicen de la misma manera cada vez que se ejecute el código. Esto es útil en entornos de desarrollo y evaluación de modelos para mantener coherencia en los resultados.\n\nControl del entrenamiento (trainControl):\nLa función trainControl(method = \&quot;cv\&quot;, number = 10) especifica el tipo de validación que se utilizará para el entrenamiento del modelo. En este caso:\ncv (cross-validation): Se está utilizando validación cruzada.\nnumber = 10: Se realizarán 10 iteraciones, es decir, se divide el conjunto de datos en 10 subconjuntos (folds). El modelo se entrena con 9 de ellos y se valida con el subconjunto restante, repitiendo este proceso hasta que todos los subconjuntos se utilicen como conjunto de validación. Este enfoque ayuda a evitar el sobreajuste y proporciona una estimación más fiable del rendimiento del modelo.\n\nCreación del modelo GBM:\nEl modelo gbm_model se crea usando la función train de la librería caret, que realiza el entrenamiento de un modelo de Boosting de Gradiente (GBM). Este modelo es un tipo de ensamblaje que combina múltiples árboles de decisión débiles (submodelos) para mejorar la precisión de las predicciones. El código siguiente define las variables predictoras y la variable objetivo:\n\nImagen 11: Definiendo las variables predictoras (después del ~) y la variable objetivo Salary (antes del ~)\n\nVariables predictoras:\nEdad (Age): Representa la edad de los empleados.\nGénero (Gender): Variable codificada como 0 (femenino) o 1 (masculino).\nNivel de educación (Education.Level): El nivel de educación de los empleados.\nProfesión (Job.Title): La profesión del empleado.\nAños de experiencia (Years.of.Experience): Los años de experiencia laboral del empleado.\nVariable objetivo:\nSalary: El salario que se desea predecir.\nPredicción del salario:\nUna vez entrenado el modelo GBM, se utilizan los datos de entrenamiento (no_null_dt) para realizar predicciones de salarios:\n\nImagen 12: Realizando predicción\nEstas predicciones permiten comparar los valores reales de los salarios con los valores predichos por el modelo.\n\nVisualizando un resumen de las primeras predicciones.\n\nImagen 13: Visualización de las primeras predicciones real vs predicho \n\nValidación Del Modelo\nPara evaluar el rendimiento del modelo se utilizan dos métricas principales:\nRMSE (Root Mean Squared Error): Se calcula para medir la diferencia promedio entre los valores reales y los predichos. Un RMSE más bajo indica un mejor ajuste del modelo.\n\n\nR² (Coeficiente de determinación): Mide la proporción de la variabilidad de la variable dependiente que es explicada por las variables independientes. Un valor de R² cercano a 1 indica un buen ajuste, es decir, indica la capacidad del modelo para predecir el resultado.\n\n\nEn definitiva, el modelo de regresión-clasificación gbm muestra una mejor predicción de los salarios utilizando la totalidad de variables independientes. \nSe puede observar que la media cuadrada del error medio en la predicción de los datos es de ±$13820.27. Lo que nos indica que es un error razonable. RMSE se comporta de una manera especial considerando el rango de valores del salario. Esta métrica es sensible a datos muy grandes (por elevarse al cuadrado) pero es funcional estadísticamente. Por ejemplo, en este casi se está prediciendo salarios, donde estos oscilan entre $350 y $250,000, un RMSE de $5000 a $13,900 podría considerarse razonable. Sin embargo, si los salarios variaran entre $20,000 y $30,000, un RMSE de $5000 sería elevado.\nAhora bien, el valor de ,𝑹-𝟐. implica que el 93% de la variabilidad en el salario puede explicarse por la edad, el género, nivel de educación, profesión y años de experiencia. Este valor es alto lo que significa que hay una relación muy fuerte entre las variables independientes y el salario, por lo que es mejor modelo que el modelo lineal simple presentando para el desarrollo del EDA.\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CAFBB97B-8ED4-48BE-B69A-02450480CC6A}">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02C5-01D6-4F10-A0E3-0E09DD98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2446</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Links>
    <vt:vector size="90" baseType="variant">
      <vt:variant>
        <vt:i4>7995511</vt:i4>
      </vt:variant>
      <vt:variant>
        <vt:i4>132</vt:i4>
      </vt:variant>
      <vt:variant>
        <vt:i4>0</vt:i4>
      </vt:variant>
      <vt:variant>
        <vt:i4>5</vt:i4>
      </vt:variant>
      <vt:variant>
        <vt:lpwstr>https://github.com/threeyeies/SalaryDataAnalysis/tree/main</vt:lpwstr>
      </vt:variant>
      <vt:variant>
        <vt:lpwstr/>
      </vt:variant>
      <vt:variant>
        <vt:i4>1179710</vt:i4>
      </vt:variant>
      <vt:variant>
        <vt:i4>80</vt:i4>
      </vt:variant>
      <vt:variant>
        <vt:i4>0</vt:i4>
      </vt:variant>
      <vt:variant>
        <vt:i4>5</vt:i4>
      </vt:variant>
      <vt:variant>
        <vt:lpwstr/>
      </vt:variant>
      <vt:variant>
        <vt:lpwstr>_Toc178979029</vt:lpwstr>
      </vt:variant>
      <vt:variant>
        <vt:i4>1179710</vt:i4>
      </vt:variant>
      <vt:variant>
        <vt:i4>74</vt:i4>
      </vt:variant>
      <vt:variant>
        <vt:i4>0</vt:i4>
      </vt:variant>
      <vt:variant>
        <vt:i4>5</vt:i4>
      </vt:variant>
      <vt:variant>
        <vt:lpwstr/>
      </vt:variant>
      <vt:variant>
        <vt:lpwstr>_Toc178979028</vt:lpwstr>
      </vt:variant>
      <vt:variant>
        <vt:i4>1179710</vt:i4>
      </vt:variant>
      <vt:variant>
        <vt:i4>68</vt:i4>
      </vt:variant>
      <vt:variant>
        <vt:i4>0</vt:i4>
      </vt:variant>
      <vt:variant>
        <vt:i4>5</vt:i4>
      </vt:variant>
      <vt:variant>
        <vt:lpwstr/>
      </vt:variant>
      <vt:variant>
        <vt:lpwstr>_Toc178979027</vt:lpwstr>
      </vt:variant>
      <vt:variant>
        <vt:i4>1179710</vt:i4>
      </vt:variant>
      <vt:variant>
        <vt:i4>62</vt:i4>
      </vt:variant>
      <vt:variant>
        <vt:i4>0</vt:i4>
      </vt:variant>
      <vt:variant>
        <vt:i4>5</vt:i4>
      </vt:variant>
      <vt:variant>
        <vt:lpwstr/>
      </vt:variant>
      <vt:variant>
        <vt:lpwstr>_Toc178979026</vt:lpwstr>
      </vt:variant>
      <vt:variant>
        <vt:i4>1179710</vt:i4>
      </vt:variant>
      <vt:variant>
        <vt:i4>56</vt:i4>
      </vt:variant>
      <vt:variant>
        <vt:i4>0</vt:i4>
      </vt:variant>
      <vt:variant>
        <vt:i4>5</vt:i4>
      </vt:variant>
      <vt:variant>
        <vt:lpwstr/>
      </vt:variant>
      <vt:variant>
        <vt:lpwstr>_Toc178979025</vt:lpwstr>
      </vt:variant>
      <vt:variant>
        <vt:i4>1179710</vt:i4>
      </vt:variant>
      <vt:variant>
        <vt:i4>50</vt:i4>
      </vt:variant>
      <vt:variant>
        <vt:i4>0</vt:i4>
      </vt:variant>
      <vt:variant>
        <vt:i4>5</vt:i4>
      </vt:variant>
      <vt:variant>
        <vt:lpwstr/>
      </vt:variant>
      <vt:variant>
        <vt:lpwstr>_Toc178979024</vt:lpwstr>
      </vt:variant>
      <vt:variant>
        <vt:i4>1179710</vt:i4>
      </vt:variant>
      <vt:variant>
        <vt:i4>44</vt:i4>
      </vt:variant>
      <vt:variant>
        <vt:i4>0</vt:i4>
      </vt:variant>
      <vt:variant>
        <vt:i4>5</vt:i4>
      </vt:variant>
      <vt:variant>
        <vt:lpwstr/>
      </vt:variant>
      <vt:variant>
        <vt:lpwstr>_Toc178979023</vt:lpwstr>
      </vt:variant>
      <vt:variant>
        <vt:i4>1179710</vt:i4>
      </vt:variant>
      <vt:variant>
        <vt:i4>38</vt:i4>
      </vt:variant>
      <vt:variant>
        <vt:i4>0</vt:i4>
      </vt:variant>
      <vt:variant>
        <vt:i4>5</vt:i4>
      </vt:variant>
      <vt:variant>
        <vt:lpwstr/>
      </vt:variant>
      <vt:variant>
        <vt:lpwstr>_Toc178979022</vt:lpwstr>
      </vt:variant>
      <vt:variant>
        <vt:i4>1179710</vt:i4>
      </vt:variant>
      <vt:variant>
        <vt:i4>32</vt:i4>
      </vt:variant>
      <vt:variant>
        <vt:i4>0</vt:i4>
      </vt:variant>
      <vt:variant>
        <vt:i4>5</vt:i4>
      </vt:variant>
      <vt:variant>
        <vt:lpwstr/>
      </vt:variant>
      <vt:variant>
        <vt:lpwstr>_Toc178979021</vt:lpwstr>
      </vt:variant>
      <vt:variant>
        <vt:i4>1179710</vt:i4>
      </vt:variant>
      <vt:variant>
        <vt:i4>26</vt:i4>
      </vt:variant>
      <vt:variant>
        <vt:i4>0</vt:i4>
      </vt:variant>
      <vt:variant>
        <vt:i4>5</vt:i4>
      </vt:variant>
      <vt:variant>
        <vt:lpwstr/>
      </vt:variant>
      <vt:variant>
        <vt:lpwstr>_Toc178979020</vt:lpwstr>
      </vt:variant>
      <vt:variant>
        <vt:i4>1114174</vt:i4>
      </vt:variant>
      <vt:variant>
        <vt:i4>20</vt:i4>
      </vt:variant>
      <vt:variant>
        <vt:i4>0</vt:i4>
      </vt:variant>
      <vt:variant>
        <vt:i4>5</vt:i4>
      </vt:variant>
      <vt:variant>
        <vt:lpwstr/>
      </vt:variant>
      <vt:variant>
        <vt:lpwstr>_Toc178979019</vt:lpwstr>
      </vt:variant>
      <vt:variant>
        <vt:i4>1114174</vt:i4>
      </vt:variant>
      <vt:variant>
        <vt:i4>14</vt:i4>
      </vt:variant>
      <vt:variant>
        <vt:i4>0</vt:i4>
      </vt:variant>
      <vt:variant>
        <vt:i4>5</vt:i4>
      </vt:variant>
      <vt:variant>
        <vt:lpwstr/>
      </vt:variant>
      <vt:variant>
        <vt:lpwstr>_Toc178979018</vt:lpwstr>
      </vt:variant>
      <vt:variant>
        <vt:i4>1114174</vt:i4>
      </vt:variant>
      <vt:variant>
        <vt:i4>8</vt:i4>
      </vt:variant>
      <vt:variant>
        <vt:i4>0</vt:i4>
      </vt:variant>
      <vt:variant>
        <vt:i4>5</vt:i4>
      </vt:variant>
      <vt:variant>
        <vt:lpwstr/>
      </vt:variant>
      <vt:variant>
        <vt:lpwstr>_Toc178979017</vt:lpwstr>
      </vt:variant>
      <vt:variant>
        <vt:i4>1114174</vt:i4>
      </vt:variant>
      <vt:variant>
        <vt:i4>2</vt:i4>
      </vt:variant>
      <vt:variant>
        <vt:i4>0</vt:i4>
      </vt:variant>
      <vt:variant>
        <vt:i4>5</vt:i4>
      </vt:variant>
      <vt:variant>
        <vt:lpwstr/>
      </vt:variant>
      <vt:variant>
        <vt:lpwstr>_Toc178979016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 JESUS JIMENEZ SERVIN</dc:creator>
  <cp:keywords/>
  <dc:description/>
  <cp:lastModifiedBy>JORGE DE JESUS JIMENEZ SERVIN</cp:lastModifiedBy>
  <cp:revision>5</cp:revision>
  <cp:lastPrinted>2024-10-05T06:07:00Z</cp:lastPrinted>
  <dcterms:created xsi:type="dcterms:W3CDTF">2024-10-05T06:06:00Z</dcterms:created>
  <dcterms:modified xsi:type="dcterms:W3CDTF">2024-10-05T06:08:00Z</dcterms:modified>
</cp:coreProperties>
</file>