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007D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D68A95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335C60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0FAB65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31D92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C63C9A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B3C503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3DDC5BD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DF7BE4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44A67E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57FF949" w14:textId="77777777" w:rsidR="00AE40D6" w:rsidRDefault="00AE40D6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Plan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de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D0877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Comunicaciones </w:t>
      </w:r>
    </w:p>
    <w:p w14:paraId="198B1121" w14:textId="77777777" w:rsidR="00703CBC" w:rsidRDefault="005D0877" w:rsidP="00AE40D6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Proyecto</w:t>
      </w:r>
    </w:p>
    <w:p w14:paraId="071CEDE4" w14:textId="4CD22351" w:rsidR="002D4F14" w:rsidRPr="002D4F14" w:rsidRDefault="00496E4D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PROYECTO HOMOLOGACIÓN</w:t>
      </w:r>
    </w:p>
    <w:p w14:paraId="7BDF0191" w14:textId="5A27A9C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496E4D">
        <w:rPr>
          <w:b/>
          <w:i/>
          <w:color w:val="00B050"/>
          <w:sz w:val="36"/>
          <w:szCs w:val="36"/>
        </w:rPr>
        <w:t>22-08-2024</w:t>
      </w:r>
    </w:p>
    <w:p w14:paraId="354C0B4B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59FA36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E0CBC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F642D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6E4E9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CA3B6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55564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DAB6E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A6C99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90058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32343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D09DFC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EDB696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677B8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6FA74C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5E0F5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7F66E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29C88A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32A1D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377249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C36A2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CB537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4D25FD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18B7322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D34C20" w14:textId="3B71F4BD" w:rsidR="00565C29" w:rsidRDefault="00565C2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MX" w:eastAsia="es-MX"/>
          <w14:ligatures w14:val="standardContextua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\h \z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hyperlink w:anchor="_Toc183387348" w:history="1">
        <w:r w:rsidRPr="00251B78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1C2A9D" w14:textId="769127C0" w:rsidR="00565C29" w:rsidRDefault="00565C2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MX" w:eastAsia="es-MX"/>
          <w14:ligatures w14:val="standardContextual"/>
        </w:rPr>
      </w:pPr>
      <w:hyperlink w:anchor="_Toc183387349" w:history="1">
        <w:r w:rsidRPr="00251B78"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9B8B58" w14:textId="77F94508" w:rsidR="00565C29" w:rsidRDefault="00565C2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MX" w:eastAsia="es-MX"/>
          <w14:ligatures w14:val="standardContextual"/>
        </w:rPr>
      </w:pPr>
      <w:hyperlink w:anchor="_Toc183387350" w:history="1">
        <w:r w:rsidRPr="00251B78">
          <w:rPr>
            <w:rStyle w:val="Hipervnculo"/>
            <w:noProof/>
          </w:rPr>
          <w:t>Premisas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3DA5A9" w14:textId="1378DD48" w:rsidR="00565C29" w:rsidRDefault="00565C2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MX" w:eastAsia="es-MX"/>
          <w14:ligatures w14:val="standardContextual"/>
        </w:rPr>
      </w:pPr>
      <w:hyperlink w:anchor="_Toc183387351" w:history="1">
        <w:r w:rsidRPr="00251B78">
          <w:rPr>
            <w:rStyle w:val="Hipervnculo"/>
            <w:noProof/>
          </w:rPr>
          <w:t>Requisitos de Comunicaciones de los Interesados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08ED14" w14:textId="70DFD3DC" w:rsidR="00565C29" w:rsidRDefault="00565C2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MX" w:eastAsia="es-MX"/>
          <w14:ligatures w14:val="standardContextual"/>
        </w:rPr>
      </w:pPr>
      <w:hyperlink w:anchor="_Toc183387352" w:history="1">
        <w:r w:rsidRPr="00251B78">
          <w:rPr>
            <w:rStyle w:val="Hipervnculo"/>
            <w:noProof/>
          </w:rPr>
          <w:t>Tabla de Requerimientos de Comunicación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7C0A4E" w14:textId="1AECFE96" w:rsidR="00565C29" w:rsidRDefault="00565C2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MX" w:eastAsia="es-MX"/>
          <w14:ligatures w14:val="standardContextual"/>
        </w:rPr>
      </w:pPr>
      <w:hyperlink w:anchor="_Toc183387353" w:history="1">
        <w:r w:rsidRPr="00251B78">
          <w:rPr>
            <w:rStyle w:val="Hipervnculo"/>
            <w:noProof/>
          </w:rPr>
          <w:t>Recursos asignados a actividades de comunicaciones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A43DDC" w14:textId="3440A6E3" w:rsidR="00565C29" w:rsidRDefault="00565C2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MX" w:eastAsia="es-MX"/>
          <w14:ligatures w14:val="standardContextual"/>
        </w:rPr>
      </w:pPr>
      <w:hyperlink w:anchor="_Toc183387354" w:history="1">
        <w:r w:rsidRPr="00251B78">
          <w:rPr>
            <w:rStyle w:val="Hipervnculo"/>
            <w:noProof/>
          </w:rPr>
          <w:t>Proceso de Escalamiento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E5ED7F" w14:textId="329C3C78" w:rsidR="00565C29" w:rsidRDefault="00565C2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MX" w:eastAsia="es-MX"/>
          <w14:ligatures w14:val="standardContextual"/>
        </w:rPr>
      </w:pPr>
      <w:hyperlink w:anchor="_Toc183387355" w:history="1">
        <w:r w:rsidRPr="00251B78">
          <w:rPr>
            <w:rStyle w:val="Hipervnculo"/>
            <w:noProof/>
          </w:rPr>
          <w:t>Diagrama de Flujo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D51368" w14:textId="10F044C4" w:rsidR="00565C29" w:rsidRDefault="00565C2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MX" w:eastAsia="es-MX"/>
          <w14:ligatures w14:val="standardContextual"/>
        </w:rPr>
      </w:pPr>
      <w:hyperlink w:anchor="_Toc183387356" w:history="1">
        <w:r w:rsidRPr="00251B78">
          <w:rPr>
            <w:rStyle w:val="Hipervnculo"/>
            <w:noProof/>
          </w:rPr>
          <w:t>De la Actualización y Refinación del Plan de Comunicaciones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563055" w14:textId="65E11C46" w:rsidR="00565C29" w:rsidRDefault="00565C2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MX" w:eastAsia="es-MX"/>
          <w14:ligatures w14:val="standardContextual"/>
        </w:rPr>
      </w:pPr>
      <w:hyperlink w:anchor="_Toc183387357" w:history="1">
        <w:r w:rsidRPr="00251B78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890586" w14:textId="3C63A75E" w:rsidR="00565C29" w:rsidRDefault="00565C2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MX" w:eastAsia="es-MX"/>
          <w14:ligatures w14:val="standardContextual"/>
        </w:rPr>
      </w:pPr>
      <w:hyperlink w:anchor="_Toc183387358" w:history="1">
        <w:r w:rsidRPr="00251B78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_Toc183387358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0A83BC" w14:textId="23A59496" w:rsidR="002D4F14" w:rsidRDefault="00565C2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6E6C9C29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7AFBB11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BA863DB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0B7284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35275E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340CD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1DCE607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71593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773439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1B3882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053D035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A675A32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9FBFAF2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D6D408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9100A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D23CDE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75C758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6D6BB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8CAF34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CE488F2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6679B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57439C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C97604" w14:textId="77777777" w:rsidR="002D5AFF" w:rsidRDefault="00712550" w:rsidP="00C11E7C">
      <w:pPr>
        <w:pStyle w:val="Ttulo1"/>
      </w:pPr>
      <w:bookmarkStart w:id="0" w:name="_Toc183387348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8"/>
        <w:gridCol w:w="5642"/>
      </w:tblGrid>
      <w:tr w:rsidR="002D5AFF" w:rsidRPr="003403DB" w14:paraId="065D70BF" w14:textId="77777777" w:rsidTr="002D4F14">
        <w:tc>
          <w:tcPr>
            <w:tcW w:w="3119" w:type="dxa"/>
            <w:shd w:val="clear" w:color="auto" w:fill="auto"/>
          </w:tcPr>
          <w:p w14:paraId="55C12FB9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6F50B5DA" w14:textId="1D8148F9" w:rsidR="002D5AFF" w:rsidRPr="003403DB" w:rsidRDefault="00496E4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Jelyb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Solutions</w:t>
            </w:r>
            <w:proofErr w:type="spellEnd"/>
          </w:p>
        </w:tc>
      </w:tr>
      <w:tr w:rsidR="002D5AFF" w:rsidRPr="003403DB" w14:paraId="40529F3E" w14:textId="77777777" w:rsidTr="002D4F14">
        <w:tc>
          <w:tcPr>
            <w:tcW w:w="3119" w:type="dxa"/>
            <w:shd w:val="clear" w:color="auto" w:fill="auto"/>
          </w:tcPr>
          <w:p w14:paraId="49BB0F4D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2846D47E" w14:textId="1BA4507E" w:rsidR="002D5AFF" w:rsidRPr="003403DB" w:rsidRDefault="00496E4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Homologación de productos médicos</w:t>
            </w:r>
          </w:p>
        </w:tc>
      </w:tr>
      <w:tr w:rsidR="002D4F14" w:rsidRPr="003403DB" w14:paraId="771D4A12" w14:textId="77777777" w:rsidTr="002D4F14">
        <w:tc>
          <w:tcPr>
            <w:tcW w:w="3119" w:type="dxa"/>
            <w:shd w:val="clear" w:color="auto" w:fill="auto"/>
          </w:tcPr>
          <w:p w14:paraId="3CB3F394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5E943760" w14:textId="43E418FF" w:rsidR="002D4F14" w:rsidRPr="003403DB" w:rsidRDefault="00496E4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22-08-2024</w:t>
            </w:r>
          </w:p>
        </w:tc>
      </w:tr>
      <w:tr w:rsidR="002D4F14" w:rsidRPr="003403DB" w14:paraId="2526EBBA" w14:textId="77777777" w:rsidTr="002D4F14">
        <w:tc>
          <w:tcPr>
            <w:tcW w:w="3119" w:type="dxa"/>
            <w:shd w:val="clear" w:color="auto" w:fill="auto"/>
          </w:tcPr>
          <w:p w14:paraId="39AF7978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1BD3BDD9" w14:textId="767D9D61" w:rsidR="002D4F14" w:rsidRPr="003403DB" w:rsidRDefault="00496E4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Dolphin Medical</w:t>
            </w:r>
          </w:p>
        </w:tc>
      </w:tr>
      <w:tr w:rsidR="00B94149" w:rsidRPr="003403DB" w14:paraId="2281E654" w14:textId="77777777" w:rsidTr="002D4F14">
        <w:tc>
          <w:tcPr>
            <w:tcW w:w="3119" w:type="dxa"/>
            <w:shd w:val="clear" w:color="auto" w:fill="auto"/>
          </w:tcPr>
          <w:p w14:paraId="612DF365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3ADF45B4" w14:textId="3B6F7ED0" w:rsidR="00B94149" w:rsidRPr="003403DB" w:rsidRDefault="00496E4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Marisol Tapia</w:t>
            </w:r>
          </w:p>
        </w:tc>
      </w:tr>
      <w:tr w:rsidR="002D4F14" w:rsidRPr="003403DB" w14:paraId="39FE8E81" w14:textId="77777777" w:rsidTr="002D4F14">
        <w:tc>
          <w:tcPr>
            <w:tcW w:w="3119" w:type="dxa"/>
            <w:shd w:val="clear" w:color="auto" w:fill="auto"/>
          </w:tcPr>
          <w:p w14:paraId="6C6DF97B" w14:textId="77777777" w:rsidR="002D4F14" w:rsidRDefault="002D4F14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14:paraId="5208E323" w14:textId="49C5CACC" w:rsidR="002D4F14" w:rsidRPr="003403DB" w:rsidRDefault="00496E4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Joudy Valdivia</w:t>
            </w:r>
          </w:p>
        </w:tc>
      </w:tr>
    </w:tbl>
    <w:p w14:paraId="75ADCE11" w14:textId="77777777" w:rsidR="00C11E7C" w:rsidRDefault="00C11E7C" w:rsidP="00C11E7C"/>
    <w:p w14:paraId="242A969D" w14:textId="77777777" w:rsidR="00E24BC7" w:rsidRDefault="00E24BC7" w:rsidP="000B64A1">
      <w:pPr>
        <w:spacing w:after="0"/>
      </w:pPr>
    </w:p>
    <w:p w14:paraId="06900D14" w14:textId="77777777" w:rsidR="00565C29" w:rsidRPr="00565C29" w:rsidRDefault="00565C29" w:rsidP="00565C29">
      <w:pPr>
        <w:pStyle w:val="Ttulo1"/>
      </w:pPr>
      <w:bookmarkStart w:id="1" w:name="_Toc183387349"/>
      <w:r w:rsidRPr="00565C29">
        <w:t>Restricciones</w:t>
      </w:r>
      <w:bookmarkEnd w:id="1"/>
    </w:p>
    <w:p w14:paraId="5F527B66" w14:textId="77777777" w:rsidR="00565C29" w:rsidRPr="00565C29" w:rsidRDefault="00565C29" w:rsidP="00565C29">
      <w:pPr>
        <w:spacing w:after="0"/>
        <w:rPr>
          <w:lang w:val="es-MX"/>
        </w:rPr>
      </w:pPr>
      <w:r w:rsidRPr="00565C29">
        <w:rPr>
          <w:lang w:val="es-MX"/>
        </w:rPr>
        <w:t>Tiempo limitado:</w:t>
      </w:r>
    </w:p>
    <w:p w14:paraId="7A54EEAA" w14:textId="77777777" w:rsidR="00565C29" w:rsidRPr="00565C29" w:rsidRDefault="00565C29" w:rsidP="00565C29">
      <w:pPr>
        <w:spacing w:after="0"/>
        <w:ind w:left="1440"/>
        <w:rPr>
          <w:lang w:val="es-MX"/>
        </w:rPr>
      </w:pPr>
      <w:r w:rsidRPr="00565C29">
        <w:rPr>
          <w:lang w:val="es-MX"/>
        </w:rPr>
        <w:t>Las reuniones y comunicaciones deben ajustarse al cronograma del proyecto para garantizar la entrega puntual del sistema en diciembre de 2024.</w:t>
      </w:r>
    </w:p>
    <w:p w14:paraId="2754DE34" w14:textId="77777777" w:rsidR="00565C29" w:rsidRPr="00565C29" w:rsidRDefault="00565C29" w:rsidP="00565C29">
      <w:pPr>
        <w:spacing w:after="0"/>
        <w:rPr>
          <w:lang w:val="es-MX"/>
        </w:rPr>
      </w:pPr>
      <w:r w:rsidRPr="00565C29">
        <w:rPr>
          <w:lang w:val="es-MX"/>
        </w:rPr>
        <w:t>Disponibilidad de los interesados:</w:t>
      </w:r>
    </w:p>
    <w:p w14:paraId="7DDD40D6" w14:textId="77777777" w:rsidR="00565C29" w:rsidRPr="00565C29" w:rsidRDefault="00565C29" w:rsidP="00565C29">
      <w:pPr>
        <w:spacing w:after="0"/>
        <w:ind w:left="1440"/>
        <w:rPr>
          <w:lang w:val="es-MX"/>
        </w:rPr>
      </w:pPr>
      <w:r w:rsidRPr="00565C29">
        <w:rPr>
          <w:lang w:val="es-MX"/>
        </w:rPr>
        <w:t xml:space="preserve">Los horarios de la gerenta de ventas, gerentes y demás </w:t>
      </w:r>
      <w:proofErr w:type="spellStart"/>
      <w:r w:rsidRPr="00565C29">
        <w:rPr>
          <w:lang w:val="es-MX"/>
        </w:rPr>
        <w:t>stakeholders</w:t>
      </w:r>
      <w:proofErr w:type="spellEnd"/>
      <w:r w:rsidRPr="00565C29">
        <w:rPr>
          <w:lang w:val="es-MX"/>
        </w:rPr>
        <w:t xml:space="preserve"> pueden limitar la frecuencia y duración de las reuniones.</w:t>
      </w:r>
    </w:p>
    <w:p w14:paraId="2C0D4AAE" w14:textId="77777777" w:rsidR="00565C29" w:rsidRPr="00565C29" w:rsidRDefault="00565C29" w:rsidP="00565C29">
      <w:pPr>
        <w:spacing w:after="0"/>
        <w:rPr>
          <w:lang w:val="es-MX"/>
        </w:rPr>
      </w:pPr>
      <w:r w:rsidRPr="00565C29">
        <w:rPr>
          <w:lang w:val="es-MX"/>
        </w:rPr>
        <w:t>Herramientas disponibles:</w:t>
      </w:r>
    </w:p>
    <w:p w14:paraId="14F6AF49" w14:textId="77777777" w:rsidR="00565C29" w:rsidRPr="00565C29" w:rsidRDefault="00565C29" w:rsidP="00565C29">
      <w:pPr>
        <w:spacing w:after="0"/>
        <w:ind w:left="1440"/>
        <w:rPr>
          <w:lang w:val="es-MX"/>
        </w:rPr>
      </w:pPr>
      <w:r w:rsidRPr="00565C29">
        <w:rPr>
          <w:lang w:val="es-MX"/>
        </w:rPr>
        <w:t>Las comunicaciones se realizarán únicamente con herramientas acordadas previamente, como correo electrónico, reuniones virtuales (</w:t>
      </w:r>
      <w:proofErr w:type="gramStart"/>
      <w:r w:rsidRPr="00565C29">
        <w:rPr>
          <w:lang w:val="es-MX"/>
        </w:rPr>
        <w:t>Zoom</w:t>
      </w:r>
      <w:proofErr w:type="gramEnd"/>
      <w:r w:rsidRPr="00565C29">
        <w:rPr>
          <w:lang w:val="es-MX"/>
        </w:rPr>
        <w:t xml:space="preserve">, </w:t>
      </w:r>
      <w:proofErr w:type="spellStart"/>
      <w:r w:rsidRPr="00565C29">
        <w:rPr>
          <w:lang w:val="es-MX"/>
        </w:rPr>
        <w:t>Meet</w:t>
      </w:r>
      <w:proofErr w:type="spellEnd"/>
      <w:r w:rsidRPr="00565C29">
        <w:rPr>
          <w:lang w:val="es-MX"/>
        </w:rPr>
        <w:t>) y mensajería (WhatsApp), sin adquirir licencias de nuevas plataformas.</w:t>
      </w:r>
    </w:p>
    <w:p w14:paraId="56AF2E3A" w14:textId="77777777" w:rsidR="00565C29" w:rsidRPr="00565C29" w:rsidRDefault="00565C29" w:rsidP="00565C29">
      <w:pPr>
        <w:spacing w:after="0"/>
        <w:rPr>
          <w:lang w:val="es-MX"/>
        </w:rPr>
      </w:pPr>
      <w:r w:rsidRPr="00565C29">
        <w:rPr>
          <w:lang w:val="es-MX"/>
        </w:rPr>
        <w:t>Presupuesto definido:</w:t>
      </w:r>
    </w:p>
    <w:p w14:paraId="198D5571" w14:textId="77777777" w:rsidR="00565C29" w:rsidRPr="00565C29" w:rsidRDefault="00565C29" w:rsidP="00565C29">
      <w:pPr>
        <w:spacing w:after="0"/>
        <w:ind w:left="1440"/>
        <w:rPr>
          <w:lang w:val="es-MX"/>
        </w:rPr>
      </w:pPr>
      <w:r w:rsidRPr="00565C29">
        <w:rPr>
          <w:lang w:val="es-MX"/>
        </w:rPr>
        <w:t>No se considerará presupuesto adicional para herramientas de comunicación fuera de las incluidas en el alcance del proyecto.</w:t>
      </w:r>
    </w:p>
    <w:p w14:paraId="5E1398E1" w14:textId="77777777" w:rsidR="00565C29" w:rsidRPr="00565C29" w:rsidRDefault="00565C29" w:rsidP="00565C29">
      <w:pPr>
        <w:spacing w:after="0"/>
        <w:rPr>
          <w:lang w:val="es-MX"/>
        </w:rPr>
      </w:pPr>
      <w:r w:rsidRPr="00565C29">
        <w:rPr>
          <w:lang w:val="es-MX"/>
        </w:rPr>
        <w:t>Acceso a la información:</w:t>
      </w:r>
    </w:p>
    <w:p w14:paraId="30DCDEDC" w14:textId="77777777" w:rsidR="00565C29" w:rsidRPr="00565C29" w:rsidRDefault="00565C29" w:rsidP="00565C29">
      <w:pPr>
        <w:spacing w:after="0"/>
        <w:ind w:left="1440"/>
        <w:rPr>
          <w:lang w:val="es-MX"/>
        </w:rPr>
      </w:pPr>
      <w:r w:rsidRPr="00565C29">
        <w:rPr>
          <w:lang w:val="es-MX"/>
        </w:rPr>
        <w:t>Cualquier documentación compartida estará protegida y limitada a los participantes designados para cumplir con políticas de confidencialidad de Dolphin Medical.</w:t>
      </w:r>
    </w:p>
    <w:p w14:paraId="10E0BC56" w14:textId="77777777" w:rsidR="000B64A1" w:rsidRDefault="000B64A1" w:rsidP="000B64A1">
      <w:pPr>
        <w:spacing w:after="0"/>
      </w:pPr>
    </w:p>
    <w:p w14:paraId="18A5E4AB" w14:textId="77777777" w:rsidR="000B64A1" w:rsidRDefault="000B64A1" w:rsidP="000B64A1">
      <w:pPr>
        <w:spacing w:after="0"/>
      </w:pPr>
    </w:p>
    <w:p w14:paraId="7CE4B935" w14:textId="77777777" w:rsidR="00565C29" w:rsidRDefault="00565C29" w:rsidP="000B64A1">
      <w:pPr>
        <w:spacing w:after="0"/>
      </w:pPr>
    </w:p>
    <w:p w14:paraId="7ED2BD75" w14:textId="77777777" w:rsidR="00565C29" w:rsidRDefault="00565C29" w:rsidP="000B64A1">
      <w:pPr>
        <w:spacing w:after="0"/>
      </w:pPr>
    </w:p>
    <w:p w14:paraId="28384C78" w14:textId="77777777" w:rsidR="00565C29" w:rsidRDefault="00565C29" w:rsidP="000B64A1">
      <w:pPr>
        <w:spacing w:after="0"/>
      </w:pPr>
    </w:p>
    <w:p w14:paraId="5FF10FFF" w14:textId="77777777" w:rsidR="00565C29" w:rsidRDefault="00565C29" w:rsidP="000B64A1">
      <w:pPr>
        <w:spacing w:after="0"/>
      </w:pPr>
    </w:p>
    <w:p w14:paraId="07C39F1E" w14:textId="126B78E8" w:rsidR="00565C29" w:rsidRDefault="00565C29" w:rsidP="00565C29">
      <w:pPr>
        <w:pStyle w:val="Ttulo1"/>
        <w:rPr>
          <w:lang w:val="es-VE"/>
        </w:rPr>
      </w:pPr>
      <w:bookmarkStart w:id="2" w:name="_Toc183387350"/>
      <w:r>
        <w:rPr>
          <w:lang w:val="es-VE"/>
        </w:rPr>
        <w:t>Premisas</w:t>
      </w:r>
      <w:bookmarkEnd w:id="2"/>
    </w:p>
    <w:p w14:paraId="31433ED4" w14:textId="21821747" w:rsidR="00565C29" w:rsidRPr="00565C29" w:rsidRDefault="00565C29" w:rsidP="00565C29">
      <w:pPr>
        <w:rPr>
          <w:lang w:val="es-MX"/>
        </w:rPr>
      </w:pPr>
      <w:r w:rsidRPr="00565C29">
        <w:rPr>
          <w:lang w:val="es-MX"/>
        </w:rPr>
        <w:t>Transparencia:</w:t>
      </w:r>
    </w:p>
    <w:p w14:paraId="7BCE25C0" w14:textId="77777777" w:rsidR="00565C29" w:rsidRPr="00565C29" w:rsidRDefault="00565C29" w:rsidP="00565C29">
      <w:pPr>
        <w:rPr>
          <w:lang w:val="es-MX"/>
        </w:rPr>
      </w:pPr>
      <w:r w:rsidRPr="00565C29">
        <w:rPr>
          <w:lang w:val="es-MX"/>
        </w:rPr>
        <w:t>Todas las decisiones y avances serán comunicados de manera clara y documentada para evitar malentendidos entre las partes involucradas.</w:t>
      </w:r>
    </w:p>
    <w:p w14:paraId="2E8B35AE" w14:textId="54AC0514" w:rsidR="00565C29" w:rsidRPr="00565C29" w:rsidRDefault="00565C29" w:rsidP="00565C29">
      <w:pPr>
        <w:rPr>
          <w:lang w:val="es-MX"/>
        </w:rPr>
      </w:pPr>
      <w:r w:rsidRPr="00565C29">
        <w:rPr>
          <w:lang w:val="es-MX"/>
        </w:rPr>
        <w:t>Acceso a tecnología adecuada:</w:t>
      </w:r>
    </w:p>
    <w:p w14:paraId="2D9722AA" w14:textId="77777777" w:rsidR="00565C29" w:rsidRPr="00565C29" w:rsidRDefault="00565C29" w:rsidP="00565C29">
      <w:pPr>
        <w:rPr>
          <w:lang w:val="es-MX"/>
        </w:rPr>
      </w:pPr>
      <w:r w:rsidRPr="00565C29">
        <w:rPr>
          <w:lang w:val="es-MX"/>
        </w:rPr>
        <w:t>Se asume que todos los interesados tienen acceso a correo electrónico, plataformas de reuniones virtuales y herramientas de ofimática para participar en las comunicaciones.</w:t>
      </w:r>
    </w:p>
    <w:p w14:paraId="1A198E0E" w14:textId="58E234E5" w:rsidR="00565C29" w:rsidRPr="00565C29" w:rsidRDefault="00565C29" w:rsidP="00565C29">
      <w:pPr>
        <w:rPr>
          <w:lang w:val="es-MX"/>
        </w:rPr>
      </w:pPr>
      <w:r w:rsidRPr="00565C29">
        <w:rPr>
          <w:lang w:val="es-MX"/>
        </w:rPr>
        <w:t>Compromiso de los interesados:</w:t>
      </w:r>
    </w:p>
    <w:p w14:paraId="616B6EB3" w14:textId="77777777" w:rsidR="00565C29" w:rsidRPr="00565C29" w:rsidRDefault="00565C29" w:rsidP="00565C29">
      <w:pPr>
        <w:rPr>
          <w:lang w:val="es-MX"/>
        </w:rPr>
      </w:pPr>
      <w:r w:rsidRPr="00565C29">
        <w:rPr>
          <w:lang w:val="es-MX"/>
        </w:rPr>
        <w:t xml:space="preserve">Los </w:t>
      </w:r>
      <w:proofErr w:type="spellStart"/>
      <w:r w:rsidRPr="00565C29">
        <w:rPr>
          <w:lang w:val="es-MX"/>
        </w:rPr>
        <w:t>stakeholders</w:t>
      </w:r>
      <w:proofErr w:type="spellEnd"/>
      <w:r w:rsidRPr="00565C29">
        <w:rPr>
          <w:lang w:val="es-MX"/>
        </w:rPr>
        <w:t xml:space="preserve"> clave participarán activamente en las reuniones y responderán a las solicitudes de información en los tiempos establecidos.</w:t>
      </w:r>
    </w:p>
    <w:p w14:paraId="7182AB08" w14:textId="2D60DEA0" w:rsidR="00565C29" w:rsidRPr="00565C29" w:rsidRDefault="00565C29" w:rsidP="00565C29">
      <w:pPr>
        <w:rPr>
          <w:lang w:val="es-MX"/>
        </w:rPr>
      </w:pPr>
      <w:r w:rsidRPr="00565C29">
        <w:rPr>
          <w:lang w:val="es-MX"/>
        </w:rPr>
        <w:t>Periodicidad acordada:</w:t>
      </w:r>
    </w:p>
    <w:p w14:paraId="3CE84239" w14:textId="77777777" w:rsidR="00565C29" w:rsidRPr="00565C29" w:rsidRDefault="00565C29" w:rsidP="00565C29">
      <w:pPr>
        <w:rPr>
          <w:lang w:val="es-MX"/>
        </w:rPr>
      </w:pPr>
      <w:r w:rsidRPr="00565C29">
        <w:rPr>
          <w:lang w:val="es-MX"/>
        </w:rPr>
        <w:t>Las reuniones de seguimiento se realizarán según lo planificado (tres veces al mes), y los informes de avance serán entregados puntualmente.</w:t>
      </w:r>
    </w:p>
    <w:p w14:paraId="35416956" w14:textId="412D2E5E" w:rsidR="00565C29" w:rsidRPr="00565C29" w:rsidRDefault="00565C29" w:rsidP="00565C29">
      <w:pPr>
        <w:rPr>
          <w:lang w:val="es-MX"/>
        </w:rPr>
      </w:pPr>
      <w:r w:rsidRPr="00565C29">
        <w:rPr>
          <w:lang w:val="es-MX"/>
        </w:rPr>
        <w:t>Resolución rápida de dudas:</w:t>
      </w:r>
    </w:p>
    <w:p w14:paraId="2972DFE9" w14:textId="77777777" w:rsidR="00565C29" w:rsidRPr="00565C29" w:rsidRDefault="00565C29" w:rsidP="00565C29">
      <w:pPr>
        <w:rPr>
          <w:lang w:val="es-MX"/>
        </w:rPr>
      </w:pPr>
      <w:r w:rsidRPr="00565C29">
        <w:rPr>
          <w:lang w:val="es-MX"/>
        </w:rPr>
        <w:t>Cualquier consulta o problema que surja será atendido y resuelto en un plazo máximo de 48 horas laborales.</w:t>
      </w:r>
    </w:p>
    <w:p w14:paraId="5EC0437D" w14:textId="77777777" w:rsidR="00565C29" w:rsidRDefault="00565C29" w:rsidP="00565C29">
      <w:pPr>
        <w:pStyle w:val="Ttulo1"/>
        <w:rPr>
          <w:lang w:val="es-VE"/>
        </w:rPr>
      </w:pPr>
    </w:p>
    <w:p w14:paraId="729D9375" w14:textId="77777777" w:rsidR="00565C29" w:rsidRDefault="00565C29" w:rsidP="00565C29">
      <w:pPr>
        <w:pStyle w:val="Ttulo1"/>
        <w:rPr>
          <w:lang w:val="es-VE"/>
        </w:rPr>
      </w:pPr>
    </w:p>
    <w:p w14:paraId="7BFF97E5" w14:textId="77777777" w:rsidR="00565C29" w:rsidRDefault="00565C29" w:rsidP="00565C29">
      <w:pPr>
        <w:pStyle w:val="Ttulo1"/>
        <w:rPr>
          <w:lang w:val="es-VE"/>
        </w:rPr>
      </w:pPr>
    </w:p>
    <w:p w14:paraId="3A1BBD9D" w14:textId="77777777" w:rsidR="00565C29" w:rsidRDefault="00565C29" w:rsidP="00565C29">
      <w:pPr>
        <w:pStyle w:val="Ttulo1"/>
        <w:rPr>
          <w:lang w:val="es-VE"/>
        </w:rPr>
      </w:pPr>
    </w:p>
    <w:p w14:paraId="77946EF9" w14:textId="77777777" w:rsidR="00565C29" w:rsidRPr="00E24BC7" w:rsidRDefault="00565C29" w:rsidP="00565C29">
      <w:pPr>
        <w:pStyle w:val="Ttulo1"/>
        <w:rPr>
          <w:lang w:val="es-VE"/>
        </w:rPr>
      </w:pPr>
    </w:p>
    <w:p w14:paraId="2F423B28" w14:textId="77777777" w:rsidR="000B64A1" w:rsidRDefault="000B64A1" w:rsidP="000B64A1">
      <w:pPr>
        <w:spacing w:after="0"/>
      </w:pPr>
    </w:p>
    <w:p w14:paraId="1AE42881" w14:textId="77777777" w:rsidR="000B64A1" w:rsidRDefault="000B64A1" w:rsidP="000B64A1">
      <w:pPr>
        <w:spacing w:after="0"/>
      </w:pPr>
    </w:p>
    <w:p w14:paraId="3DF28E77" w14:textId="77777777" w:rsidR="00E24BC7" w:rsidRDefault="00E24BC7" w:rsidP="000B64A1">
      <w:pPr>
        <w:spacing w:after="0"/>
      </w:pPr>
    </w:p>
    <w:p w14:paraId="2CE0C4EB" w14:textId="77777777" w:rsidR="00E24BC7" w:rsidRPr="00E24BC7" w:rsidRDefault="00E24BC7" w:rsidP="00E24BC7">
      <w:pPr>
        <w:pStyle w:val="Ttulo1"/>
        <w:rPr>
          <w:lang w:val="es-VE"/>
        </w:rPr>
      </w:pPr>
      <w:bookmarkStart w:id="3" w:name="_Toc183387351"/>
      <w:r w:rsidRPr="00E24BC7">
        <w:rPr>
          <w:lang w:val="es-VE"/>
        </w:rPr>
        <w:t>Requisitos de Comunicaciones de los Interesados</w:t>
      </w:r>
      <w:bookmarkEnd w:id="3"/>
    </w:p>
    <w:p w14:paraId="45EF303B" w14:textId="77777777" w:rsidR="00E24BC7" w:rsidRPr="00565C29" w:rsidRDefault="00E24BC7" w:rsidP="000B64A1">
      <w:pPr>
        <w:spacing w:after="0"/>
        <w:rPr>
          <w:rFonts w:cs="Arial"/>
        </w:rPr>
      </w:pPr>
    </w:p>
    <w:p w14:paraId="130633E0" w14:textId="2D32CF10" w:rsidR="00565C29" w:rsidRPr="002605A7" w:rsidRDefault="00565C29" w:rsidP="00565C29">
      <w:pPr>
        <w:spacing w:after="0"/>
        <w:rPr>
          <w:rFonts w:cs="Arial"/>
          <w:lang w:val="pt-BR"/>
        </w:rPr>
      </w:pPr>
      <w:r w:rsidRPr="002605A7">
        <w:rPr>
          <w:rFonts w:cs="Arial"/>
          <w:lang w:val="pt-BR"/>
        </w:rPr>
        <w:t>Gerenta de Ventas (Marisol Tapia)</w:t>
      </w:r>
    </w:p>
    <w:p w14:paraId="7000C807" w14:textId="77777777" w:rsidR="00565C29" w:rsidRPr="00565C29" w:rsidRDefault="00565C29" w:rsidP="00565C29">
      <w:pPr>
        <w:numPr>
          <w:ilvl w:val="0"/>
          <w:numId w:val="13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Necesidades de Comunicación:</w:t>
      </w:r>
    </w:p>
    <w:p w14:paraId="6906A276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Recibir reportes de avances del proyecto.</w:t>
      </w:r>
    </w:p>
    <w:p w14:paraId="3E9374B0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Participar en reuniones de seguimiento para proporcionar retroalimentación.</w:t>
      </w:r>
    </w:p>
    <w:p w14:paraId="39F06C63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Acceso a datos clave como indicadores de desempeño del sistema.</w:t>
      </w:r>
    </w:p>
    <w:p w14:paraId="577AF3BF" w14:textId="77777777" w:rsidR="00565C29" w:rsidRPr="00565C29" w:rsidRDefault="00565C29" w:rsidP="00565C29">
      <w:pPr>
        <w:numPr>
          <w:ilvl w:val="0"/>
          <w:numId w:val="13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Frecuencia:</w:t>
      </w:r>
    </w:p>
    <w:p w14:paraId="22E5C1CD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Reuniones de seguimiento: Tres veces al mes.</w:t>
      </w:r>
    </w:p>
    <w:p w14:paraId="6348A006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Informes de progreso: Mensuales.</w:t>
      </w:r>
    </w:p>
    <w:p w14:paraId="742FFC1D" w14:textId="77777777" w:rsidR="00565C29" w:rsidRPr="00565C29" w:rsidRDefault="00565C29" w:rsidP="00565C29">
      <w:pPr>
        <w:numPr>
          <w:ilvl w:val="0"/>
          <w:numId w:val="13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Medios:</w:t>
      </w:r>
    </w:p>
    <w:p w14:paraId="6FE7E0FD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Reuniones virtuales (</w:t>
      </w:r>
      <w:proofErr w:type="gramStart"/>
      <w:r w:rsidRPr="00565C29">
        <w:rPr>
          <w:rFonts w:cs="Arial"/>
          <w:lang w:val="es-MX"/>
        </w:rPr>
        <w:t>Zoom</w:t>
      </w:r>
      <w:proofErr w:type="gramEnd"/>
      <w:r w:rsidRPr="00565C29">
        <w:rPr>
          <w:rFonts w:cs="Arial"/>
          <w:lang w:val="es-MX"/>
        </w:rPr>
        <w:t xml:space="preserve">, </w:t>
      </w:r>
      <w:proofErr w:type="spellStart"/>
      <w:r w:rsidRPr="00565C29">
        <w:rPr>
          <w:rFonts w:cs="Arial"/>
          <w:lang w:val="es-MX"/>
        </w:rPr>
        <w:t>Meet</w:t>
      </w:r>
      <w:proofErr w:type="spellEnd"/>
      <w:r w:rsidRPr="00565C29">
        <w:rPr>
          <w:rFonts w:cs="Arial"/>
          <w:lang w:val="es-MX"/>
        </w:rPr>
        <w:t>).</w:t>
      </w:r>
    </w:p>
    <w:p w14:paraId="2DAF3EE0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Correo electrónico para reportes.</w:t>
      </w:r>
    </w:p>
    <w:p w14:paraId="370BDFAF" w14:textId="2EFA672B" w:rsidR="00565C29" w:rsidRPr="00565C29" w:rsidRDefault="00565C29" w:rsidP="00565C29">
      <w:pPr>
        <w:spacing w:after="0"/>
        <w:rPr>
          <w:rFonts w:cs="Arial"/>
          <w:lang w:val="es-MX"/>
        </w:rPr>
      </w:pPr>
    </w:p>
    <w:p w14:paraId="5D90FAEA" w14:textId="4ADB8CCF" w:rsidR="00565C29" w:rsidRPr="00565C29" w:rsidRDefault="00565C29" w:rsidP="00565C29">
      <w:p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Gerente General (Francisco Contreras)</w:t>
      </w:r>
    </w:p>
    <w:p w14:paraId="1DF6C1A5" w14:textId="77777777" w:rsidR="00565C29" w:rsidRPr="00565C29" w:rsidRDefault="00565C29" w:rsidP="00565C29">
      <w:pPr>
        <w:numPr>
          <w:ilvl w:val="0"/>
          <w:numId w:val="14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Necesidades de Comunicación:</w:t>
      </w:r>
    </w:p>
    <w:p w14:paraId="1E6F9A3B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Información general sobre el progreso del proyecto.</w:t>
      </w:r>
    </w:p>
    <w:p w14:paraId="3A7C8141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 xml:space="preserve">Acceso al </w:t>
      </w:r>
      <w:proofErr w:type="spellStart"/>
      <w:r w:rsidRPr="00565C29">
        <w:rPr>
          <w:rFonts w:cs="Arial"/>
          <w:lang w:val="es-MX"/>
        </w:rPr>
        <w:t>dashboard</w:t>
      </w:r>
      <w:proofErr w:type="spellEnd"/>
      <w:r w:rsidRPr="00565C29">
        <w:rPr>
          <w:rFonts w:cs="Arial"/>
          <w:lang w:val="es-MX"/>
        </w:rPr>
        <w:t xml:space="preserve"> final para analizar resultados clave del sistema.</w:t>
      </w:r>
    </w:p>
    <w:p w14:paraId="557780D1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Resumen de hitos cumplidos y próximos pasos.</w:t>
      </w:r>
    </w:p>
    <w:p w14:paraId="6495A279" w14:textId="77777777" w:rsidR="00565C29" w:rsidRPr="00565C29" w:rsidRDefault="00565C29" w:rsidP="00565C29">
      <w:pPr>
        <w:numPr>
          <w:ilvl w:val="0"/>
          <w:numId w:val="14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Frecuencia:</w:t>
      </w:r>
    </w:p>
    <w:p w14:paraId="5B86DFE9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Reuniones ejecutivas: Una vez al mes.</w:t>
      </w:r>
    </w:p>
    <w:p w14:paraId="6048D352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Informe de progreso: Mensual.</w:t>
      </w:r>
    </w:p>
    <w:p w14:paraId="64DFDD49" w14:textId="77777777" w:rsidR="00565C29" w:rsidRPr="00565C29" w:rsidRDefault="00565C29" w:rsidP="00565C29">
      <w:pPr>
        <w:numPr>
          <w:ilvl w:val="0"/>
          <w:numId w:val="14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Medios:</w:t>
      </w:r>
    </w:p>
    <w:p w14:paraId="7B3913F4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Reuniones virtuales y presentaciones.</w:t>
      </w:r>
    </w:p>
    <w:p w14:paraId="57BF810F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Correo electrónico con resúmenes ejecutivos.</w:t>
      </w:r>
    </w:p>
    <w:p w14:paraId="68C6FB62" w14:textId="5754A1B4" w:rsidR="00565C29" w:rsidRPr="00565C29" w:rsidRDefault="00565C29" w:rsidP="00565C29">
      <w:pPr>
        <w:spacing w:after="0"/>
        <w:rPr>
          <w:rFonts w:cs="Arial"/>
          <w:lang w:val="es-MX"/>
        </w:rPr>
      </w:pPr>
    </w:p>
    <w:p w14:paraId="34A6BDC3" w14:textId="05813BD1" w:rsidR="00565C29" w:rsidRPr="00565C29" w:rsidRDefault="00565C29" w:rsidP="00565C29">
      <w:pPr>
        <w:spacing w:after="0"/>
        <w:rPr>
          <w:rFonts w:cs="Arial"/>
          <w:lang w:val="es-MX"/>
        </w:rPr>
      </w:pPr>
      <w:proofErr w:type="spellStart"/>
      <w:r w:rsidRPr="00565C29">
        <w:rPr>
          <w:rFonts w:cs="Arial"/>
          <w:lang w:val="es-MX"/>
        </w:rPr>
        <w:t>Cotizadores</w:t>
      </w:r>
      <w:proofErr w:type="spellEnd"/>
    </w:p>
    <w:p w14:paraId="7BCAAF8A" w14:textId="77777777" w:rsidR="00565C29" w:rsidRPr="00565C29" w:rsidRDefault="00565C29" w:rsidP="00565C29">
      <w:pPr>
        <w:numPr>
          <w:ilvl w:val="0"/>
          <w:numId w:val="15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Necesidades de Comunicación:</w:t>
      </w:r>
    </w:p>
    <w:p w14:paraId="29BD28D6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Instrucciones claras sobre el uso del sistema.</w:t>
      </w:r>
    </w:p>
    <w:p w14:paraId="58D45C34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Soporte técnico en caso de problemas con la homologación de productos.</w:t>
      </w:r>
    </w:p>
    <w:p w14:paraId="65E21526" w14:textId="77777777" w:rsid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Actualización sobre nuevas funcionalidades o ajustes en el sistema.</w:t>
      </w:r>
    </w:p>
    <w:p w14:paraId="23F18FD6" w14:textId="77777777" w:rsidR="00565C29" w:rsidRDefault="00565C29" w:rsidP="00565C29">
      <w:pPr>
        <w:spacing w:after="0"/>
        <w:ind w:left="1440"/>
        <w:rPr>
          <w:rFonts w:cs="Arial"/>
          <w:lang w:val="es-MX"/>
        </w:rPr>
      </w:pPr>
    </w:p>
    <w:p w14:paraId="1980D3F7" w14:textId="77777777" w:rsidR="00565C29" w:rsidRDefault="00565C29" w:rsidP="00565C29">
      <w:pPr>
        <w:spacing w:after="0"/>
        <w:ind w:left="1440"/>
        <w:rPr>
          <w:rFonts w:cs="Arial"/>
          <w:lang w:val="es-MX"/>
        </w:rPr>
      </w:pPr>
    </w:p>
    <w:p w14:paraId="6B3274D2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</w:p>
    <w:p w14:paraId="2D523FFA" w14:textId="77777777" w:rsidR="00565C29" w:rsidRPr="00565C29" w:rsidRDefault="00565C29" w:rsidP="00565C29">
      <w:pPr>
        <w:numPr>
          <w:ilvl w:val="0"/>
          <w:numId w:val="15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lastRenderedPageBreak/>
        <w:t>Frecuencia:</w:t>
      </w:r>
    </w:p>
    <w:p w14:paraId="476D263F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Capacitación inicial (al finalizar el desarrollo).</w:t>
      </w:r>
    </w:p>
    <w:p w14:paraId="41612337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Soporte técnico: Bajo demanda.</w:t>
      </w:r>
    </w:p>
    <w:p w14:paraId="4690D723" w14:textId="77777777" w:rsidR="00565C29" w:rsidRPr="00565C29" w:rsidRDefault="00565C29" w:rsidP="00565C29">
      <w:pPr>
        <w:numPr>
          <w:ilvl w:val="0"/>
          <w:numId w:val="15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Medios:</w:t>
      </w:r>
    </w:p>
    <w:p w14:paraId="3D9A319B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Documentación técnica.</w:t>
      </w:r>
    </w:p>
    <w:p w14:paraId="5F6DE39E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 xml:space="preserve">Mensajería instantánea (WhatsApp, </w:t>
      </w:r>
      <w:proofErr w:type="spellStart"/>
      <w:r w:rsidRPr="00565C29">
        <w:rPr>
          <w:rFonts w:cs="Arial"/>
          <w:lang w:val="es-MX"/>
        </w:rPr>
        <w:t>Slack</w:t>
      </w:r>
      <w:proofErr w:type="spellEnd"/>
      <w:r w:rsidRPr="00565C29">
        <w:rPr>
          <w:rFonts w:cs="Arial"/>
          <w:lang w:val="es-MX"/>
        </w:rPr>
        <w:t>).</w:t>
      </w:r>
    </w:p>
    <w:p w14:paraId="15C21C36" w14:textId="64CC625C" w:rsidR="00565C29" w:rsidRPr="00565C29" w:rsidRDefault="00565C29" w:rsidP="00565C29">
      <w:pPr>
        <w:spacing w:after="0"/>
        <w:rPr>
          <w:rFonts w:cs="Arial"/>
          <w:lang w:val="es-MX"/>
        </w:rPr>
      </w:pPr>
    </w:p>
    <w:p w14:paraId="52C1081A" w14:textId="2C10AA2A" w:rsidR="00565C29" w:rsidRPr="00565C29" w:rsidRDefault="00565C29" w:rsidP="00565C29">
      <w:p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Vendedores en Terreno</w:t>
      </w:r>
    </w:p>
    <w:p w14:paraId="5260A808" w14:textId="77777777" w:rsidR="00565C29" w:rsidRPr="00565C29" w:rsidRDefault="00565C29" w:rsidP="00565C29">
      <w:pPr>
        <w:numPr>
          <w:ilvl w:val="0"/>
          <w:numId w:val="16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Necesidades de Comunicación:</w:t>
      </w:r>
    </w:p>
    <w:p w14:paraId="611B2BE5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Guía sobre cómo realizar solicitudes de cotización rápidas.</w:t>
      </w:r>
    </w:p>
    <w:p w14:paraId="6A6FED18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Respuesta rápida a dudas o problemas en el uso del sistema.</w:t>
      </w:r>
    </w:p>
    <w:p w14:paraId="62E7AA0D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Acceso a manuales de usuario.</w:t>
      </w:r>
    </w:p>
    <w:p w14:paraId="6C73A9FC" w14:textId="77777777" w:rsidR="00565C29" w:rsidRPr="00565C29" w:rsidRDefault="00565C29" w:rsidP="00565C29">
      <w:pPr>
        <w:numPr>
          <w:ilvl w:val="0"/>
          <w:numId w:val="16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Frecuencia:</w:t>
      </w:r>
    </w:p>
    <w:p w14:paraId="2C4D0CA7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Capacitación inicial.</w:t>
      </w:r>
    </w:p>
    <w:p w14:paraId="22EB2FEC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Soporte técnico: Bajo demanda.</w:t>
      </w:r>
    </w:p>
    <w:p w14:paraId="339A2EA0" w14:textId="77777777" w:rsidR="00565C29" w:rsidRPr="00565C29" w:rsidRDefault="00565C29" w:rsidP="00565C29">
      <w:pPr>
        <w:numPr>
          <w:ilvl w:val="0"/>
          <w:numId w:val="16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Medios:</w:t>
      </w:r>
    </w:p>
    <w:p w14:paraId="3CFB8B50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Documentación técnica (manual de usuario).</w:t>
      </w:r>
    </w:p>
    <w:p w14:paraId="191C5814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Mensajería instantánea (WhatsApp).</w:t>
      </w:r>
    </w:p>
    <w:p w14:paraId="6F6BACD6" w14:textId="0FE659D0" w:rsidR="00565C29" w:rsidRPr="00565C29" w:rsidRDefault="00565C29" w:rsidP="00565C29">
      <w:pPr>
        <w:spacing w:after="0"/>
        <w:rPr>
          <w:rFonts w:cs="Arial"/>
          <w:lang w:val="es-MX"/>
        </w:rPr>
      </w:pPr>
    </w:p>
    <w:p w14:paraId="10D28914" w14:textId="7C52828C" w:rsidR="00565C29" w:rsidRPr="00565C29" w:rsidRDefault="00565C29" w:rsidP="00565C29">
      <w:p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 xml:space="preserve">Equipo de </w:t>
      </w:r>
      <w:proofErr w:type="spellStart"/>
      <w:r w:rsidRPr="00565C29">
        <w:rPr>
          <w:rFonts w:cs="Arial"/>
          <w:lang w:val="es-MX"/>
        </w:rPr>
        <w:t>Jelyb</w:t>
      </w:r>
      <w:proofErr w:type="spellEnd"/>
      <w:r w:rsidRPr="00565C29">
        <w:rPr>
          <w:rFonts w:cs="Arial"/>
          <w:lang w:val="es-MX"/>
        </w:rPr>
        <w:t xml:space="preserve"> </w:t>
      </w:r>
      <w:proofErr w:type="spellStart"/>
      <w:r w:rsidRPr="00565C29">
        <w:rPr>
          <w:rFonts w:cs="Arial"/>
          <w:lang w:val="es-MX"/>
        </w:rPr>
        <w:t>Solutions</w:t>
      </w:r>
      <w:proofErr w:type="spellEnd"/>
    </w:p>
    <w:p w14:paraId="77E17724" w14:textId="77777777" w:rsidR="00565C29" w:rsidRPr="00565C29" w:rsidRDefault="00565C29" w:rsidP="00565C29">
      <w:pPr>
        <w:numPr>
          <w:ilvl w:val="0"/>
          <w:numId w:val="17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Necesidades de Comunicación:</w:t>
      </w:r>
    </w:p>
    <w:p w14:paraId="1FA486BB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Coordinación interna para cumplir con los plazos y entregables.</w:t>
      </w:r>
    </w:p>
    <w:p w14:paraId="05D18815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Retroalimentación continua de los interesados externos.</w:t>
      </w:r>
    </w:p>
    <w:p w14:paraId="525E406E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Resolución de dudas y aprobación de desarrollos parciales.</w:t>
      </w:r>
    </w:p>
    <w:p w14:paraId="04DA9BA6" w14:textId="77777777" w:rsidR="00565C29" w:rsidRPr="00565C29" w:rsidRDefault="00565C29" w:rsidP="00565C29">
      <w:pPr>
        <w:numPr>
          <w:ilvl w:val="0"/>
          <w:numId w:val="17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Frecuencia:</w:t>
      </w:r>
    </w:p>
    <w:p w14:paraId="5191E10E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Reuniones internas semanales.</w:t>
      </w:r>
    </w:p>
    <w:p w14:paraId="6473C74D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Revisión de entregables por iteración.</w:t>
      </w:r>
    </w:p>
    <w:p w14:paraId="48B1C06B" w14:textId="77777777" w:rsidR="00565C29" w:rsidRPr="00565C29" w:rsidRDefault="00565C29" w:rsidP="00565C29">
      <w:pPr>
        <w:numPr>
          <w:ilvl w:val="0"/>
          <w:numId w:val="17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Medios:</w:t>
      </w:r>
    </w:p>
    <w:p w14:paraId="662FB4D7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Herramientas de gestión de proyectos (Trello, Asana, o similares).</w:t>
      </w:r>
    </w:p>
    <w:p w14:paraId="4F39927E" w14:textId="77777777" w:rsid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Mensajería interna (</w:t>
      </w:r>
      <w:proofErr w:type="spellStart"/>
      <w:r w:rsidRPr="00565C29">
        <w:rPr>
          <w:rFonts w:cs="Arial"/>
          <w:lang w:val="es-MX"/>
        </w:rPr>
        <w:t>Slack</w:t>
      </w:r>
      <w:proofErr w:type="spellEnd"/>
      <w:r w:rsidRPr="00565C29">
        <w:rPr>
          <w:rFonts w:cs="Arial"/>
          <w:lang w:val="es-MX"/>
        </w:rPr>
        <w:t>).</w:t>
      </w:r>
    </w:p>
    <w:p w14:paraId="09A067CD" w14:textId="77777777" w:rsidR="00565C29" w:rsidRDefault="00565C29" w:rsidP="00565C29">
      <w:pPr>
        <w:spacing w:after="0"/>
        <w:ind w:left="1440"/>
        <w:rPr>
          <w:rFonts w:cs="Arial"/>
          <w:lang w:val="es-MX"/>
        </w:rPr>
      </w:pPr>
    </w:p>
    <w:p w14:paraId="401716FA" w14:textId="77777777" w:rsidR="00565C29" w:rsidRDefault="00565C29" w:rsidP="00565C29">
      <w:pPr>
        <w:spacing w:after="0"/>
        <w:ind w:left="1440"/>
        <w:rPr>
          <w:rFonts w:cs="Arial"/>
          <w:lang w:val="es-MX"/>
        </w:rPr>
      </w:pPr>
    </w:p>
    <w:p w14:paraId="42896AD1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</w:p>
    <w:p w14:paraId="6EB5C54F" w14:textId="131033BE" w:rsidR="00565C29" w:rsidRPr="00565C29" w:rsidRDefault="00565C29" w:rsidP="00565C29">
      <w:pPr>
        <w:spacing w:after="0"/>
        <w:rPr>
          <w:rFonts w:cs="Arial"/>
          <w:lang w:val="es-MX"/>
        </w:rPr>
      </w:pPr>
    </w:p>
    <w:p w14:paraId="4E5F6A39" w14:textId="4DC9FBCB" w:rsidR="00565C29" w:rsidRPr="00565C29" w:rsidRDefault="00565C29" w:rsidP="00565C29">
      <w:p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Administrador del Sistema (Dolphin Medical)</w:t>
      </w:r>
    </w:p>
    <w:p w14:paraId="3D7AF6BB" w14:textId="77777777" w:rsidR="00565C29" w:rsidRDefault="00565C29" w:rsidP="00565C29">
      <w:pPr>
        <w:numPr>
          <w:ilvl w:val="0"/>
          <w:numId w:val="18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Necesidades de Comunicación:</w:t>
      </w:r>
    </w:p>
    <w:p w14:paraId="684D53FD" w14:textId="77777777" w:rsidR="00565C29" w:rsidRDefault="00565C29" w:rsidP="00565C29">
      <w:pPr>
        <w:spacing w:after="0"/>
        <w:ind w:left="720"/>
        <w:rPr>
          <w:rFonts w:cs="Arial"/>
          <w:lang w:val="es-MX"/>
        </w:rPr>
      </w:pPr>
    </w:p>
    <w:p w14:paraId="6FA6011B" w14:textId="77777777" w:rsidR="00565C29" w:rsidRPr="00565C29" w:rsidRDefault="00565C29" w:rsidP="00565C29">
      <w:pPr>
        <w:spacing w:after="0"/>
        <w:ind w:left="720"/>
        <w:rPr>
          <w:rFonts w:cs="Arial"/>
          <w:lang w:val="es-MX"/>
        </w:rPr>
      </w:pPr>
    </w:p>
    <w:p w14:paraId="31583E99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lastRenderedPageBreak/>
        <w:t>Capacitación técnica para la gestión de usuarios y carga de catálogos.</w:t>
      </w:r>
    </w:p>
    <w:p w14:paraId="2166452E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Acceso a documentación técnica para mantenimiento del sistema.</w:t>
      </w:r>
    </w:p>
    <w:p w14:paraId="6B78C821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Asistencia en casos de errores o actualizaciones.</w:t>
      </w:r>
    </w:p>
    <w:p w14:paraId="13A292B3" w14:textId="77777777" w:rsidR="00565C29" w:rsidRPr="00565C29" w:rsidRDefault="00565C29" w:rsidP="00565C29">
      <w:pPr>
        <w:numPr>
          <w:ilvl w:val="0"/>
          <w:numId w:val="18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Frecuencia:</w:t>
      </w:r>
    </w:p>
    <w:p w14:paraId="5EE2A87B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Capacitación inicial.</w:t>
      </w:r>
    </w:p>
    <w:p w14:paraId="38664D27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Soporte técnico: Bajo demanda.</w:t>
      </w:r>
    </w:p>
    <w:p w14:paraId="47AA9C2C" w14:textId="77777777" w:rsidR="00565C29" w:rsidRPr="00565C29" w:rsidRDefault="00565C29" w:rsidP="00565C29">
      <w:pPr>
        <w:numPr>
          <w:ilvl w:val="0"/>
          <w:numId w:val="18"/>
        </w:numPr>
        <w:spacing w:after="0"/>
        <w:rPr>
          <w:rFonts w:cs="Arial"/>
          <w:lang w:val="es-MX"/>
        </w:rPr>
      </w:pPr>
      <w:r w:rsidRPr="00565C29">
        <w:rPr>
          <w:rFonts w:cs="Arial"/>
          <w:lang w:val="es-MX"/>
        </w:rPr>
        <w:t>Medios:</w:t>
      </w:r>
    </w:p>
    <w:p w14:paraId="77361700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Documentación técnica.</w:t>
      </w:r>
    </w:p>
    <w:p w14:paraId="711D6517" w14:textId="77777777" w:rsidR="00565C29" w:rsidRPr="00565C29" w:rsidRDefault="00565C29" w:rsidP="00565C29">
      <w:pPr>
        <w:spacing w:after="0"/>
        <w:ind w:left="1440"/>
        <w:rPr>
          <w:rFonts w:cs="Arial"/>
          <w:lang w:val="es-MX"/>
        </w:rPr>
      </w:pPr>
      <w:r w:rsidRPr="00565C29">
        <w:rPr>
          <w:rFonts w:cs="Arial"/>
          <w:lang w:val="es-MX"/>
        </w:rPr>
        <w:t>Correo electrónico.</w:t>
      </w:r>
    </w:p>
    <w:p w14:paraId="041A1E81" w14:textId="77777777" w:rsidR="000B64A1" w:rsidRDefault="000B64A1" w:rsidP="000B64A1">
      <w:pPr>
        <w:spacing w:after="0"/>
      </w:pPr>
    </w:p>
    <w:p w14:paraId="7910F0E2" w14:textId="77777777" w:rsidR="000B64A1" w:rsidRDefault="000B64A1" w:rsidP="000B64A1">
      <w:pPr>
        <w:spacing w:after="0"/>
      </w:pPr>
    </w:p>
    <w:p w14:paraId="14758AEE" w14:textId="77777777" w:rsidR="00E24BC7" w:rsidRPr="00E24BC7" w:rsidRDefault="00E24BC7" w:rsidP="005D0877">
      <w:pPr>
        <w:pStyle w:val="Ttulo1"/>
        <w:rPr>
          <w:lang w:val="es-VE"/>
        </w:rPr>
        <w:sectPr w:rsidR="00E24BC7" w:rsidRPr="00E24BC7" w:rsidSect="002D4F14">
          <w:headerReference w:type="default" r:id="rId11"/>
          <w:footerReference w:type="default" r:id="rId12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7C5F9643" w14:textId="77777777" w:rsidR="00B432DE" w:rsidRDefault="00B432DE" w:rsidP="005D0877">
      <w:pPr>
        <w:pStyle w:val="Ttulo1"/>
        <w:spacing w:before="0" w:beforeAutospacing="0" w:after="0" w:afterAutospacing="0"/>
        <w:rPr>
          <w:lang w:val="es-VE"/>
        </w:rPr>
      </w:pPr>
    </w:p>
    <w:p w14:paraId="7A148551" w14:textId="77777777" w:rsidR="005D0877" w:rsidRDefault="005D0877" w:rsidP="005D0877">
      <w:pPr>
        <w:pStyle w:val="Ttulo1"/>
        <w:spacing w:before="0" w:beforeAutospacing="0" w:after="0" w:afterAutospacing="0"/>
        <w:rPr>
          <w:lang w:val="es-VE"/>
        </w:rPr>
      </w:pPr>
      <w:bookmarkStart w:id="4" w:name="_Toc183387352"/>
      <w:r>
        <w:rPr>
          <w:lang w:val="es-VE"/>
        </w:rPr>
        <w:t>Tabla de Requerimientos de Comunicación del Proyecto</w:t>
      </w:r>
      <w:bookmarkEnd w:id="4"/>
    </w:p>
    <w:p w14:paraId="004B73BC" w14:textId="77777777" w:rsidR="001D0D3B" w:rsidRDefault="001D0D3B" w:rsidP="001D0D3B">
      <w:pPr>
        <w:spacing w:after="0"/>
      </w:pPr>
    </w:p>
    <w:tbl>
      <w:tblPr>
        <w:tblW w:w="142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6"/>
        <w:gridCol w:w="1751"/>
        <w:gridCol w:w="1751"/>
        <w:gridCol w:w="1384"/>
        <w:gridCol w:w="1251"/>
        <w:gridCol w:w="1273"/>
        <w:gridCol w:w="1161"/>
        <w:gridCol w:w="1628"/>
        <w:gridCol w:w="1239"/>
        <w:gridCol w:w="1450"/>
      </w:tblGrid>
      <w:tr w:rsidR="00D02913" w:rsidRPr="000773FF" w14:paraId="0595B6EA" w14:textId="77777777" w:rsidTr="00E07F7E">
        <w:trPr>
          <w:cantSplit/>
          <w:tblHeader/>
        </w:trPr>
        <w:tc>
          <w:tcPr>
            <w:tcW w:w="1418" w:type="dxa"/>
            <w:shd w:val="clear" w:color="auto" w:fill="BFBFBF"/>
          </w:tcPr>
          <w:p w14:paraId="69A397C9" w14:textId="77777777"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Comunicación</w:t>
            </w:r>
          </w:p>
        </w:tc>
        <w:tc>
          <w:tcPr>
            <w:tcW w:w="1939" w:type="dxa"/>
            <w:shd w:val="clear" w:color="auto" w:fill="BFBFBF"/>
          </w:tcPr>
          <w:p w14:paraId="4402E578" w14:textId="77777777"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Objetivo</w:t>
            </w:r>
          </w:p>
        </w:tc>
        <w:tc>
          <w:tcPr>
            <w:tcW w:w="1752" w:type="dxa"/>
            <w:shd w:val="clear" w:color="auto" w:fill="BFBFBF"/>
          </w:tcPr>
          <w:p w14:paraId="3E2A0097" w14:textId="77777777"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Contenido</w:t>
            </w:r>
          </w:p>
        </w:tc>
        <w:tc>
          <w:tcPr>
            <w:tcW w:w="1385" w:type="dxa"/>
            <w:shd w:val="clear" w:color="auto" w:fill="BFBFBF"/>
          </w:tcPr>
          <w:p w14:paraId="6C656C15" w14:textId="77777777"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Formato</w:t>
            </w:r>
          </w:p>
        </w:tc>
        <w:tc>
          <w:tcPr>
            <w:tcW w:w="1251" w:type="dxa"/>
            <w:shd w:val="clear" w:color="auto" w:fill="BFBFBF"/>
          </w:tcPr>
          <w:p w14:paraId="09F0498F" w14:textId="77777777"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Medio</w:t>
            </w:r>
          </w:p>
        </w:tc>
        <w:tc>
          <w:tcPr>
            <w:tcW w:w="1178" w:type="dxa"/>
            <w:shd w:val="clear" w:color="auto" w:fill="BFBFBF"/>
          </w:tcPr>
          <w:p w14:paraId="6242A407" w14:textId="77777777"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Frecuencia</w:t>
            </w:r>
          </w:p>
        </w:tc>
        <w:tc>
          <w:tcPr>
            <w:tcW w:w="1096" w:type="dxa"/>
            <w:shd w:val="clear" w:color="auto" w:fill="BFBFBF"/>
          </w:tcPr>
          <w:p w14:paraId="319B7969" w14:textId="77777777"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Plazo para confirmar recepción</w:t>
            </w:r>
          </w:p>
        </w:tc>
        <w:tc>
          <w:tcPr>
            <w:tcW w:w="1629" w:type="dxa"/>
            <w:shd w:val="clear" w:color="auto" w:fill="BFBFBF"/>
          </w:tcPr>
          <w:p w14:paraId="348D74F5" w14:textId="77777777"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Responsable</w:t>
            </w:r>
          </w:p>
        </w:tc>
        <w:tc>
          <w:tcPr>
            <w:tcW w:w="1147" w:type="dxa"/>
            <w:shd w:val="clear" w:color="auto" w:fill="BFBFBF"/>
          </w:tcPr>
          <w:p w14:paraId="31CC9D3E" w14:textId="77777777"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Aprobador</w:t>
            </w:r>
          </w:p>
        </w:tc>
        <w:tc>
          <w:tcPr>
            <w:tcW w:w="1451" w:type="dxa"/>
            <w:shd w:val="clear" w:color="auto" w:fill="BFBFBF"/>
          </w:tcPr>
          <w:p w14:paraId="11B91CE2" w14:textId="77777777" w:rsidR="005D0877" w:rsidRPr="000773FF" w:rsidRDefault="005D0877" w:rsidP="000773FF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0773FF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Audiencia / Receptores</w:t>
            </w:r>
          </w:p>
        </w:tc>
      </w:tr>
      <w:tr w:rsidR="00E07F7E" w14:paraId="4DC833B8" w14:textId="77777777" w:rsidTr="00E07F7E">
        <w:trPr>
          <w:cantSplit/>
        </w:trPr>
        <w:tc>
          <w:tcPr>
            <w:tcW w:w="1418" w:type="dxa"/>
          </w:tcPr>
          <w:p w14:paraId="5B96D3F2" w14:textId="4A1AFC75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Reunión de Inicio</w:t>
            </w:r>
          </w:p>
        </w:tc>
        <w:tc>
          <w:tcPr>
            <w:tcW w:w="1939" w:type="dxa"/>
          </w:tcPr>
          <w:p w14:paraId="444DD9CF" w14:textId="0853F730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Definir objetivos y expectativas</w:t>
            </w:r>
          </w:p>
        </w:tc>
        <w:tc>
          <w:tcPr>
            <w:tcW w:w="1752" w:type="dxa"/>
          </w:tcPr>
          <w:p w14:paraId="79A9AD71" w14:textId="183EA862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Objetivos, alcance, cronograma</w:t>
            </w:r>
          </w:p>
        </w:tc>
        <w:tc>
          <w:tcPr>
            <w:tcW w:w="1385" w:type="dxa"/>
          </w:tcPr>
          <w:p w14:paraId="7D6FC0AF" w14:textId="36CE7711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Presentación</w:t>
            </w:r>
          </w:p>
        </w:tc>
        <w:tc>
          <w:tcPr>
            <w:tcW w:w="1251" w:type="dxa"/>
          </w:tcPr>
          <w:p w14:paraId="433FE47F" w14:textId="29BA9B3F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Reunión virtual</w:t>
            </w:r>
          </w:p>
        </w:tc>
        <w:tc>
          <w:tcPr>
            <w:tcW w:w="1178" w:type="dxa"/>
          </w:tcPr>
          <w:p w14:paraId="052DBDC6" w14:textId="76E29214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Al inicio del proyecto</w:t>
            </w:r>
          </w:p>
        </w:tc>
        <w:tc>
          <w:tcPr>
            <w:tcW w:w="1096" w:type="dxa"/>
          </w:tcPr>
          <w:p w14:paraId="46D5FC0B" w14:textId="6D0B136E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Inmediato</w:t>
            </w:r>
          </w:p>
        </w:tc>
        <w:tc>
          <w:tcPr>
            <w:tcW w:w="1629" w:type="dxa"/>
          </w:tcPr>
          <w:p w14:paraId="1A3304CB" w14:textId="5CF56110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Líder del Proyecto</w:t>
            </w:r>
          </w:p>
        </w:tc>
        <w:tc>
          <w:tcPr>
            <w:tcW w:w="1147" w:type="dxa"/>
          </w:tcPr>
          <w:p w14:paraId="324BAE92" w14:textId="4C9997A0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Gerente General</w:t>
            </w:r>
          </w:p>
        </w:tc>
        <w:tc>
          <w:tcPr>
            <w:tcW w:w="1451" w:type="dxa"/>
          </w:tcPr>
          <w:p w14:paraId="1C74F42D" w14:textId="3B5AB5C8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proofErr w:type="spellStart"/>
            <w:r w:rsidRPr="00E07F7E">
              <w:rPr>
                <w:rFonts w:cs="Arial"/>
                <w:sz w:val="20"/>
                <w:szCs w:val="18"/>
              </w:rPr>
              <w:t>Stakeholders</w:t>
            </w:r>
            <w:proofErr w:type="spellEnd"/>
            <w:r w:rsidRPr="00E07F7E">
              <w:rPr>
                <w:rFonts w:cs="Arial"/>
                <w:sz w:val="20"/>
                <w:szCs w:val="18"/>
              </w:rPr>
              <w:t xml:space="preserve"> clave</w:t>
            </w:r>
          </w:p>
        </w:tc>
      </w:tr>
      <w:tr w:rsidR="00E07F7E" w14:paraId="11B2F171" w14:textId="77777777" w:rsidTr="00E07F7E">
        <w:trPr>
          <w:cantSplit/>
        </w:trPr>
        <w:tc>
          <w:tcPr>
            <w:tcW w:w="1418" w:type="dxa"/>
          </w:tcPr>
          <w:p w14:paraId="1474FDBA" w14:textId="21FC9FA3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Informes de Progreso</w:t>
            </w:r>
          </w:p>
        </w:tc>
        <w:tc>
          <w:tcPr>
            <w:tcW w:w="1939" w:type="dxa"/>
          </w:tcPr>
          <w:p w14:paraId="673680EA" w14:textId="7384EBDB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Monitorear avances y resolver problemas</w:t>
            </w:r>
          </w:p>
        </w:tc>
        <w:tc>
          <w:tcPr>
            <w:tcW w:w="1752" w:type="dxa"/>
          </w:tcPr>
          <w:p w14:paraId="30FC81A0" w14:textId="4D5920E0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Avances del proyecto, próximos pasos, problemas</w:t>
            </w:r>
          </w:p>
        </w:tc>
        <w:tc>
          <w:tcPr>
            <w:tcW w:w="1385" w:type="dxa"/>
          </w:tcPr>
          <w:p w14:paraId="6205B130" w14:textId="6F4F1600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Documento</w:t>
            </w:r>
          </w:p>
        </w:tc>
        <w:tc>
          <w:tcPr>
            <w:tcW w:w="1251" w:type="dxa"/>
          </w:tcPr>
          <w:p w14:paraId="0F6B6505" w14:textId="480BFC07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Correo electrónico</w:t>
            </w:r>
          </w:p>
        </w:tc>
        <w:tc>
          <w:tcPr>
            <w:tcW w:w="1178" w:type="dxa"/>
          </w:tcPr>
          <w:p w14:paraId="260F177B" w14:textId="0ED08677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Mensual</w:t>
            </w:r>
          </w:p>
        </w:tc>
        <w:tc>
          <w:tcPr>
            <w:tcW w:w="1096" w:type="dxa"/>
          </w:tcPr>
          <w:p w14:paraId="2C049909" w14:textId="70C3489D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24 horas</w:t>
            </w:r>
          </w:p>
        </w:tc>
        <w:tc>
          <w:tcPr>
            <w:tcW w:w="1629" w:type="dxa"/>
          </w:tcPr>
          <w:p w14:paraId="476FAF75" w14:textId="0EC59085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Líder del Proyecto</w:t>
            </w:r>
          </w:p>
        </w:tc>
        <w:tc>
          <w:tcPr>
            <w:tcW w:w="1147" w:type="dxa"/>
          </w:tcPr>
          <w:p w14:paraId="22AAF665" w14:textId="4C45FDEE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Gerenta de Ventas</w:t>
            </w:r>
          </w:p>
        </w:tc>
        <w:tc>
          <w:tcPr>
            <w:tcW w:w="1451" w:type="dxa"/>
          </w:tcPr>
          <w:p w14:paraId="13BB40D5" w14:textId="342B7578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proofErr w:type="spellStart"/>
            <w:r w:rsidRPr="00E07F7E">
              <w:rPr>
                <w:rFonts w:cs="Arial"/>
                <w:sz w:val="20"/>
                <w:szCs w:val="18"/>
              </w:rPr>
              <w:t>Stakeholders</w:t>
            </w:r>
            <w:proofErr w:type="spellEnd"/>
            <w:r w:rsidRPr="00E07F7E">
              <w:rPr>
                <w:rFonts w:cs="Arial"/>
                <w:sz w:val="20"/>
                <w:szCs w:val="18"/>
              </w:rPr>
              <w:t xml:space="preserve"> clave</w:t>
            </w:r>
          </w:p>
        </w:tc>
      </w:tr>
      <w:tr w:rsidR="00E07F7E" w14:paraId="53DC60AF" w14:textId="77777777" w:rsidTr="00E07F7E">
        <w:trPr>
          <w:cantSplit/>
        </w:trPr>
        <w:tc>
          <w:tcPr>
            <w:tcW w:w="1418" w:type="dxa"/>
          </w:tcPr>
          <w:p w14:paraId="18E52929" w14:textId="0246468D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Reuniones de Seguimiento</w:t>
            </w:r>
          </w:p>
        </w:tc>
        <w:tc>
          <w:tcPr>
            <w:tcW w:w="1939" w:type="dxa"/>
          </w:tcPr>
          <w:p w14:paraId="2A68CAB6" w14:textId="5D0D4D69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Alinear al equipo y recibir retroalimentación</w:t>
            </w:r>
          </w:p>
        </w:tc>
        <w:tc>
          <w:tcPr>
            <w:tcW w:w="1752" w:type="dxa"/>
          </w:tcPr>
          <w:p w14:paraId="1135602B" w14:textId="625FAC35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Avances, bloqueos, retroalimentación</w:t>
            </w:r>
          </w:p>
        </w:tc>
        <w:tc>
          <w:tcPr>
            <w:tcW w:w="1385" w:type="dxa"/>
          </w:tcPr>
          <w:p w14:paraId="47B70000" w14:textId="0B5E4FCA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Discusión</w:t>
            </w:r>
          </w:p>
        </w:tc>
        <w:tc>
          <w:tcPr>
            <w:tcW w:w="1251" w:type="dxa"/>
          </w:tcPr>
          <w:p w14:paraId="5287EA8C" w14:textId="3C27A664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Reunión virtual</w:t>
            </w:r>
          </w:p>
        </w:tc>
        <w:tc>
          <w:tcPr>
            <w:tcW w:w="1178" w:type="dxa"/>
          </w:tcPr>
          <w:p w14:paraId="433DE1F0" w14:textId="58271209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Tres veces al mes</w:t>
            </w:r>
          </w:p>
        </w:tc>
        <w:tc>
          <w:tcPr>
            <w:tcW w:w="1096" w:type="dxa"/>
          </w:tcPr>
          <w:p w14:paraId="38118F4D" w14:textId="6DEBB696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Inmediato</w:t>
            </w:r>
          </w:p>
        </w:tc>
        <w:tc>
          <w:tcPr>
            <w:tcW w:w="1629" w:type="dxa"/>
          </w:tcPr>
          <w:p w14:paraId="14B35205" w14:textId="06C89819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Líder del Proyecto</w:t>
            </w:r>
          </w:p>
        </w:tc>
        <w:tc>
          <w:tcPr>
            <w:tcW w:w="1147" w:type="dxa"/>
          </w:tcPr>
          <w:p w14:paraId="3E5E4383" w14:textId="587FB772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Gerenta de Ventas</w:t>
            </w:r>
          </w:p>
        </w:tc>
        <w:tc>
          <w:tcPr>
            <w:tcW w:w="1451" w:type="dxa"/>
          </w:tcPr>
          <w:p w14:paraId="4150CD2F" w14:textId="36AD6B61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Equipo de desarrollo, Gerente</w:t>
            </w:r>
          </w:p>
        </w:tc>
      </w:tr>
      <w:tr w:rsidR="00E07F7E" w14:paraId="4AD965C5" w14:textId="77777777" w:rsidTr="00E07F7E">
        <w:trPr>
          <w:cantSplit/>
        </w:trPr>
        <w:tc>
          <w:tcPr>
            <w:tcW w:w="1418" w:type="dxa"/>
          </w:tcPr>
          <w:p w14:paraId="487606E5" w14:textId="35FD2F59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Capacitación Inicial</w:t>
            </w:r>
          </w:p>
        </w:tc>
        <w:tc>
          <w:tcPr>
            <w:tcW w:w="1939" w:type="dxa"/>
          </w:tcPr>
          <w:p w14:paraId="72F3598D" w14:textId="4D0E2B45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Asegurar el uso correcto del sistema</w:t>
            </w:r>
          </w:p>
        </w:tc>
        <w:tc>
          <w:tcPr>
            <w:tcW w:w="1752" w:type="dxa"/>
          </w:tcPr>
          <w:p w14:paraId="7CBF78AB" w14:textId="339EC9EA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Instrucciones para uso del sistema, guías y manuales</w:t>
            </w:r>
          </w:p>
        </w:tc>
        <w:tc>
          <w:tcPr>
            <w:tcW w:w="1385" w:type="dxa"/>
          </w:tcPr>
          <w:p w14:paraId="58854177" w14:textId="6DB4D34C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Taller</w:t>
            </w:r>
          </w:p>
        </w:tc>
        <w:tc>
          <w:tcPr>
            <w:tcW w:w="1251" w:type="dxa"/>
          </w:tcPr>
          <w:p w14:paraId="0B2D4A20" w14:textId="4D1AFAC7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Reunión virtual</w:t>
            </w:r>
          </w:p>
        </w:tc>
        <w:tc>
          <w:tcPr>
            <w:tcW w:w="1178" w:type="dxa"/>
          </w:tcPr>
          <w:p w14:paraId="63816392" w14:textId="1F137AFD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Al final del proyecto</w:t>
            </w:r>
          </w:p>
        </w:tc>
        <w:tc>
          <w:tcPr>
            <w:tcW w:w="1096" w:type="dxa"/>
          </w:tcPr>
          <w:p w14:paraId="75D5CFD9" w14:textId="4961F574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Inmediato</w:t>
            </w:r>
          </w:p>
        </w:tc>
        <w:tc>
          <w:tcPr>
            <w:tcW w:w="1629" w:type="dxa"/>
          </w:tcPr>
          <w:p w14:paraId="2693A2AF" w14:textId="4E125029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Líder del Proyecto</w:t>
            </w:r>
          </w:p>
        </w:tc>
        <w:tc>
          <w:tcPr>
            <w:tcW w:w="1147" w:type="dxa"/>
          </w:tcPr>
          <w:p w14:paraId="08D4C7F4" w14:textId="2F9A19C0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Gerenta de Ventas</w:t>
            </w:r>
          </w:p>
        </w:tc>
        <w:tc>
          <w:tcPr>
            <w:tcW w:w="1451" w:type="dxa"/>
          </w:tcPr>
          <w:p w14:paraId="66078DD7" w14:textId="45DAA0F5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proofErr w:type="spellStart"/>
            <w:r w:rsidRPr="00E07F7E">
              <w:rPr>
                <w:rFonts w:cs="Arial"/>
                <w:sz w:val="20"/>
                <w:szCs w:val="18"/>
              </w:rPr>
              <w:t>Cotizadores</w:t>
            </w:r>
            <w:proofErr w:type="spellEnd"/>
            <w:r w:rsidRPr="00E07F7E">
              <w:rPr>
                <w:rFonts w:cs="Arial"/>
                <w:sz w:val="20"/>
                <w:szCs w:val="18"/>
              </w:rPr>
              <w:t>, vendedores</w:t>
            </w:r>
          </w:p>
        </w:tc>
      </w:tr>
      <w:tr w:rsidR="00E07F7E" w14:paraId="49795651" w14:textId="77777777" w:rsidTr="00E07F7E">
        <w:trPr>
          <w:cantSplit/>
        </w:trPr>
        <w:tc>
          <w:tcPr>
            <w:tcW w:w="1418" w:type="dxa"/>
          </w:tcPr>
          <w:p w14:paraId="1122094A" w14:textId="6F5DB868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Informe Final</w:t>
            </w:r>
          </w:p>
        </w:tc>
        <w:tc>
          <w:tcPr>
            <w:tcW w:w="1939" w:type="dxa"/>
          </w:tcPr>
          <w:p w14:paraId="61CB23BD" w14:textId="79787313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Presentar resultados del proyecto</w:t>
            </w:r>
          </w:p>
        </w:tc>
        <w:tc>
          <w:tcPr>
            <w:tcW w:w="1752" w:type="dxa"/>
          </w:tcPr>
          <w:p w14:paraId="4926EAEB" w14:textId="1CE3A581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Resumen del proyecto, métricas de éxito, lecciones aprendidas</w:t>
            </w:r>
          </w:p>
        </w:tc>
        <w:tc>
          <w:tcPr>
            <w:tcW w:w="1385" w:type="dxa"/>
          </w:tcPr>
          <w:p w14:paraId="750F0A5E" w14:textId="6450F43E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Documento</w:t>
            </w:r>
          </w:p>
        </w:tc>
        <w:tc>
          <w:tcPr>
            <w:tcW w:w="1251" w:type="dxa"/>
          </w:tcPr>
          <w:p w14:paraId="5D0D9F8C" w14:textId="10B6D913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Correo electrónico</w:t>
            </w:r>
          </w:p>
        </w:tc>
        <w:tc>
          <w:tcPr>
            <w:tcW w:w="1178" w:type="dxa"/>
          </w:tcPr>
          <w:p w14:paraId="6EAEB12C" w14:textId="51B26C9E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Al final del proyecto</w:t>
            </w:r>
          </w:p>
        </w:tc>
        <w:tc>
          <w:tcPr>
            <w:tcW w:w="1096" w:type="dxa"/>
          </w:tcPr>
          <w:p w14:paraId="3ECFD3BB" w14:textId="44FDC483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48 horas</w:t>
            </w:r>
          </w:p>
        </w:tc>
        <w:tc>
          <w:tcPr>
            <w:tcW w:w="1629" w:type="dxa"/>
          </w:tcPr>
          <w:p w14:paraId="45FA7264" w14:textId="5668AAA2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Líder del Proyecto</w:t>
            </w:r>
          </w:p>
        </w:tc>
        <w:tc>
          <w:tcPr>
            <w:tcW w:w="1147" w:type="dxa"/>
          </w:tcPr>
          <w:p w14:paraId="34034EC7" w14:textId="0866E8EA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Gerente General</w:t>
            </w:r>
          </w:p>
        </w:tc>
        <w:tc>
          <w:tcPr>
            <w:tcW w:w="1451" w:type="dxa"/>
          </w:tcPr>
          <w:p w14:paraId="7DF20A12" w14:textId="6F02073C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proofErr w:type="spellStart"/>
            <w:r w:rsidRPr="00E07F7E">
              <w:rPr>
                <w:rFonts w:cs="Arial"/>
                <w:sz w:val="20"/>
                <w:szCs w:val="18"/>
              </w:rPr>
              <w:t>Stakeholders</w:t>
            </w:r>
            <w:proofErr w:type="spellEnd"/>
            <w:r w:rsidRPr="00E07F7E">
              <w:rPr>
                <w:rFonts w:cs="Arial"/>
                <w:sz w:val="20"/>
                <w:szCs w:val="18"/>
              </w:rPr>
              <w:t xml:space="preserve"> clave</w:t>
            </w:r>
          </w:p>
        </w:tc>
      </w:tr>
      <w:tr w:rsidR="00E07F7E" w14:paraId="4B9788AD" w14:textId="77777777" w:rsidTr="00E07F7E">
        <w:trPr>
          <w:cantSplit/>
        </w:trPr>
        <w:tc>
          <w:tcPr>
            <w:tcW w:w="1418" w:type="dxa"/>
          </w:tcPr>
          <w:p w14:paraId="4EF12BFB" w14:textId="3BDC8BC6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Documentación Técnica</w:t>
            </w:r>
          </w:p>
        </w:tc>
        <w:tc>
          <w:tcPr>
            <w:tcW w:w="1939" w:type="dxa"/>
          </w:tcPr>
          <w:p w14:paraId="15310BC3" w14:textId="16EAF1E4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Proveer guías técnicas para gestión del sistema</w:t>
            </w:r>
          </w:p>
        </w:tc>
        <w:tc>
          <w:tcPr>
            <w:tcW w:w="1752" w:type="dxa"/>
          </w:tcPr>
          <w:p w14:paraId="159CE792" w14:textId="4E4E6BD4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Manuales de usuario, guías técnicas</w:t>
            </w:r>
          </w:p>
        </w:tc>
        <w:tc>
          <w:tcPr>
            <w:tcW w:w="1385" w:type="dxa"/>
          </w:tcPr>
          <w:p w14:paraId="3F6C9A90" w14:textId="318B801B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Documento PDF</w:t>
            </w:r>
          </w:p>
        </w:tc>
        <w:tc>
          <w:tcPr>
            <w:tcW w:w="1251" w:type="dxa"/>
          </w:tcPr>
          <w:p w14:paraId="44726DF0" w14:textId="4FBE485A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Correo electrónico</w:t>
            </w:r>
          </w:p>
        </w:tc>
        <w:tc>
          <w:tcPr>
            <w:tcW w:w="1178" w:type="dxa"/>
          </w:tcPr>
          <w:p w14:paraId="74F0720A" w14:textId="51EA758B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Una vez finalizado</w:t>
            </w:r>
          </w:p>
        </w:tc>
        <w:tc>
          <w:tcPr>
            <w:tcW w:w="1096" w:type="dxa"/>
          </w:tcPr>
          <w:p w14:paraId="4753F260" w14:textId="2AAC2EF6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48 horas</w:t>
            </w:r>
          </w:p>
        </w:tc>
        <w:tc>
          <w:tcPr>
            <w:tcW w:w="1629" w:type="dxa"/>
          </w:tcPr>
          <w:p w14:paraId="7A8639BE" w14:textId="2A926890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Desarrolladores</w:t>
            </w:r>
          </w:p>
        </w:tc>
        <w:tc>
          <w:tcPr>
            <w:tcW w:w="1147" w:type="dxa"/>
          </w:tcPr>
          <w:p w14:paraId="0A622B4F" w14:textId="4DC223F2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Líder del Proyecto</w:t>
            </w:r>
          </w:p>
        </w:tc>
        <w:tc>
          <w:tcPr>
            <w:tcW w:w="1451" w:type="dxa"/>
          </w:tcPr>
          <w:p w14:paraId="73241DC8" w14:textId="2BE9C744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Administrador del sistema</w:t>
            </w:r>
          </w:p>
        </w:tc>
      </w:tr>
      <w:tr w:rsidR="00E07F7E" w14:paraId="421732F4" w14:textId="77777777" w:rsidTr="00E07F7E">
        <w:trPr>
          <w:cantSplit/>
        </w:trPr>
        <w:tc>
          <w:tcPr>
            <w:tcW w:w="1418" w:type="dxa"/>
          </w:tcPr>
          <w:p w14:paraId="0F633AFA" w14:textId="428E5910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Notificaciones de Cambios</w:t>
            </w:r>
          </w:p>
        </w:tc>
        <w:tc>
          <w:tcPr>
            <w:tcW w:w="1939" w:type="dxa"/>
          </w:tcPr>
          <w:p w14:paraId="6CDA5266" w14:textId="69FBA116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Informar ajustes en funcionalidades o cronograma</w:t>
            </w:r>
          </w:p>
        </w:tc>
        <w:tc>
          <w:tcPr>
            <w:tcW w:w="1752" w:type="dxa"/>
          </w:tcPr>
          <w:p w14:paraId="0E97FB22" w14:textId="755FC6DE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Cambios relevantes al sistema o cronograma</w:t>
            </w:r>
          </w:p>
        </w:tc>
        <w:tc>
          <w:tcPr>
            <w:tcW w:w="1385" w:type="dxa"/>
          </w:tcPr>
          <w:p w14:paraId="778A065D" w14:textId="765D38D8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Notificación</w:t>
            </w:r>
          </w:p>
        </w:tc>
        <w:tc>
          <w:tcPr>
            <w:tcW w:w="1251" w:type="dxa"/>
          </w:tcPr>
          <w:p w14:paraId="052314C6" w14:textId="715A9C98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Correo electrónico</w:t>
            </w:r>
          </w:p>
        </w:tc>
        <w:tc>
          <w:tcPr>
            <w:tcW w:w="1178" w:type="dxa"/>
          </w:tcPr>
          <w:p w14:paraId="2DE0B47E" w14:textId="3C36633D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Según necesidad</w:t>
            </w:r>
          </w:p>
        </w:tc>
        <w:tc>
          <w:tcPr>
            <w:tcW w:w="1096" w:type="dxa"/>
          </w:tcPr>
          <w:p w14:paraId="207900F8" w14:textId="0D89E3EB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Inmediato</w:t>
            </w:r>
          </w:p>
        </w:tc>
        <w:tc>
          <w:tcPr>
            <w:tcW w:w="1629" w:type="dxa"/>
          </w:tcPr>
          <w:p w14:paraId="5D26F09A" w14:textId="7DF97028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Líder del Proyecto</w:t>
            </w:r>
          </w:p>
        </w:tc>
        <w:tc>
          <w:tcPr>
            <w:tcW w:w="1147" w:type="dxa"/>
          </w:tcPr>
          <w:p w14:paraId="39E91ADD" w14:textId="65509ACD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Gerenta de Ventas</w:t>
            </w:r>
          </w:p>
        </w:tc>
        <w:tc>
          <w:tcPr>
            <w:tcW w:w="1451" w:type="dxa"/>
          </w:tcPr>
          <w:p w14:paraId="3EB85EBC" w14:textId="604F9671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proofErr w:type="spellStart"/>
            <w:r w:rsidRPr="00E07F7E">
              <w:rPr>
                <w:rFonts w:cs="Arial"/>
                <w:sz w:val="20"/>
                <w:szCs w:val="18"/>
              </w:rPr>
              <w:t>Stakeholders</w:t>
            </w:r>
            <w:proofErr w:type="spellEnd"/>
            <w:r w:rsidRPr="00E07F7E">
              <w:rPr>
                <w:rFonts w:cs="Arial"/>
                <w:sz w:val="20"/>
                <w:szCs w:val="18"/>
              </w:rPr>
              <w:t xml:space="preserve"> clave</w:t>
            </w:r>
          </w:p>
        </w:tc>
      </w:tr>
      <w:tr w:rsidR="00E07F7E" w14:paraId="6D9AC596" w14:textId="77777777" w:rsidTr="00E07F7E">
        <w:trPr>
          <w:cantSplit/>
        </w:trPr>
        <w:tc>
          <w:tcPr>
            <w:tcW w:w="1418" w:type="dxa"/>
          </w:tcPr>
          <w:p w14:paraId="0F0AA09F" w14:textId="684B636F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Resolución de Incidencias</w:t>
            </w:r>
          </w:p>
        </w:tc>
        <w:tc>
          <w:tcPr>
            <w:tcW w:w="1939" w:type="dxa"/>
          </w:tcPr>
          <w:p w14:paraId="25C0AF68" w14:textId="2F32993A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Mantener al cliente informado sobre incidencias</w:t>
            </w:r>
          </w:p>
        </w:tc>
        <w:tc>
          <w:tcPr>
            <w:tcW w:w="1752" w:type="dxa"/>
          </w:tcPr>
          <w:p w14:paraId="6C15F2BC" w14:textId="432D223B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Detalles del problema, solución propuesta</w:t>
            </w:r>
          </w:p>
        </w:tc>
        <w:tc>
          <w:tcPr>
            <w:tcW w:w="1385" w:type="dxa"/>
          </w:tcPr>
          <w:p w14:paraId="210DFADA" w14:textId="35871B4F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Informe breve</w:t>
            </w:r>
          </w:p>
        </w:tc>
        <w:tc>
          <w:tcPr>
            <w:tcW w:w="1251" w:type="dxa"/>
          </w:tcPr>
          <w:p w14:paraId="305D4E0B" w14:textId="1B2F726E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Mensajería instantánea</w:t>
            </w:r>
          </w:p>
        </w:tc>
        <w:tc>
          <w:tcPr>
            <w:tcW w:w="1178" w:type="dxa"/>
          </w:tcPr>
          <w:p w14:paraId="0687D577" w14:textId="06459971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Según necesidad</w:t>
            </w:r>
          </w:p>
        </w:tc>
        <w:tc>
          <w:tcPr>
            <w:tcW w:w="1096" w:type="dxa"/>
          </w:tcPr>
          <w:p w14:paraId="2414E510" w14:textId="371C2F5C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Inmediato</w:t>
            </w:r>
          </w:p>
        </w:tc>
        <w:tc>
          <w:tcPr>
            <w:tcW w:w="1629" w:type="dxa"/>
          </w:tcPr>
          <w:p w14:paraId="50A45E71" w14:textId="4F51B5D0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Equipo de Soporte</w:t>
            </w:r>
          </w:p>
        </w:tc>
        <w:tc>
          <w:tcPr>
            <w:tcW w:w="1147" w:type="dxa"/>
          </w:tcPr>
          <w:p w14:paraId="4CC807C4" w14:textId="0CB8BACB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Líder del Proyecto</w:t>
            </w:r>
          </w:p>
        </w:tc>
        <w:tc>
          <w:tcPr>
            <w:tcW w:w="1451" w:type="dxa"/>
          </w:tcPr>
          <w:p w14:paraId="30DEC791" w14:textId="25E2A323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proofErr w:type="spellStart"/>
            <w:r w:rsidRPr="00E07F7E">
              <w:rPr>
                <w:rFonts w:cs="Arial"/>
                <w:sz w:val="20"/>
                <w:szCs w:val="18"/>
              </w:rPr>
              <w:t>Stakeholders</w:t>
            </w:r>
            <w:proofErr w:type="spellEnd"/>
            <w:r w:rsidRPr="00E07F7E">
              <w:rPr>
                <w:rFonts w:cs="Arial"/>
                <w:sz w:val="20"/>
                <w:szCs w:val="18"/>
              </w:rPr>
              <w:t xml:space="preserve"> clave</w:t>
            </w:r>
          </w:p>
        </w:tc>
      </w:tr>
      <w:tr w:rsidR="00E07F7E" w14:paraId="20E205D0" w14:textId="77777777" w:rsidTr="00E07F7E">
        <w:trPr>
          <w:cantSplit/>
        </w:trPr>
        <w:tc>
          <w:tcPr>
            <w:tcW w:w="1418" w:type="dxa"/>
          </w:tcPr>
          <w:p w14:paraId="659B095F" w14:textId="029941B2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lastRenderedPageBreak/>
              <w:t>Revisión de Requisitos</w:t>
            </w:r>
          </w:p>
        </w:tc>
        <w:tc>
          <w:tcPr>
            <w:tcW w:w="1939" w:type="dxa"/>
          </w:tcPr>
          <w:p w14:paraId="07C36159" w14:textId="4C7A042F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Validar que los requisitos sean claros y completos</w:t>
            </w:r>
          </w:p>
        </w:tc>
        <w:tc>
          <w:tcPr>
            <w:tcW w:w="1752" w:type="dxa"/>
          </w:tcPr>
          <w:p w14:paraId="6D7A5305" w14:textId="7FFF5398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Documento de requisitos y especificaciones</w:t>
            </w:r>
          </w:p>
        </w:tc>
        <w:tc>
          <w:tcPr>
            <w:tcW w:w="1385" w:type="dxa"/>
          </w:tcPr>
          <w:p w14:paraId="08CFCFCB" w14:textId="0136DADE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Documento</w:t>
            </w:r>
          </w:p>
        </w:tc>
        <w:tc>
          <w:tcPr>
            <w:tcW w:w="1251" w:type="dxa"/>
          </w:tcPr>
          <w:p w14:paraId="276364A8" w14:textId="307738D0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Reunión virtual</w:t>
            </w:r>
          </w:p>
        </w:tc>
        <w:tc>
          <w:tcPr>
            <w:tcW w:w="1178" w:type="dxa"/>
          </w:tcPr>
          <w:p w14:paraId="2B194691" w14:textId="68CB45F3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Al inicio del proyecto</w:t>
            </w:r>
          </w:p>
        </w:tc>
        <w:tc>
          <w:tcPr>
            <w:tcW w:w="1096" w:type="dxa"/>
          </w:tcPr>
          <w:p w14:paraId="03B4F1BC" w14:textId="59475E12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Inmediato</w:t>
            </w:r>
          </w:p>
        </w:tc>
        <w:tc>
          <w:tcPr>
            <w:tcW w:w="1629" w:type="dxa"/>
          </w:tcPr>
          <w:p w14:paraId="4FAA7098" w14:textId="21F0B228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Líder del Proyecto</w:t>
            </w:r>
          </w:p>
        </w:tc>
        <w:tc>
          <w:tcPr>
            <w:tcW w:w="1147" w:type="dxa"/>
          </w:tcPr>
          <w:p w14:paraId="58AE5301" w14:textId="29EF654D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r w:rsidRPr="00E07F7E">
              <w:rPr>
                <w:rFonts w:cs="Arial"/>
                <w:sz w:val="20"/>
                <w:szCs w:val="18"/>
              </w:rPr>
              <w:t>Gerenta de Ventas</w:t>
            </w:r>
          </w:p>
        </w:tc>
        <w:tc>
          <w:tcPr>
            <w:tcW w:w="1451" w:type="dxa"/>
          </w:tcPr>
          <w:p w14:paraId="32B33AC2" w14:textId="600DFA5C" w:rsidR="00E07F7E" w:rsidRPr="00E07F7E" w:rsidRDefault="00E07F7E" w:rsidP="00E07F7E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18"/>
                <w:lang w:eastAsia="es-VE"/>
              </w:rPr>
            </w:pPr>
            <w:proofErr w:type="spellStart"/>
            <w:r w:rsidRPr="00E07F7E">
              <w:rPr>
                <w:rFonts w:cs="Arial"/>
                <w:sz w:val="20"/>
                <w:szCs w:val="18"/>
              </w:rPr>
              <w:t>Stakeholders</w:t>
            </w:r>
            <w:proofErr w:type="spellEnd"/>
            <w:r w:rsidRPr="00E07F7E">
              <w:rPr>
                <w:rFonts w:cs="Arial"/>
                <w:sz w:val="20"/>
                <w:szCs w:val="18"/>
              </w:rPr>
              <w:t xml:space="preserve"> clave</w:t>
            </w:r>
          </w:p>
        </w:tc>
      </w:tr>
    </w:tbl>
    <w:p w14:paraId="67CAF1ED" w14:textId="77777777" w:rsidR="005D0877" w:rsidRDefault="005D0877" w:rsidP="005D0877">
      <w:pPr>
        <w:pStyle w:val="Ttulo1"/>
        <w:spacing w:before="0" w:beforeAutospacing="0" w:after="0" w:afterAutospacing="0"/>
        <w:rPr>
          <w:lang w:val="es-VE"/>
        </w:rPr>
      </w:pPr>
    </w:p>
    <w:p w14:paraId="6FAFEFE1" w14:textId="77777777" w:rsidR="00E24BC7" w:rsidRDefault="00E24BC7" w:rsidP="005D0877">
      <w:pPr>
        <w:pStyle w:val="Ttulo1"/>
        <w:spacing w:before="0" w:beforeAutospacing="0" w:after="0" w:afterAutospacing="0"/>
        <w:rPr>
          <w:lang w:val="es-VE"/>
        </w:rPr>
        <w:sectPr w:rsidR="00E24BC7" w:rsidSect="00D02913">
          <w:headerReference w:type="default" r:id="rId13"/>
          <w:pgSz w:w="15840" w:h="12240" w:orient="landscape"/>
          <w:pgMar w:top="851" w:right="851" w:bottom="851" w:left="851" w:header="709" w:footer="709" w:gutter="0"/>
          <w:cols w:space="708"/>
          <w:docGrid w:linePitch="360"/>
        </w:sectPr>
      </w:pPr>
    </w:p>
    <w:p w14:paraId="4B928253" w14:textId="77777777" w:rsidR="00E24BC7" w:rsidRDefault="00E24BC7" w:rsidP="005D0877">
      <w:pPr>
        <w:pStyle w:val="Ttulo1"/>
        <w:spacing w:before="0" w:beforeAutospacing="0" w:after="0" w:afterAutospacing="0"/>
        <w:rPr>
          <w:lang w:val="es-VE"/>
        </w:rPr>
      </w:pPr>
    </w:p>
    <w:p w14:paraId="4E9E8018" w14:textId="77777777" w:rsidR="00C11E7C" w:rsidRPr="00E24BC7" w:rsidRDefault="00C11E7C" w:rsidP="00C11E7C">
      <w:pPr>
        <w:pStyle w:val="Ttulo1"/>
        <w:rPr>
          <w:lang w:val="es-VE"/>
        </w:rPr>
      </w:pPr>
      <w:bookmarkStart w:id="5" w:name="_Toc183387353"/>
      <w:r>
        <w:rPr>
          <w:lang w:val="es-VE"/>
        </w:rPr>
        <w:t>Recursos asignados a actividades de comunicaciones</w:t>
      </w:r>
      <w:bookmarkEnd w:id="5"/>
    </w:p>
    <w:p w14:paraId="31A4FFAC" w14:textId="77777777" w:rsidR="00E24BC7" w:rsidRDefault="00E24BC7" w:rsidP="000B64A1">
      <w:pPr>
        <w:spacing w:after="0"/>
      </w:pPr>
    </w:p>
    <w:p w14:paraId="21F132FE" w14:textId="77777777" w:rsidR="000B64A1" w:rsidRDefault="000B64A1" w:rsidP="000B64A1">
      <w:pPr>
        <w:spacing w:after="0"/>
      </w:pPr>
    </w:p>
    <w:p w14:paraId="3D3DF505" w14:textId="77777777" w:rsidR="000B64A1" w:rsidRDefault="000B64A1" w:rsidP="000B64A1">
      <w:pPr>
        <w:spacing w:after="0"/>
      </w:pPr>
    </w:p>
    <w:p w14:paraId="0CED83E1" w14:textId="77777777" w:rsidR="000B64A1" w:rsidRDefault="000B64A1" w:rsidP="000B64A1">
      <w:pPr>
        <w:spacing w:after="0"/>
      </w:pPr>
    </w:p>
    <w:p w14:paraId="0EE91805" w14:textId="77777777" w:rsidR="000B64A1" w:rsidRDefault="000B64A1" w:rsidP="000B64A1">
      <w:pPr>
        <w:spacing w:after="0"/>
      </w:pPr>
    </w:p>
    <w:p w14:paraId="1F4B4405" w14:textId="77777777" w:rsidR="000B64A1" w:rsidRDefault="000B64A1" w:rsidP="000B64A1">
      <w:pPr>
        <w:spacing w:after="0"/>
      </w:pPr>
    </w:p>
    <w:p w14:paraId="257D433E" w14:textId="77777777" w:rsidR="00C11E7C" w:rsidRDefault="00C11E7C" w:rsidP="000B64A1">
      <w:pPr>
        <w:spacing w:after="0"/>
      </w:pPr>
    </w:p>
    <w:p w14:paraId="518969AE" w14:textId="77777777" w:rsidR="00C11E7C" w:rsidRDefault="00C11E7C" w:rsidP="000B64A1">
      <w:pPr>
        <w:spacing w:after="0"/>
      </w:pPr>
    </w:p>
    <w:p w14:paraId="1FA80EFB" w14:textId="77777777" w:rsidR="000B64A1" w:rsidRDefault="000B64A1" w:rsidP="000B64A1">
      <w:pPr>
        <w:spacing w:after="0"/>
      </w:pPr>
    </w:p>
    <w:p w14:paraId="0D5373B3" w14:textId="77777777" w:rsidR="000B64A1" w:rsidRDefault="000B64A1" w:rsidP="000B64A1">
      <w:pPr>
        <w:spacing w:after="0"/>
      </w:pPr>
    </w:p>
    <w:p w14:paraId="558A5C90" w14:textId="77777777" w:rsidR="00C11E7C" w:rsidRDefault="00C11E7C" w:rsidP="000B64A1">
      <w:pPr>
        <w:spacing w:after="0"/>
      </w:pPr>
    </w:p>
    <w:p w14:paraId="380DE58B" w14:textId="77777777" w:rsidR="00C11E7C" w:rsidRDefault="00C11E7C" w:rsidP="000B64A1">
      <w:pPr>
        <w:spacing w:after="0"/>
      </w:pPr>
    </w:p>
    <w:p w14:paraId="082BC830" w14:textId="77777777" w:rsidR="00C11E7C" w:rsidRDefault="00C11E7C" w:rsidP="000B64A1">
      <w:pPr>
        <w:spacing w:after="0"/>
      </w:pPr>
    </w:p>
    <w:p w14:paraId="12AB7FE1" w14:textId="77777777" w:rsidR="00C11E7C" w:rsidRDefault="00C11E7C" w:rsidP="000B64A1">
      <w:pPr>
        <w:spacing w:after="0"/>
      </w:pPr>
    </w:p>
    <w:p w14:paraId="5855952E" w14:textId="77777777" w:rsidR="00C11E7C" w:rsidRDefault="00C11E7C" w:rsidP="00C11E7C"/>
    <w:p w14:paraId="6648F99F" w14:textId="77777777" w:rsidR="00C11E7C" w:rsidRPr="00E24BC7" w:rsidRDefault="00C11E7C" w:rsidP="00C11E7C">
      <w:pPr>
        <w:pStyle w:val="Ttulo1"/>
        <w:rPr>
          <w:lang w:val="es-VE"/>
        </w:rPr>
      </w:pPr>
      <w:bookmarkStart w:id="6" w:name="_Toc183387354"/>
      <w:r>
        <w:rPr>
          <w:lang w:val="es-VE"/>
        </w:rPr>
        <w:t>Proceso de Escalamiento</w:t>
      </w:r>
      <w:bookmarkEnd w:id="6"/>
    </w:p>
    <w:p w14:paraId="189D48E4" w14:textId="77777777" w:rsidR="00C11E7C" w:rsidRPr="000B64A1" w:rsidRDefault="00C11E7C" w:rsidP="009800B8">
      <w:pPr>
        <w:spacing w:after="0"/>
      </w:pPr>
    </w:p>
    <w:p w14:paraId="65021D88" w14:textId="77777777" w:rsidR="00C11E7C" w:rsidRDefault="00C11E7C" w:rsidP="000B64A1">
      <w:pPr>
        <w:spacing w:after="0"/>
      </w:pPr>
    </w:p>
    <w:p w14:paraId="1D33C7EB" w14:textId="77777777" w:rsidR="000B64A1" w:rsidRDefault="000B64A1" w:rsidP="000B64A1">
      <w:pPr>
        <w:spacing w:after="0"/>
      </w:pPr>
    </w:p>
    <w:p w14:paraId="66895038" w14:textId="77777777" w:rsidR="000B64A1" w:rsidRDefault="000B64A1" w:rsidP="000B64A1">
      <w:pPr>
        <w:spacing w:after="0"/>
      </w:pPr>
    </w:p>
    <w:p w14:paraId="3CD769FB" w14:textId="77777777" w:rsidR="000B64A1" w:rsidRDefault="000B64A1" w:rsidP="000B64A1">
      <w:pPr>
        <w:spacing w:after="0"/>
      </w:pPr>
    </w:p>
    <w:p w14:paraId="2F09A2C4" w14:textId="77777777" w:rsidR="000B64A1" w:rsidRDefault="000B64A1" w:rsidP="000B64A1">
      <w:pPr>
        <w:spacing w:after="0"/>
      </w:pPr>
    </w:p>
    <w:p w14:paraId="1FB61837" w14:textId="77777777" w:rsidR="000B64A1" w:rsidRDefault="000B64A1" w:rsidP="000B64A1">
      <w:pPr>
        <w:spacing w:after="0"/>
      </w:pPr>
    </w:p>
    <w:p w14:paraId="27CBB5BF" w14:textId="77777777" w:rsidR="000B64A1" w:rsidRDefault="000B64A1" w:rsidP="000B64A1">
      <w:pPr>
        <w:spacing w:after="0"/>
      </w:pPr>
    </w:p>
    <w:p w14:paraId="4D0829F7" w14:textId="77777777" w:rsidR="000B64A1" w:rsidRDefault="000B64A1" w:rsidP="000B64A1">
      <w:pPr>
        <w:spacing w:after="0"/>
      </w:pPr>
    </w:p>
    <w:p w14:paraId="4D3ED0CE" w14:textId="77777777" w:rsidR="00C11E7C" w:rsidRDefault="00C11E7C" w:rsidP="000B64A1">
      <w:pPr>
        <w:spacing w:after="0"/>
      </w:pPr>
    </w:p>
    <w:p w14:paraId="7DDD5423" w14:textId="77777777" w:rsidR="00C11E7C" w:rsidRDefault="00C11E7C" w:rsidP="000B64A1">
      <w:pPr>
        <w:spacing w:after="0"/>
      </w:pPr>
    </w:p>
    <w:p w14:paraId="2EF1B2BC" w14:textId="77777777" w:rsidR="00C11E7C" w:rsidRDefault="00C11E7C" w:rsidP="000B64A1">
      <w:pPr>
        <w:spacing w:after="0"/>
      </w:pPr>
    </w:p>
    <w:p w14:paraId="09629F0E" w14:textId="77777777" w:rsidR="00C11E7C" w:rsidRDefault="00C11E7C" w:rsidP="000B64A1">
      <w:pPr>
        <w:spacing w:after="0"/>
      </w:pPr>
    </w:p>
    <w:p w14:paraId="277C9DE0" w14:textId="77777777" w:rsidR="00C11E7C" w:rsidRDefault="00C11E7C" w:rsidP="000B64A1">
      <w:pPr>
        <w:spacing w:after="0"/>
      </w:pPr>
    </w:p>
    <w:p w14:paraId="72C16048" w14:textId="77777777" w:rsidR="00C11E7C" w:rsidRDefault="00C11E7C" w:rsidP="000B64A1">
      <w:pPr>
        <w:spacing w:after="0"/>
      </w:pPr>
    </w:p>
    <w:p w14:paraId="7F97960D" w14:textId="77777777" w:rsidR="00C11E7C" w:rsidRDefault="00C11E7C" w:rsidP="00C11E7C"/>
    <w:p w14:paraId="75646023" w14:textId="77777777" w:rsidR="009800B8" w:rsidRDefault="009800B8" w:rsidP="00C11E7C"/>
    <w:p w14:paraId="26C922D1" w14:textId="77777777" w:rsidR="00C11E7C" w:rsidRDefault="00C11E7C" w:rsidP="00C11E7C"/>
    <w:p w14:paraId="0D496865" w14:textId="77777777" w:rsidR="00C11E7C" w:rsidRPr="00E24BC7" w:rsidRDefault="00C11E7C" w:rsidP="00C11E7C">
      <w:pPr>
        <w:pStyle w:val="Ttulo1"/>
        <w:rPr>
          <w:lang w:val="es-VE"/>
        </w:rPr>
      </w:pPr>
      <w:bookmarkStart w:id="7" w:name="_Toc183387355"/>
      <w:r>
        <w:rPr>
          <w:lang w:val="es-VE"/>
        </w:rPr>
        <w:t>Diagrama de Flujo de Información</w:t>
      </w:r>
      <w:bookmarkEnd w:id="7"/>
    </w:p>
    <w:p w14:paraId="5436B492" w14:textId="77777777" w:rsidR="00C11E7C" w:rsidRDefault="00C11E7C" w:rsidP="00C11E7C"/>
    <w:p w14:paraId="51BA22A0" w14:textId="77777777" w:rsidR="000B64A1" w:rsidRDefault="000B64A1" w:rsidP="00C11E7C"/>
    <w:p w14:paraId="6CCF28F1" w14:textId="77777777" w:rsidR="000B64A1" w:rsidRDefault="000B64A1" w:rsidP="00C11E7C"/>
    <w:p w14:paraId="62629711" w14:textId="77777777" w:rsidR="00C11E7C" w:rsidRDefault="00C11E7C" w:rsidP="00C11E7C"/>
    <w:p w14:paraId="7B4A4834" w14:textId="77777777" w:rsidR="00C11E7C" w:rsidRDefault="00C11E7C" w:rsidP="00C11E7C"/>
    <w:p w14:paraId="6BC0FBB5" w14:textId="77777777" w:rsidR="00C11E7C" w:rsidRDefault="00C11E7C" w:rsidP="00C11E7C"/>
    <w:p w14:paraId="658542AA" w14:textId="77777777" w:rsidR="00C11E7C" w:rsidRDefault="00C11E7C" w:rsidP="00C11E7C"/>
    <w:p w14:paraId="445B73F6" w14:textId="77777777" w:rsidR="00C11E7C" w:rsidRDefault="00C11E7C" w:rsidP="00C11E7C"/>
    <w:p w14:paraId="037C760B" w14:textId="77777777" w:rsidR="00C11E7C" w:rsidRDefault="00C11E7C" w:rsidP="00C11E7C"/>
    <w:p w14:paraId="58C93705" w14:textId="77777777" w:rsidR="00C11E7C" w:rsidRDefault="00C11E7C" w:rsidP="00C11E7C"/>
    <w:p w14:paraId="3A50AF68" w14:textId="77777777" w:rsidR="00C11E7C" w:rsidRPr="00C11E7C" w:rsidRDefault="00C11E7C" w:rsidP="00C11E7C">
      <w:pPr>
        <w:pStyle w:val="Ttulo1"/>
        <w:rPr>
          <w:lang w:val="es-VE"/>
        </w:rPr>
      </w:pPr>
      <w:bookmarkStart w:id="8" w:name="_Toc183387356"/>
      <w:r w:rsidRPr="00C11E7C">
        <w:rPr>
          <w:lang w:val="es-VE"/>
        </w:rPr>
        <w:t>De la Actualización y Refinación del Plan de Comunicaciones</w:t>
      </w:r>
      <w:bookmarkEnd w:id="8"/>
    </w:p>
    <w:p w14:paraId="4465F489" w14:textId="77777777" w:rsidR="000741FA" w:rsidRDefault="000741FA" w:rsidP="000B64A1">
      <w:pPr>
        <w:spacing w:after="0"/>
      </w:pPr>
    </w:p>
    <w:p w14:paraId="1662F7C0" w14:textId="77777777" w:rsidR="000B64A1" w:rsidRDefault="000B64A1" w:rsidP="000B64A1">
      <w:pPr>
        <w:spacing w:after="0"/>
      </w:pPr>
    </w:p>
    <w:p w14:paraId="6DC73B44" w14:textId="77777777" w:rsidR="000B64A1" w:rsidRDefault="000B64A1" w:rsidP="000B64A1">
      <w:pPr>
        <w:spacing w:after="0"/>
      </w:pPr>
    </w:p>
    <w:p w14:paraId="0F399A97" w14:textId="77777777" w:rsidR="000B64A1" w:rsidRDefault="000B64A1" w:rsidP="000B64A1">
      <w:pPr>
        <w:spacing w:after="0"/>
      </w:pPr>
    </w:p>
    <w:p w14:paraId="2FEC4223" w14:textId="77777777" w:rsidR="000B64A1" w:rsidRDefault="000B64A1" w:rsidP="000B64A1">
      <w:pPr>
        <w:spacing w:after="0"/>
      </w:pPr>
    </w:p>
    <w:p w14:paraId="15B203CC" w14:textId="77777777" w:rsidR="000741FA" w:rsidRDefault="000741FA" w:rsidP="000B64A1">
      <w:pPr>
        <w:spacing w:after="0"/>
      </w:pPr>
    </w:p>
    <w:p w14:paraId="69485CBC" w14:textId="77777777" w:rsidR="000741FA" w:rsidRDefault="000741FA" w:rsidP="000B64A1">
      <w:pPr>
        <w:spacing w:after="0"/>
      </w:pPr>
    </w:p>
    <w:p w14:paraId="181A77E8" w14:textId="77777777" w:rsidR="000741FA" w:rsidRDefault="000741FA" w:rsidP="000B64A1">
      <w:pPr>
        <w:spacing w:after="0"/>
      </w:pPr>
    </w:p>
    <w:p w14:paraId="4A76D06E" w14:textId="77777777" w:rsidR="000741FA" w:rsidRDefault="000741FA" w:rsidP="000B64A1">
      <w:pPr>
        <w:spacing w:after="0"/>
      </w:pPr>
    </w:p>
    <w:p w14:paraId="4B26DAEF" w14:textId="77777777" w:rsidR="000741FA" w:rsidRDefault="000741FA" w:rsidP="00C11E7C"/>
    <w:p w14:paraId="2CA9EDE6" w14:textId="77777777" w:rsidR="000741FA" w:rsidRDefault="000741FA" w:rsidP="00C11E7C"/>
    <w:p w14:paraId="0E1859B0" w14:textId="77777777" w:rsidR="000741FA" w:rsidRDefault="000741FA" w:rsidP="00C11E7C"/>
    <w:p w14:paraId="57357334" w14:textId="77777777" w:rsidR="000741FA" w:rsidRDefault="000741FA" w:rsidP="00C11E7C"/>
    <w:p w14:paraId="3891698F" w14:textId="77777777" w:rsidR="000741FA" w:rsidRDefault="000741FA" w:rsidP="00C11E7C"/>
    <w:p w14:paraId="3D8B5A5B" w14:textId="77777777" w:rsidR="007C453A" w:rsidRDefault="007C453A" w:rsidP="00C11E7C"/>
    <w:p w14:paraId="07B95656" w14:textId="77777777" w:rsidR="000741FA" w:rsidRDefault="000741FA" w:rsidP="00C11E7C"/>
    <w:p w14:paraId="02DD2F42" w14:textId="77777777" w:rsidR="00565C29" w:rsidRDefault="00565C29" w:rsidP="00565C29">
      <w:pPr>
        <w:rPr>
          <w:rFonts w:cs="Arial"/>
          <w:b/>
          <w:bCs/>
        </w:rPr>
        <w:sectPr w:rsidR="00565C29" w:rsidSect="00E24BC7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25A3190A" w14:textId="77777777" w:rsidR="00565C29" w:rsidRPr="00CE7AFF" w:rsidRDefault="00565C29" w:rsidP="00565C29">
      <w:pPr>
        <w:rPr>
          <w:rFonts w:cs="Arial"/>
          <w:b/>
          <w:bCs/>
        </w:rPr>
      </w:pPr>
      <w:r w:rsidRPr="00CE7AFF">
        <w:rPr>
          <w:rFonts w:cs="Arial"/>
          <w:b/>
          <w:bCs/>
        </w:rPr>
        <w:t>Aprobado por:</w:t>
      </w:r>
    </w:p>
    <w:p w14:paraId="77189829" w14:textId="77777777" w:rsidR="00565C29" w:rsidRDefault="00565C29" w:rsidP="00565C29">
      <w:pPr>
        <w:rPr>
          <w:rFonts w:cs="Arial"/>
        </w:rPr>
      </w:pPr>
    </w:p>
    <w:p w14:paraId="59A02A1F" w14:textId="77777777" w:rsidR="00565C29" w:rsidRDefault="00565C29" w:rsidP="00565C29">
      <w:pPr>
        <w:rPr>
          <w:rFonts w:cs="Arial"/>
        </w:rPr>
      </w:pPr>
    </w:p>
    <w:p w14:paraId="0A617915" w14:textId="77777777" w:rsidR="00565C29" w:rsidRDefault="00565C29" w:rsidP="00565C29">
      <w:pPr>
        <w:rPr>
          <w:rFonts w:cs="Arial"/>
        </w:rPr>
      </w:pPr>
    </w:p>
    <w:p w14:paraId="0D016DB2" w14:textId="77777777" w:rsidR="00565C29" w:rsidRPr="002A5290" w:rsidRDefault="00565C29" w:rsidP="00565C29">
      <w:pPr>
        <w:rPr>
          <w:rFonts w:cs="Arial"/>
        </w:rPr>
      </w:pPr>
      <w:r w:rsidRPr="002A5290">
        <w:rPr>
          <w:rFonts w:cs="Arial"/>
        </w:rPr>
        <w:t xml:space="preserve">Joudy Valdivia, Líder de Proyecto, JELYB </w:t>
      </w:r>
      <w:proofErr w:type="spellStart"/>
      <w:r w:rsidRPr="002A5290">
        <w:rPr>
          <w:rFonts w:cs="Arial"/>
        </w:rPr>
        <w:t>Solutions</w:t>
      </w:r>
      <w:proofErr w:type="spellEnd"/>
    </w:p>
    <w:p w14:paraId="4D2CE03E" w14:textId="77777777" w:rsidR="00565C29" w:rsidRDefault="00565C29" w:rsidP="00565C29">
      <w:pPr>
        <w:rPr>
          <w:rFonts w:cs="Arial"/>
        </w:rPr>
      </w:pPr>
    </w:p>
    <w:p w14:paraId="13424AAB" w14:textId="77777777" w:rsidR="00565C29" w:rsidRDefault="00565C29" w:rsidP="00565C29">
      <w:pPr>
        <w:rPr>
          <w:rFonts w:cs="Arial"/>
        </w:rPr>
      </w:pPr>
    </w:p>
    <w:p w14:paraId="718B1829" w14:textId="77777777" w:rsidR="00565C29" w:rsidRDefault="00565C29" w:rsidP="00565C29">
      <w:pPr>
        <w:rPr>
          <w:rFonts w:cs="Arial"/>
        </w:rPr>
      </w:pPr>
    </w:p>
    <w:p w14:paraId="05A4EE86" w14:textId="77777777" w:rsidR="00565C29" w:rsidRDefault="00565C29" w:rsidP="00565C29">
      <w:pPr>
        <w:rPr>
          <w:rFonts w:cs="Arial"/>
        </w:rPr>
      </w:pPr>
    </w:p>
    <w:p w14:paraId="19EE6CE9" w14:textId="77777777" w:rsidR="00565C29" w:rsidRDefault="00565C29" w:rsidP="00565C29">
      <w:pPr>
        <w:rPr>
          <w:rFonts w:cs="Arial"/>
        </w:rPr>
      </w:pPr>
    </w:p>
    <w:p w14:paraId="4E76684E" w14:textId="62CB8B31" w:rsidR="00565C29" w:rsidRPr="002A5290" w:rsidRDefault="00565C29" w:rsidP="00565C29">
      <w:pPr>
        <w:rPr>
          <w:rFonts w:cs="Arial"/>
        </w:rPr>
      </w:pPr>
      <w:r>
        <w:rPr>
          <w:rFonts w:cs="Arial"/>
        </w:rPr>
        <w:t>M</w:t>
      </w:r>
      <w:r w:rsidRPr="002A5290">
        <w:rPr>
          <w:rFonts w:cs="Arial"/>
        </w:rPr>
        <w:t>arisol Tapia, gerente de ventas, Dolphin Medical.</w:t>
      </w:r>
      <w:r w:rsidRPr="002A5290">
        <w:rPr>
          <w:rFonts w:cs="Arial"/>
        </w:rPr>
        <w:br/>
      </w:r>
    </w:p>
    <w:p w14:paraId="7A6AACFF" w14:textId="77777777" w:rsidR="00565C29" w:rsidRDefault="00565C29" w:rsidP="00565C29">
      <w:pPr>
        <w:rPr>
          <w:rFonts w:cs="Arial"/>
        </w:rPr>
        <w:sectPr w:rsidR="00565C29" w:rsidSect="00565C29">
          <w:type w:val="continuous"/>
          <w:pgSz w:w="12240" w:h="15840"/>
          <w:pgMar w:top="851" w:right="851" w:bottom="851" w:left="851" w:header="709" w:footer="709" w:gutter="0"/>
          <w:cols w:num="2" w:space="708"/>
          <w:docGrid w:linePitch="360"/>
        </w:sectPr>
      </w:pPr>
    </w:p>
    <w:p w14:paraId="3E83A6FF" w14:textId="5900C138" w:rsidR="00565C29" w:rsidRPr="002A5290" w:rsidRDefault="00565C29" w:rsidP="00565C29">
      <w:pPr>
        <w:rPr>
          <w:rFonts w:cs="Arial"/>
        </w:rPr>
      </w:pPr>
    </w:p>
    <w:sectPr w:rsidR="00565C29" w:rsidRPr="002A5290" w:rsidSect="00565C29">
      <w:type w:val="continuous"/>
      <w:pgSz w:w="12240" w:h="15840"/>
      <w:pgMar w:top="851" w:right="851" w:bottom="851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A99FA" w14:textId="77777777" w:rsidR="003651BB" w:rsidRDefault="003651BB" w:rsidP="00061A87">
      <w:pPr>
        <w:spacing w:after="0" w:line="240" w:lineRule="auto"/>
      </w:pPr>
      <w:r>
        <w:separator/>
      </w:r>
    </w:p>
  </w:endnote>
  <w:endnote w:type="continuationSeparator" w:id="0">
    <w:p w14:paraId="14E36DDE" w14:textId="77777777" w:rsidR="003651BB" w:rsidRDefault="003651BB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B6908" w14:textId="77777777" w:rsidR="00C11E7C" w:rsidRDefault="002D4F14" w:rsidP="00C11E7C">
    <w:pPr>
      <w:pStyle w:val="Piedepgina"/>
      <w:spacing w:after="0"/>
      <w:jc w:val="center"/>
      <w:rPr>
        <w:sz w:val="20"/>
        <w:szCs w:val="20"/>
        <w:lang w:val="es-VE"/>
      </w:rPr>
    </w:pPr>
    <w:r w:rsidRPr="002F34E0">
      <w:rPr>
        <w:sz w:val="20"/>
        <w:szCs w:val="20"/>
      </w:rPr>
      <w:t>La Oficina de Proyectos de Informática (</w:t>
    </w:r>
    <w:hyperlink r:id="rId1" w:history="1">
      <w:r w:rsidR="00C11E7C" w:rsidRPr="009745B8">
        <w:rPr>
          <w:rStyle w:val="Hipervnculo"/>
          <w:b/>
          <w:sz w:val="20"/>
          <w:szCs w:val="20"/>
        </w:rPr>
        <w:t>http://www.pmoinformatica.com</w:t>
      </w:r>
    </w:hyperlink>
    <w:r w:rsidR="00C11E7C">
      <w:rPr>
        <w:sz w:val="20"/>
        <w:szCs w:val="20"/>
        <w:lang w:val="es-VE"/>
      </w:rPr>
      <w:t xml:space="preserve">) </w:t>
    </w:r>
  </w:p>
  <w:p w14:paraId="0F894514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0B64A1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B613F" w14:textId="77777777" w:rsidR="003651BB" w:rsidRDefault="003651BB" w:rsidP="00061A87">
      <w:pPr>
        <w:spacing w:after="0" w:line="240" w:lineRule="auto"/>
      </w:pPr>
      <w:r>
        <w:separator/>
      </w:r>
    </w:p>
  </w:footnote>
  <w:footnote w:type="continuationSeparator" w:id="0">
    <w:p w14:paraId="215D22E5" w14:textId="77777777" w:rsidR="003651BB" w:rsidRDefault="003651BB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04E05" w14:textId="77777777" w:rsidR="002D5AFF" w:rsidRDefault="002D5AFF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5A3DE384" w14:textId="12F756F2" w:rsidR="002D5AFF" w:rsidRDefault="00E07F7E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D7793D" wp14:editId="44873B36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22860" t="27940" r="36195" b="47625"/>
              <wp:wrapNone/>
              <wp:docPr id="191993169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0BD779" id="Rectangle 2" o:spid="_x0000_s1026" style="position:absolute;margin-left:-5.25pt;margin-top:16.1pt;width:450.6pt;height:1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D5AFF">
      <w:rPr>
        <w:b/>
        <w:i/>
        <w:color w:val="365F91"/>
        <w:szCs w:val="24"/>
      </w:rPr>
      <w:t>www.pmoinformatica</w:t>
    </w:r>
    <w:r w:rsidR="002D5AFF" w:rsidRPr="0070590D">
      <w:rPr>
        <w:b/>
        <w:i/>
        <w:color w:val="365F91"/>
        <w:szCs w:val="24"/>
      </w:rPr>
      <w:t>.com</w:t>
    </w:r>
  </w:p>
  <w:p w14:paraId="134E26A8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E56A1" w14:textId="77777777" w:rsidR="005D0877" w:rsidRDefault="005D0877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1A0E40A6" w14:textId="77777777" w:rsidR="005D0877" w:rsidRDefault="005D0877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color w:val="365F91"/>
        <w:szCs w:val="24"/>
      </w:rPr>
      <w:t>www.pmoinformatica</w:t>
    </w:r>
    <w:r w:rsidRPr="0070590D">
      <w:rPr>
        <w:b/>
        <w:i/>
        <w:color w:val="365F91"/>
        <w:szCs w:val="24"/>
      </w:rPr>
      <w:t>.com</w:t>
    </w:r>
  </w:p>
  <w:p w14:paraId="2FD2D1D5" w14:textId="683B1845" w:rsidR="005D0877" w:rsidRPr="0070590D" w:rsidRDefault="00E07F7E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52CD62" wp14:editId="0E081C87">
              <wp:simplePos x="0" y="0"/>
              <wp:positionH relativeFrom="column">
                <wp:posOffset>-66675</wp:posOffset>
              </wp:positionH>
              <wp:positionV relativeFrom="paragraph">
                <wp:posOffset>8255</wp:posOffset>
              </wp:positionV>
              <wp:extent cx="9068435" cy="162560"/>
              <wp:effectExtent l="26035" t="27940" r="40005" b="47625"/>
              <wp:wrapNone/>
              <wp:docPr id="139113567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6843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584254" id="Rectangle 3" o:spid="_x0000_s1026" style="position:absolute;margin-left:-5.25pt;margin-top:.65pt;width:714.05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" fillcolor="#4f81bd" strokecolor="#f2f2f2" strokeweight="3pt">
              <v:shadow on="t" color="#243f60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B0F58"/>
    <w:multiLevelType w:val="multilevel"/>
    <w:tmpl w:val="A5A0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65CE3"/>
    <w:multiLevelType w:val="multilevel"/>
    <w:tmpl w:val="89D8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D3E73"/>
    <w:multiLevelType w:val="multilevel"/>
    <w:tmpl w:val="28D2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C5F1F"/>
    <w:multiLevelType w:val="multilevel"/>
    <w:tmpl w:val="F7FC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E3D53"/>
    <w:multiLevelType w:val="multilevel"/>
    <w:tmpl w:val="93F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A65D6"/>
    <w:multiLevelType w:val="multilevel"/>
    <w:tmpl w:val="00E8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40DD9"/>
    <w:multiLevelType w:val="multilevel"/>
    <w:tmpl w:val="0026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066F4"/>
    <w:multiLevelType w:val="multilevel"/>
    <w:tmpl w:val="D9C0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54016"/>
    <w:multiLevelType w:val="multilevel"/>
    <w:tmpl w:val="7E1A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3141B"/>
    <w:multiLevelType w:val="multilevel"/>
    <w:tmpl w:val="1EB6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6559B5"/>
    <w:multiLevelType w:val="multilevel"/>
    <w:tmpl w:val="6798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C5661A"/>
    <w:multiLevelType w:val="multilevel"/>
    <w:tmpl w:val="9BF0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593037">
    <w:abstractNumId w:val="0"/>
  </w:num>
  <w:num w:numId="2" w16cid:durableId="1708212931">
    <w:abstractNumId w:val="2"/>
  </w:num>
  <w:num w:numId="3" w16cid:durableId="1803501287">
    <w:abstractNumId w:val="1"/>
  </w:num>
  <w:num w:numId="4" w16cid:durableId="1820727436">
    <w:abstractNumId w:val="16"/>
  </w:num>
  <w:num w:numId="5" w16cid:durableId="1493108935">
    <w:abstractNumId w:val="8"/>
  </w:num>
  <w:num w:numId="6" w16cid:durableId="1689017295">
    <w:abstractNumId w:val="15"/>
  </w:num>
  <w:num w:numId="7" w16cid:durableId="906067064">
    <w:abstractNumId w:val="4"/>
  </w:num>
  <w:num w:numId="8" w16cid:durableId="846211341">
    <w:abstractNumId w:val="5"/>
  </w:num>
  <w:num w:numId="9" w16cid:durableId="2109614662">
    <w:abstractNumId w:val="6"/>
  </w:num>
  <w:num w:numId="10" w16cid:durableId="321811602">
    <w:abstractNumId w:val="3"/>
  </w:num>
  <w:num w:numId="11" w16cid:durableId="2001082233">
    <w:abstractNumId w:val="12"/>
  </w:num>
  <w:num w:numId="12" w16cid:durableId="1293094788">
    <w:abstractNumId w:val="9"/>
  </w:num>
  <w:num w:numId="13" w16cid:durableId="612782037">
    <w:abstractNumId w:val="7"/>
  </w:num>
  <w:num w:numId="14" w16cid:durableId="2086225465">
    <w:abstractNumId w:val="17"/>
  </w:num>
  <w:num w:numId="15" w16cid:durableId="2054037564">
    <w:abstractNumId w:val="13"/>
  </w:num>
  <w:num w:numId="16" w16cid:durableId="882209147">
    <w:abstractNumId w:val="14"/>
  </w:num>
  <w:num w:numId="17" w16cid:durableId="1275554107">
    <w:abstractNumId w:val="10"/>
  </w:num>
  <w:num w:numId="18" w16cid:durableId="157450524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41FA"/>
    <w:rsid w:val="00075389"/>
    <w:rsid w:val="000773FF"/>
    <w:rsid w:val="00091933"/>
    <w:rsid w:val="00094E6C"/>
    <w:rsid w:val="000A23C9"/>
    <w:rsid w:val="000B26D6"/>
    <w:rsid w:val="000B4EB8"/>
    <w:rsid w:val="000B64A1"/>
    <w:rsid w:val="000C08FB"/>
    <w:rsid w:val="000C5A13"/>
    <w:rsid w:val="000C7809"/>
    <w:rsid w:val="00100D80"/>
    <w:rsid w:val="00140454"/>
    <w:rsid w:val="0014771E"/>
    <w:rsid w:val="0015316E"/>
    <w:rsid w:val="00175B16"/>
    <w:rsid w:val="00176415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05A7"/>
    <w:rsid w:val="0026400F"/>
    <w:rsid w:val="00266C17"/>
    <w:rsid w:val="00270450"/>
    <w:rsid w:val="002756C3"/>
    <w:rsid w:val="002826A1"/>
    <w:rsid w:val="00283A85"/>
    <w:rsid w:val="00287C6E"/>
    <w:rsid w:val="00293617"/>
    <w:rsid w:val="002A3697"/>
    <w:rsid w:val="002A622A"/>
    <w:rsid w:val="002B4F90"/>
    <w:rsid w:val="002C0A49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651BB"/>
    <w:rsid w:val="00367CA8"/>
    <w:rsid w:val="00390266"/>
    <w:rsid w:val="0039307A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96E4D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65C29"/>
    <w:rsid w:val="00570B19"/>
    <w:rsid w:val="005A5CE8"/>
    <w:rsid w:val="005B4A20"/>
    <w:rsid w:val="005B5687"/>
    <w:rsid w:val="005C10A1"/>
    <w:rsid w:val="005D064F"/>
    <w:rsid w:val="005D0877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83A"/>
    <w:rsid w:val="00650B9B"/>
    <w:rsid w:val="00654873"/>
    <w:rsid w:val="00673671"/>
    <w:rsid w:val="00675C55"/>
    <w:rsid w:val="00685F53"/>
    <w:rsid w:val="00694BD0"/>
    <w:rsid w:val="006A0EEF"/>
    <w:rsid w:val="006B487C"/>
    <w:rsid w:val="006B5E5F"/>
    <w:rsid w:val="006B7F3D"/>
    <w:rsid w:val="006C0630"/>
    <w:rsid w:val="006C0644"/>
    <w:rsid w:val="006C41BE"/>
    <w:rsid w:val="006E1B67"/>
    <w:rsid w:val="006E74DF"/>
    <w:rsid w:val="00703CBC"/>
    <w:rsid w:val="0070590D"/>
    <w:rsid w:val="007061C8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1C63"/>
    <w:rsid w:val="00962E8E"/>
    <w:rsid w:val="00963402"/>
    <w:rsid w:val="00973C3B"/>
    <w:rsid w:val="00977026"/>
    <w:rsid w:val="009800B8"/>
    <w:rsid w:val="009827B3"/>
    <w:rsid w:val="00984139"/>
    <w:rsid w:val="0098447B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40D6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432DE"/>
    <w:rsid w:val="00B65A26"/>
    <w:rsid w:val="00B71D4E"/>
    <w:rsid w:val="00B77706"/>
    <w:rsid w:val="00B81AE1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1E7C"/>
    <w:rsid w:val="00C17F0A"/>
    <w:rsid w:val="00C22D44"/>
    <w:rsid w:val="00C3380A"/>
    <w:rsid w:val="00C34441"/>
    <w:rsid w:val="00C346CA"/>
    <w:rsid w:val="00C53416"/>
    <w:rsid w:val="00C64E24"/>
    <w:rsid w:val="00C65B53"/>
    <w:rsid w:val="00C879C1"/>
    <w:rsid w:val="00C93CAF"/>
    <w:rsid w:val="00C95DA3"/>
    <w:rsid w:val="00CA271E"/>
    <w:rsid w:val="00CB1407"/>
    <w:rsid w:val="00CB3689"/>
    <w:rsid w:val="00CB3FA5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3063F"/>
    <w:rsid w:val="00D33A73"/>
    <w:rsid w:val="00D33C38"/>
    <w:rsid w:val="00D77828"/>
    <w:rsid w:val="00D83A45"/>
    <w:rsid w:val="00D93987"/>
    <w:rsid w:val="00DB2989"/>
    <w:rsid w:val="00DC47DD"/>
    <w:rsid w:val="00DE5F14"/>
    <w:rsid w:val="00DE7D6C"/>
    <w:rsid w:val="00E07A81"/>
    <w:rsid w:val="00E07F7E"/>
    <w:rsid w:val="00E11B63"/>
    <w:rsid w:val="00E127D2"/>
    <w:rsid w:val="00E13F88"/>
    <w:rsid w:val="00E15F76"/>
    <w:rsid w:val="00E24BC7"/>
    <w:rsid w:val="00E31FE7"/>
    <w:rsid w:val="00E336D3"/>
    <w:rsid w:val="00E40E7C"/>
    <w:rsid w:val="00E40F95"/>
    <w:rsid w:val="00E47997"/>
    <w:rsid w:val="00E5519B"/>
    <w:rsid w:val="00E5686C"/>
    <w:rsid w:val="00E63E78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492F"/>
    <w:rsid w:val="00F4598B"/>
    <w:rsid w:val="00F53155"/>
    <w:rsid w:val="00F54694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8B2C4"/>
  <w15:chartTrackingRefBased/>
  <w15:docId w15:val="{ADF661A5-293B-4E0D-AD2B-679859F0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5C2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link w:val="SinespaciadoCar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character" w:customStyle="1" w:styleId="SinespaciadoCar">
    <w:name w:val="Sin espaciado Car"/>
    <w:link w:val="Sinespaciado"/>
    <w:uiPriority w:val="1"/>
    <w:rsid w:val="00496E4D"/>
    <w:rPr>
      <w:rFonts w:ascii="Arial" w:hAnsi="Arial"/>
      <w:sz w:val="24"/>
      <w:szCs w:val="22"/>
      <w:lang w:val="es-VE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5C29"/>
    <w:rPr>
      <w:rFonts w:asciiTheme="minorHAnsi" w:eastAsiaTheme="minorEastAsia" w:hAnsiTheme="minorHAnsi" w:cstheme="minorBidi"/>
      <w:b/>
      <w:bCs/>
      <w:sz w:val="28"/>
      <w:szCs w:val="28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E189D277BD07488664EE36F8B6CA3B" ma:contentTypeVersion="10" ma:contentTypeDescription="Crear nuevo documento." ma:contentTypeScope="" ma:versionID="e249407ac688d3b450643a725cf051b4">
  <xsd:schema xmlns:xsd="http://www.w3.org/2001/XMLSchema" xmlns:xs="http://www.w3.org/2001/XMLSchema" xmlns:p="http://schemas.microsoft.com/office/2006/metadata/properties" xmlns:ns2="bfadcc5b-0aab-4dfc-9f86-989fc65edd3a" targetNamespace="http://schemas.microsoft.com/office/2006/metadata/properties" ma:root="true" ma:fieldsID="79424ed7b4b4e642ed8d189cf2ee46c1" ns2:_="">
    <xsd:import namespace="bfadcc5b-0aab-4dfc-9f86-989fc65edd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adcc5b-0aab-4dfc-9f86-989fc65edd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A1CC6D-0947-4C37-AD4D-8FEB4E848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adcc5b-0aab-4dfc-9f86-989fc65edd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DF5262-165F-45C5-9374-B97A8A0DC0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3BFB14-F83D-442C-986E-194AA44C08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B76A93-23BC-4093-8DD6-6BCAB76EFE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1262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Links>
    <vt:vector size="72" baseType="variant">
      <vt:variant>
        <vt:i4>3473467</vt:i4>
      </vt:variant>
      <vt:variant>
        <vt:i4>63</vt:i4>
      </vt:variant>
      <vt:variant>
        <vt:i4>0</vt:i4>
      </vt:variant>
      <vt:variant>
        <vt:i4>5</vt:i4>
      </vt:variant>
      <vt:variant>
        <vt:lpwstr>http://www.pmoinformatica.com/2014/02/plantilla-reporte-de-avance-de-proyecto.html</vt:lpwstr>
      </vt:variant>
      <vt:variant>
        <vt:lpwstr/>
      </vt:variant>
      <vt:variant>
        <vt:i4>2162808</vt:i4>
      </vt:variant>
      <vt:variant>
        <vt:i4>60</vt:i4>
      </vt:variant>
      <vt:variant>
        <vt:i4>0</vt:i4>
      </vt:variant>
      <vt:variant>
        <vt:i4>5</vt:i4>
      </vt:variant>
      <vt:variant>
        <vt:lpwstr>http://www.pmoinformatica.com/2014/02/plantilla-requerimientos-comunicaciones.html</vt:lpwstr>
      </vt:variant>
      <vt:variant>
        <vt:lpwstr/>
      </vt:variant>
      <vt:variant>
        <vt:i4>5767192</vt:i4>
      </vt:variant>
      <vt:variant>
        <vt:i4>57</vt:i4>
      </vt:variant>
      <vt:variant>
        <vt:i4>0</vt:i4>
      </vt:variant>
      <vt:variant>
        <vt:i4>5</vt:i4>
      </vt:variant>
      <vt:variant>
        <vt:lpwstr>http://oficinaproyectosinformatica.blogspot.com/2012/10/plantilla-para-la-gestion-de-riesgos-en.html</vt:lpwstr>
      </vt:variant>
      <vt:variant>
        <vt:lpwstr/>
      </vt:variant>
      <vt:variant>
        <vt:i4>26</vt:i4>
      </vt:variant>
      <vt:variant>
        <vt:i4>54</vt:i4>
      </vt:variant>
      <vt:variant>
        <vt:i4>0</vt:i4>
      </vt:variant>
      <vt:variant>
        <vt:i4>5</vt:i4>
      </vt:variant>
      <vt:variant>
        <vt:lpwstr>http://www.pmoinformatica.com/2013/09/plantilla-plan-gestion-riesgos.html</vt:lpwstr>
      </vt:variant>
      <vt:variant>
        <vt:lpwstr/>
      </vt:variant>
      <vt:variant>
        <vt:i4>786448</vt:i4>
      </vt:variant>
      <vt:variant>
        <vt:i4>51</vt:i4>
      </vt:variant>
      <vt:variant>
        <vt:i4>0</vt:i4>
      </vt:variant>
      <vt:variant>
        <vt:i4>5</vt:i4>
      </vt:variant>
      <vt:variant>
        <vt:lpwstr>http://oficinaproyectosinformatica.blogspot.com/2012/07/plantilla-para-documentar-lecciones.html</vt:lpwstr>
      </vt:variant>
      <vt:variant>
        <vt:lpwstr/>
      </vt:variant>
      <vt:variant>
        <vt:i4>3473457</vt:i4>
      </vt:variant>
      <vt:variant>
        <vt:i4>48</vt:i4>
      </vt:variant>
      <vt:variant>
        <vt:i4>0</vt:i4>
      </vt:variant>
      <vt:variant>
        <vt:i4>5</vt:i4>
      </vt:variant>
      <vt:variant>
        <vt:lpwstr>http://www.pmoinformatica.com/2013/07/plantilla-matriz-raci-asignacion.html</vt:lpwstr>
      </vt:variant>
      <vt:variant>
        <vt:lpwstr/>
      </vt:variant>
      <vt:variant>
        <vt:i4>3997757</vt:i4>
      </vt:variant>
      <vt:variant>
        <vt:i4>45</vt:i4>
      </vt:variant>
      <vt:variant>
        <vt:i4>0</vt:i4>
      </vt:variant>
      <vt:variant>
        <vt:i4>5</vt:i4>
      </vt:variant>
      <vt:variant>
        <vt:lpwstr>http://www.pmoinformatica.com/2013/08/plantilla-matriz-ram-asignacion.html</vt:lpwstr>
      </vt:variant>
      <vt:variant>
        <vt:lpwstr/>
      </vt:variant>
      <vt:variant>
        <vt:i4>589832</vt:i4>
      </vt:variant>
      <vt:variant>
        <vt:i4>42</vt:i4>
      </vt:variant>
      <vt:variant>
        <vt:i4>0</vt:i4>
      </vt:variant>
      <vt:variant>
        <vt:i4>5</vt:i4>
      </vt:variant>
      <vt:variant>
        <vt:lpwstr>http://www.pmoinformatica.com/2013/12/plantilla-estructura-desglose-trabajo.html</vt:lpwstr>
      </vt:variant>
      <vt:variant>
        <vt:lpwstr/>
      </vt:variant>
      <vt:variant>
        <vt:i4>327682</vt:i4>
      </vt:variant>
      <vt:variant>
        <vt:i4>39</vt:i4>
      </vt:variant>
      <vt:variant>
        <vt:i4>0</vt:i4>
      </vt:variant>
      <vt:variant>
        <vt:i4>5</vt:i4>
      </vt:variant>
      <vt:variant>
        <vt:lpwstr>http://www.pmoinformatica.com/2013/09/plantilla-caso-de-negocio.html</vt:lpwstr>
      </vt:variant>
      <vt:variant>
        <vt:lpwstr/>
      </vt:variant>
      <vt:variant>
        <vt:i4>4456512</vt:i4>
      </vt:variant>
      <vt:variant>
        <vt:i4>36</vt:i4>
      </vt:variant>
      <vt:variant>
        <vt:i4>0</vt:i4>
      </vt:variant>
      <vt:variant>
        <vt:i4>5</vt:i4>
      </vt:variant>
      <vt:variant>
        <vt:lpwstr>http://www.pmoinformatica.com/2013/07/plantilla-acta-proyecto-2-laminas.html</vt:lpwstr>
      </vt:variant>
      <vt:variant>
        <vt:lpwstr/>
      </vt:variant>
      <vt:variant>
        <vt:i4>1507413</vt:i4>
      </vt:variant>
      <vt:variant>
        <vt:i4>33</vt:i4>
      </vt:variant>
      <vt:variant>
        <vt:i4>0</vt:i4>
      </vt:variant>
      <vt:variant>
        <vt:i4>5</vt:i4>
      </vt:variant>
      <vt:variant>
        <vt:lpwstr>http://www.pmoinformatica.com/2013/06/plantilla-de-acta-de-proyecto.html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Joudy Valdivia</cp:lastModifiedBy>
  <cp:revision>2</cp:revision>
  <cp:lastPrinted>2012-10-28T13:39:00Z</cp:lastPrinted>
  <dcterms:created xsi:type="dcterms:W3CDTF">2024-11-25T14:54:00Z</dcterms:created>
  <dcterms:modified xsi:type="dcterms:W3CDTF">2024-11-25T14:54:00Z</dcterms:modified>
</cp:coreProperties>
</file>