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693DF" w14:textId="77777777" w:rsidR="005D0457" w:rsidRDefault="005D0457" w:rsidP="008B6580">
      <w:pPr>
        <w:pStyle w:val="3"/>
        <w:rPr>
          <w:rFonts w:hint="cs"/>
          <w:rtl/>
        </w:rPr>
      </w:pPr>
    </w:p>
    <w:p w14:paraId="3E83997E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9A45B8D" w14:textId="77777777" w:rsidR="006B53A8" w:rsidRDefault="00D36FD8" w:rsidP="006B53A8">
      <w:pPr>
        <w:numPr>
          <w:ilvl w:val="0"/>
          <w:numId w:val="1"/>
        </w:numPr>
        <w:spacing w:after="0" w:line="240" w:lineRule="auto"/>
      </w:pPr>
      <w:r>
        <w:t>Automate Facebook Tasks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למשתמש ישנה האפשרות לתזמן פעולות </w:t>
      </w:r>
      <w:proofErr w:type="spellStart"/>
      <w:r>
        <w:rPr>
          <w:rFonts w:hint="cs"/>
          <w:rtl/>
        </w:rPr>
        <w:t>פייסבוקיות</w:t>
      </w:r>
      <w:proofErr w:type="spellEnd"/>
      <w:r>
        <w:rPr>
          <w:rFonts w:hint="cs"/>
          <w:rtl/>
        </w:rPr>
        <w:t xml:space="preserve"> (העלאת תמונה, סטטוס או לינק) ו</w:t>
      </w:r>
      <w:r w:rsidR="00664CF0">
        <w:rPr>
          <w:rFonts w:hint="cs"/>
          <w:rtl/>
        </w:rPr>
        <w:t>הפעולות יתבצעו במועד שנקבע על ידי המשתמש מראש.</w:t>
      </w:r>
    </w:p>
    <w:p w14:paraId="115915D4" w14:textId="77777777" w:rsidR="005D0457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proofErr w:type="spellStart"/>
      <w:r>
        <w:t>Shick</w:t>
      </w:r>
      <w:proofErr w:type="spellEnd"/>
      <w:r>
        <w:t xml:space="preserve"> O Shook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4CF0">
        <w:rPr>
          <w:rFonts w:cs="Arial" w:hint="cs"/>
          <w:rtl/>
        </w:rPr>
        <w:t>הגרלת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והצגת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להחליף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בין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תמונותיו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לבסוף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לדרג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שיק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או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שוק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. </w:t>
      </w:r>
      <w:r w:rsidRPr="00664CF0">
        <w:rPr>
          <w:rFonts w:cs="Arial" w:hint="cs"/>
          <w:rtl/>
        </w:rPr>
        <w:t>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אחד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מהכפתורים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הנ</w:t>
      </w:r>
      <w:r w:rsidRPr="00664CF0">
        <w:rPr>
          <w:rFonts w:cs="Arial"/>
          <w:rtl/>
        </w:rPr>
        <w:t>"</w:t>
      </w:r>
      <w:r w:rsidRPr="00664CF0">
        <w:rPr>
          <w:rFonts w:cs="Arial" w:hint="cs"/>
          <w:rtl/>
        </w:rPr>
        <w:t>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תעלה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סטטוס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ובו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רשומה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הודעה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בנוגע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לבחירת</w:t>
      </w:r>
      <w:r w:rsidRPr="00664CF0">
        <w:rPr>
          <w:rFonts w:cs="Arial"/>
          <w:rtl/>
        </w:rPr>
        <w:t xml:space="preserve"> </w:t>
      </w:r>
      <w:proofErr w:type="spellStart"/>
      <w:r w:rsidRPr="00664CF0">
        <w:rPr>
          <w:rFonts w:cs="Arial" w:hint="cs"/>
          <w:rtl/>
        </w:rPr>
        <w:t>היוזר</w:t>
      </w:r>
      <w:proofErr w:type="spellEnd"/>
      <w:r w:rsidRPr="00664CF0">
        <w:rPr>
          <w:rFonts w:cs="Arial"/>
          <w:rtl/>
        </w:rPr>
        <w:t>.</w:t>
      </w:r>
    </w:p>
    <w:p w14:paraId="21A7252F" w14:textId="77777777" w:rsidR="00664CF0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r>
        <w:rPr>
          <w:rFonts w:hint="cs"/>
        </w:rPr>
        <w:t>C</w:t>
      </w:r>
      <w:r>
        <w:t>alculate Statistics About Friends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המשתמש מ</w:t>
      </w:r>
      <w:r w:rsidRPr="00664CF0">
        <w:rPr>
          <w:rFonts w:cs="Arial" w:hint="cs"/>
          <w:rtl/>
        </w:rPr>
        <w:t>קבל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נתונים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סטטיסטיים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אודות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 (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הכי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פעיל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יחס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גברים</w:t>
      </w:r>
      <w:r w:rsidRPr="00664CF0">
        <w:rPr>
          <w:rFonts w:cs="Arial"/>
          <w:rtl/>
        </w:rPr>
        <w:t>\</w:t>
      </w:r>
      <w:r w:rsidRPr="00664CF0">
        <w:rPr>
          <w:rFonts w:cs="Arial" w:hint="cs"/>
          <w:rtl/>
        </w:rPr>
        <w:t>נשים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גילאים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וכו</w:t>
      </w:r>
      <w:r w:rsidRPr="00664CF0">
        <w:rPr>
          <w:rFonts w:cs="Arial"/>
          <w:rtl/>
        </w:rPr>
        <w:t>').</w:t>
      </w:r>
    </w:p>
    <w:p w14:paraId="244A3446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5981">
        <w:t>Factory Method</w:t>
      </w:r>
    </w:p>
    <w:p w14:paraId="4DC41DBF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7B60AB1" w14:textId="77777777" w:rsidR="006B53A8" w:rsidRDefault="008E598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, המשתמש יכול לבחור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פוסט, לינק או תמונה) בעלי בסיס פולימורפי משותף. יצירת אובייקט הפעולה הרלוונטי </w:t>
      </w:r>
      <w:r w:rsidR="000229EA">
        <w:rPr>
          <w:rFonts w:hint="cs"/>
          <w:rtl/>
        </w:rPr>
        <w:t xml:space="preserve">מתבצעת ע"פ בחירת המשתמש, ולכן סוג האובייקט המיוצר נקבע בזמן ריצה. </w:t>
      </w:r>
      <w:r w:rsidR="000229EA">
        <w:rPr>
          <w:rtl/>
        </w:rPr>
        <w:br/>
      </w:r>
      <w:proofErr w:type="spellStart"/>
      <w:r w:rsidR="000229EA">
        <w:rPr>
          <w:rFonts w:hint="cs"/>
          <w:rtl/>
        </w:rPr>
        <w:t>הבעייה</w:t>
      </w:r>
      <w:proofErr w:type="spellEnd"/>
      <w:r w:rsidR="000229EA">
        <w:rPr>
          <w:rFonts w:hint="cs"/>
          <w:rtl/>
        </w:rPr>
        <w:t xml:space="preserve"> הכללית היא למעשה היכולת לייצר </w:t>
      </w:r>
      <w:proofErr w:type="spellStart"/>
      <w:r w:rsidR="000229EA">
        <w:rPr>
          <w:rFonts w:hint="cs"/>
          <w:rtl/>
        </w:rPr>
        <w:t>אוביקטים</w:t>
      </w:r>
      <w:proofErr w:type="spellEnd"/>
      <w:r w:rsidR="000229EA">
        <w:rPr>
          <w:rFonts w:hint="cs"/>
          <w:rtl/>
        </w:rPr>
        <w:t xml:space="preserve"> בזמן ריצה מבלי לציין את סוג אובייקט הפעולה </w:t>
      </w:r>
      <w:proofErr w:type="spellStart"/>
      <w:r w:rsidR="000229EA">
        <w:rPr>
          <w:rFonts w:hint="cs"/>
          <w:rtl/>
        </w:rPr>
        <w:t>הסציפי</w:t>
      </w:r>
      <w:proofErr w:type="spellEnd"/>
      <w:r w:rsidR="000229EA">
        <w:rPr>
          <w:rFonts w:hint="cs"/>
          <w:rtl/>
        </w:rPr>
        <w:t xml:space="preserve"> הנדרש ואת </w:t>
      </w:r>
      <w:proofErr w:type="spellStart"/>
      <w:r w:rsidR="000229EA">
        <w:rPr>
          <w:rFonts w:hint="cs"/>
          <w:rtl/>
        </w:rPr>
        <w:t>בעייה</w:t>
      </w:r>
      <w:proofErr w:type="spellEnd"/>
      <w:r w:rsidR="000229EA">
        <w:rPr>
          <w:rFonts w:hint="cs"/>
          <w:rtl/>
        </w:rPr>
        <w:t xml:space="preserve"> זו פתרנו על ידי השימוש ב </w:t>
      </w:r>
      <w:r w:rsidR="000229EA">
        <w:t>Factory Method Pattern</w:t>
      </w:r>
      <w:r w:rsidR="000229EA">
        <w:rPr>
          <w:rFonts w:hint="cs"/>
          <w:rtl/>
        </w:rPr>
        <w:t xml:space="preserve">. בנוסף, השימוש בתבנית נותן לנו את היכולת להוסיף </w:t>
      </w:r>
      <w:proofErr w:type="spellStart"/>
      <w:r w:rsidR="000229EA">
        <w:rPr>
          <w:rFonts w:hint="cs"/>
          <w:rtl/>
        </w:rPr>
        <w:t>אובייקטי</w:t>
      </w:r>
      <w:proofErr w:type="spellEnd"/>
      <w:r w:rsidR="000229EA">
        <w:rPr>
          <w:rFonts w:hint="cs"/>
          <w:rtl/>
        </w:rPr>
        <w:t xml:space="preserve"> פעולה נוספים למערכת מבלי לשנות את הקוד.</w:t>
      </w:r>
      <w:r w:rsidR="006B53A8">
        <w:rPr>
          <w:rtl/>
        </w:rPr>
        <w:br/>
      </w:r>
    </w:p>
    <w:p w14:paraId="2BBBDC22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0F8DD84" w14:textId="77777777" w:rsidR="006B53A8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את המימוש ניתן למצוא ב: </w:t>
      </w:r>
      <w:r>
        <w:t>Ex01.FacebookAppLogic.FBActionFactory</w:t>
      </w:r>
      <w:r>
        <w:rPr>
          <w:rFonts w:hint="cs"/>
          <w:rtl/>
        </w:rPr>
        <w:t>.</w:t>
      </w:r>
    </w:p>
    <w:p w14:paraId="4656F0A3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מימוש התבנית מתבצע ע"י מתודת יצירה סטטית (כללית) אשר מקבלת את בחירת המשתמש ואחראית להפנות למתודת יצירה קונקרטית עבור אובייקט הפעולה הנדרש. </w:t>
      </w:r>
    </w:p>
    <w:p w14:paraId="105A7555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</w:t>
      </w:r>
      <w:r w:rsidR="006A5C69">
        <w:rPr>
          <w:rFonts w:hint="cs"/>
          <w:rtl/>
        </w:rPr>
        <w:t>ח</w:t>
      </w:r>
      <w:r>
        <w:rPr>
          <w:rFonts w:hint="cs"/>
          <w:rtl/>
        </w:rPr>
        <w:t>לקות המשתתפות בתבנית:</w:t>
      </w:r>
    </w:p>
    <w:p w14:paraId="795408BB" w14:textId="77777777" w:rsidR="000229EA" w:rsidRDefault="006A5C69" w:rsidP="00370490">
      <w:pPr>
        <w:rPr>
          <w:rtl/>
        </w:rPr>
      </w:pPr>
      <w:proofErr w:type="spellStart"/>
      <w:r>
        <w:t>FBAction</w:t>
      </w:r>
      <w:proofErr w:type="spellEnd"/>
      <w:r>
        <w:t xml:space="preserve"> </w:t>
      </w:r>
      <w:r>
        <w:sym w:font="Wingdings" w:char="F0E0"/>
      </w:r>
      <w:r>
        <w:t xml:space="preserve"> Abstract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הזו מגדירה את הבסיס הפולימורפי עבור האובייקטים הקונקרטיים אותם ה</w:t>
      </w:r>
      <w:r>
        <w:t>Factory</w:t>
      </w:r>
      <w:r>
        <w:rPr>
          <w:rFonts w:hint="cs"/>
          <w:rtl/>
        </w:rPr>
        <w:t xml:space="preserve"> ייצר.</w:t>
      </w:r>
    </w:p>
    <w:p w14:paraId="27DFD962" w14:textId="77777777" w:rsidR="006A5C69" w:rsidRDefault="006A5C69" w:rsidP="006A5C69">
      <w:pPr>
        <w:rPr>
          <w:rtl/>
        </w:rPr>
      </w:pPr>
      <w:proofErr w:type="spellStart"/>
      <w:r>
        <w:t>FBActionFactory</w:t>
      </w:r>
      <w:proofErr w:type="spellEnd"/>
      <w:r>
        <w:t xml:space="preserve"> </w:t>
      </w:r>
      <w:r>
        <w:sym w:font="Wingdings" w:char="F0E0"/>
      </w:r>
      <w:r>
        <w:t xml:space="preserve"> Static Factory Class (Creator)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במחלקה זו נמצאת מתודת ה</w:t>
      </w:r>
      <w:r>
        <w:t>Factory</w:t>
      </w:r>
      <w:r>
        <w:rPr>
          <w:rFonts w:hint="cs"/>
          <w:rtl/>
        </w:rPr>
        <w:t xml:space="preserve"> אשר מפנה למתודת היצירה הקונקרטית עבור כל אובייקט פעולה.</w:t>
      </w:r>
    </w:p>
    <w:p w14:paraId="00688963" w14:textId="52E64175" w:rsidR="00005AA7" w:rsidRDefault="006A5C69" w:rsidP="002A34AC">
      <w:pPr>
        <w:rPr>
          <w:rtl/>
        </w:rPr>
      </w:pPr>
      <w:proofErr w:type="spellStart"/>
      <w:r>
        <w:rPr>
          <w:rFonts w:hint="cs"/>
        </w:rPr>
        <w:t>FBA</w:t>
      </w:r>
      <w:r>
        <w:t>ctionPost</w:t>
      </w:r>
      <w:proofErr w:type="spellEnd"/>
      <w:r>
        <w:t xml:space="preserve">, </w:t>
      </w:r>
      <w:proofErr w:type="spellStart"/>
      <w:r>
        <w:t>FBActionLink</w:t>
      </w:r>
      <w:proofErr w:type="spellEnd"/>
      <w:r>
        <w:t xml:space="preserve">, </w:t>
      </w:r>
      <w:proofErr w:type="spellStart"/>
      <w:r>
        <w:t>FBActionPhoto</w:t>
      </w:r>
      <w:proofErr w:type="spellEnd"/>
      <w:r>
        <w:t xml:space="preserve"> </w:t>
      </w:r>
      <w:r>
        <w:sym w:font="Wingdings" w:char="F0E0"/>
      </w:r>
      <w:r>
        <w:t xml:space="preserve"> Concrete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מסוג פוסט, לינק ותמונה, אשר ממשים את הממשק המוגדר ב- </w:t>
      </w:r>
      <w:proofErr w:type="spellStart"/>
      <w:r>
        <w:t>FBAction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</w:p>
    <w:p w14:paraId="456B45E6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F656578" w14:textId="77777777" w:rsidR="005D0457" w:rsidRDefault="00005AA7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9B5F019" wp14:editId="43C8CAA5">
            <wp:extent cx="5274310" cy="299974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773" w14:textId="77777777" w:rsidR="00005AA7" w:rsidRDefault="00005AA7" w:rsidP="006B53A8">
      <w:pPr>
        <w:spacing w:after="0" w:line="240" w:lineRule="auto"/>
        <w:ind w:right="720"/>
      </w:pPr>
    </w:p>
    <w:p w14:paraId="03DD3BDD" w14:textId="77777777" w:rsidR="00005AA7" w:rsidRDefault="00005AA7" w:rsidP="006B53A8">
      <w:pPr>
        <w:spacing w:after="0" w:line="240" w:lineRule="auto"/>
        <w:ind w:right="720"/>
      </w:pPr>
    </w:p>
    <w:p w14:paraId="594E52E4" w14:textId="77777777" w:rsidR="00005AA7" w:rsidRDefault="00005AA7" w:rsidP="006B53A8">
      <w:pPr>
        <w:spacing w:after="0" w:line="240" w:lineRule="auto"/>
        <w:ind w:right="720"/>
      </w:pPr>
    </w:p>
    <w:p w14:paraId="2CCEEB37" w14:textId="77777777" w:rsidR="00005AA7" w:rsidRDefault="00005AA7" w:rsidP="006B53A8">
      <w:pPr>
        <w:spacing w:after="0" w:line="240" w:lineRule="auto"/>
        <w:ind w:right="720"/>
        <w:rPr>
          <w:rtl/>
        </w:rPr>
      </w:pPr>
    </w:p>
    <w:p w14:paraId="19227686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A29A87A" w14:textId="77777777" w:rsidR="005D0457" w:rsidRDefault="000B08B5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0912F46F" wp14:editId="37380DA8">
            <wp:extent cx="5274310" cy="35223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A33" w14:textId="77777777" w:rsidR="005D0457" w:rsidRDefault="005D0457" w:rsidP="005D0457">
      <w:pPr>
        <w:spacing w:after="0" w:line="240" w:lineRule="auto"/>
        <w:ind w:right="720"/>
      </w:pPr>
    </w:p>
    <w:p w14:paraId="7A925CE3" w14:textId="77777777"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440B5">
        <w:rPr>
          <w:rFonts w:hint="cs"/>
        </w:rPr>
        <w:t>V</w:t>
      </w:r>
      <w:r w:rsidR="008440B5">
        <w:t>irtual Object Proxy</w:t>
      </w:r>
    </w:p>
    <w:p w14:paraId="5C0270AA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4A921DE" w14:textId="4012CF7C" w:rsidR="008440B5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המשתמש בוחר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 לינק או תמונה) עבור כל אובייקט פעולה קיים טופס(רכיב </w:t>
      </w:r>
      <w:proofErr w:type="spellStart"/>
      <w:r>
        <w:rPr>
          <w:rFonts w:hint="cs"/>
          <w:rtl/>
        </w:rPr>
        <w:t>הלגסי</w:t>
      </w:r>
      <w:proofErr w:type="spellEnd"/>
      <w:r>
        <w:rPr>
          <w:rFonts w:hint="cs"/>
          <w:rtl/>
        </w:rPr>
        <w:t xml:space="preserve"> שאנו מבצעים עליו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) אשר </w:t>
      </w:r>
      <w:r w:rsidR="007C5F7F">
        <w:rPr>
          <w:rFonts w:hint="cs"/>
          <w:rtl/>
        </w:rPr>
        <w:t>לאחר טעינתו ופתיחתו</w:t>
      </w:r>
      <w:r>
        <w:rPr>
          <w:rFonts w:hint="cs"/>
          <w:rtl/>
        </w:rPr>
        <w:t xml:space="preserve"> אנו ממלאים את פרטי הפעולה (זמן לביצוע ומשתני הפעולה) אך קיים סיכוי שהמשתמש אפילו לא יפתח את החלון אז מדוע ליצור את שלושת החלונות בעת עליית </w:t>
      </w:r>
      <w:proofErr w:type="spellStart"/>
      <w:r>
        <w:rPr>
          <w:rFonts w:hint="cs"/>
          <w:rtl/>
        </w:rPr>
        <w:t>הטאב</w:t>
      </w:r>
      <w:proofErr w:type="spellEnd"/>
      <w:r>
        <w:rPr>
          <w:rFonts w:hint="cs"/>
          <w:rtl/>
        </w:rPr>
        <w:t xml:space="preserve"> אלא ניצור אותו בעת </w:t>
      </w:r>
      <w:r>
        <w:t>.First Demand</w:t>
      </w:r>
      <w:r>
        <w:rPr>
          <w:rFonts w:hint="cs"/>
          <w:rtl/>
        </w:rPr>
        <w:t xml:space="preserve"> </w:t>
      </w:r>
    </w:p>
    <w:p w14:paraId="47852202" w14:textId="77777777" w:rsidR="005D0457" w:rsidRDefault="005D0457" w:rsidP="005D0457">
      <w:pPr>
        <w:spacing w:after="0" w:line="240" w:lineRule="auto"/>
        <w:ind w:right="720"/>
      </w:pPr>
    </w:p>
    <w:p w14:paraId="597670D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FD36782" w14:textId="01CCEFB1" w:rsidR="007C5F7F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אנו מימשנו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 בכך  ש-"</w:t>
      </w:r>
      <w:proofErr w:type="spellStart"/>
      <w:r>
        <w:rPr>
          <w:rFonts w:hint="cs"/>
          <w:rtl/>
        </w:rPr>
        <w:t>הריל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  <w:rtl/>
        </w:rPr>
        <w:t>-"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"  ממשים את אותו ממשק( שני ממשקים : </w:t>
      </w:r>
      <w:proofErr w:type="spellStart"/>
      <w:r>
        <w:t>IProxy</w:t>
      </w:r>
      <w:proofErr w:type="spellEnd"/>
      <w:r>
        <w:t xml:space="preserve"> ,</w:t>
      </w:r>
      <w:proofErr w:type="spellStart"/>
      <w:r>
        <w:t>IFbAutomatable</w:t>
      </w:r>
      <w:proofErr w:type="spellEnd"/>
      <w:r>
        <w:rPr>
          <w:rFonts w:hint="cs"/>
          <w:rtl/>
        </w:rPr>
        <w:t xml:space="preserve"> ובכך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יכול להתחזות ל- "</w:t>
      </w:r>
      <w:proofErr w:type="spellStart"/>
      <w:r>
        <w:rPr>
          <w:rFonts w:hint="cs"/>
          <w:rtl/>
        </w:rPr>
        <w:t>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בנוסף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מכיל חבר מחלקה פרטי</w:t>
      </w:r>
      <w:r w:rsidR="007C5F7F">
        <w:rPr>
          <w:rFonts w:hint="cs"/>
          <w:rtl/>
        </w:rPr>
        <w:t xml:space="preserve"> אשר הינו מסוג "</w:t>
      </w:r>
      <w:proofErr w:type="spellStart"/>
      <w:r w:rsidR="007C5F7F">
        <w:rPr>
          <w:rFonts w:hint="cs"/>
          <w:rtl/>
        </w:rPr>
        <w:t>ריל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סאבג'קט</w:t>
      </w:r>
      <w:proofErr w:type="spellEnd"/>
      <w:r w:rsidR="007C5F7F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r w:rsidR="007C5F7F">
        <w:rPr>
          <w:rFonts w:hint="cs"/>
          <w:rtl/>
        </w:rPr>
        <w:t xml:space="preserve"> </w:t>
      </w:r>
      <w:r>
        <w:rPr>
          <w:rFonts w:hint="cs"/>
          <w:rtl/>
        </w:rPr>
        <w:t xml:space="preserve">אשר בעת </w:t>
      </w:r>
      <w:r w:rsidR="007C5F7F">
        <w:rPr>
          <w:rFonts w:hint="cs"/>
          <w:rtl/>
        </w:rPr>
        <w:t>"</w:t>
      </w:r>
      <w:proofErr w:type="spellStart"/>
      <w:r w:rsidR="007C5F7F">
        <w:rPr>
          <w:rFonts w:hint="cs"/>
          <w:rtl/>
        </w:rPr>
        <w:t>פירסט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דימנד</w:t>
      </w:r>
      <w:proofErr w:type="spellEnd"/>
      <w:r w:rsidR="007C5F7F">
        <w:rPr>
          <w:rFonts w:hint="cs"/>
          <w:rtl/>
        </w:rPr>
        <w:t>" יצור אותו ויפעיל את הפעולה הרצויה.</w:t>
      </w:r>
    </w:p>
    <w:p w14:paraId="5C36AEAE" w14:textId="77777777" w:rsidR="007C5F7F" w:rsidRDefault="007C5F7F" w:rsidP="005D0457">
      <w:pPr>
        <w:spacing w:after="0" w:line="240" w:lineRule="auto"/>
        <w:ind w:right="720"/>
      </w:pPr>
      <w:r>
        <w:rPr>
          <w:rFonts w:hint="cs"/>
          <w:rtl/>
        </w:rPr>
        <w:t xml:space="preserve">ניתן למצוא את המימוש בקוד במחלקות: </w:t>
      </w:r>
      <w:proofErr w:type="spellStart"/>
      <w:r>
        <w:t>FormPostProxyFactory,FormPostStatusProxy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FormPostPhotoProxy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FormPostLinkProxy</w:t>
      </w:r>
      <w:proofErr w:type="spellEnd"/>
    </w:p>
    <w:p w14:paraId="38D83BDA" w14:textId="77777777" w:rsidR="007C5F7F" w:rsidRDefault="007C5F7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ובממשקים:</w:t>
      </w:r>
    </w:p>
    <w:p w14:paraId="5A7CF096" w14:textId="534926BC" w:rsidR="008440B5" w:rsidRDefault="007C5F7F" w:rsidP="005D0457">
      <w:pPr>
        <w:spacing w:after="0" w:line="240" w:lineRule="auto"/>
        <w:ind w:right="720"/>
      </w:pPr>
      <w:proofErr w:type="spellStart"/>
      <w:r>
        <w:t>IProxyForm,IFbAutomatable</w:t>
      </w:r>
      <w:proofErr w:type="spellEnd"/>
      <w:r>
        <w:rPr>
          <w:rFonts w:hint="cs"/>
          <w:rtl/>
        </w:rPr>
        <w:t xml:space="preserve"> .</w:t>
      </w:r>
    </w:p>
    <w:p w14:paraId="112AC5F9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30F99E73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AFE77A5" w14:textId="09A62282" w:rsidR="005D0457" w:rsidRDefault="007C5F7F" w:rsidP="005D0457">
      <w:pPr>
        <w:spacing w:after="0" w:line="240" w:lineRule="auto"/>
        <w:ind w:righ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79C7F3" wp14:editId="2407D07A">
                <wp:extent cx="304800" cy="304800"/>
                <wp:effectExtent l="0" t="0" r="0" b="0"/>
                <wp:docPr id="6" name="Rectangle 6" descr="blob:https://web.whatsapp.com/7549c7d3-97a0-49de-aaa4-507def431e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EABBB" id="Rectangle 6" o:spid="_x0000_s1026" alt="blob:https://web.whatsapp.com/7549c7d3-97a0-49de-aaa4-507def431e9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3csy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7C5F7F">
        <w:rPr>
          <w:noProof/>
        </w:rPr>
        <w:drawing>
          <wp:inline distT="0" distB="0" distL="0" distR="0" wp14:anchorId="458694B1" wp14:editId="7930F0B0">
            <wp:extent cx="52743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0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1F78B62" w14:textId="22B91EEA" w:rsidR="005D0457" w:rsidRDefault="007C5F7F" w:rsidP="005D0457">
      <w:pPr>
        <w:rPr>
          <w:rtl/>
        </w:rPr>
      </w:pPr>
      <w:r w:rsidRPr="007C5F7F">
        <w:rPr>
          <w:noProof/>
        </w:rPr>
        <w:drawing>
          <wp:inline distT="0" distB="0" distL="0" distR="0" wp14:anchorId="32E3CA67" wp14:editId="7AF0C545">
            <wp:extent cx="52743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1734" w14:textId="2AFCC57C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DF6EB4">
        <w:t>Façade</w:t>
      </w:r>
    </w:p>
    <w:p w14:paraId="5EA5EF3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ED8170F" w14:textId="78E82861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במערכת כולה, אנו משתמשים בתתי מערכות וברכיבים שונים, כדוגמת שירותי המחלקה </w:t>
      </w:r>
      <w:proofErr w:type="spellStart"/>
      <w:r>
        <w:t>FacebookService</w:t>
      </w:r>
      <w:proofErr w:type="spellEnd"/>
      <w:r>
        <w:rPr>
          <w:rFonts w:hint="cs"/>
          <w:rtl/>
        </w:rPr>
        <w:t xml:space="preserve"> ואף הפיצ'רים </w:t>
      </w:r>
      <w:proofErr w:type="spellStart"/>
      <w:r>
        <w:t>ShickOShook</w:t>
      </w:r>
      <w:proofErr w:type="spellEnd"/>
      <w:r>
        <w:rPr>
          <w:rFonts w:hint="cs"/>
          <w:rtl/>
        </w:rPr>
        <w:t xml:space="preserve"> ו- </w:t>
      </w:r>
      <w:r>
        <w:t>Statistics</w:t>
      </w:r>
      <w:r>
        <w:rPr>
          <w:rFonts w:hint="cs"/>
          <w:rtl/>
        </w:rPr>
        <w:t xml:space="preserve">. בחרנו לספק ממשק שטוח לשירותים הנ"ל, באמצעות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>, אשר משמשת כ-</w:t>
      </w:r>
      <w:r>
        <w:t>Façade</w:t>
      </w:r>
      <w:r>
        <w:rPr>
          <w:rFonts w:hint="cs"/>
          <w:rtl/>
        </w:rPr>
        <w:t xml:space="preserve"> ודרכה ה-</w:t>
      </w:r>
      <w:r>
        <w:t>Client</w:t>
      </w:r>
      <w:r>
        <w:rPr>
          <w:rFonts w:hint="cs"/>
          <w:rtl/>
        </w:rPr>
        <w:t xml:space="preserve"> יכול לגשת לכל השירותים באופן פשוט ומבלי לגשת לתתי הרכיבים באופן ישיר ומסובך.</w:t>
      </w:r>
    </w:p>
    <w:p w14:paraId="7D620932" w14:textId="77777777" w:rsidR="00DF6EB4" w:rsidRDefault="00DF6EB4" w:rsidP="005D0457">
      <w:pPr>
        <w:spacing w:after="0" w:line="240" w:lineRule="auto"/>
        <w:ind w:right="720"/>
        <w:rPr>
          <w:rFonts w:hint="cs"/>
          <w:rtl/>
        </w:rPr>
      </w:pPr>
    </w:p>
    <w:p w14:paraId="62F965C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4C165A6" w14:textId="5467471F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מימשנו את ה</w:t>
      </w:r>
      <w:r>
        <w:rPr>
          <w:rFonts w:hint="cs"/>
        </w:rPr>
        <w:t>P</w:t>
      </w:r>
      <w:r>
        <w:t>attern</w:t>
      </w:r>
      <w:r>
        <w:rPr>
          <w:rFonts w:hint="cs"/>
          <w:rtl/>
        </w:rPr>
        <w:t xml:space="preserve"> באופן הבא: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 xml:space="preserve"> מחזיקה בתוכה </w:t>
      </w:r>
      <w:r>
        <w:t>References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לאובייקטיי</w:t>
      </w:r>
      <w:proofErr w:type="spellEnd"/>
      <w:r>
        <w:rPr>
          <w:rFonts w:hint="cs"/>
          <w:rtl/>
        </w:rPr>
        <w:t xml:space="preserve"> הפיצ'רים (תתי-המערכות) הרלוונטיים, ובנוסף מחזיקה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ל-</w:t>
      </w:r>
      <w:r>
        <w:t>User</w:t>
      </w:r>
      <w:r>
        <w:rPr>
          <w:rFonts w:hint="cs"/>
          <w:rtl/>
        </w:rPr>
        <w:t>.  המחלקה חושפת ל-</w:t>
      </w:r>
      <w:r>
        <w:t>Client</w:t>
      </w:r>
      <w:r>
        <w:rPr>
          <w:rFonts w:hint="cs"/>
          <w:rtl/>
        </w:rPr>
        <w:t xml:space="preserve"> את השירותים הרלוונטיים למערכת </w:t>
      </w:r>
      <w:r w:rsidR="00997407">
        <w:rPr>
          <w:rFonts w:hint="cs"/>
          <w:rtl/>
        </w:rPr>
        <w:t>בלבד, באופן פשוט ונוח ע"י מתודות אשר מבצעות את התהליכים עצמם אל מול הרכיבים הלוגיים, ולמעשה מחברת בין ממשק המשתמש(במקרה שלנו) לבין השכבה הלוגית.</w:t>
      </w:r>
      <w:r w:rsidR="00997407">
        <w:rPr>
          <w:rtl/>
        </w:rPr>
        <w:br/>
      </w:r>
      <w:r w:rsidR="00997407">
        <w:rPr>
          <w:rFonts w:hint="cs"/>
          <w:rtl/>
        </w:rPr>
        <w:t xml:space="preserve">את המימוש ניתן למצוא במחלקה </w:t>
      </w:r>
      <w:proofErr w:type="spellStart"/>
      <w:r w:rsidR="00997407">
        <w:t>FacebookAppEngine</w:t>
      </w:r>
      <w:proofErr w:type="spellEnd"/>
      <w:r w:rsidR="00997407">
        <w:rPr>
          <w:rFonts w:hint="cs"/>
          <w:rtl/>
        </w:rPr>
        <w:t>.</w:t>
      </w:r>
    </w:p>
    <w:p w14:paraId="19204648" w14:textId="0634FFB7" w:rsidR="00997407" w:rsidRDefault="00997407" w:rsidP="005D0457">
      <w:pPr>
        <w:spacing w:after="0" w:line="240" w:lineRule="auto"/>
        <w:ind w:right="720"/>
        <w:rPr>
          <w:rtl/>
        </w:rPr>
      </w:pPr>
    </w:p>
    <w:p w14:paraId="3A42D4DD" w14:textId="77777777" w:rsidR="00997407" w:rsidRDefault="00997407" w:rsidP="005D0457">
      <w:pPr>
        <w:spacing w:after="0" w:line="240" w:lineRule="auto"/>
        <w:ind w:right="720"/>
        <w:rPr>
          <w:rFonts w:hint="cs"/>
          <w:rtl/>
        </w:rPr>
      </w:pPr>
    </w:p>
    <w:p w14:paraId="5A653E2F" w14:textId="77777777" w:rsidR="005D0457" w:rsidRDefault="005D0457" w:rsidP="005D0457">
      <w:pPr>
        <w:spacing w:after="0" w:line="240" w:lineRule="auto"/>
        <w:ind w:right="720"/>
      </w:pPr>
    </w:p>
    <w:p w14:paraId="790F89B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lastRenderedPageBreak/>
        <w:t>Sequence Diagram</w:t>
      </w:r>
    </w:p>
    <w:p w14:paraId="268041BD" w14:textId="69603B34" w:rsidR="005D0457" w:rsidRDefault="005B0C18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2BCC1D9F" wp14:editId="45AFB413">
            <wp:extent cx="5274310" cy="314769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561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7AB8264" w14:textId="79033FFF" w:rsidR="005D0457" w:rsidRDefault="00920A93" w:rsidP="005D0457">
      <w:pPr>
        <w:rPr>
          <w:rtl/>
        </w:rPr>
      </w:pPr>
      <w:r>
        <w:rPr>
          <w:noProof/>
        </w:rPr>
        <w:drawing>
          <wp:inline distT="0" distB="0" distL="0" distR="0" wp14:anchorId="0CBB254E" wp14:editId="10FAB6B0">
            <wp:extent cx="5274310" cy="4559935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5E39C" w14:textId="77777777" w:rsidR="00756AC8" w:rsidRDefault="00756AC8" w:rsidP="00D171E7">
      <w:pPr>
        <w:spacing w:after="0" w:line="240" w:lineRule="auto"/>
      </w:pPr>
      <w:r>
        <w:separator/>
      </w:r>
    </w:p>
  </w:endnote>
  <w:endnote w:type="continuationSeparator" w:id="0">
    <w:p w14:paraId="73BA3A92" w14:textId="77777777" w:rsidR="00756AC8" w:rsidRDefault="00756AC8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6982FEB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1BC0954A" wp14:editId="462C086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47EB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BC0954A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224C47EB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A3569" w14:textId="77777777" w:rsidR="00756AC8" w:rsidRDefault="00756AC8" w:rsidP="00D171E7">
      <w:pPr>
        <w:spacing w:after="0" w:line="240" w:lineRule="auto"/>
      </w:pPr>
      <w:r>
        <w:separator/>
      </w:r>
    </w:p>
  </w:footnote>
  <w:footnote w:type="continuationSeparator" w:id="0">
    <w:p w14:paraId="0CE245C6" w14:textId="77777777" w:rsidR="00756AC8" w:rsidRDefault="00756AC8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FF70D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5923D36B" wp14:editId="4E728E0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2C056F5D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678DFAC1" w14:textId="77777777" w:rsidR="006B53A8" w:rsidRPr="006B53A8" w:rsidRDefault="006B53A8" w:rsidP="008E5981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אורי לרמן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205665508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אמיר נדב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305707044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5AA7"/>
    <w:rsid w:val="00006AE6"/>
    <w:rsid w:val="00006C30"/>
    <w:rsid w:val="000105C8"/>
    <w:rsid w:val="000137F5"/>
    <w:rsid w:val="0002281B"/>
    <w:rsid w:val="0002294D"/>
    <w:rsid w:val="000229EA"/>
    <w:rsid w:val="00023BA5"/>
    <w:rsid w:val="000240B1"/>
    <w:rsid w:val="000266A0"/>
    <w:rsid w:val="00031142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258E"/>
    <w:rsid w:val="00094551"/>
    <w:rsid w:val="00096E70"/>
    <w:rsid w:val="00097982"/>
    <w:rsid w:val="000B08B5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0A7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87238"/>
    <w:rsid w:val="00290CFC"/>
    <w:rsid w:val="00291DA5"/>
    <w:rsid w:val="00295AAD"/>
    <w:rsid w:val="002A1E7D"/>
    <w:rsid w:val="002A34AC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0490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0C18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4CF0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5C69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6AC8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F7F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40B5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E5981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0A93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97407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1FE9"/>
    <w:rsid w:val="00B12C0C"/>
    <w:rsid w:val="00B21220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3A7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6FD8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DF6EB4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1D0E1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A344D0-C565-42AC-9FB2-A5617B6C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585</Words>
  <Characters>2930</Characters>
  <Application>Microsoft Office Word</Application>
  <DocSecurity>0</DocSecurity>
  <Lines>24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Nadav</cp:lastModifiedBy>
  <cp:revision>4</cp:revision>
  <cp:lastPrinted>2013-08-01T09:12:00Z</cp:lastPrinted>
  <dcterms:created xsi:type="dcterms:W3CDTF">2018-08-24T18:56:00Z</dcterms:created>
  <dcterms:modified xsi:type="dcterms:W3CDTF">2018-08-25T12:46:00Z</dcterms:modified>
</cp:coreProperties>
</file>