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CB8C7" w14:textId="77777777" w:rsidR="005D0457" w:rsidRDefault="005D0457" w:rsidP="008B6580">
      <w:pPr>
        <w:pStyle w:val="Heading3"/>
        <w:rPr>
          <w:rtl/>
        </w:rPr>
      </w:pPr>
    </w:p>
    <w:p w14:paraId="7DB9A938" w14:textId="77777777" w:rsidR="008B6580" w:rsidRDefault="006B53A8" w:rsidP="008B6580">
      <w:pPr>
        <w:pStyle w:val="Heading3"/>
        <w:rPr>
          <w:rtl/>
        </w:rPr>
      </w:pPr>
      <w:r>
        <w:rPr>
          <w:rFonts w:hint="cs"/>
          <w:rtl/>
        </w:rPr>
        <w:t>תיאור קצר של הפיצ'רים שבחרנו לממש בתרגיל הקודם:</w:t>
      </w:r>
    </w:p>
    <w:p w14:paraId="569DBE28" w14:textId="77777777" w:rsidR="0041003D" w:rsidRDefault="0041003D" w:rsidP="0041003D">
      <w:pPr>
        <w:numPr>
          <w:ilvl w:val="0"/>
          <w:numId w:val="1"/>
        </w:numPr>
        <w:spacing w:after="0" w:line="240" w:lineRule="auto"/>
      </w:pPr>
      <w:r>
        <w:t>Automate Facebook Tasks</w:t>
      </w:r>
      <w:r>
        <w:rPr>
          <w:rFonts w:hint="cs"/>
          <w:rtl/>
        </w:rPr>
        <w:t xml:space="preserve"> </w:t>
      </w:r>
      <w:r>
        <w:rPr>
          <w:rtl/>
        </w:rPr>
        <w:t>–</w:t>
      </w:r>
      <w:r>
        <w:rPr>
          <w:rFonts w:hint="cs"/>
          <w:rtl/>
        </w:rPr>
        <w:t xml:space="preserve"> למשתמש ישנה האפשרות לתזמן פעולות </w:t>
      </w:r>
      <w:proofErr w:type="spellStart"/>
      <w:r>
        <w:rPr>
          <w:rFonts w:hint="cs"/>
          <w:rtl/>
        </w:rPr>
        <w:t>פייסבוקיות</w:t>
      </w:r>
      <w:proofErr w:type="spellEnd"/>
      <w:r>
        <w:rPr>
          <w:rFonts w:hint="cs"/>
          <w:rtl/>
        </w:rPr>
        <w:t xml:space="preserve"> (העלאת תמונה, סטטוס או לינק) והפעולות יתבצעו במועד שנקבע על ידי המשתמש מראש.</w:t>
      </w:r>
    </w:p>
    <w:p w14:paraId="7C94E543" w14:textId="77777777" w:rsidR="0041003D" w:rsidRDefault="0041003D" w:rsidP="0041003D">
      <w:pPr>
        <w:numPr>
          <w:ilvl w:val="0"/>
          <w:numId w:val="1"/>
        </w:numPr>
        <w:spacing w:after="0" w:line="240" w:lineRule="auto"/>
        <w:ind w:right="-426"/>
      </w:pPr>
      <w:proofErr w:type="spellStart"/>
      <w:r>
        <w:t>Shick</w:t>
      </w:r>
      <w:proofErr w:type="spellEnd"/>
      <w:r>
        <w:t xml:space="preserve"> O Shook</w:t>
      </w:r>
      <w:r>
        <w:rPr>
          <w:rFonts w:hint="cs"/>
          <w:rtl/>
        </w:rPr>
        <w:t xml:space="preserve"> </w:t>
      </w:r>
      <w:r>
        <w:rPr>
          <w:rtl/>
        </w:rPr>
        <w:t>–</w:t>
      </w:r>
      <w:r>
        <w:rPr>
          <w:rFonts w:hint="cs"/>
          <w:rtl/>
        </w:rPr>
        <w:t xml:space="preserve"> </w:t>
      </w:r>
      <w:r w:rsidRPr="00664CF0">
        <w:rPr>
          <w:rFonts w:cs="Arial" w:hint="cs"/>
          <w:rtl/>
        </w:rPr>
        <w:t>הגרלת</w:t>
      </w:r>
      <w:r w:rsidRPr="00664CF0">
        <w:rPr>
          <w:rFonts w:cs="Arial"/>
          <w:rtl/>
        </w:rPr>
        <w:t xml:space="preserve"> </w:t>
      </w:r>
      <w:r w:rsidRPr="00664CF0">
        <w:rPr>
          <w:rFonts w:cs="Arial" w:hint="cs"/>
          <w:rtl/>
        </w:rPr>
        <w:t>חבר</w:t>
      </w:r>
      <w:r w:rsidRPr="00664CF0">
        <w:rPr>
          <w:rFonts w:cs="Arial"/>
          <w:rtl/>
        </w:rPr>
        <w:t xml:space="preserve"> </w:t>
      </w:r>
      <w:r w:rsidRPr="00664CF0">
        <w:rPr>
          <w:rFonts w:cs="Arial" w:hint="cs"/>
          <w:rtl/>
        </w:rPr>
        <w:t>מרשימת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והצגת</w:t>
      </w:r>
      <w:r w:rsidRPr="00664CF0">
        <w:rPr>
          <w:rFonts w:cs="Arial"/>
          <w:rtl/>
        </w:rPr>
        <w:t xml:space="preserve"> </w:t>
      </w:r>
      <w:r w:rsidRPr="00664CF0">
        <w:rPr>
          <w:rFonts w:cs="Arial" w:hint="cs"/>
          <w:rtl/>
        </w:rPr>
        <w:t>תמונה</w:t>
      </w:r>
      <w:r w:rsidRPr="00664CF0">
        <w:rPr>
          <w:rFonts w:cs="Arial"/>
          <w:rtl/>
        </w:rPr>
        <w:t xml:space="preserve"> </w:t>
      </w:r>
      <w:r w:rsidRPr="00664CF0">
        <w:rPr>
          <w:rFonts w:cs="Arial" w:hint="cs"/>
          <w:rtl/>
        </w:rPr>
        <w:t>שלו</w:t>
      </w:r>
      <w:r>
        <w:rPr>
          <w:rFonts w:cs="Arial" w:hint="cs"/>
          <w:rtl/>
        </w:rPr>
        <w:t xml:space="preserve"> ופרטים אודותיו. </w:t>
      </w:r>
      <w:r w:rsidRPr="00664CF0">
        <w:rPr>
          <w:rFonts w:cs="Arial" w:hint="cs"/>
          <w:rtl/>
        </w:rPr>
        <w:t>ניתן</w:t>
      </w:r>
      <w:r w:rsidRPr="00664CF0">
        <w:rPr>
          <w:rFonts w:cs="Arial"/>
          <w:rtl/>
        </w:rPr>
        <w:t xml:space="preserve"> </w:t>
      </w:r>
      <w:r w:rsidRPr="00664CF0">
        <w:rPr>
          <w:rFonts w:cs="Arial" w:hint="cs"/>
          <w:rtl/>
        </w:rPr>
        <w:t>להחליף</w:t>
      </w:r>
      <w:r w:rsidRPr="00664CF0">
        <w:rPr>
          <w:rFonts w:cs="Arial"/>
          <w:rtl/>
        </w:rPr>
        <w:t xml:space="preserve"> </w:t>
      </w:r>
      <w:r w:rsidRPr="00664CF0">
        <w:rPr>
          <w:rFonts w:cs="Arial" w:hint="cs"/>
          <w:rtl/>
        </w:rPr>
        <w:t>בין</w:t>
      </w:r>
      <w:r w:rsidRPr="00664CF0">
        <w:rPr>
          <w:rFonts w:cs="Arial"/>
          <w:rtl/>
        </w:rPr>
        <w:t xml:space="preserve"> </w:t>
      </w:r>
      <w:r w:rsidRPr="00664CF0">
        <w:rPr>
          <w:rFonts w:cs="Arial" w:hint="cs"/>
          <w:rtl/>
        </w:rPr>
        <w:t>תמונותיו</w:t>
      </w:r>
      <w:r w:rsidRPr="00664CF0">
        <w:rPr>
          <w:rFonts w:cs="Arial"/>
          <w:rtl/>
        </w:rPr>
        <w:t xml:space="preserve"> </w:t>
      </w:r>
      <w:r w:rsidRPr="00664CF0">
        <w:rPr>
          <w:rFonts w:cs="Arial" w:hint="cs"/>
          <w:rtl/>
        </w:rPr>
        <w:t>בלחיצה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התמונה</w:t>
      </w:r>
      <w:r w:rsidRPr="00664CF0">
        <w:rPr>
          <w:rFonts w:cs="Arial"/>
          <w:rtl/>
        </w:rPr>
        <w:t xml:space="preserve">, </w:t>
      </w:r>
      <w:r w:rsidRPr="00664CF0">
        <w:rPr>
          <w:rFonts w:cs="Arial" w:hint="cs"/>
          <w:rtl/>
        </w:rPr>
        <w:t>לבסוף</w:t>
      </w:r>
      <w:r w:rsidRPr="00664CF0">
        <w:rPr>
          <w:rFonts w:cs="Arial"/>
          <w:rtl/>
        </w:rPr>
        <w:t xml:space="preserve"> </w:t>
      </w:r>
      <w:r w:rsidRPr="00664CF0">
        <w:rPr>
          <w:rFonts w:cs="Arial" w:hint="cs"/>
          <w:rtl/>
        </w:rPr>
        <w:t>ניתן</w:t>
      </w:r>
      <w:r w:rsidRPr="00664CF0">
        <w:rPr>
          <w:rFonts w:cs="Arial"/>
          <w:rtl/>
        </w:rPr>
        <w:t xml:space="preserve"> </w:t>
      </w:r>
      <w:r w:rsidRPr="00664CF0">
        <w:rPr>
          <w:rFonts w:cs="Arial" w:hint="cs"/>
          <w:rtl/>
        </w:rPr>
        <w:t>לדרג</w:t>
      </w:r>
      <w:r w:rsidRPr="00664CF0">
        <w:rPr>
          <w:rFonts w:cs="Arial"/>
          <w:rtl/>
        </w:rPr>
        <w:t xml:space="preserve"> "</w:t>
      </w:r>
      <w:r w:rsidRPr="00664CF0">
        <w:rPr>
          <w:rFonts w:cs="Arial" w:hint="cs"/>
          <w:rtl/>
        </w:rPr>
        <w:t>שיק</w:t>
      </w:r>
      <w:r w:rsidRPr="00664CF0">
        <w:rPr>
          <w:rFonts w:cs="Arial"/>
          <w:rtl/>
        </w:rPr>
        <w:t xml:space="preserve">" </w:t>
      </w:r>
      <w:r w:rsidRPr="00664CF0">
        <w:rPr>
          <w:rFonts w:cs="Arial" w:hint="cs"/>
          <w:rtl/>
        </w:rPr>
        <w:t>או</w:t>
      </w:r>
      <w:r w:rsidRPr="00664CF0">
        <w:rPr>
          <w:rFonts w:cs="Arial"/>
          <w:rtl/>
        </w:rPr>
        <w:t xml:space="preserve"> "</w:t>
      </w:r>
      <w:r w:rsidRPr="00664CF0">
        <w:rPr>
          <w:rFonts w:cs="Arial" w:hint="cs"/>
          <w:rtl/>
        </w:rPr>
        <w:t>שוק</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אחד</w:t>
      </w:r>
      <w:r w:rsidRPr="00664CF0">
        <w:rPr>
          <w:rFonts w:cs="Arial"/>
          <w:rtl/>
        </w:rPr>
        <w:t xml:space="preserve"> </w:t>
      </w:r>
      <w:r w:rsidRPr="00664CF0">
        <w:rPr>
          <w:rFonts w:cs="Arial" w:hint="cs"/>
          <w:rtl/>
        </w:rPr>
        <w:t>מהכפתורים</w:t>
      </w:r>
      <w:r w:rsidRPr="00664CF0">
        <w:rPr>
          <w:rFonts w:cs="Arial"/>
          <w:rtl/>
        </w:rPr>
        <w:t xml:space="preserve"> </w:t>
      </w:r>
      <w:r w:rsidRPr="00664CF0">
        <w:rPr>
          <w:rFonts w:cs="Arial" w:hint="cs"/>
          <w:rtl/>
        </w:rPr>
        <w:t>הנ</w:t>
      </w:r>
      <w:r w:rsidRPr="00664CF0">
        <w:rPr>
          <w:rFonts w:cs="Arial"/>
          <w:rtl/>
        </w:rPr>
        <w:t>"</w:t>
      </w:r>
      <w:r w:rsidRPr="00664CF0">
        <w:rPr>
          <w:rFonts w:cs="Arial" w:hint="cs"/>
          <w:rtl/>
        </w:rPr>
        <w:t>ל</w:t>
      </w:r>
      <w:r w:rsidRPr="00664CF0">
        <w:rPr>
          <w:rFonts w:cs="Arial"/>
          <w:rtl/>
        </w:rPr>
        <w:t xml:space="preserve"> </w:t>
      </w:r>
      <w:r w:rsidRPr="00664CF0">
        <w:rPr>
          <w:rFonts w:cs="Arial" w:hint="cs"/>
          <w:rtl/>
        </w:rPr>
        <w:t>תעלה</w:t>
      </w:r>
      <w:r w:rsidRPr="00664CF0">
        <w:rPr>
          <w:rFonts w:cs="Arial"/>
          <w:rtl/>
        </w:rPr>
        <w:t xml:space="preserve"> </w:t>
      </w:r>
      <w:r w:rsidRPr="00664CF0">
        <w:rPr>
          <w:rFonts w:cs="Arial" w:hint="cs"/>
          <w:rtl/>
        </w:rPr>
        <w:t>סטטוס</w:t>
      </w:r>
      <w:r w:rsidRPr="00664CF0">
        <w:rPr>
          <w:rFonts w:cs="Arial"/>
          <w:rtl/>
        </w:rPr>
        <w:t xml:space="preserve"> </w:t>
      </w:r>
      <w:r w:rsidRPr="00664CF0">
        <w:rPr>
          <w:rFonts w:cs="Arial" w:hint="cs"/>
          <w:rtl/>
        </w:rPr>
        <w:t>ובו</w:t>
      </w:r>
      <w:r w:rsidRPr="00664CF0">
        <w:rPr>
          <w:rFonts w:cs="Arial"/>
          <w:rtl/>
        </w:rPr>
        <w:t xml:space="preserve"> </w:t>
      </w:r>
      <w:r w:rsidRPr="00664CF0">
        <w:rPr>
          <w:rFonts w:cs="Arial" w:hint="cs"/>
          <w:rtl/>
        </w:rPr>
        <w:t>רשומה</w:t>
      </w:r>
      <w:r w:rsidRPr="00664CF0">
        <w:rPr>
          <w:rFonts w:cs="Arial"/>
          <w:rtl/>
        </w:rPr>
        <w:t xml:space="preserve"> </w:t>
      </w:r>
      <w:r w:rsidRPr="00664CF0">
        <w:rPr>
          <w:rFonts w:cs="Arial" w:hint="cs"/>
          <w:rtl/>
        </w:rPr>
        <w:t>הודעה</w:t>
      </w:r>
      <w:r w:rsidRPr="00664CF0">
        <w:rPr>
          <w:rFonts w:cs="Arial"/>
          <w:rtl/>
        </w:rPr>
        <w:t xml:space="preserve"> </w:t>
      </w:r>
      <w:r w:rsidRPr="00664CF0">
        <w:rPr>
          <w:rFonts w:cs="Arial" w:hint="cs"/>
          <w:rtl/>
        </w:rPr>
        <w:t>בנוגע</w:t>
      </w:r>
      <w:r w:rsidRPr="00664CF0">
        <w:rPr>
          <w:rFonts w:cs="Arial"/>
          <w:rtl/>
        </w:rPr>
        <w:t xml:space="preserve"> </w:t>
      </w:r>
      <w:r w:rsidRPr="00664CF0">
        <w:rPr>
          <w:rFonts w:cs="Arial" w:hint="cs"/>
          <w:rtl/>
        </w:rPr>
        <w:t>לבחירת</w:t>
      </w:r>
      <w:r w:rsidRPr="00664CF0">
        <w:rPr>
          <w:rFonts w:cs="Arial"/>
          <w:rtl/>
        </w:rPr>
        <w:t xml:space="preserve"> </w:t>
      </w:r>
      <w:proofErr w:type="spellStart"/>
      <w:r w:rsidRPr="00664CF0">
        <w:rPr>
          <w:rFonts w:cs="Arial" w:hint="cs"/>
          <w:rtl/>
        </w:rPr>
        <w:t>היוזר</w:t>
      </w:r>
      <w:proofErr w:type="spellEnd"/>
      <w:r w:rsidRPr="00664CF0">
        <w:rPr>
          <w:rFonts w:cs="Arial"/>
          <w:rtl/>
        </w:rPr>
        <w:t>.</w:t>
      </w:r>
    </w:p>
    <w:p w14:paraId="772C2848" w14:textId="77777777" w:rsidR="0041003D" w:rsidRDefault="0041003D" w:rsidP="0041003D">
      <w:pPr>
        <w:numPr>
          <w:ilvl w:val="0"/>
          <w:numId w:val="1"/>
        </w:numPr>
        <w:spacing w:after="0" w:line="240" w:lineRule="auto"/>
        <w:ind w:right="-426"/>
      </w:pPr>
      <w:r>
        <w:rPr>
          <w:rFonts w:hint="cs"/>
        </w:rPr>
        <w:t>C</w:t>
      </w:r>
      <w:r>
        <w:t>alculate Statistics About Friends</w:t>
      </w:r>
      <w:r>
        <w:rPr>
          <w:rFonts w:hint="cs"/>
          <w:rtl/>
        </w:rPr>
        <w:t xml:space="preserve"> </w:t>
      </w:r>
      <w:r>
        <w:rPr>
          <w:rtl/>
        </w:rPr>
        <w:t>–</w:t>
      </w:r>
      <w:r>
        <w:rPr>
          <w:rFonts w:hint="cs"/>
          <w:rtl/>
        </w:rPr>
        <w:t xml:space="preserve"> המשתמש מ</w:t>
      </w:r>
      <w:r w:rsidRPr="00664CF0">
        <w:rPr>
          <w:rFonts w:cs="Arial" w:hint="cs"/>
          <w:rtl/>
        </w:rPr>
        <w:t>קבל</w:t>
      </w:r>
      <w:r w:rsidRPr="00664CF0">
        <w:rPr>
          <w:rFonts w:cs="Arial"/>
          <w:rtl/>
        </w:rPr>
        <w:t xml:space="preserve"> </w:t>
      </w:r>
      <w:r w:rsidRPr="00664CF0">
        <w:rPr>
          <w:rFonts w:cs="Arial" w:hint="cs"/>
          <w:rtl/>
        </w:rPr>
        <w:t>נתונים</w:t>
      </w:r>
      <w:r w:rsidRPr="00664CF0">
        <w:rPr>
          <w:rFonts w:cs="Arial"/>
          <w:rtl/>
        </w:rPr>
        <w:t xml:space="preserve"> </w:t>
      </w:r>
      <w:r w:rsidRPr="00664CF0">
        <w:rPr>
          <w:rFonts w:cs="Arial" w:hint="cs"/>
          <w:rtl/>
        </w:rPr>
        <w:t>סטטיסטיים</w:t>
      </w:r>
      <w:r w:rsidRPr="00664CF0">
        <w:rPr>
          <w:rFonts w:cs="Arial"/>
          <w:rtl/>
        </w:rPr>
        <w:t xml:space="preserve"> </w:t>
      </w:r>
      <w:r w:rsidRPr="00664CF0">
        <w:rPr>
          <w:rFonts w:cs="Arial" w:hint="cs"/>
          <w:rtl/>
        </w:rPr>
        <w:t>אודות</w:t>
      </w:r>
      <w:r w:rsidRPr="00664CF0">
        <w:rPr>
          <w:rFonts w:cs="Arial"/>
          <w:rtl/>
        </w:rPr>
        <w:t xml:space="preserve"> </w:t>
      </w:r>
      <w:r w:rsidRPr="00664CF0">
        <w:rPr>
          <w:rFonts w:cs="Arial" w:hint="cs"/>
          <w:rtl/>
        </w:rPr>
        <w:t>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שלו</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הכי</w:t>
      </w:r>
      <w:r w:rsidRPr="00664CF0">
        <w:rPr>
          <w:rFonts w:cs="Arial"/>
          <w:rtl/>
        </w:rPr>
        <w:t xml:space="preserve"> </w:t>
      </w:r>
      <w:r w:rsidRPr="00664CF0">
        <w:rPr>
          <w:rFonts w:cs="Arial" w:hint="cs"/>
          <w:rtl/>
        </w:rPr>
        <w:t>פעיל</w:t>
      </w:r>
      <w:r w:rsidRPr="00664CF0">
        <w:rPr>
          <w:rFonts w:cs="Arial"/>
          <w:rtl/>
        </w:rPr>
        <w:t xml:space="preserve">, </w:t>
      </w:r>
      <w:r w:rsidRPr="00664CF0">
        <w:rPr>
          <w:rFonts w:cs="Arial" w:hint="cs"/>
          <w:rtl/>
        </w:rPr>
        <w:t>יחס</w:t>
      </w:r>
      <w:r w:rsidRPr="00664CF0">
        <w:rPr>
          <w:rFonts w:cs="Arial"/>
          <w:rtl/>
        </w:rPr>
        <w:t xml:space="preserve"> </w:t>
      </w:r>
      <w:r w:rsidRPr="00664CF0">
        <w:rPr>
          <w:rFonts w:cs="Arial" w:hint="cs"/>
          <w:rtl/>
        </w:rPr>
        <w:t>גברים</w:t>
      </w:r>
      <w:r w:rsidRPr="00664CF0">
        <w:rPr>
          <w:rFonts w:cs="Arial"/>
          <w:rtl/>
        </w:rPr>
        <w:t>\</w:t>
      </w:r>
      <w:r w:rsidRPr="00664CF0">
        <w:rPr>
          <w:rFonts w:cs="Arial" w:hint="cs"/>
          <w:rtl/>
        </w:rPr>
        <w:t>נשים</w:t>
      </w:r>
      <w:r w:rsidRPr="00664CF0">
        <w:rPr>
          <w:rFonts w:cs="Arial"/>
          <w:rtl/>
        </w:rPr>
        <w:t xml:space="preserve">, </w:t>
      </w:r>
      <w:r w:rsidRPr="00664CF0">
        <w:rPr>
          <w:rFonts w:cs="Arial" w:hint="cs"/>
          <w:rtl/>
        </w:rPr>
        <w:t>גילאים</w:t>
      </w:r>
      <w:r w:rsidRPr="00664CF0">
        <w:rPr>
          <w:rFonts w:cs="Arial"/>
          <w:rtl/>
        </w:rPr>
        <w:t xml:space="preserve"> </w:t>
      </w:r>
      <w:r w:rsidRPr="00664CF0">
        <w:rPr>
          <w:rFonts w:cs="Arial" w:hint="cs"/>
          <w:rtl/>
        </w:rPr>
        <w:t>וכו</w:t>
      </w:r>
      <w:r w:rsidRPr="00664CF0">
        <w:rPr>
          <w:rFonts w:cs="Arial"/>
          <w:rtl/>
        </w:rPr>
        <w:t>').</w:t>
      </w:r>
    </w:p>
    <w:p w14:paraId="7412568D" w14:textId="77777777" w:rsidR="005D0457" w:rsidRDefault="005D0457" w:rsidP="005D0457">
      <w:pPr>
        <w:spacing w:after="0" w:line="240" w:lineRule="auto"/>
        <w:ind w:left="720" w:right="-426"/>
      </w:pPr>
    </w:p>
    <w:p w14:paraId="7E8F5DEC" w14:textId="77777777" w:rsidR="008B6580" w:rsidRDefault="006B53A8" w:rsidP="008B6580">
      <w:pPr>
        <w:pStyle w:val="Heading3"/>
        <w:rPr>
          <w:rtl/>
        </w:rPr>
      </w:pPr>
      <w:r>
        <w:rPr>
          <w:rFonts w:hint="cs"/>
          <w:rtl/>
        </w:rPr>
        <w:t xml:space="preserve">תבנית מס' 1 </w:t>
      </w:r>
      <w:r>
        <w:rPr>
          <w:rtl/>
        </w:rPr>
        <w:t>–</w:t>
      </w:r>
      <w:r>
        <w:rPr>
          <w:rFonts w:hint="cs"/>
          <w:rtl/>
        </w:rPr>
        <w:t xml:space="preserve"> </w:t>
      </w:r>
      <w:r w:rsidR="006A4E62">
        <w:t>Template Method</w:t>
      </w:r>
    </w:p>
    <w:p w14:paraId="5D132CEE" w14:textId="77777777" w:rsidR="00DB250D" w:rsidRDefault="006B53A8" w:rsidP="006B53A8">
      <w:pPr>
        <w:numPr>
          <w:ilvl w:val="0"/>
          <w:numId w:val="1"/>
        </w:numPr>
        <w:spacing w:after="0" w:line="240" w:lineRule="auto"/>
        <w:ind w:right="0"/>
      </w:pPr>
      <w:r>
        <w:rPr>
          <w:rFonts w:hint="cs"/>
          <w:rtl/>
        </w:rPr>
        <w:t>סיבת הבחירה / שימוש בתבנית:</w:t>
      </w:r>
    </w:p>
    <w:p w14:paraId="43AF8C97" w14:textId="77777777" w:rsidR="006B53A8" w:rsidRDefault="006A4E62" w:rsidP="006A4E62">
      <w:pPr>
        <w:spacing w:after="0" w:line="240" w:lineRule="auto"/>
        <w:ind w:right="720"/>
        <w:rPr>
          <w:rtl/>
        </w:rPr>
      </w:pPr>
      <w:r>
        <w:rPr>
          <w:rFonts w:hint="cs"/>
          <w:rtl/>
        </w:rPr>
        <w:t xml:space="preserve">בפיצ'ר </w:t>
      </w:r>
      <w:r>
        <w:t>Calculate Statistics About Friends</w:t>
      </w:r>
      <w:r>
        <w:rPr>
          <w:rFonts w:hint="cs"/>
          <w:rtl/>
        </w:rPr>
        <w:t xml:space="preserve"> , המשתמש יכול לבחור לקבל נתונים המתבססים על רשימת החברים שלו. רצינו שתינתן למשתמש האפשרות לבחור בזמן ריצה מבין אפשרויות לסינון המשתמשים, על מנת להציג לו נתונים המתבססים על רשימת חברים מותאמת ע"פ דרישתו. למשל </w:t>
      </w:r>
      <w:r>
        <w:rPr>
          <w:rtl/>
        </w:rPr>
        <w:t>–</w:t>
      </w:r>
      <w:r>
        <w:rPr>
          <w:rFonts w:hint="cs"/>
          <w:rtl/>
        </w:rPr>
        <w:t xml:space="preserve"> קבלת כל הנתונים הסטטיסטיים רק על החברים ממין זכר </w:t>
      </w:r>
      <w:proofErr w:type="spellStart"/>
      <w:r>
        <w:rPr>
          <w:rFonts w:hint="cs"/>
          <w:rtl/>
        </w:rPr>
        <w:t>וכו</w:t>
      </w:r>
      <w:proofErr w:type="spellEnd"/>
      <w:r>
        <w:rPr>
          <w:rFonts w:hint="cs"/>
          <w:rtl/>
        </w:rPr>
        <w:t>'.</w:t>
      </w:r>
      <w:r w:rsidR="006B53A8">
        <w:rPr>
          <w:rtl/>
        </w:rPr>
        <w:br/>
      </w:r>
      <w:r>
        <w:rPr>
          <w:rFonts w:hint="cs"/>
          <w:rtl/>
        </w:rPr>
        <w:t xml:space="preserve">בפועל </w:t>
      </w:r>
      <w:r>
        <w:rPr>
          <w:rtl/>
        </w:rPr>
        <w:t>–</w:t>
      </w:r>
      <w:r>
        <w:rPr>
          <w:rFonts w:hint="cs"/>
          <w:rtl/>
        </w:rPr>
        <w:t xml:space="preserve"> רשימת החברים עליה מתבצע איסוף הנתונים, משתנה בהתאם לבחירת המשתמש ובכך מושגת התוצאה הנדרשת.</w:t>
      </w:r>
    </w:p>
    <w:p w14:paraId="40B1466F" w14:textId="77777777" w:rsidR="006A4E62" w:rsidRDefault="006A4E62" w:rsidP="006A4E62">
      <w:pPr>
        <w:spacing w:after="0" w:line="240" w:lineRule="auto"/>
        <w:ind w:right="720"/>
      </w:pPr>
    </w:p>
    <w:p w14:paraId="6BE7F866" w14:textId="77777777" w:rsidR="00A4237B" w:rsidRDefault="006B53A8" w:rsidP="007E6979">
      <w:pPr>
        <w:numPr>
          <w:ilvl w:val="0"/>
          <w:numId w:val="1"/>
        </w:numPr>
        <w:spacing w:after="0" w:line="240" w:lineRule="auto"/>
        <w:ind w:right="0"/>
      </w:pPr>
      <w:r>
        <w:rPr>
          <w:rFonts w:hint="cs"/>
          <w:rtl/>
        </w:rPr>
        <w:t>אופן המימוש:</w:t>
      </w:r>
    </w:p>
    <w:p w14:paraId="3D31465C" w14:textId="77777777" w:rsidR="006B53A8" w:rsidRDefault="006A4E62" w:rsidP="005D0457">
      <w:pPr>
        <w:spacing w:after="0" w:line="240" w:lineRule="auto"/>
        <w:ind w:right="720"/>
        <w:rPr>
          <w:rtl/>
        </w:rPr>
      </w:pPr>
      <w:r>
        <w:rPr>
          <w:rFonts w:hint="cs"/>
          <w:rtl/>
        </w:rPr>
        <w:t xml:space="preserve">הגדרנו מחלקה אבסטרקטית </w:t>
      </w:r>
      <w:proofErr w:type="spellStart"/>
      <w:r>
        <w:rPr>
          <w:rFonts w:hint="cs"/>
        </w:rPr>
        <w:t>F</w:t>
      </w:r>
      <w:r>
        <w:t>riendStatistics</w:t>
      </w:r>
      <w:proofErr w:type="spellEnd"/>
      <w:r>
        <w:rPr>
          <w:rFonts w:hint="cs"/>
          <w:rtl/>
        </w:rPr>
        <w:t xml:space="preserve"> אשר מכילה בתוכה </w:t>
      </w:r>
      <w:proofErr w:type="spellStart"/>
      <w:r>
        <w:rPr>
          <w:rFonts w:hint="cs"/>
          <w:rtl/>
        </w:rPr>
        <w:t>רפרנס</w:t>
      </w:r>
      <w:proofErr w:type="spellEnd"/>
      <w:r>
        <w:rPr>
          <w:rFonts w:hint="cs"/>
          <w:rtl/>
        </w:rPr>
        <w:t xml:space="preserve"> ל-</w:t>
      </w:r>
      <w:proofErr w:type="spellStart"/>
      <w:r>
        <w:t>FriendStatisticsData</w:t>
      </w:r>
      <w:proofErr w:type="spellEnd"/>
      <w:r>
        <w:rPr>
          <w:rFonts w:hint="cs"/>
          <w:rtl/>
        </w:rPr>
        <w:t xml:space="preserve"> (האובייקט אשר מכיל את הנתונים הסטטיסטיים עצמם) וכן הגדרנו במחלקה מתודה </w:t>
      </w:r>
      <w:proofErr w:type="spellStart"/>
      <w:r>
        <w:t>CalculateStatisticsAboutFrineds</w:t>
      </w:r>
      <w:proofErr w:type="spellEnd"/>
      <w:r>
        <w:rPr>
          <w:rFonts w:hint="cs"/>
          <w:rtl/>
        </w:rPr>
        <w:t xml:space="preserve"> אשר אחראית על ביצוע החישובים והזנתם אל האובייקטים המתאימים (מוכלים בתוך </w:t>
      </w:r>
      <w:proofErr w:type="spellStart"/>
      <w:r>
        <w:t>FriendStatisticsData</w:t>
      </w:r>
      <w:proofErr w:type="spellEnd"/>
      <w:r>
        <w:rPr>
          <w:rFonts w:hint="cs"/>
          <w:rtl/>
        </w:rPr>
        <w:t xml:space="preserve">). בתוך המתודה הנ"ל , ישנה שורת </w:t>
      </w:r>
      <w:r>
        <w:t>injection point</w:t>
      </w:r>
      <w:r>
        <w:rPr>
          <w:rFonts w:hint="cs"/>
          <w:rtl/>
        </w:rPr>
        <w:t xml:space="preserve"> </w:t>
      </w:r>
      <w:r>
        <w:rPr>
          <w:rtl/>
        </w:rPr>
        <w:t>–</w:t>
      </w:r>
      <w:r>
        <w:rPr>
          <w:rFonts w:hint="cs"/>
          <w:rtl/>
        </w:rPr>
        <w:t xml:space="preserve"> שורה בה מתבצעת קריאה למתודה אבסטרקטית </w:t>
      </w:r>
      <w:proofErr w:type="spellStart"/>
      <w:r>
        <w:t>filterListByChoice</w:t>
      </w:r>
      <w:proofErr w:type="spellEnd"/>
      <w:r>
        <w:rPr>
          <w:rFonts w:hint="cs"/>
          <w:rtl/>
        </w:rPr>
        <w:t xml:space="preserve"> אשר אחראית לעשות מניפולציה על רשימת החברים ע"פ בחירת המשתמש (למשל: סינון הגברים בלבד).</w:t>
      </w:r>
      <w:r>
        <w:rPr>
          <w:rtl/>
        </w:rPr>
        <w:br/>
      </w:r>
      <w:r>
        <w:rPr>
          <w:rFonts w:hint="cs"/>
          <w:rtl/>
        </w:rPr>
        <w:t xml:space="preserve">הגדרנו מחלקות </w:t>
      </w:r>
      <w:proofErr w:type="spellStart"/>
      <w:r>
        <w:t>StatsCalculationsOnlyMen</w:t>
      </w:r>
      <w:proofErr w:type="spellEnd"/>
      <w:r>
        <w:rPr>
          <w:rFonts w:hint="cs"/>
          <w:rtl/>
        </w:rPr>
        <w:t xml:space="preserve">, </w:t>
      </w:r>
      <w:proofErr w:type="spellStart"/>
      <w:r>
        <w:t>StatsCalculationsOnlyWomen</w:t>
      </w:r>
      <w:proofErr w:type="spellEnd"/>
      <w:r>
        <w:rPr>
          <w:rFonts w:hint="cs"/>
          <w:rtl/>
        </w:rPr>
        <w:t xml:space="preserve">, </w:t>
      </w:r>
      <w:proofErr w:type="spellStart"/>
      <w:r>
        <w:t>StatsCalculationsAllFriends</w:t>
      </w:r>
      <w:proofErr w:type="spellEnd"/>
      <w:r>
        <w:rPr>
          <w:rFonts w:hint="cs"/>
          <w:rtl/>
        </w:rPr>
        <w:t xml:space="preserve">, </w:t>
      </w:r>
      <w:proofErr w:type="spellStart"/>
      <w:r>
        <w:t>StatsCalculationsOnlyEnteredBirthday</w:t>
      </w:r>
      <w:proofErr w:type="spellEnd"/>
      <w:r>
        <w:rPr>
          <w:rFonts w:hint="cs"/>
          <w:rtl/>
        </w:rPr>
        <w:t xml:space="preserve"> אשר יורשות מהמחלקה האבסטרקטית וכל אחת מהן מציעה מימוש שונה עבור המתודה </w:t>
      </w:r>
      <w:proofErr w:type="spellStart"/>
      <w:r>
        <w:t>filterListByChoice</w:t>
      </w:r>
      <w:proofErr w:type="spellEnd"/>
      <w:r>
        <w:rPr>
          <w:rFonts w:hint="cs"/>
          <w:rtl/>
        </w:rPr>
        <w:t>.</w:t>
      </w:r>
    </w:p>
    <w:p w14:paraId="26650114" w14:textId="77777777" w:rsidR="006A4E62" w:rsidRDefault="006A4E62" w:rsidP="005D0457">
      <w:pPr>
        <w:spacing w:after="0" w:line="240" w:lineRule="auto"/>
        <w:ind w:right="720"/>
        <w:rPr>
          <w:rtl/>
        </w:rPr>
      </w:pPr>
      <w:r>
        <w:rPr>
          <w:rFonts w:hint="cs"/>
          <w:rtl/>
        </w:rPr>
        <w:t>בשכבת ה-</w:t>
      </w:r>
      <w:r>
        <w:rPr>
          <w:rFonts w:hint="cs"/>
        </w:rPr>
        <w:t>UI</w:t>
      </w:r>
      <w:r>
        <w:rPr>
          <w:rFonts w:hint="cs"/>
          <w:rtl/>
        </w:rPr>
        <w:t xml:space="preserve">, </w:t>
      </w:r>
      <w:proofErr w:type="spellStart"/>
      <w:r>
        <w:rPr>
          <w:rFonts w:hint="cs"/>
          <w:rtl/>
        </w:rPr>
        <w:t>המתמש</w:t>
      </w:r>
      <w:proofErr w:type="spellEnd"/>
      <w:r>
        <w:rPr>
          <w:rFonts w:hint="cs"/>
          <w:rtl/>
        </w:rPr>
        <w:t xml:space="preserve"> בוחר (באמצעות </w:t>
      </w:r>
      <w:proofErr w:type="spellStart"/>
      <w:r>
        <w:t>RadioButtons</w:t>
      </w:r>
      <w:proofErr w:type="spellEnd"/>
      <w:r>
        <w:rPr>
          <w:rFonts w:hint="cs"/>
          <w:rtl/>
        </w:rPr>
        <w:t xml:space="preserve">) באיזה סוג </w:t>
      </w:r>
      <w:proofErr w:type="spellStart"/>
      <w:r>
        <w:rPr>
          <w:rFonts w:hint="cs"/>
          <w:rtl/>
        </w:rPr>
        <w:t>פילטור</w:t>
      </w:r>
      <w:proofErr w:type="spellEnd"/>
      <w:r>
        <w:rPr>
          <w:rFonts w:hint="cs"/>
          <w:rtl/>
        </w:rPr>
        <w:t xml:space="preserve"> הוא מעוניין וברגע שהוא לוחץ על הכפתור </w:t>
      </w:r>
      <w:proofErr w:type="spellStart"/>
      <w:r>
        <w:t>GetStats</w:t>
      </w:r>
      <w:proofErr w:type="spellEnd"/>
      <w:r>
        <w:rPr>
          <w:rFonts w:hint="cs"/>
          <w:rtl/>
        </w:rPr>
        <w:t xml:space="preserve"> נוצר האובייקט הרלוונטי (אחד מ4 המחלקות היורשות) ומתבצעות הפעולות הנדרשות.</w:t>
      </w:r>
    </w:p>
    <w:p w14:paraId="0BE724F3" w14:textId="77777777" w:rsidR="006B53A8" w:rsidRDefault="006B53A8" w:rsidP="006B53A8">
      <w:pPr>
        <w:spacing w:after="0" w:line="240" w:lineRule="auto"/>
        <w:ind w:right="720"/>
      </w:pPr>
    </w:p>
    <w:p w14:paraId="3D813919" w14:textId="77777777" w:rsidR="00A4237B" w:rsidRDefault="00A4237B" w:rsidP="006B53A8">
      <w:pPr>
        <w:numPr>
          <w:ilvl w:val="0"/>
          <w:numId w:val="1"/>
        </w:numPr>
        <w:spacing w:after="0" w:line="240" w:lineRule="auto"/>
      </w:pPr>
      <w:r>
        <w:t>Sequence Diagram</w:t>
      </w:r>
    </w:p>
    <w:p w14:paraId="21783E1D" w14:textId="77777777" w:rsidR="005D0457" w:rsidRDefault="002559DF" w:rsidP="006B53A8">
      <w:pPr>
        <w:spacing w:after="0" w:line="240" w:lineRule="auto"/>
        <w:ind w:right="720"/>
        <w:rPr>
          <w:rtl/>
        </w:rPr>
      </w:pPr>
      <w:r>
        <w:rPr>
          <w:noProof/>
        </w:rPr>
        <w:drawing>
          <wp:inline distT="0" distB="0" distL="0" distR="0" wp14:anchorId="592D4522" wp14:editId="38C21027">
            <wp:extent cx="6379028" cy="1909974"/>
            <wp:effectExtent l="0" t="0" r="317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9835" cy="1913210"/>
                    </a:xfrm>
                    <a:prstGeom prst="rect">
                      <a:avLst/>
                    </a:prstGeom>
                  </pic:spPr>
                </pic:pic>
              </a:graphicData>
            </a:graphic>
          </wp:inline>
        </w:drawing>
      </w:r>
    </w:p>
    <w:p w14:paraId="1CF3A3B2" w14:textId="77777777" w:rsidR="00786317" w:rsidRDefault="00786317" w:rsidP="006B53A8">
      <w:pPr>
        <w:spacing w:after="0" w:line="240" w:lineRule="auto"/>
        <w:ind w:right="720"/>
        <w:rPr>
          <w:rtl/>
        </w:rPr>
      </w:pPr>
    </w:p>
    <w:p w14:paraId="49DBB03E" w14:textId="77777777" w:rsidR="002E1F60" w:rsidRDefault="002E1F60" w:rsidP="006B53A8">
      <w:pPr>
        <w:spacing w:after="0" w:line="240" w:lineRule="auto"/>
        <w:ind w:right="720"/>
        <w:rPr>
          <w:rtl/>
        </w:rPr>
      </w:pPr>
    </w:p>
    <w:p w14:paraId="0C05066E" w14:textId="77777777" w:rsidR="002E1F60" w:rsidRDefault="002E1F60" w:rsidP="006B53A8">
      <w:pPr>
        <w:spacing w:after="0" w:line="240" w:lineRule="auto"/>
        <w:ind w:right="720"/>
        <w:rPr>
          <w:rtl/>
        </w:rPr>
      </w:pPr>
    </w:p>
    <w:p w14:paraId="37D45D83" w14:textId="77777777" w:rsidR="002E1F60" w:rsidRDefault="002E1F60" w:rsidP="006B53A8">
      <w:pPr>
        <w:spacing w:after="0" w:line="240" w:lineRule="auto"/>
        <w:ind w:right="720"/>
        <w:rPr>
          <w:rtl/>
        </w:rPr>
      </w:pPr>
    </w:p>
    <w:p w14:paraId="6914433A" w14:textId="77777777" w:rsidR="002E1F60" w:rsidRDefault="002E1F60" w:rsidP="006B53A8">
      <w:pPr>
        <w:spacing w:after="0" w:line="240" w:lineRule="auto"/>
        <w:ind w:right="720"/>
        <w:rPr>
          <w:rtl/>
        </w:rPr>
      </w:pPr>
    </w:p>
    <w:p w14:paraId="496403B4" w14:textId="77777777" w:rsidR="00786317" w:rsidRDefault="00786317" w:rsidP="006B53A8">
      <w:pPr>
        <w:spacing w:after="0" w:line="240" w:lineRule="auto"/>
        <w:ind w:right="720"/>
        <w:rPr>
          <w:rtl/>
        </w:rPr>
      </w:pPr>
    </w:p>
    <w:p w14:paraId="1CEEDEFE" w14:textId="77777777" w:rsidR="00A4237B" w:rsidRDefault="00A4237B" w:rsidP="005D0457">
      <w:pPr>
        <w:numPr>
          <w:ilvl w:val="0"/>
          <w:numId w:val="1"/>
        </w:numPr>
        <w:spacing w:after="0" w:line="240" w:lineRule="auto"/>
      </w:pPr>
      <w:r>
        <w:lastRenderedPageBreak/>
        <w:t>Class Diagram</w:t>
      </w:r>
      <w:r w:rsidR="005D0457">
        <w:rPr>
          <w:rFonts w:hint="cs"/>
          <w:rtl/>
        </w:rPr>
        <w:tab/>
      </w:r>
    </w:p>
    <w:p w14:paraId="12ED7E82" w14:textId="77777777" w:rsidR="005D0457" w:rsidRDefault="00E37F32" w:rsidP="005D0457">
      <w:pPr>
        <w:spacing w:after="0" w:line="240" w:lineRule="auto"/>
        <w:ind w:right="720"/>
        <w:rPr>
          <w:rtl/>
        </w:rPr>
      </w:pPr>
      <w:r>
        <w:rPr>
          <w:noProof/>
        </w:rPr>
        <w:drawing>
          <wp:inline distT="0" distB="0" distL="0" distR="0" wp14:anchorId="07F28A1A" wp14:editId="7EA8CA6D">
            <wp:extent cx="5274310" cy="1861820"/>
            <wp:effectExtent l="0" t="0" r="254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1820"/>
                    </a:xfrm>
                    <a:prstGeom prst="rect">
                      <a:avLst/>
                    </a:prstGeom>
                  </pic:spPr>
                </pic:pic>
              </a:graphicData>
            </a:graphic>
          </wp:inline>
        </w:drawing>
      </w:r>
    </w:p>
    <w:p w14:paraId="3C1AF899" w14:textId="77777777" w:rsidR="005D0457" w:rsidRDefault="005D0457" w:rsidP="005D0457">
      <w:pPr>
        <w:spacing w:after="0" w:line="240" w:lineRule="auto"/>
        <w:ind w:right="720"/>
      </w:pPr>
    </w:p>
    <w:p w14:paraId="71BFE856" w14:textId="77777777" w:rsidR="005D0457" w:rsidRDefault="005D0457" w:rsidP="005D0457">
      <w:pPr>
        <w:pStyle w:val="Heading3"/>
        <w:rPr>
          <w:rtl/>
        </w:rPr>
      </w:pPr>
      <w:r>
        <w:rPr>
          <w:rFonts w:hint="cs"/>
          <w:rtl/>
        </w:rPr>
        <w:t xml:space="preserve">תבנית מס' 2 </w:t>
      </w:r>
      <w:r>
        <w:rPr>
          <w:rtl/>
        </w:rPr>
        <w:t>–</w:t>
      </w:r>
      <w:r>
        <w:rPr>
          <w:rFonts w:hint="cs"/>
          <w:rtl/>
        </w:rPr>
        <w:t xml:space="preserve"> </w:t>
      </w:r>
      <w:r w:rsidR="00DC4509">
        <w:t>Decorator</w:t>
      </w:r>
    </w:p>
    <w:p w14:paraId="6A411484" w14:textId="77777777" w:rsidR="005D0457" w:rsidRDefault="005D0457" w:rsidP="005D0457">
      <w:pPr>
        <w:numPr>
          <w:ilvl w:val="0"/>
          <w:numId w:val="1"/>
        </w:numPr>
        <w:spacing w:after="0" w:line="240" w:lineRule="auto"/>
        <w:ind w:right="0"/>
      </w:pPr>
      <w:r>
        <w:rPr>
          <w:rFonts w:hint="cs"/>
          <w:rtl/>
        </w:rPr>
        <w:t>סיבת הבחירה / שימוש בתבנית:</w:t>
      </w:r>
    </w:p>
    <w:p w14:paraId="5DBCEDBC" w14:textId="77777777" w:rsidR="005D0457" w:rsidRDefault="00DC4509" w:rsidP="005D0457">
      <w:pPr>
        <w:spacing w:after="0" w:line="240" w:lineRule="auto"/>
        <w:ind w:right="720"/>
      </w:pPr>
      <w:r>
        <w:rPr>
          <w:rFonts w:hint="cs"/>
          <w:rtl/>
        </w:rPr>
        <w:t xml:space="preserve">בפיצ'ר </w:t>
      </w:r>
      <w:r>
        <w:t>Automate Facebook Tasks</w:t>
      </w:r>
      <w:r>
        <w:rPr>
          <w:rFonts w:hint="cs"/>
          <w:rtl/>
        </w:rPr>
        <w:t xml:space="preserve"> אנו יוצרים אובייקט אשר משלב בין טיימר לבחירת המשתמש לבין פעולה "</w:t>
      </w:r>
      <w:proofErr w:type="spellStart"/>
      <w:r>
        <w:rPr>
          <w:rFonts w:hint="cs"/>
          <w:rtl/>
        </w:rPr>
        <w:t>פייסבוקית</w:t>
      </w:r>
      <w:proofErr w:type="spellEnd"/>
      <w:r>
        <w:rPr>
          <w:rFonts w:hint="cs"/>
          <w:rtl/>
        </w:rPr>
        <w:t xml:space="preserve">",אובייקט זה נקרא </w:t>
      </w:r>
      <w:proofErr w:type="spellStart"/>
      <w:r>
        <w:t>TimedComponent</w:t>
      </w:r>
      <w:proofErr w:type="spellEnd"/>
      <w:r>
        <w:rPr>
          <w:rFonts w:hint="cs"/>
          <w:rtl/>
        </w:rPr>
        <w:t xml:space="preserve">. ע"מ להציג למשתמש את תוכן ה </w:t>
      </w:r>
      <w:proofErr w:type="spellStart"/>
      <w:r>
        <w:t>TimedComponent</w:t>
      </w:r>
      <w:proofErr w:type="spellEnd"/>
      <w:r>
        <w:t xml:space="preserve"> </w:t>
      </w:r>
      <w:r>
        <w:rPr>
          <w:rFonts w:hint="cs"/>
          <w:rtl/>
        </w:rPr>
        <w:t xml:space="preserve"> יצרנו אובייקט חדש אשר נקרא </w:t>
      </w:r>
      <w:proofErr w:type="spellStart"/>
      <w:r>
        <w:t>TimedComponentUIControl</w:t>
      </w:r>
      <w:proofErr w:type="spellEnd"/>
      <w:r>
        <w:rPr>
          <w:rFonts w:hint="cs"/>
          <w:rtl/>
        </w:rPr>
        <w:t xml:space="preserve"> אשר תפקידו הוא </w:t>
      </w:r>
      <w:proofErr w:type="spellStart"/>
      <w:r>
        <w:rPr>
          <w:rFonts w:hint="cs"/>
          <w:rtl/>
        </w:rPr>
        <w:t>ליהיות</w:t>
      </w:r>
      <w:proofErr w:type="spellEnd"/>
      <w:r>
        <w:rPr>
          <w:rFonts w:hint="cs"/>
          <w:rtl/>
        </w:rPr>
        <w:t xml:space="preserve"> פקד ממשק משתמש המציג את הרכיב. בגלל שאנו רוצים לאפשר הוספה של הרחבת האחריות של הפקד בעתיד (לדוג' להוסיף אנימציה כאשר בוצעה הפעולה) נבחר להשתמש בפטרן </w:t>
      </w:r>
      <w:r>
        <w:t>Decorator</w:t>
      </w:r>
      <w:r>
        <w:rPr>
          <w:rFonts w:hint="cs"/>
          <w:rtl/>
        </w:rPr>
        <w:t xml:space="preserve"> .</w:t>
      </w:r>
      <w:r w:rsidR="005D0457">
        <w:rPr>
          <w:rtl/>
        </w:rPr>
        <w:br/>
      </w:r>
    </w:p>
    <w:p w14:paraId="33F920B6" w14:textId="77777777" w:rsidR="005D0457" w:rsidRDefault="005D0457" w:rsidP="005D0457">
      <w:pPr>
        <w:numPr>
          <w:ilvl w:val="0"/>
          <w:numId w:val="1"/>
        </w:numPr>
        <w:spacing w:after="0" w:line="240" w:lineRule="auto"/>
        <w:ind w:right="0"/>
      </w:pPr>
      <w:r>
        <w:rPr>
          <w:rFonts w:hint="cs"/>
          <w:rtl/>
        </w:rPr>
        <w:t>אופן המימוש:</w:t>
      </w:r>
    </w:p>
    <w:p w14:paraId="7768B0AB" w14:textId="5E4AC8FA" w:rsidR="005D0457" w:rsidRDefault="00DC4509" w:rsidP="005D0457">
      <w:pPr>
        <w:spacing w:after="0" w:line="240" w:lineRule="auto"/>
        <w:ind w:right="720"/>
        <w:rPr>
          <w:rFonts w:hint="cs"/>
          <w:rtl/>
        </w:rPr>
      </w:pPr>
      <w:r>
        <w:rPr>
          <w:rFonts w:hint="cs"/>
          <w:rtl/>
        </w:rPr>
        <w:t>יצרנו "</w:t>
      </w:r>
      <w:proofErr w:type="spellStart"/>
      <w:r>
        <w:rPr>
          <w:rFonts w:hint="cs"/>
          <w:rtl/>
        </w:rPr>
        <w:t>אינטרפייס</w:t>
      </w:r>
      <w:proofErr w:type="spellEnd"/>
      <w:r>
        <w:rPr>
          <w:rFonts w:hint="cs"/>
          <w:rtl/>
        </w:rPr>
        <w:t xml:space="preserve">" בשם </w:t>
      </w:r>
      <w:proofErr w:type="spellStart"/>
      <w:r>
        <w:t>ICrraeteUIControl</w:t>
      </w:r>
      <w:proofErr w:type="spellEnd"/>
      <w:r>
        <w:rPr>
          <w:rFonts w:hint="cs"/>
          <w:rtl/>
        </w:rPr>
        <w:t xml:space="preserve"> אשר גם הרכיב הקונקרטי(</w:t>
      </w:r>
      <w:proofErr w:type="spellStart"/>
      <w:r>
        <w:t>TimedComponentUIControl</w:t>
      </w:r>
      <w:proofErr w:type="spellEnd"/>
      <w:r>
        <w:t xml:space="preserve"> </w:t>
      </w:r>
      <w:r>
        <w:rPr>
          <w:rFonts w:hint="cs"/>
          <w:rtl/>
        </w:rPr>
        <w:t xml:space="preserve"> ) וגם האובייקט האבסטרקטי</w:t>
      </w:r>
      <w:r w:rsidR="00902B2C">
        <w:t>(</w:t>
      </w:r>
      <w:proofErr w:type="spellStart"/>
      <w:r w:rsidR="00902B2C">
        <w:t>DecortorTimedComponentUIControl</w:t>
      </w:r>
      <w:proofErr w:type="spellEnd"/>
      <w:r w:rsidR="00902B2C">
        <w:t xml:space="preserve"> )</w:t>
      </w:r>
      <w:r w:rsidR="00902B2C">
        <w:rPr>
          <w:rFonts w:hint="cs"/>
          <w:rtl/>
        </w:rPr>
        <w:t xml:space="preserve"> ממשים. המחלקות היורשות מהאובייקט האבסטרקטי הם אלו הממשות את הדקורציה ע"י הוספת פעולות ביניים ופעולות עוטפות.(</w:t>
      </w:r>
      <w:proofErr w:type="spellStart"/>
      <w:r w:rsidR="00902B2C">
        <w:rPr>
          <w:rFonts w:hint="cs"/>
          <w:rtl/>
        </w:rPr>
        <w:t>השירשור</w:t>
      </w:r>
      <w:proofErr w:type="spellEnd"/>
      <w:r w:rsidR="00902B2C">
        <w:rPr>
          <w:rFonts w:hint="cs"/>
          <w:rtl/>
        </w:rPr>
        <w:t xml:space="preserve"> ביצירת האובייקט מתבצע ע"י החזקת </w:t>
      </w:r>
      <w:proofErr w:type="spellStart"/>
      <w:r w:rsidR="00902B2C">
        <w:rPr>
          <w:rFonts w:hint="cs"/>
          <w:rtl/>
        </w:rPr>
        <w:t>ממבר</w:t>
      </w:r>
      <w:proofErr w:type="spellEnd"/>
      <w:r w:rsidR="00902B2C">
        <w:rPr>
          <w:rFonts w:hint="cs"/>
          <w:rtl/>
        </w:rPr>
        <w:t xml:space="preserve"> מסוג </w:t>
      </w:r>
      <w:proofErr w:type="spellStart"/>
      <w:r w:rsidR="00902B2C">
        <w:rPr>
          <w:rFonts w:hint="cs"/>
          <w:rtl/>
        </w:rPr>
        <w:t>האינטרפייס</w:t>
      </w:r>
      <w:proofErr w:type="spellEnd"/>
      <w:r w:rsidR="00902B2C">
        <w:rPr>
          <w:rFonts w:hint="cs"/>
          <w:rtl/>
        </w:rPr>
        <w:t xml:space="preserve"> אשר בעת האתחול </w:t>
      </w:r>
      <w:proofErr w:type="spellStart"/>
      <w:r w:rsidR="00902B2C">
        <w:rPr>
          <w:rFonts w:hint="cs"/>
          <w:rtl/>
        </w:rPr>
        <w:t>בקונסטרקטור</w:t>
      </w:r>
      <w:proofErr w:type="spellEnd"/>
      <w:r w:rsidR="00902B2C">
        <w:rPr>
          <w:rFonts w:hint="cs"/>
          <w:rtl/>
        </w:rPr>
        <w:t xml:space="preserve"> יאותחל </w:t>
      </w:r>
      <w:proofErr w:type="spellStart"/>
      <w:r w:rsidR="00902B2C">
        <w:rPr>
          <w:rFonts w:hint="cs"/>
          <w:rtl/>
        </w:rPr>
        <w:t>הממבר</w:t>
      </w:r>
      <w:proofErr w:type="spellEnd"/>
      <w:r w:rsidR="00902B2C">
        <w:rPr>
          <w:rFonts w:hint="cs"/>
          <w:rtl/>
        </w:rPr>
        <w:t xml:space="preserve"> ע"י האובייקט הקונקרטי\דקורציה משום ששניהם ממשים את אותו </w:t>
      </w:r>
      <w:proofErr w:type="spellStart"/>
      <w:r w:rsidR="00902B2C">
        <w:rPr>
          <w:rFonts w:hint="cs"/>
          <w:rtl/>
        </w:rPr>
        <w:t>אינטרפייס</w:t>
      </w:r>
      <w:proofErr w:type="spellEnd"/>
      <w:r w:rsidR="00902B2C">
        <w:rPr>
          <w:rFonts w:hint="cs"/>
          <w:rtl/>
        </w:rPr>
        <w:t xml:space="preserve"> ובכך נרחיב את יכולת שימוש חוזר ברכיבים).</w:t>
      </w:r>
      <w:r>
        <w:rPr>
          <w:rFonts w:hint="cs"/>
          <w:rtl/>
        </w:rPr>
        <w:t xml:space="preserve"> </w:t>
      </w:r>
    </w:p>
    <w:p w14:paraId="064E8610" w14:textId="77777777" w:rsidR="005D0457" w:rsidRDefault="005D0457" w:rsidP="005D0457">
      <w:pPr>
        <w:spacing w:after="0" w:line="240" w:lineRule="auto"/>
        <w:ind w:right="720"/>
        <w:rPr>
          <w:rFonts w:hint="cs"/>
        </w:rPr>
      </w:pPr>
    </w:p>
    <w:p w14:paraId="0D79C3B2" w14:textId="77777777" w:rsidR="005D0457" w:rsidRDefault="005D0457" w:rsidP="005D0457">
      <w:pPr>
        <w:numPr>
          <w:ilvl w:val="0"/>
          <w:numId w:val="1"/>
        </w:numPr>
        <w:spacing w:after="0" w:line="240" w:lineRule="auto"/>
      </w:pPr>
      <w:r>
        <w:t>Sequence Diagram</w:t>
      </w:r>
    </w:p>
    <w:p w14:paraId="135539C4" w14:textId="0AC133A0" w:rsidR="005D0457" w:rsidRDefault="00902B2C" w:rsidP="005D0457">
      <w:pPr>
        <w:spacing w:after="0" w:line="240" w:lineRule="auto"/>
        <w:ind w:right="720"/>
      </w:pPr>
      <w:r>
        <w:rPr>
          <w:noProof/>
        </w:rPr>
        <w:drawing>
          <wp:inline distT="0" distB="0" distL="0" distR="0" wp14:anchorId="30E64191" wp14:editId="7660C155">
            <wp:extent cx="5274310" cy="3056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6890"/>
                    </a:xfrm>
                    <a:prstGeom prst="rect">
                      <a:avLst/>
                    </a:prstGeom>
                  </pic:spPr>
                </pic:pic>
              </a:graphicData>
            </a:graphic>
          </wp:inline>
        </w:drawing>
      </w:r>
    </w:p>
    <w:p w14:paraId="4795CD39" w14:textId="77777777" w:rsidR="005D0457" w:rsidRDefault="005D0457" w:rsidP="005D0457">
      <w:pPr>
        <w:spacing w:after="0" w:line="240" w:lineRule="auto"/>
        <w:ind w:right="720"/>
        <w:rPr>
          <w:rFonts w:hint="cs"/>
          <w:rtl/>
        </w:rPr>
      </w:pPr>
    </w:p>
    <w:p w14:paraId="58EEE650" w14:textId="77777777" w:rsidR="005D0457" w:rsidRDefault="005D0457" w:rsidP="005D0457">
      <w:pPr>
        <w:numPr>
          <w:ilvl w:val="0"/>
          <w:numId w:val="1"/>
        </w:numPr>
        <w:spacing w:after="0" w:line="240" w:lineRule="auto"/>
      </w:pPr>
      <w:r>
        <w:t>Class Diagram</w:t>
      </w:r>
      <w:r>
        <w:rPr>
          <w:rFonts w:hint="cs"/>
          <w:rtl/>
        </w:rPr>
        <w:tab/>
      </w:r>
    </w:p>
    <w:p w14:paraId="70934100" w14:textId="46E72ED1" w:rsidR="005D0457" w:rsidRDefault="00902B2C" w:rsidP="005D0457">
      <w:pPr>
        <w:rPr>
          <w:rtl/>
        </w:rPr>
      </w:pPr>
      <w:r>
        <w:rPr>
          <w:noProof/>
        </w:rPr>
        <w:lastRenderedPageBreak/>
        <w:drawing>
          <wp:inline distT="0" distB="0" distL="0" distR="0" wp14:anchorId="2DFBEBE2" wp14:editId="7C1F0E86">
            <wp:extent cx="5274310" cy="3928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8110"/>
                    </a:xfrm>
                    <a:prstGeom prst="rect">
                      <a:avLst/>
                    </a:prstGeom>
                  </pic:spPr>
                </pic:pic>
              </a:graphicData>
            </a:graphic>
          </wp:inline>
        </w:drawing>
      </w:r>
      <w:bookmarkStart w:id="0" w:name="_GoBack"/>
      <w:bookmarkEnd w:id="0"/>
    </w:p>
    <w:p w14:paraId="5C31970F" w14:textId="77777777" w:rsidR="005D0457" w:rsidRDefault="005D0457" w:rsidP="005D0457">
      <w:pPr>
        <w:pStyle w:val="Heading3"/>
        <w:rPr>
          <w:rtl/>
        </w:rPr>
      </w:pPr>
      <w:r>
        <w:rPr>
          <w:rFonts w:hint="cs"/>
          <w:rtl/>
        </w:rPr>
        <w:t xml:space="preserve">תבנית מס' 3 </w:t>
      </w:r>
      <w:r>
        <w:rPr>
          <w:rtl/>
        </w:rPr>
        <w:t>–</w:t>
      </w:r>
      <w:r>
        <w:rPr>
          <w:rFonts w:hint="cs"/>
          <w:rtl/>
        </w:rPr>
        <w:t xml:space="preserve"> [שם התבנית]</w:t>
      </w:r>
    </w:p>
    <w:p w14:paraId="757CF03D" w14:textId="77777777" w:rsidR="005D0457" w:rsidRDefault="005D0457" w:rsidP="005D0457">
      <w:pPr>
        <w:numPr>
          <w:ilvl w:val="0"/>
          <w:numId w:val="1"/>
        </w:numPr>
        <w:spacing w:after="0" w:line="240" w:lineRule="auto"/>
        <w:ind w:right="0"/>
      </w:pPr>
      <w:r>
        <w:rPr>
          <w:rFonts w:hint="cs"/>
          <w:rtl/>
        </w:rPr>
        <w:t>סיבת הבחירה / שימוש בתבנית:</w:t>
      </w:r>
    </w:p>
    <w:p w14:paraId="5519538A" w14:textId="77777777" w:rsidR="005D0457" w:rsidRDefault="005D0457" w:rsidP="005D0457">
      <w:pPr>
        <w:spacing w:after="0" w:line="240" w:lineRule="auto"/>
        <w:ind w:right="720"/>
      </w:pPr>
      <w:r>
        <w:rPr>
          <w:rFonts w:hint="cs"/>
          <w:rtl/>
        </w:rPr>
        <w:t>[תיאור הסיבה / הצורך בשימוש בתבנית במערכת שלכם]</w:t>
      </w:r>
      <w:r>
        <w:rPr>
          <w:rtl/>
        </w:rPr>
        <w:br/>
      </w:r>
    </w:p>
    <w:p w14:paraId="47A6A6E1" w14:textId="77777777" w:rsidR="005D0457" w:rsidRDefault="005D0457" w:rsidP="005D0457">
      <w:pPr>
        <w:numPr>
          <w:ilvl w:val="0"/>
          <w:numId w:val="1"/>
        </w:numPr>
        <w:spacing w:after="0" w:line="240" w:lineRule="auto"/>
        <w:ind w:right="0"/>
      </w:pPr>
      <w:r>
        <w:rPr>
          <w:rFonts w:hint="cs"/>
          <w:rtl/>
        </w:rPr>
        <w:t>אופן המימוש:</w:t>
      </w:r>
    </w:p>
    <w:p w14:paraId="5F5CE618" w14:textId="77777777" w:rsidR="005D0457" w:rsidRDefault="005D0457" w:rsidP="005D0457">
      <w:pPr>
        <w:spacing w:after="0" w:line="240" w:lineRule="auto"/>
        <w:ind w:right="720"/>
      </w:pPr>
      <w:r>
        <w:rPr>
          <w:rFonts w:hint="cs"/>
          <w:rtl/>
        </w:rPr>
        <w:t>[תיאור המימוש והיכן ניתן למצוא אותו בקוד]</w:t>
      </w:r>
    </w:p>
    <w:p w14:paraId="09F41731" w14:textId="77777777" w:rsidR="005D0457" w:rsidRDefault="005D0457" w:rsidP="005D0457">
      <w:pPr>
        <w:spacing w:after="0" w:line="240" w:lineRule="auto"/>
        <w:ind w:right="720"/>
        <w:rPr>
          <w:rFonts w:hint="cs"/>
        </w:rPr>
      </w:pPr>
    </w:p>
    <w:p w14:paraId="742A5890" w14:textId="77777777" w:rsidR="005D0457" w:rsidRDefault="005D0457" w:rsidP="005D0457">
      <w:pPr>
        <w:numPr>
          <w:ilvl w:val="0"/>
          <w:numId w:val="1"/>
        </w:numPr>
        <w:spacing w:after="0" w:line="240" w:lineRule="auto"/>
      </w:pPr>
      <w:r>
        <w:t>Sequence Diagram</w:t>
      </w:r>
    </w:p>
    <w:p w14:paraId="17947B22" w14:textId="77777777" w:rsidR="005D0457" w:rsidRDefault="005D0457" w:rsidP="005D0457">
      <w:pPr>
        <w:spacing w:after="0" w:line="240" w:lineRule="auto"/>
        <w:ind w:right="720"/>
        <w:rPr>
          <w:rtl/>
        </w:rPr>
      </w:pPr>
      <w:r>
        <w:rPr>
          <w:rFonts w:hint="cs"/>
          <w:rtl/>
        </w:rPr>
        <w:t>[</w:t>
      </w:r>
      <w:r>
        <w:t>sequence diagram</w:t>
      </w:r>
      <w:r>
        <w:rPr>
          <w:rFonts w:hint="cs"/>
          <w:rtl/>
        </w:rPr>
        <w:t xml:space="preserve"> שמציגה את התהליך שקשור לתבנית והאינטראקציה בין המחלקות]</w:t>
      </w:r>
    </w:p>
    <w:p w14:paraId="364493B4" w14:textId="77777777" w:rsidR="005D0457" w:rsidRDefault="005D0457" w:rsidP="005D0457">
      <w:pPr>
        <w:spacing w:after="0" w:line="240" w:lineRule="auto"/>
        <w:ind w:right="720"/>
        <w:rPr>
          <w:rtl/>
        </w:rPr>
      </w:pPr>
    </w:p>
    <w:p w14:paraId="7FE33DBF" w14:textId="77777777" w:rsidR="005D0457" w:rsidRDefault="005D0457" w:rsidP="005D0457">
      <w:pPr>
        <w:numPr>
          <w:ilvl w:val="0"/>
          <w:numId w:val="1"/>
        </w:numPr>
        <w:spacing w:after="0" w:line="240" w:lineRule="auto"/>
      </w:pPr>
      <w:r>
        <w:t>Class Diagram</w:t>
      </w:r>
      <w:r>
        <w:rPr>
          <w:rFonts w:hint="cs"/>
          <w:rtl/>
        </w:rPr>
        <w:tab/>
      </w:r>
    </w:p>
    <w:p w14:paraId="4BC4D507" w14:textId="77777777" w:rsidR="005D0457" w:rsidRDefault="005D0457" w:rsidP="00EB036E">
      <w:pPr>
        <w:rPr>
          <w:rtl/>
        </w:rPr>
      </w:pPr>
      <w:r>
        <w:rPr>
          <w:rFonts w:hint="cs"/>
          <w:rtl/>
        </w:rPr>
        <w:t>[</w:t>
      </w:r>
      <w:r>
        <w:t>class diagram</w:t>
      </w:r>
      <w:r>
        <w:rPr>
          <w:rFonts w:hint="cs"/>
          <w:rtl/>
        </w:rPr>
        <w:t xml:space="preserve"> שמתארת את המחלקות שלכם שמעורבות בתבנית (תיאור מלא שכולל </w:t>
      </w:r>
      <w:r>
        <w:t>Properties</w:t>
      </w:r>
      <w:r>
        <w:rPr>
          <w:rFonts w:hint="cs"/>
          <w:rtl/>
        </w:rPr>
        <w:t xml:space="preserve"> ו- </w:t>
      </w:r>
      <w:r>
        <w:t>Methods</w:t>
      </w:r>
      <w:r>
        <w:rPr>
          <w:rFonts w:hint="cs"/>
          <w:rtl/>
        </w:rPr>
        <w:t>) והיחסים ביניהם (תאור מלא עבור כל יחס כפי שלמדנו בכיתה). עבור כל מחלקה שלכם, כיתבו מי המקבילה שלה (אם יש כזו) בתבנית (</w:t>
      </w:r>
      <w:r>
        <w:t>Pattern</w:t>
      </w:r>
      <w:r>
        <w:rPr>
          <w:rFonts w:hint="cs"/>
          <w:rtl/>
        </w:rPr>
        <w:t>) שבחרתם</w:t>
      </w:r>
    </w:p>
    <w:sectPr w:rsidR="005D0457" w:rsidSect="006B53A8">
      <w:headerReference w:type="default" r:id="rId13"/>
      <w:footerReference w:type="default" r:id="rId14"/>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D904E" w14:textId="77777777" w:rsidR="00C82B54" w:rsidRDefault="00C82B54" w:rsidP="00D171E7">
      <w:pPr>
        <w:spacing w:after="0" w:line="240" w:lineRule="auto"/>
      </w:pPr>
      <w:r>
        <w:separator/>
      </w:r>
    </w:p>
  </w:endnote>
  <w:endnote w:type="continuationSeparator" w:id="0">
    <w:p w14:paraId="70091A12" w14:textId="77777777" w:rsidR="00C82B54" w:rsidRDefault="00C82B54"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39831985"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746DA2FF" wp14:editId="2D1310EA">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46DA2FF"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DA56A" w14:textId="77777777" w:rsidR="00C82B54" w:rsidRDefault="00C82B54" w:rsidP="00D171E7">
      <w:pPr>
        <w:spacing w:after="0" w:line="240" w:lineRule="auto"/>
      </w:pPr>
      <w:r>
        <w:separator/>
      </w:r>
    </w:p>
  </w:footnote>
  <w:footnote w:type="continuationSeparator" w:id="0">
    <w:p w14:paraId="40865836" w14:textId="77777777" w:rsidR="00C82B54" w:rsidRDefault="00C82B54"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C0832"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12AB292D" wp14:editId="4B576FED">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3B434819"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1F31AA12" w14:textId="77777777" w:rsidR="006B53A8" w:rsidRPr="006B53A8" w:rsidRDefault="0041003D" w:rsidP="0041003D">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Pr>
        <w:rFonts w:ascii="Arial" w:hAnsi="Arial" w:cs="Arial" w:hint="cs"/>
        <w:b/>
        <w:bCs/>
        <w:color w:val="595959" w:themeColor="text1" w:themeTint="A6"/>
        <w:rtl/>
      </w:rPr>
      <w:t>אורי לרמן</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205665508</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אמיר נדב</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305707044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8"/>
  </w:num>
  <w:num w:numId="5">
    <w:abstractNumId w:val="3"/>
  </w:num>
  <w:num w:numId="6">
    <w:abstractNumId w:val="5"/>
  </w:num>
  <w:num w:numId="7">
    <w:abstractNumId w:val="2"/>
  </w:num>
  <w:num w:numId="8">
    <w:abstractNumId w:val="0"/>
  </w:num>
  <w:num w:numId="9">
    <w:abstractNumId w:val="4"/>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559D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E1F60"/>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003D"/>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4E62"/>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86317"/>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9E7"/>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2B2C"/>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B5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509"/>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37F32"/>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B92D3"/>
  <w15:docId w15:val="{ABAFA793-D089-4C86-90C2-361B31407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16733-A91D-4A7A-9BE8-7A5674F0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Pages>
  <Words>573</Words>
  <Characters>2870</Characters>
  <Application>Microsoft Office Word</Application>
  <DocSecurity>0</DocSecurity>
  <Lines>23</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ori lerman</cp:lastModifiedBy>
  <cp:revision>16</cp:revision>
  <cp:lastPrinted>2013-08-01T09:12:00Z</cp:lastPrinted>
  <dcterms:created xsi:type="dcterms:W3CDTF">2013-11-24T18:21:00Z</dcterms:created>
  <dcterms:modified xsi:type="dcterms:W3CDTF">2018-09-05T19:18:00Z</dcterms:modified>
</cp:coreProperties>
</file>