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65EF08" w14:textId="786A413F" w:rsidR="00EC68D8" w:rsidRPr="00346CBD" w:rsidRDefault="004F7FC8" w:rsidP="004F7FC8">
      <w:pPr>
        <w:jc w:val="center"/>
        <w:rPr>
          <w:rStyle w:val="inplaceeditable"/>
          <w:b/>
          <w:bCs/>
          <w:sz w:val="40"/>
          <w:szCs w:val="40"/>
          <w:u w:val="single"/>
        </w:rPr>
      </w:pPr>
      <w:r w:rsidRPr="34AE41F7">
        <w:rPr>
          <w:rStyle w:val="inplaceeditable"/>
          <w:b/>
          <w:bCs/>
          <w:sz w:val="40"/>
          <w:szCs w:val="40"/>
          <w:u w:val="single"/>
        </w:rPr>
        <w:t>PRUEBA OBJETIVA - FOL 3ª EVALUACIÓN</w:t>
      </w:r>
      <w:r w:rsidR="006B3CEF" w:rsidRPr="34AE41F7">
        <w:rPr>
          <w:rStyle w:val="inplaceeditable"/>
          <w:b/>
          <w:bCs/>
          <w:sz w:val="40"/>
          <w:szCs w:val="40"/>
          <w:u w:val="single"/>
        </w:rPr>
        <w:t xml:space="preserve"> – 202</w:t>
      </w:r>
      <w:r w:rsidR="001975FC">
        <w:rPr>
          <w:rStyle w:val="inplaceeditable"/>
          <w:b/>
          <w:bCs/>
          <w:sz w:val="40"/>
          <w:szCs w:val="40"/>
          <w:u w:val="single"/>
        </w:rPr>
        <w:t>2</w:t>
      </w:r>
      <w:r w:rsidR="006B3CEF" w:rsidRPr="34AE41F7">
        <w:rPr>
          <w:rStyle w:val="inplaceeditable"/>
          <w:b/>
          <w:bCs/>
          <w:sz w:val="40"/>
          <w:szCs w:val="40"/>
          <w:u w:val="single"/>
        </w:rPr>
        <w:t>/2</w:t>
      </w:r>
      <w:r w:rsidR="001975FC">
        <w:rPr>
          <w:rStyle w:val="inplaceeditable"/>
          <w:b/>
          <w:bCs/>
          <w:sz w:val="40"/>
          <w:szCs w:val="40"/>
          <w:u w:val="single"/>
        </w:rPr>
        <w:t>3</w:t>
      </w:r>
      <w:bookmarkStart w:id="0" w:name="_GoBack"/>
      <w:bookmarkEnd w:id="0"/>
    </w:p>
    <w:p w14:paraId="3F7C27E1" w14:textId="062FAAC1" w:rsidR="004F7FC8" w:rsidRDefault="004F7FC8" w:rsidP="004F7FC8">
      <w:pPr>
        <w:rPr>
          <w:rStyle w:val="inplaceeditable"/>
          <w:sz w:val="24"/>
          <w:szCs w:val="24"/>
        </w:rPr>
      </w:pPr>
      <w:r>
        <w:rPr>
          <w:rStyle w:val="inplaceeditable"/>
          <w:sz w:val="24"/>
          <w:szCs w:val="24"/>
        </w:rPr>
        <w:t>Se realizará en el AULA VIRTUAL a través de cuestionarios y constará de 2 partes</w:t>
      </w:r>
      <w:r w:rsidR="00346CBD">
        <w:rPr>
          <w:rStyle w:val="inplaceeditable"/>
          <w:sz w:val="24"/>
          <w:szCs w:val="24"/>
        </w:rPr>
        <w:t xml:space="preserve"> que se realizarán en la misma sesión</w:t>
      </w:r>
      <w:r>
        <w:rPr>
          <w:rStyle w:val="inplaceeditable"/>
          <w:sz w:val="24"/>
          <w:szCs w:val="24"/>
        </w:rPr>
        <w:t>:</w:t>
      </w:r>
    </w:p>
    <w:p w14:paraId="7F4755EF" w14:textId="77777777" w:rsidR="00B9716A" w:rsidRDefault="004F7FC8" w:rsidP="00346CBD">
      <w:pPr>
        <w:ind w:left="426"/>
        <w:rPr>
          <w:rStyle w:val="inplaceeditable"/>
          <w:sz w:val="24"/>
          <w:szCs w:val="24"/>
        </w:rPr>
      </w:pPr>
      <w:r w:rsidRPr="00346CBD">
        <w:rPr>
          <w:rStyle w:val="inplaceeditable"/>
          <w:b/>
          <w:bCs/>
          <w:sz w:val="24"/>
          <w:szCs w:val="24"/>
        </w:rPr>
        <w:t>Parte teórica:</w:t>
      </w:r>
      <w:r>
        <w:rPr>
          <w:rStyle w:val="inplaceeditable"/>
          <w:sz w:val="24"/>
          <w:szCs w:val="24"/>
        </w:rPr>
        <w:t xml:space="preserve"> </w:t>
      </w:r>
    </w:p>
    <w:p w14:paraId="7B11D687" w14:textId="45EE292E" w:rsidR="004A76C6" w:rsidRDefault="004A76C6" w:rsidP="004A76C6">
      <w:pPr>
        <w:ind w:left="1134"/>
        <w:rPr>
          <w:rStyle w:val="inplaceeditable"/>
          <w:sz w:val="24"/>
          <w:szCs w:val="24"/>
        </w:rPr>
      </w:pPr>
      <w:r w:rsidRPr="34AE41F7">
        <w:rPr>
          <w:rStyle w:val="inplaceeditable"/>
          <w:sz w:val="24"/>
          <w:szCs w:val="24"/>
        </w:rPr>
        <w:t xml:space="preserve">Durará </w:t>
      </w:r>
      <w:r w:rsidR="00936461" w:rsidRPr="34AE41F7">
        <w:rPr>
          <w:rStyle w:val="inplaceeditable"/>
          <w:sz w:val="24"/>
          <w:szCs w:val="24"/>
        </w:rPr>
        <w:t>20</w:t>
      </w:r>
      <w:r w:rsidRPr="34AE41F7">
        <w:rPr>
          <w:rStyle w:val="inplaceeditable"/>
          <w:sz w:val="24"/>
          <w:szCs w:val="24"/>
        </w:rPr>
        <w:t xml:space="preserve"> minutos.</w:t>
      </w:r>
    </w:p>
    <w:p w14:paraId="765FFFFD" w14:textId="2BD02A18" w:rsidR="004A76C6" w:rsidRDefault="004A76C6" w:rsidP="004A76C6">
      <w:pPr>
        <w:ind w:left="1134"/>
        <w:rPr>
          <w:rStyle w:val="inplaceeditable"/>
          <w:sz w:val="24"/>
          <w:szCs w:val="24"/>
        </w:rPr>
      </w:pPr>
      <w:r w:rsidRPr="34AE41F7">
        <w:rPr>
          <w:rStyle w:val="inplaceeditable"/>
          <w:sz w:val="24"/>
          <w:szCs w:val="24"/>
        </w:rPr>
        <w:t xml:space="preserve">Constará de </w:t>
      </w:r>
      <w:r w:rsidR="00936461" w:rsidRPr="34AE41F7">
        <w:rPr>
          <w:rStyle w:val="inplaceeditable"/>
          <w:sz w:val="24"/>
          <w:szCs w:val="24"/>
        </w:rPr>
        <w:t>40</w:t>
      </w:r>
      <w:r w:rsidRPr="34AE41F7">
        <w:rPr>
          <w:rStyle w:val="inplaceeditable"/>
          <w:sz w:val="24"/>
          <w:szCs w:val="24"/>
        </w:rPr>
        <w:t xml:space="preserve"> preguntas tipo test, </w:t>
      </w:r>
      <w:r w:rsidR="00936461" w:rsidRPr="34AE41F7">
        <w:rPr>
          <w:rStyle w:val="inplaceeditable"/>
          <w:sz w:val="24"/>
          <w:szCs w:val="24"/>
        </w:rPr>
        <w:t>10</w:t>
      </w:r>
      <w:r w:rsidRPr="34AE41F7">
        <w:rPr>
          <w:rStyle w:val="inplaceeditable"/>
          <w:sz w:val="24"/>
          <w:szCs w:val="24"/>
        </w:rPr>
        <w:t xml:space="preserve"> de verdadero/falso y </w:t>
      </w:r>
      <w:r w:rsidR="00936461" w:rsidRPr="34AE41F7">
        <w:rPr>
          <w:rStyle w:val="inplaceeditable"/>
          <w:sz w:val="24"/>
          <w:szCs w:val="24"/>
        </w:rPr>
        <w:t xml:space="preserve">30 </w:t>
      </w:r>
      <w:r w:rsidRPr="34AE41F7">
        <w:rPr>
          <w:rStyle w:val="inplaceeditable"/>
          <w:sz w:val="24"/>
          <w:szCs w:val="24"/>
        </w:rPr>
        <w:t>de opción múltiple. Las de opción múltiple tienen doble valor que las de verdadero/falso. En las de opción múltiple las respuestas erróneas descuentan (1/</w:t>
      </w:r>
      <w:r w:rsidR="00936461" w:rsidRPr="34AE41F7">
        <w:rPr>
          <w:rStyle w:val="inplaceeditable"/>
          <w:sz w:val="24"/>
          <w:szCs w:val="24"/>
        </w:rPr>
        <w:t>2</w:t>
      </w:r>
      <w:r w:rsidRPr="34AE41F7">
        <w:rPr>
          <w:rStyle w:val="inplaceeditable"/>
          <w:sz w:val="24"/>
          <w:szCs w:val="24"/>
        </w:rPr>
        <w:t xml:space="preserve"> si son </w:t>
      </w:r>
      <w:r w:rsidR="00936461" w:rsidRPr="34AE41F7">
        <w:rPr>
          <w:rStyle w:val="inplaceeditable"/>
          <w:sz w:val="24"/>
          <w:szCs w:val="24"/>
        </w:rPr>
        <w:t>3</w:t>
      </w:r>
      <w:r w:rsidRPr="34AE41F7">
        <w:rPr>
          <w:rStyle w:val="inplaceeditable"/>
          <w:sz w:val="24"/>
          <w:szCs w:val="24"/>
        </w:rPr>
        <w:t xml:space="preserve"> opciones, 1/</w:t>
      </w:r>
      <w:r w:rsidR="00936461" w:rsidRPr="34AE41F7">
        <w:rPr>
          <w:rStyle w:val="inplaceeditable"/>
          <w:sz w:val="24"/>
          <w:szCs w:val="24"/>
        </w:rPr>
        <w:t>3</w:t>
      </w:r>
      <w:r w:rsidRPr="34AE41F7">
        <w:rPr>
          <w:rStyle w:val="inplaceeditable"/>
          <w:sz w:val="24"/>
          <w:szCs w:val="24"/>
        </w:rPr>
        <w:t xml:space="preserve"> si son</w:t>
      </w:r>
      <w:r w:rsidR="00936461" w:rsidRPr="34AE41F7">
        <w:rPr>
          <w:rStyle w:val="inplaceeditable"/>
          <w:sz w:val="24"/>
          <w:szCs w:val="24"/>
        </w:rPr>
        <w:t xml:space="preserve"> 4 opciones,</w:t>
      </w:r>
      <w:r w:rsidRPr="34AE41F7">
        <w:rPr>
          <w:rStyle w:val="inplaceeditable"/>
          <w:sz w:val="24"/>
          <w:szCs w:val="24"/>
        </w:rPr>
        <w:t xml:space="preserve"> </w:t>
      </w:r>
      <w:r w:rsidR="00936461" w:rsidRPr="34AE41F7">
        <w:rPr>
          <w:rStyle w:val="inplaceeditable"/>
          <w:sz w:val="24"/>
          <w:szCs w:val="24"/>
        </w:rPr>
        <w:t>1/4 si son 5</w:t>
      </w:r>
      <w:r w:rsidRPr="34AE41F7">
        <w:rPr>
          <w:rStyle w:val="inplaceeditable"/>
          <w:sz w:val="24"/>
          <w:szCs w:val="24"/>
        </w:rPr>
        <w:t xml:space="preserve"> …………). El sistema las cargará aleatoriamente de los ba</w:t>
      </w:r>
      <w:r w:rsidR="00936461" w:rsidRPr="34AE41F7">
        <w:rPr>
          <w:rStyle w:val="inplaceeditable"/>
          <w:sz w:val="24"/>
          <w:szCs w:val="24"/>
        </w:rPr>
        <w:t>ncos de preguntas de los temas 10</w:t>
      </w:r>
      <w:r w:rsidRPr="34AE41F7">
        <w:rPr>
          <w:rStyle w:val="inplaceeditable"/>
          <w:sz w:val="24"/>
          <w:szCs w:val="24"/>
        </w:rPr>
        <w:t xml:space="preserve">, </w:t>
      </w:r>
      <w:r w:rsidR="00936461" w:rsidRPr="34AE41F7">
        <w:rPr>
          <w:rStyle w:val="inplaceeditable"/>
          <w:sz w:val="24"/>
          <w:szCs w:val="24"/>
        </w:rPr>
        <w:t>11</w:t>
      </w:r>
      <w:r w:rsidRPr="34AE41F7">
        <w:rPr>
          <w:rStyle w:val="inplaceeditable"/>
          <w:sz w:val="24"/>
          <w:szCs w:val="24"/>
        </w:rPr>
        <w:t xml:space="preserve">, </w:t>
      </w:r>
      <w:r w:rsidR="00936461" w:rsidRPr="34AE41F7">
        <w:rPr>
          <w:rStyle w:val="inplaceeditable"/>
          <w:sz w:val="24"/>
          <w:szCs w:val="24"/>
        </w:rPr>
        <w:t xml:space="preserve">12 </w:t>
      </w:r>
      <w:r w:rsidRPr="34AE41F7">
        <w:rPr>
          <w:rStyle w:val="inplaceeditable"/>
          <w:sz w:val="24"/>
          <w:szCs w:val="24"/>
        </w:rPr>
        <w:t xml:space="preserve">y </w:t>
      </w:r>
      <w:r w:rsidR="00936461" w:rsidRPr="34AE41F7">
        <w:rPr>
          <w:rStyle w:val="inplaceeditable"/>
          <w:sz w:val="24"/>
          <w:szCs w:val="24"/>
        </w:rPr>
        <w:t>13</w:t>
      </w:r>
      <w:r w:rsidRPr="34AE41F7">
        <w:rPr>
          <w:rStyle w:val="inplaceeditable"/>
          <w:sz w:val="24"/>
          <w:szCs w:val="24"/>
        </w:rPr>
        <w:t xml:space="preserve"> (las mismas que habéis respondido en los CUESTIONARIOS TEMA </w:t>
      </w:r>
      <w:r w:rsidR="004A07EB">
        <w:rPr>
          <w:rStyle w:val="inplaceeditable"/>
          <w:sz w:val="24"/>
          <w:szCs w:val="24"/>
        </w:rPr>
        <w:t>10, 11, 12</w:t>
      </w:r>
      <w:r w:rsidR="00936461" w:rsidRPr="34AE41F7">
        <w:rPr>
          <w:rStyle w:val="inplaceeditable"/>
          <w:sz w:val="24"/>
          <w:szCs w:val="24"/>
        </w:rPr>
        <w:t xml:space="preserve"> y 13</w:t>
      </w:r>
      <w:r w:rsidRPr="34AE41F7">
        <w:rPr>
          <w:rStyle w:val="inplaceeditable"/>
          <w:sz w:val="24"/>
          <w:szCs w:val="24"/>
        </w:rPr>
        <w:t xml:space="preserve">). </w:t>
      </w:r>
    </w:p>
    <w:p w14:paraId="5BEC82EC" w14:textId="5BCEE4EC" w:rsidR="004A76C6" w:rsidRDefault="004A76C6" w:rsidP="004A76C6">
      <w:pPr>
        <w:ind w:left="1134"/>
        <w:rPr>
          <w:rStyle w:val="inplaceeditable"/>
          <w:sz w:val="24"/>
          <w:szCs w:val="24"/>
        </w:rPr>
      </w:pPr>
      <w:r w:rsidRPr="34AE41F7">
        <w:rPr>
          <w:rStyle w:val="inplaceeditable"/>
          <w:sz w:val="24"/>
          <w:szCs w:val="24"/>
        </w:rPr>
        <w:t xml:space="preserve">Supondrá un </w:t>
      </w:r>
      <w:r w:rsidR="00936461" w:rsidRPr="34AE41F7">
        <w:rPr>
          <w:rStyle w:val="inplaceeditable"/>
          <w:sz w:val="24"/>
          <w:szCs w:val="24"/>
        </w:rPr>
        <w:t>5</w:t>
      </w:r>
      <w:r w:rsidRPr="34AE41F7">
        <w:rPr>
          <w:rStyle w:val="inplaceeditable"/>
          <w:sz w:val="24"/>
          <w:szCs w:val="24"/>
        </w:rPr>
        <w:t>0% del 50% que supone la prueba objetiva en la nota de la evaluación (Es decir, os jugáis 2,5 puntos de la evaluación)</w:t>
      </w:r>
    </w:p>
    <w:p w14:paraId="2243EA9A" w14:textId="2B1E23E9" w:rsidR="00B9716A" w:rsidRDefault="000A345E" w:rsidP="00346CBD">
      <w:pPr>
        <w:ind w:left="426"/>
        <w:rPr>
          <w:sz w:val="24"/>
          <w:szCs w:val="24"/>
        </w:rPr>
      </w:pPr>
      <w:r>
        <w:rPr>
          <w:rStyle w:val="inplaceeditable"/>
          <w:b/>
          <w:bCs/>
          <w:sz w:val="24"/>
          <w:szCs w:val="24"/>
        </w:rPr>
        <w:t>Parte práctica:</w:t>
      </w:r>
      <w:r>
        <w:rPr>
          <w:sz w:val="24"/>
          <w:szCs w:val="24"/>
        </w:rPr>
        <w:t xml:space="preserve"> </w:t>
      </w:r>
    </w:p>
    <w:p w14:paraId="6A7CF686" w14:textId="0E9E85F5" w:rsidR="004A76C6" w:rsidRDefault="006B3CEF" w:rsidP="004A76C6">
      <w:pPr>
        <w:ind w:left="1134"/>
        <w:rPr>
          <w:sz w:val="24"/>
          <w:szCs w:val="24"/>
        </w:rPr>
      </w:pPr>
      <w:r w:rsidRPr="34AE41F7">
        <w:rPr>
          <w:sz w:val="24"/>
          <w:szCs w:val="24"/>
        </w:rPr>
        <w:t>Durará</w:t>
      </w:r>
      <w:r w:rsidR="004A76C6" w:rsidRPr="34AE41F7">
        <w:rPr>
          <w:sz w:val="24"/>
          <w:szCs w:val="24"/>
        </w:rPr>
        <w:t xml:space="preserve"> </w:t>
      </w:r>
      <w:r w:rsidR="00CA527A" w:rsidRPr="34AE41F7">
        <w:rPr>
          <w:sz w:val="24"/>
          <w:szCs w:val="24"/>
        </w:rPr>
        <w:t>20</w:t>
      </w:r>
      <w:r w:rsidR="004A76C6" w:rsidRPr="34AE41F7">
        <w:rPr>
          <w:sz w:val="24"/>
          <w:szCs w:val="24"/>
        </w:rPr>
        <w:t xml:space="preserve"> minutos. </w:t>
      </w:r>
    </w:p>
    <w:p w14:paraId="570A6252" w14:textId="65527CE0" w:rsidR="004A76C6" w:rsidRDefault="004A76C6" w:rsidP="004A76C6">
      <w:pPr>
        <w:ind w:left="1134"/>
        <w:rPr>
          <w:sz w:val="24"/>
          <w:szCs w:val="24"/>
        </w:rPr>
      </w:pPr>
      <w:r w:rsidRPr="34AE41F7">
        <w:rPr>
          <w:sz w:val="24"/>
          <w:szCs w:val="24"/>
        </w:rPr>
        <w:t xml:space="preserve">Constará de 2 preguntas, una de </w:t>
      </w:r>
      <w:r w:rsidRPr="34AE41F7">
        <w:rPr>
          <w:b/>
          <w:bCs/>
          <w:sz w:val="24"/>
          <w:szCs w:val="24"/>
        </w:rPr>
        <w:t>incapacidad temporal</w:t>
      </w:r>
      <w:r w:rsidRPr="34AE41F7">
        <w:rPr>
          <w:sz w:val="24"/>
          <w:szCs w:val="24"/>
        </w:rPr>
        <w:t xml:space="preserve"> y otra de </w:t>
      </w:r>
      <w:r w:rsidRPr="34AE41F7">
        <w:rPr>
          <w:b/>
          <w:bCs/>
          <w:sz w:val="24"/>
          <w:szCs w:val="24"/>
        </w:rPr>
        <w:t>desempleo</w:t>
      </w:r>
      <w:r w:rsidRPr="34AE41F7">
        <w:rPr>
          <w:sz w:val="24"/>
          <w:szCs w:val="24"/>
        </w:rPr>
        <w:t xml:space="preserve">. </w:t>
      </w:r>
    </w:p>
    <w:p w14:paraId="52E54533" w14:textId="4CCC67A1" w:rsidR="00936461" w:rsidRDefault="004A5738" w:rsidP="004A76C6">
      <w:pPr>
        <w:ind w:left="1134"/>
        <w:rPr>
          <w:sz w:val="24"/>
          <w:szCs w:val="24"/>
        </w:rPr>
      </w:pPr>
      <w:r>
        <w:rPr>
          <w:sz w:val="24"/>
          <w:szCs w:val="24"/>
        </w:rPr>
        <w:t>Y para que podáis practicar, s</w:t>
      </w:r>
      <w:r w:rsidR="00936461" w:rsidRPr="34AE41F7">
        <w:rPr>
          <w:sz w:val="24"/>
          <w:szCs w:val="24"/>
        </w:rPr>
        <w:t>erán ejercicios del tipo:</w:t>
      </w:r>
    </w:p>
    <w:p w14:paraId="24A5BDA1" w14:textId="0B9F9651" w:rsidR="004A76C6" w:rsidRDefault="003020B2" w:rsidP="34AE41F7">
      <w:pPr>
        <w:ind w:left="1134"/>
        <w:rPr>
          <w:sz w:val="24"/>
          <w:szCs w:val="24"/>
        </w:rPr>
      </w:pPr>
      <w:hyperlink r:id="rId9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e112 EJERC 2 - TEMA 11 - Incapacidad temporal 1</w:t>
        </w:r>
      </w:hyperlink>
    </w:p>
    <w:p w14:paraId="6C9EA36B" w14:textId="722C12BE" w:rsidR="004A76C6" w:rsidRDefault="003020B2" w:rsidP="34AE41F7">
      <w:pPr>
        <w:ind w:left="1134"/>
        <w:rPr>
          <w:sz w:val="24"/>
          <w:szCs w:val="24"/>
        </w:rPr>
      </w:pPr>
      <w:hyperlink r:id="rId10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e113 EJERC 3 - TEMA 11 - Incapacidad temporal 2</w:t>
        </w:r>
      </w:hyperlink>
    </w:p>
    <w:p w14:paraId="29048425" w14:textId="467B5B63" w:rsidR="004A76C6" w:rsidRDefault="003020B2" w:rsidP="34AE41F7">
      <w:pPr>
        <w:ind w:left="1134"/>
        <w:rPr>
          <w:sz w:val="24"/>
          <w:szCs w:val="24"/>
        </w:rPr>
      </w:pPr>
      <w:hyperlink r:id="rId11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e114 EJERC 4 - TEMA 11 - Incapacidad temporal 3</w:t>
        </w:r>
      </w:hyperlink>
    </w:p>
    <w:p w14:paraId="5E484CE7" w14:textId="296D2CFF" w:rsidR="004A76C6" w:rsidRDefault="003020B2" w:rsidP="34AE41F7">
      <w:pPr>
        <w:ind w:left="1134"/>
        <w:rPr>
          <w:sz w:val="24"/>
          <w:szCs w:val="24"/>
        </w:rPr>
      </w:pPr>
      <w:hyperlink r:id="rId12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 xml:space="preserve">CUESTIONARIO DE ENTRENAMIENTO DE INCAPACIDAD TEMPORAL (No cuenta para la nota. Puedes hacer todos los intentos que quieras, por lo que si te atrancas en un ejercicio puedes darle a </w:t>
        </w:r>
        <w:proofErr w:type="spellStart"/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enviarpara</w:t>
        </w:r>
        <w:proofErr w:type="spellEnd"/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 xml:space="preserve"> que te devuelva la solución)</w:t>
        </w:r>
      </w:hyperlink>
    </w:p>
    <w:p w14:paraId="544026E4" w14:textId="6240DD6D" w:rsidR="004A76C6" w:rsidRDefault="003020B2" w:rsidP="34AE41F7">
      <w:pPr>
        <w:ind w:left="1134"/>
        <w:rPr>
          <w:sz w:val="24"/>
          <w:szCs w:val="24"/>
        </w:rPr>
      </w:pPr>
      <w:hyperlink r:id="rId13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e117 EJERC 7 - TEMA 11 - Prestación por desempleo 1</w:t>
        </w:r>
      </w:hyperlink>
    </w:p>
    <w:p w14:paraId="3089356A" w14:textId="5C1B9092" w:rsidR="004A76C6" w:rsidRDefault="003020B2" w:rsidP="34AE41F7">
      <w:pPr>
        <w:ind w:left="1134"/>
        <w:rPr>
          <w:sz w:val="24"/>
          <w:szCs w:val="24"/>
        </w:rPr>
      </w:pPr>
      <w:hyperlink r:id="rId14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e118 EJERC 8 - TEMA 11 - Prestación por desempleo 2</w:t>
        </w:r>
      </w:hyperlink>
    </w:p>
    <w:p w14:paraId="0D20D514" w14:textId="43521140" w:rsidR="004A76C6" w:rsidRDefault="003020B2" w:rsidP="34AE41F7">
      <w:pPr>
        <w:ind w:left="1134"/>
        <w:rPr>
          <w:sz w:val="24"/>
          <w:szCs w:val="24"/>
        </w:rPr>
      </w:pPr>
      <w:hyperlink r:id="rId15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e119 EJERC 9 - TEMA 11: Prestación por desempleo 3</w:t>
        </w:r>
      </w:hyperlink>
    </w:p>
    <w:p w14:paraId="446AD65B" w14:textId="1166E72B" w:rsidR="004A76C6" w:rsidRDefault="003020B2" w:rsidP="34AE41F7">
      <w:pPr>
        <w:ind w:left="1134"/>
        <w:rPr>
          <w:sz w:val="24"/>
          <w:szCs w:val="24"/>
        </w:rPr>
      </w:pPr>
      <w:hyperlink r:id="rId16">
        <w:r w:rsidR="34AE41F7" w:rsidRPr="34AE41F7">
          <w:rPr>
            <w:rStyle w:val="Hipervnculo"/>
            <w:rFonts w:ascii="Open Sans" w:eastAsia="Open Sans" w:hAnsi="Open Sans" w:cs="Open Sans"/>
            <w:sz w:val="21"/>
            <w:szCs w:val="21"/>
          </w:rPr>
          <w:t>CUESTIONARIO DE ENTRENAMIENTO PRESTACIÓN POR DESEMPLEO (No cuenta para la nota. Puedes hacer todos los intentos que quieras, por lo que si te atrancas en un ejercicio puedes darle a enviar para que te devuelva la solución)</w:t>
        </w:r>
      </w:hyperlink>
      <w:r w:rsidR="34AE41F7" w:rsidRPr="34AE41F7">
        <w:rPr>
          <w:rFonts w:ascii="Open Sans" w:eastAsia="Open Sans" w:hAnsi="Open Sans" w:cs="Open Sans"/>
          <w:color w:val="212529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color w:val="212529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color w:val="212529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color w:val="212529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color w:val="212529"/>
          <w:sz w:val="21"/>
          <w:szCs w:val="21"/>
        </w:rPr>
        <w:t xml:space="preserve"> </w:t>
      </w:r>
      <w:r w:rsidR="34AE41F7" w:rsidRPr="34AE41F7">
        <w:rPr>
          <w:rFonts w:ascii="Open Sans" w:eastAsia="Open Sans" w:hAnsi="Open Sans" w:cs="Open Sans"/>
          <w:sz w:val="21"/>
          <w:szCs w:val="21"/>
        </w:rPr>
        <w:t xml:space="preserve"> </w:t>
      </w:r>
      <w:r w:rsidR="004A76C6">
        <w:br/>
      </w:r>
    </w:p>
    <w:p w14:paraId="2286CD34" w14:textId="45B956A7" w:rsidR="004A76C6" w:rsidRDefault="004A76C6" w:rsidP="006B3CEF">
      <w:pPr>
        <w:ind w:left="1134"/>
        <w:rPr>
          <w:sz w:val="24"/>
          <w:szCs w:val="24"/>
        </w:rPr>
      </w:pPr>
      <w:r w:rsidRPr="34AE41F7">
        <w:rPr>
          <w:rStyle w:val="inplaceeditable"/>
          <w:sz w:val="24"/>
          <w:szCs w:val="24"/>
        </w:rPr>
        <w:t xml:space="preserve">Supondrá un </w:t>
      </w:r>
      <w:r w:rsidR="006B3CEF" w:rsidRPr="34AE41F7">
        <w:rPr>
          <w:rStyle w:val="inplaceeditable"/>
          <w:sz w:val="24"/>
          <w:szCs w:val="24"/>
        </w:rPr>
        <w:t>5</w:t>
      </w:r>
      <w:r w:rsidRPr="34AE41F7">
        <w:rPr>
          <w:rStyle w:val="inplaceeditable"/>
          <w:sz w:val="24"/>
          <w:szCs w:val="24"/>
        </w:rPr>
        <w:t xml:space="preserve">0% del 50% que supone la prueba objetiva en la nota de la evaluación (Es decir, os jugáis </w:t>
      </w:r>
      <w:r w:rsidR="006B3CEF" w:rsidRPr="34AE41F7">
        <w:rPr>
          <w:rStyle w:val="inplaceeditable"/>
          <w:sz w:val="24"/>
          <w:szCs w:val="24"/>
        </w:rPr>
        <w:t>2,5</w:t>
      </w:r>
      <w:r w:rsidRPr="34AE41F7">
        <w:rPr>
          <w:rStyle w:val="inplaceeditable"/>
          <w:sz w:val="24"/>
          <w:szCs w:val="24"/>
        </w:rPr>
        <w:t xml:space="preserve"> puntos de la evaluación).</w:t>
      </w:r>
    </w:p>
    <w:sectPr w:rsidR="004A76C6" w:rsidSect="0010224D">
      <w:headerReference w:type="default" r:id="rId17"/>
      <w:pgSz w:w="11906" w:h="16838"/>
      <w:pgMar w:top="1417" w:right="1274" w:bottom="851" w:left="993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AA7339" w14:textId="77777777" w:rsidR="003020B2" w:rsidRDefault="003020B2" w:rsidP="005C2F97">
      <w:pPr>
        <w:spacing w:after="0" w:line="240" w:lineRule="auto"/>
      </w:pPr>
      <w:r>
        <w:separator/>
      </w:r>
    </w:p>
  </w:endnote>
  <w:endnote w:type="continuationSeparator" w:id="0">
    <w:p w14:paraId="316F9A17" w14:textId="77777777" w:rsidR="003020B2" w:rsidRDefault="003020B2" w:rsidP="005C2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3BE15" w14:textId="77777777" w:rsidR="003020B2" w:rsidRDefault="003020B2" w:rsidP="005C2F97">
      <w:pPr>
        <w:spacing w:after="0" w:line="240" w:lineRule="auto"/>
      </w:pPr>
      <w:r>
        <w:separator/>
      </w:r>
    </w:p>
  </w:footnote>
  <w:footnote w:type="continuationSeparator" w:id="0">
    <w:p w14:paraId="27FE8976" w14:textId="77777777" w:rsidR="003020B2" w:rsidRDefault="003020B2" w:rsidP="005C2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4" w:type="dxa"/>
      <w:tblLayout w:type="fixed"/>
      <w:tblLook w:val="0000" w:firstRow="0" w:lastRow="0" w:firstColumn="0" w:lastColumn="0" w:noHBand="0" w:noVBand="0"/>
    </w:tblPr>
    <w:tblGrid>
      <w:gridCol w:w="3284"/>
      <w:gridCol w:w="3284"/>
      <w:gridCol w:w="3286"/>
    </w:tblGrid>
    <w:tr w:rsidR="005C2F97" w14:paraId="19EBA84F" w14:textId="77777777" w:rsidTr="00702C3F">
      <w:tc>
        <w:tcPr>
          <w:tcW w:w="3284" w:type="dxa"/>
          <w:vAlign w:val="center"/>
        </w:tcPr>
        <w:p w14:paraId="074732A2" w14:textId="77777777" w:rsidR="005C2F97" w:rsidRDefault="005C2F97" w:rsidP="005C2F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</w:rPr>
          </w:pPr>
          <w:r>
            <w:rPr>
              <w:rFonts w:ascii="Arial" w:eastAsia="Arial" w:hAnsi="Arial"/>
              <w:b/>
              <w:noProof/>
              <w:color w:val="666699"/>
            </w:rPr>
            <w:drawing>
              <wp:inline distT="0" distB="0" distL="114300" distR="114300" wp14:anchorId="00A4ABF4" wp14:editId="48656D88">
                <wp:extent cx="1262380" cy="316865"/>
                <wp:effectExtent l="0" t="0" r="0" b="0"/>
                <wp:docPr id="13" name="image2.jpg" descr="NUEVO LOGO-IES LUIS BRAILL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NUEVO LOGO-IES LUIS BRAILL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2380" cy="3168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  <w:vAlign w:val="center"/>
        </w:tcPr>
        <w:p w14:paraId="516E1C76" w14:textId="77777777" w:rsidR="005C2F97" w:rsidRDefault="005C2F97" w:rsidP="005C2F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</w:rPr>
            <w:drawing>
              <wp:inline distT="114300" distB="114300" distL="114300" distR="114300" wp14:anchorId="7627D598" wp14:editId="713A0FB1">
                <wp:extent cx="1437322" cy="493804"/>
                <wp:effectExtent l="0" t="0" r="0" b="0"/>
                <wp:docPr id="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7322" cy="49380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6" w:type="dxa"/>
          <w:vAlign w:val="center"/>
        </w:tcPr>
        <w:p w14:paraId="0846A9C5" w14:textId="77777777" w:rsidR="005C2F97" w:rsidRDefault="005C2F97" w:rsidP="005C2F9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5B78F3A8" wp14:editId="4A2865B2">
                <wp:extent cx="1337945" cy="330835"/>
                <wp:effectExtent l="0" t="0" r="0" b="0"/>
                <wp:docPr id="15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7945" cy="330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26670EAC" w14:textId="77777777" w:rsidR="005C2F97" w:rsidRDefault="005C2F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63156"/>
    <w:multiLevelType w:val="hybridMultilevel"/>
    <w:tmpl w:val="C56A3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1E"/>
    <w:rsid w:val="000315BD"/>
    <w:rsid w:val="000430BF"/>
    <w:rsid w:val="00043EA1"/>
    <w:rsid w:val="000714C6"/>
    <w:rsid w:val="000A0405"/>
    <w:rsid w:val="000A345E"/>
    <w:rsid w:val="0010224D"/>
    <w:rsid w:val="00106465"/>
    <w:rsid w:val="001262CB"/>
    <w:rsid w:val="00172FE5"/>
    <w:rsid w:val="001975FC"/>
    <w:rsid w:val="001B0E65"/>
    <w:rsid w:val="001D2C4F"/>
    <w:rsid w:val="00255188"/>
    <w:rsid w:val="00272310"/>
    <w:rsid w:val="00280DFB"/>
    <w:rsid w:val="003020B2"/>
    <w:rsid w:val="00316840"/>
    <w:rsid w:val="003276F0"/>
    <w:rsid w:val="00340258"/>
    <w:rsid w:val="00346CBD"/>
    <w:rsid w:val="003558C6"/>
    <w:rsid w:val="003C7E25"/>
    <w:rsid w:val="003F731B"/>
    <w:rsid w:val="004203EB"/>
    <w:rsid w:val="00436EF4"/>
    <w:rsid w:val="00455BA4"/>
    <w:rsid w:val="004A07EB"/>
    <w:rsid w:val="004A36B2"/>
    <w:rsid w:val="004A5738"/>
    <w:rsid w:val="004A6980"/>
    <w:rsid w:val="004A76C6"/>
    <w:rsid w:val="004B206E"/>
    <w:rsid w:val="004D3661"/>
    <w:rsid w:val="004F0F9F"/>
    <w:rsid w:val="004F7FC8"/>
    <w:rsid w:val="0052029C"/>
    <w:rsid w:val="005528A6"/>
    <w:rsid w:val="00566B2D"/>
    <w:rsid w:val="005C2F97"/>
    <w:rsid w:val="0061301E"/>
    <w:rsid w:val="0061542E"/>
    <w:rsid w:val="0064691A"/>
    <w:rsid w:val="006B3CEF"/>
    <w:rsid w:val="007A4C4F"/>
    <w:rsid w:val="007C028A"/>
    <w:rsid w:val="007F16FC"/>
    <w:rsid w:val="008009AE"/>
    <w:rsid w:val="00813734"/>
    <w:rsid w:val="00835989"/>
    <w:rsid w:val="00885DEB"/>
    <w:rsid w:val="008F58A2"/>
    <w:rsid w:val="00936461"/>
    <w:rsid w:val="00937ABE"/>
    <w:rsid w:val="009A4EDA"/>
    <w:rsid w:val="009C3421"/>
    <w:rsid w:val="009D0236"/>
    <w:rsid w:val="00A1727A"/>
    <w:rsid w:val="00A55A9A"/>
    <w:rsid w:val="00A71B74"/>
    <w:rsid w:val="00A93807"/>
    <w:rsid w:val="00AE50A4"/>
    <w:rsid w:val="00AF5688"/>
    <w:rsid w:val="00B60834"/>
    <w:rsid w:val="00B959E2"/>
    <w:rsid w:val="00B9716A"/>
    <w:rsid w:val="00C24342"/>
    <w:rsid w:val="00C31C2E"/>
    <w:rsid w:val="00C74320"/>
    <w:rsid w:val="00CA3F13"/>
    <w:rsid w:val="00CA527A"/>
    <w:rsid w:val="00D13234"/>
    <w:rsid w:val="00E47D3F"/>
    <w:rsid w:val="00E51DC0"/>
    <w:rsid w:val="00E51F03"/>
    <w:rsid w:val="00E606A1"/>
    <w:rsid w:val="00EA1246"/>
    <w:rsid w:val="00EA3FA1"/>
    <w:rsid w:val="00EC68D8"/>
    <w:rsid w:val="00F12373"/>
    <w:rsid w:val="00F20169"/>
    <w:rsid w:val="00F268FB"/>
    <w:rsid w:val="00F317E8"/>
    <w:rsid w:val="00F50EFD"/>
    <w:rsid w:val="00F647C8"/>
    <w:rsid w:val="00F769D5"/>
    <w:rsid w:val="00F9429E"/>
    <w:rsid w:val="00FB058E"/>
    <w:rsid w:val="00FB53CA"/>
    <w:rsid w:val="00FD4AEE"/>
    <w:rsid w:val="00FE099C"/>
    <w:rsid w:val="00FE574C"/>
    <w:rsid w:val="03894E7D"/>
    <w:rsid w:val="0FBFC417"/>
    <w:rsid w:val="1A16A151"/>
    <w:rsid w:val="23157629"/>
    <w:rsid w:val="2B075FB1"/>
    <w:rsid w:val="34AE41F7"/>
    <w:rsid w:val="3A75760D"/>
    <w:rsid w:val="4E9DD52F"/>
    <w:rsid w:val="5F4ACB90"/>
    <w:rsid w:val="7B7E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93731"/>
  <w15:docId w15:val="{70942E16-7FAC-4C2C-9441-8B884D73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2B14"/>
    <w:pPr>
      <w:keepNext/>
      <w:tabs>
        <w:tab w:val="num" w:pos="0"/>
        <w:tab w:val="left" w:pos="432"/>
      </w:tabs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instancename">
    <w:name w:val="instancename"/>
    <w:basedOn w:val="Fuentedeprrafopredeter"/>
    <w:rsid w:val="00AA4ADA"/>
  </w:style>
  <w:style w:type="character" w:customStyle="1" w:styleId="Ttulo1Car">
    <w:name w:val="Título 1 Car"/>
    <w:basedOn w:val="Fuentedeprrafopredeter"/>
    <w:link w:val="Ttulo1"/>
    <w:rsid w:val="00342B14"/>
    <w:rPr>
      <w:rFonts w:ascii="Arial" w:eastAsia="Times New Roman" w:hAnsi="Arial" w:cs="Arial"/>
      <w:b/>
      <w:bCs/>
      <w:kern w:val="1"/>
      <w:sz w:val="32"/>
      <w:szCs w:val="32"/>
      <w:lang w:val="es-ES_tradnl" w:eastAsia="ar-SA"/>
    </w:rPr>
  </w:style>
  <w:style w:type="character" w:customStyle="1" w:styleId="inplaceeditable">
    <w:name w:val="inplaceeditable"/>
    <w:basedOn w:val="Fuentedeprrafopredeter"/>
    <w:rsid w:val="00342B14"/>
  </w:style>
  <w:style w:type="character" w:customStyle="1" w:styleId="accesshide">
    <w:name w:val="accesshide"/>
    <w:basedOn w:val="Fuentedeprrafopredeter"/>
    <w:rsid w:val="004C7740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3168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2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2F97"/>
  </w:style>
  <w:style w:type="paragraph" w:styleId="Piedepgina">
    <w:name w:val="footer"/>
    <w:basedOn w:val="Normal"/>
    <w:link w:val="PiedepginaCar"/>
    <w:uiPriority w:val="99"/>
    <w:unhideWhenUsed/>
    <w:rsid w:val="005C2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2F97"/>
  </w:style>
  <w:style w:type="character" w:styleId="Hipervnculo">
    <w:name w:val="Hyperlink"/>
    <w:basedOn w:val="Fuentedeprrafopredeter"/>
    <w:uiPriority w:val="99"/>
    <w:rsid w:val="00FE574C"/>
    <w:rPr>
      <w:color w:val="0000FF"/>
      <w:u w:val="single"/>
    </w:rPr>
  </w:style>
  <w:style w:type="paragraph" w:styleId="TDC1">
    <w:name w:val="toc 1"/>
    <w:basedOn w:val="Normal"/>
    <w:next w:val="Normal"/>
    <w:uiPriority w:val="39"/>
    <w:rsid w:val="00FE57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ar-SA"/>
    </w:rPr>
  </w:style>
  <w:style w:type="paragraph" w:styleId="TDC2">
    <w:name w:val="toc 2"/>
    <w:basedOn w:val="Normal"/>
    <w:uiPriority w:val="39"/>
    <w:rsid w:val="00FE574C"/>
    <w:pPr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Times" w:eastAsia="Times New Roman" w:hAnsi="Times" w:cs="Tahoma"/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ulavirtual33.educa.madrid.org/ies.luisbraille.coslada/mod/quiz/view.php?id=20020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ulavirtual33.educa.madrid.org/ies.luisbraille.coslada/mod/quiz/view.php?id=45557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aulavirtual33.educa.madrid.org/ies.luisbraille.coslada/mod/quiz/view.php?id=459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ulavirtual33.educa.madrid.org/ies.luisbraille.coslada/mod/quiz/view.php?id=20017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ulavirtual33.educa.madrid.org/ies.luisbraille.coslada/mod/quiz/view.php?id=28433" TargetMode="External"/><Relationship Id="rId10" Type="http://schemas.openxmlformats.org/officeDocument/2006/relationships/hyperlink" Target="https://aulavirtual33.educa.madrid.org/ies.luisbraille.coslada/mod/quiz/view.php?id=20016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aulavirtual33.educa.madrid.org/ies.luisbraille.coslada/mod/quiz/view.php?id=20015" TargetMode="External"/><Relationship Id="rId14" Type="http://schemas.openxmlformats.org/officeDocument/2006/relationships/hyperlink" Target="https://aulavirtual33.educa.madrid.org/ies.luisbraille.coslada/mod/quiz/view.php?id=2002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cNskFxnYevLwLc7v7KhF6XHhcA==">AMUW2mWdaJggd3LO8y7+j7FdPyoD+VKINyv2bnkADePXYeRfA6bztPzbgTNOMqMxPBZPfmTLL/QTjvXW1vUlf9PjSfXtQ7b7lsV9xSaRVZRDKtODL1mG42KpMBR9IgCVu3ADYiObELV3bY9KhcSPih/BY3EO4hH8rQ==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DB5B526-CDF1-4069-A088-A4BAED65A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EQUIPO</cp:lastModifiedBy>
  <cp:revision>2</cp:revision>
  <cp:lastPrinted>2020-11-17T18:43:00Z</cp:lastPrinted>
  <dcterms:created xsi:type="dcterms:W3CDTF">2023-04-21T16:38:00Z</dcterms:created>
  <dcterms:modified xsi:type="dcterms:W3CDTF">2023-04-21T16:38:00Z</dcterms:modified>
</cp:coreProperties>
</file>