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900"/>
        <w:gridCol w:w="638"/>
        <w:gridCol w:w="610"/>
        <w:gridCol w:w="593"/>
        <w:gridCol w:w="1105"/>
        <w:gridCol w:w="1054"/>
        <w:gridCol w:w="698"/>
        <w:gridCol w:w="692"/>
        <w:gridCol w:w="690"/>
        <w:gridCol w:w="2442"/>
      </w:tblGrid>
      <w:tr w:rsidR="00386B79" w:rsidRPr="00386B79" w:rsidTr="00386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86B79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Criterios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86B79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Niveles</w:t>
            </w:r>
          </w:p>
        </w:tc>
      </w:tr>
      <w:tr w:rsidR="00386B79" w:rsidRPr="00386B79" w:rsidTr="00386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b/>
                <w:bCs/>
                <w:color w:val="1D2125"/>
                <w:sz w:val="18"/>
                <w:szCs w:val="18"/>
                <w:lang w:eastAsia="es-ES"/>
              </w:rPr>
              <w:t>EXTENSIÓN Y DISTRIBUCIÓN DEL ESPACIO</w: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: </w:t>
            </w:r>
          </w:p>
          <w:p w:rsidR="00386B79" w:rsidRPr="00386B79" w:rsidRDefault="00386B79" w:rsidP="00386B7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sz w:val="16"/>
                <w:szCs w:val="16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6"/>
                <w:szCs w:val="16"/>
                <w:lang w:eastAsia="es-ES"/>
              </w:rPr>
              <w:t>El CURRÍCULUM VITAE (CV) ocupa una cara de un folio. Un buen CV de una persona joven que busca sus primeros empleos y concurre en procesos de selección más o menos masivos, no debe ocupar más de una cara de un folio.</w:t>
            </w:r>
          </w:p>
          <w:p w:rsidR="00386B79" w:rsidRPr="00386B79" w:rsidRDefault="00386B79" w:rsidP="00386B7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6"/>
                <w:szCs w:val="16"/>
                <w:lang w:eastAsia="es-ES"/>
              </w:rPr>
              <w:t>El contenido debe estar repartido uniformemente en el espacio disponible de forma que transmita una imagen ordenada y armónica. Recuerda que un proceso de selección masivo conviene que el seleccionador pueda ver lo que le interesa de un simple golpe de vista.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25pt;height:17.25pt" o:ole="">
                  <v:imagedata r:id="rId5" o:title=""/>
                </v:shape>
                <w:control r:id="rId6" w:name="DefaultOcxName" w:shapeid="_x0000_i1084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Ocupa más de una cara de un folio.</w:t>
            </w:r>
            <w:r w:rsidR="00960A04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(1 punto)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960A0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087" type="#_x0000_t75" style="width:20.25pt;height:17.25pt" o:ole="">
                  <v:imagedata r:id="rId7" o:title=""/>
                </v:shape>
                <w:control r:id="rId8" w:name="DefaultOcxName1" w:shapeid="_x0000_i1087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No ocupa más de una cara de un folio, pero todo el contenido está concentrado en la parte superior.</w:t>
            </w:r>
            <w:r w:rsidR="00960A04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2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960A0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090" type="#_x0000_t75" style="width:20.25pt;height:17.25pt" o:ole="">
                  <v:imagedata r:id="rId7" o:title=""/>
                </v:shape>
                <w:control r:id="rId9" w:name="DefaultOcxName2" w:shapeid="_x0000_i1090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Ocupa una cara de un folio y el contenido está repartido uniformemente en todo el espacio disponible.</w:t>
            </w:r>
            <w:r w:rsidR="00960A04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3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960A0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093" type="#_x0000_t75" style="width:20.25pt;height:17.25pt" o:ole="">
                  <v:imagedata r:id="rId7" o:title=""/>
                </v:shape>
                <w:control r:id="rId10" w:name="DefaultOcxName3" w:shapeid="_x0000_i1093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Ocupa una cara de un folio, el contenido está repartido uniformemente en todo el espacio disponible transmitiendo una primera impresión de orden.</w:t>
            </w:r>
            <w:r w:rsidR="00960A04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4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960A0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096" type="#_x0000_t75" style="width:20.25pt;height:17.25pt" o:ole="">
                  <v:imagedata r:id="rId7" o:title=""/>
                </v:shape>
                <w:control r:id="rId11" w:name="DefaultOcxName4" w:shapeid="_x0000_i1096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Ocupa una cara de un folio, el contenido está repartido uniformemente en todo el espacio disponible. Y, además de transmitir una primera impresión de orden y armonía, utiliza recursos de diseño que imprimen al documento un formato amigable.</w:t>
            </w:r>
            <w:r w:rsidR="00960A04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5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60A04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</w:tr>
      <w:tr w:rsidR="00386B79" w:rsidRPr="00386B79" w:rsidTr="00386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b/>
                <w:bCs/>
                <w:color w:val="1D2125"/>
                <w:sz w:val="18"/>
                <w:szCs w:val="18"/>
                <w:lang w:eastAsia="es-ES"/>
              </w:rPr>
              <w:t>DATOS PERSONALES</w: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:</w:t>
            </w:r>
          </w:p>
          <w:p w:rsidR="00386B79" w:rsidRPr="00386B79" w:rsidRDefault="00386B79" w:rsidP="00386B7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Se deben incluir los datos personales </w:t>
            </w:r>
            <w:r w:rsidRPr="00386B79">
              <w:rPr>
                <w:rFonts w:ascii="Arial" w:eastAsia="Times New Roman" w:hAnsi="Arial" w:cs="Arial"/>
                <w:b/>
                <w:bCs/>
                <w:color w:val="1D2125"/>
                <w:sz w:val="18"/>
                <w:szCs w:val="18"/>
                <w:lang w:eastAsia="es-ES"/>
              </w:rPr>
              <w:t>relevantes</w: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; nombre y apellidos, email y teléfono. </w:t>
            </w:r>
          </w:p>
          <w:p w:rsidR="00386B79" w:rsidRPr="00386B79" w:rsidRDefault="00386B79" w:rsidP="00386B7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Otros contenidos sólo si se considera que proporciona</w:t>
            </w:r>
            <w:r w:rsidRPr="00386B79">
              <w:rPr>
                <w:rFonts w:ascii="Arial" w:eastAsia="Times New Roman" w:hAnsi="Arial" w:cs="Arial"/>
                <w:b/>
                <w:bCs/>
                <w:color w:val="1D2125"/>
                <w:sz w:val="18"/>
                <w:szCs w:val="18"/>
                <w:lang w:eastAsia="es-ES"/>
              </w:rPr>
              <w:t> ventaja competitiva</w: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, por ejemplo, edad (fecha de nacimiento), estado civil, dirección, fotografía, etc</w:t>
            </w:r>
            <w:r w:rsidRPr="00386B79">
              <w:rPr>
                <w:rFonts w:ascii="Arial" w:eastAsia="Times New Roman" w:hAnsi="Arial" w:cs="Arial"/>
                <w:color w:val="1D2125"/>
                <w:lang w:eastAsia="es-ES"/>
              </w:rPr>
              <w:t>.</w:t>
            </w:r>
          </w:p>
          <w:p w:rsidR="00386B79" w:rsidRPr="00386B79" w:rsidRDefault="00386B79" w:rsidP="00386B7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Otros datos </w:t>
            </w:r>
            <w:r w:rsidRPr="00386B79">
              <w:rPr>
                <w:rFonts w:ascii="Arial" w:eastAsia="Times New Roman" w:hAnsi="Arial" w:cs="Arial"/>
                <w:b/>
                <w:bCs/>
                <w:color w:val="1D2125"/>
                <w:sz w:val="18"/>
                <w:szCs w:val="18"/>
                <w:lang w:eastAsia="es-ES"/>
              </w:rPr>
              <w:t>no son necesarios</w: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 en este momento como el DNI. Es una información sensible (incluso peligrosa) e innecesaria hasta que no se vaya a firmar el contrato.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099" type="#_x0000_t75" style="width:20.25pt;height:17.25pt" o:ole="">
                  <v:imagedata r:id="rId7" o:title=""/>
                </v:shape>
                <w:control r:id="rId12" w:name="DefaultOcxName5" w:shapeid="_x0000_i1099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Los datos personales que incluye no tienen ningún criterio. No incluye alguno de los datos necesarios y sí otros que no aportan nada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.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(1 punto)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02" type="#_x0000_t75" style="width:20.25pt;height:17.25pt" o:ole="">
                  <v:imagedata r:id="rId7" o:title=""/>
                </v:shape>
                <w:control r:id="rId13" w:name="DefaultOcxName6" w:shapeid="_x0000_i1102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Los incluye todos, pero sin criterio porque algunos de ellos podrían perjudicar y además ocupan demasiado espacio.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2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05" type="#_x0000_t75" style="width:20.25pt;height:17.25pt" o:ole="">
                  <v:imagedata r:id="rId7" o:title=""/>
                </v:shape>
                <w:control r:id="rId14" w:name="DefaultOcxName7" w:shapeid="_x0000_i1105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Incluye los datos necesarios, pero no algunos de los que podrían darle ventaja competitiva.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3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08" type="#_x0000_t75" style="width:20.25pt;height:17.25pt" o:ole="">
                  <v:imagedata r:id="rId7" o:title=""/>
                </v:shape>
                <w:control r:id="rId15" w:name="DefaultOcxName8" w:shapeid="_x0000_i1108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Incluye los datos necesarios. Añade algún dato que le da ventaja competitiva y algún otro que se la podría restársela. No incluye datos sensibles innecesarios.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4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11" type="#_x0000_t75" style="width:20.25pt;height:17.25pt" o:ole="">
                  <v:imagedata r:id="rId7" o:title=""/>
                </v:shape>
                <w:control r:id="rId16" w:name="DefaultOcxName9" w:shapeid="_x0000_i1111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Incluye los datos necesarios. Añade aquellos otros que le pueden dar ventaja competitiva. No incluye los que le puedan restar ventaja competitiva. Tampoco incluye datos sensibles innecesarios ¡PERFECTO!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5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</w:tr>
      <w:tr w:rsidR="00386B79" w:rsidRPr="00386B79" w:rsidTr="00386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892E33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APARTADOS IMPRESCINDIBLES:</w:t>
            </w:r>
          </w:p>
          <w:p w:rsidR="00386B79" w:rsidRPr="00386B79" w:rsidRDefault="00386B79" w:rsidP="00892E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EXPERIENCIA PROFESIONAL</w:t>
            </w:r>
          </w:p>
          <w:p w:rsidR="00386B79" w:rsidRPr="00386B79" w:rsidRDefault="00386B79" w:rsidP="00892E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FORMACIÓN</w:t>
            </w:r>
          </w:p>
          <w:p w:rsidR="00386B79" w:rsidRPr="00386B79" w:rsidRDefault="00386B79" w:rsidP="00892E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IDIOMAS</w:t>
            </w:r>
          </w:p>
          <w:p w:rsidR="00892E33" w:rsidRPr="00892E33" w:rsidRDefault="00892E33" w:rsidP="00892E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892E33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COMPETENCIA DIGITAL (</w:t>
            </w:r>
            <w:r w:rsidRPr="00892E33">
              <w:rPr>
                <w:rFonts w:ascii="Arial" w:eastAsia="Times New Roman" w:hAnsi="Arial" w:cs="Arial"/>
                <w:i/>
                <w:color w:val="1D2125"/>
                <w:sz w:val="16"/>
                <w:szCs w:val="16"/>
                <w:lang w:eastAsia="es-ES"/>
              </w:rPr>
              <w:t>En los grupos de informática podría prescindirse de este apartado si en el de EXPERIENCIA PROFESIONAL hay descripc</w:t>
            </w:r>
            <w:bookmarkStart w:id="0" w:name="_GoBack"/>
            <w:bookmarkEnd w:id="0"/>
            <w:r w:rsidRPr="00892E33">
              <w:rPr>
                <w:rFonts w:ascii="Arial" w:eastAsia="Times New Roman" w:hAnsi="Arial" w:cs="Arial"/>
                <w:i/>
                <w:color w:val="1D2125"/>
                <w:sz w:val="16"/>
                <w:szCs w:val="16"/>
                <w:lang w:eastAsia="es-ES"/>
              </w:rPr>
              <w:t>iones de funciones que acreditan esta competencia</w:t>
            </w:r>
            <w:r w:rsidRPr="00892E33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) </w:t>
            </w:r>
          </w:p>
          <w:p w:rsidR="00386B79" w:rsidRPr="00386B79" w:rsidRDefault="00386B79" w:rsidP="00892E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OTROS DATOS DE INTERÉS</w:t>
            </w:r>
          </w:p>
          <w:p w:rsidR="00386B79" w:rsidRPr="00892E33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lastRenderedPageBreak/>
              <w:t>Podrían incluirse otros si hay espacio suficiente y/o mejora la imagen formal.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lastRenderedPageBreak/>
              <w:object w:dxaOrig="225" w:dyaOrig="225">
                <v:shape id="_x0000_i1114" type="#_x0000_t75" style="width:20.25pt;height:17.25pt" o:ole="">
                  <v:imagedata r:id="rId7" o:title=""/>
                </v:shape>
                <w:control r:id="rId17" w:name="DefaultOcxName10" w:shapeid="_x0000_i1114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No incluye ni la mitad de los apartados imprescindibles y sí otros que no aportan nada.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(1 punto)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17" type="#_x0000_t75" style="width:20.25pt;height:17.25pt" o:ole="">
                  <v:imagedata r:id="rId7" o:title=""/>
                </v:shape>
                <w:control r:id="rId18" w:name="DefaultOcxName11" w:shapeid="_x0000_i1117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Falta alguno de los apartados imprescindibles e incluye otros que no aportan nada.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2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20" type="#_x0000_t75" style="width:20.25pt;height:17.25pt" o:ole="">
                  <v:imagedata r:id="rId7" o:title=""/>
                </v:shape>
                <w:control r:id="rId19" w:name="DefaultOcxName12" w:shapeid="_x0000_i1120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Incluye todos los apartados imprescindibles, pero añade otros que no aportan nada y recargan el documento innecesariamente restándole armonía formal.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3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23" type="#_x0000_t75" style="width:20.25pt;height:17.25pt" o:ole="">
                  <v:imagedata r:id="rId7" o:title=""/>
                </v:shape>
                <w:control r:id="rId20" w:name="DefaultOcxName13" w:shapeid="_x0000_i1123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Incluye todos los apartados imprescindibles y añade otros que sí aportan información relevante y positiva porque hay espacio suficiente y mejora la imagen formal del documento.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4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26" type="#_x0000_t75" style="width:20.25pt;height:17.25pt" o:ole="">
                  <v:imagedata r:id="rId7" o:title=""/>
                </v:shape>
                <w:control r:id="rId21" w:name="DefaultOcxName14" w:shapeid="_x0000_i1126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Incluye todos los apartados imprescindibles y añade otros que sí aportan información relevante y positiva porque hay espacio suficiente y no sólo mejora la imagen formal del documento, sino que además utiliza un diseño </w: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lastRenderedPageBreak/>
              <w:t>que le hace más amigable y agradable.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5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</w:tr>
      <w:tr w:rsidR="00386B79" w:rsidRPr="00386B79" w:rsidTr="00386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b/>
                <w:bCs/>
                <w:color w:val="1D2125"/>
                <w:sz w:val="18"/>
                <w:szCs w:val="18"/>
                <w:lang w:eastAsia="es-ES"/>
              </w:rPr>
              <w:lastRenderedPageBreak/>
              <w:t>RESPETA MÁRGENES, ENCABEZADOS, PIÉS DE PÁGINA Y SEPARACIÓN ENTRE PÁRRAFOS</w: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:</w:t>
            </w:r>
          </w:p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Estos cuatro rasgos formales bien manejados imprimen al documento una imagen formal de orden y armonía que facilita la lectura y causa una buena impresión al seleccionador.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29" type="#_x0000_t75" style="width:20.25pt;height:17.25pt" o:ole="">
                  <v:imagedata r:id="rId7" o:title=""/>
                </v:shape>
                <w:control r:id="rId22" w:name="DefaultOcxName15" w:shapeid="_x0000_i1129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Grado mínimo.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(1 punto)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32" type="#_x0000_t75" style="width:20.25pt;height:17.25pt" o:ole="">
                  <v:imagedata r:id="rId7" o:title=""/>
                </v:shape>
                <w:control r:id="rId23" w:name="DefaultOcxName16" w:shapeid="_x0000_i1132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Grado medio.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2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35" type="#_x0000_t75" style="width:20.25pt;height:17.25pt" o:ole="">
                  <v:imagedata r:id="rId7" o:title=""/>
                </v:shape>
                <w:control r:id="rId24" w:name="DefaultOcxName17" w:shapeid="_x0000_i1135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Grado alto.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3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38" type="#_x0000_t75" style="width:20.25pt;height:17.25pt" o:ole="">
                  <v:imagedata r:id="rId7" o:title=""/>
                </v:shape>
                <w:control r:id="rId25" w:name="DefaultOcxName18" w:shapeid="_x0000_i1138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Grado muy alto.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4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41" type="#_x0000_t75" style="width:20.25pt;height:17.25pt" o:ole="">
                  <v:imagedata r:id="rId7" o:title=""/>
                </v:shape>
                <w:control r:id="rId26" w:name="DefaultOcxName19" w:shapeid="_x0000_i1141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¡PERFECTO!!!!!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5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</w:tr>
      <w:tr w:rsidR="00386B79" w:rsidRPr="00386B79" w:rsidTr="00386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b/>
                <w:bCs/>
                <w:color w:val="1D2125"/>
                <w:sz w:val="18"/>
                <w:szCs w:val="18"/>
                <w:lang w:eastAsia="es-ES"/>
              </w:rPr>
              <w:t>PERSONALIZA EL CV DESTACANDO AQUELLA INFORMACIÓN QUE ENCAJA CON LA OFERTA DE EMPLEO</w: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:</w:t>
            </w:r>
          </w:p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Se debe resaltar con negrita o cualquier otro recurso formal aquellos aspectos que se ajustan a la oferta de empleo concreta a la que va dirigido el CV. </w:t>
            </w:r>
          </w:p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El seleccionador busca en el primer golpe de vista la información que se ajusta a la oferta, así que si se lo pones fácil aumentan tus posibilidades de ser seleccionado para la fase de entrevista.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44" type="#_x0000_t75" style="width:20.25pt;height:17.25pt" o:ole="">
                  <v:imagedata r:id="rId5" o:title=""/>
                </v:shape>
                <w:control r:id="rId27" w:name="DefaultOcxName20" w:shapeid="_x0000_i1144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No utiliza ningún recurso para resaltar ni destacar nada.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(1 punto)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47" type="#_x0000_t75" style="width:20.25pt;height:17.25pt" o:ole="">
                  <v:imagedata r:id="rId7" o:title=""/>
                </v:shape>
                <w:control r:id="rId28" w:name="DefaultOcxName21" w:shapeid="_x0000_i1147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Resalta alguno de los aspectos, pero no todos.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3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50" type="#_x0000_t75" style="width:20.25pt;height:17.25pt" o:ole="">
                  <v:imagedata r:id="rId7" o:title=""/>
                </v:shape>
                <w:control r:id="rId29" w:name="DefaultOcxName22" w:shapeid="_x0000_i1150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Resalta adecuadamente aquellos aspectos que se ajustan a los requerimientos de la oferta.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5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</w:tr>
      <w:tr w:rsidR="00386B79" w:rsidRPr="00386B79" w:rsidTr="00386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b/>
                <w:bCs/>
                <w:color w:val="1D2125"/>
                <w:sz w:val="18"/>
                <w:szCs w:val="18"/>
                <w:lang w:eastAsia="es-ES"/>
              </w:rPr>
              <w:t>EXPRESIONES EN PRIMERA PERSONA QUE DENOTEN RESOLUCIÓN, PROACTIVIDAD, DINAMISMO, ILUSIÓN, ETC.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53" type="#_x0000_t75" style="width:20.25pt;height:17.25pt" o:ole="">
                  <v:imagedata r:id="rId7" o:title=""/>
                </v:shape>
                <w:control r:id="rId30" w:name="DefaultOcxName23" w:shapeid="_x0000_i1153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Redacta en tercera persona. La expresión es muy escueta, errática, distante y denota pasividad.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(1 punto)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56" type="#_x0000_t75" style="width:20.25pt;height:17.25pt" o:ole="">
                  <v:imagedata r:id="rId7" o:title=""/>
                </v:shape>
                <w:control r:id="rId31" w:name="DefaultOcxName24" w:shapeid="_x0000_i1156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Redacta en tercera persona. La expresión, aunque no es muy escueta ni errática, no denota proactividad.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2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59" type="#_x0000_t75" style="width:20.25pt;height:17.25pt" o:ole="">
                  <v:imagedata r:id="rId7" o:title=""/>
                </v:shape>
                <w:control r:id="rId32" w:name="DefaultOcxName25" w:shapeid="_x0000_i1159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Redacta en primera persona. La expresión denota resolución y proactividad.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4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62" type="#_x0000_t75" style="width:20.25pt;height:17.25pt" o:ole="">
                  <v:imagedata r:id="rId7" o:title=""/>
                </v:shape>
                <w:control r:id="rId33" w:name="DefaultOcxName26" w:shapeid="_x0000_i1162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Redacta en primera persona. La expresión denota claramente proactividad, resolución y dinamismo.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5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</w:tr>
      <w:tr w:rsidR="00386B79" w:rsidRPr="00386B79" w:rsidTr="00386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b/>
                <w:bCs/>
                <w:color w:val="1D2125"/>
                <w:sz w:val="18"/>
                <w:szCs w:val="18"/>
                <w:lang w:eastAsia="es-ES"/>
              </w:rPr>
              <w:t>FALTAS DE ORTOGRAFÍA</w: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:</w:t>
            </w:r>
          </w:p>
          <w:p w:rsidR="00386B79" w:rsidRPr="00386B79" w:rsidRDefault="00386B79" w:rsidP="00386B79">
            <w:pPr>
              <w:spacing w:after="100" w:afterAutospacing="1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Recuerda que no te puedes permitir ninguna falta de ortografía. Es causa de descarte.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9E4E48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65" type="#_x0000_t75" style="width:20.25pt;height:17.25pt" o:ole="">
                  <v:imagedata r:id="rId7" o:title=""/>
                </v:shape>
                <w:control r:id="rId34" w:name="DefaultOcxName27" w:shapeid="_x0000_i1165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Hay faltas de ortografía.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0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6B79" w:rsidRPr="00386B79" w:rsidRDefault="00386B79" w:rsidP="00386B79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</w:pP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</w:rPr>
              <w:object w:dxaOrig="225" w:dyaOrig="225">
                <v:shape id="_x0000_i1168" type="#_x0000_t75" style="width:20.25pt;height:17.25pt" o:ole="">
                  <v:imagedata r:id="rId7" o:title=""/>
                </v:shape>
                <w:control r:id="rId35" w:name="DefaultOcxName28" w:shapeid="_x0000_i1168"/>
              </w:object>
            </w:r>
            <w:r w:rsidRPr="00386B79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>No hay faltas de ortografía</w:t>
            </w:r>
            <w:r w:rsidR="009E4E48">
              <w:rPr>
                <w:rFonts w:ascii="Arial" w:eastAsia="Times New Roman" w:hAnsi="Arial" w:cs="Arial"/>
                <w:color w:val="1D2125"/>
                <w:sz w:val="18"/>
                <w:szCs w:val="18"/>
                <w:lang w:eastAsia="es-ES"/>
              </w:rPr>
              <w:t xml:space="preserve">. 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(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5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 xml:space="preserve"> punto</w:t>
            </w:r>
            <w:r w:rsidR="009E4E48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s</w:t>
            </w:r>
            <w:r w:rsidR="009E4E48" w:rsidRPr="00960A04">
              <w:rPr>
                <w:rFonts w:ascii="Arial" w:eastAsia="Times New Roman" w:hAnsi="Arial" w:cs="Arial"/>
                <w:color w:val="00B050"/>
                <w:sz w:val="18"/>
                <w:szCs w:val="18"/>
                <w:lang w:eastAsia="es-ES"/>
              </w:rPr>
              <w:t>)</w:t>
            </w:r>
          </w:p>
        </w:tc>
      </w:tr>
    </w:tbl>
    <w:p w:rsidR="006A3C74" w:rsidRDefault="006A3C74"/>
    <w:sectPr w:rsidR="006A3C74" w:rsidSect="00386B79">
      <w:pgSz w:w="16838" w:h="11906" w:orient="landscape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554FA"/>
    <w:multiLevelType w:val="multilevel"/>
    <w:tmpl w:val="77A2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24947"/>
    <w:multiLevelType w:val="multilevel"/>
    <w:tmpl w:val="C436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53525"/>
    <w:multiLevelType w:val="multilevel"/>
    <w:tmpl w:val="FD0C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835F5"/>
    <w:multiLevelType w:val="multilevel"/>
    <w:tmpl w:val="6408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79"/>
    <w:rsid w:val="00386B79"/>
    <w:rsid w:val="006A3C74"/>
    <w:rsid w:val="00892E33"/>
    <w:rsid w:val="00960A04"/>
    <w:rsid w:val="009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5:chartTrackingRefBased/>
  <w15:docId w15:val="{4BA5DCB5-6117-45C9-AECC-AD20CDE3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6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1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0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11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82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8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4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98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58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4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443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2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3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69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0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2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57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9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1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99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08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87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7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3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26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5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5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3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2023-03-17T17:50:00Z</dcterms:created>
  <dcterms:modified xsi:type="dcterms:W3CDTF">2023-03-17T17:50:00Z</dcterms:modified>
</cp:coreProperties>
</file>