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E2DD6" w:rsidRDefault="00FE1690">
      <w:pPr>
        <w:jc w:val="both"/>
        <w:rPr>
          <w:sz w:val="22"/>
          <w:szCs w:val="22"/>
          <w:lang w:val="es-ES"/>
        </w:rPr>
      </w:pPr>
      <w:r>
        <w:rPr>
          <w:noProof/>
          <w:lang w:val="es-ES" w:eastAsia="es-ES"/>
        </w:rPr>
        <mc:AlternateContent>
          <mc:Choice Requires="wps">
            <w:drawing>
              <wp:anchor distT="0" distB="0" distL="114935" distR="114935" simplePos="0" relativeHeight="251658752" behindDoc="0" locked="0" layoutInCell="1" allowOverlap="1">
                <wp:simplePos x="0" y="0"/>
                <wp:positionH relativeFrom="column">
                  <wp:posOffset>609600</wp:posOffset>
                </wp:positionH>
                <wp:positionV relativeFrom="paragraph">
                  <wp:posOffset>80010</wp:posOffset>
                </wp:positionV>
                <wp:extent cx="5297805" cy="1001395"/>
                <wp:effectExtent l="5715" t="3175" r="1905" b="508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7805" cy="10013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6A3B" w:rsidRDefault="00B122EE" w:rsidP="00887865">
                            <w:pPr>
                              <w:jc w:val="center"/>
                              <w:rPr>
                                <w:rFonts w:ascii="Century Schoolbook" w:hAnsi="Century Schoolbook" w:cs="Arial"/>
                                <w:b/>
                                <w:color w:val="FFFFFF"/>
                                <w:sz w:val="44"/>
                                <w:szCs w:val="44"/>
                                <w:lang w:val="es-ES"/>
                              </w:rPr>
                            </w:pPr>
                            <w:r>
                              <w:rPr>
                                <w:rFonts w:ascii="Century Schoolbook" w:hAnsi="Century Schoolbook" w:cs="Arial"/>
                                <w:b/>
                                <w:color w:val="FFFFFF"/>
                                <w:sz w:val="40"/>
                                <w:szCs w:val="40"/>
                                <w:lang w:val="es-ES"/>
                              </w:rPr>
                              <w:t>GESTIÓN DE LA PREVENCIÓN EN LA EMPRESA</w:t>
                            </w:r>
                            <w:r w:rsidR="00D76A3B">
                              <w:rPr>
                                <w:rFonts w:ascii="Century Schoolbook" w:hAnsi="Century Schoolbook" w:cs="Arial"/>
                                <w:b/>
                                <w:color w:val="FFFFFF"/>
                                <w:sz w:val="40"/>
                                <w:szCs w:val="40"/>
                                <w:lang w:val="es-ES"/>
                              </w:rPr>
                              <w:t>.</w:t>
                            </w:r>
                          </w:p>
                          <w:p w:rsidR="00D76A3B" w:rsidRDefault="00D76A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48pt;margin-top:6.3pt;width:417.15pt;height:78.85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" stroked="f">
                <v:fill opacity="0"/>
                <v:textbox inset="0,0,0,0">
                  <w:txbxContent>
                    <w:p w:rsidR="00D76A3B" w:rsidRDefault="00B122EE" w:rsidP="00887865">
                      <w:pPr>
                        <w:jc w:val="center"/>
                        <w:rPr>
                          <w:rFonts w:ascii="Century Schoolbook" w:hAnsi="Century Schoolbook" w:cs="Arial"/>
                          <w:b/>
                          <w:color w:val="FFFFFF"/>
                          <w:sz w:val="44"/>
                          <w:szCs w:val="44"/>
                          <w:lang w:val="es-ES"/>
                        </w:rPr>
                      </w:pPr>
                      <w:r>
                        <w:rPr>
                          <w:rFonts w:ascii="Century Schoolbook" w:hAnsi="Century Schoolbook" w:cs="Arial"/>
                          <w:b/>
                          <w:color w:val="FFFFFF"/>
                          <w:sz w:val="40"/>
                          <w:szCs w:val="40"/>
                          <w:lang w:val="es-ES"/>
                        </w:rPr>
                        <w:t>GESTIÓN DE LA PREVENCIÓN EN LA EMPRESA</w:t>
                      </w:r>
                      <w:r w:rsidR="00D76A3B">
                        <w:rPr>
                          <w:rFonts w:ascii="Century Schoolbook" w:hAnsi="Century Schoolbook" w:cs="Arial"/>
                          <w:b/>
                          <w:color w:val="FFFFFF"/>
                          <w:sz w:val="40"/>
                          <w:szCs w:val="40"/>
                          <w:lang w:val="es-ES"/>
                        </w:rPr>
                        <w:t>.</w:t>
                      </w:r>
                    </w:p>
                    <w:p w:rsidR="00D76A3B" w:rsidRDefault="00D76A3B"/>
                  </w:txbxContent>
                </v:textbox>
              </v:shape>
            </w:pict>
          </mc:Fallback>
        </mc:AlternateContent>
      </w:r>
      <w:r>
        <w:rPr>
          <w:noProof/>
          <w:lang w:val="es-ES" w:eastAsia="es-ES"/>
        </w:rPr>
        <mc:AlternateContent>
          <mc:Choice Requires="wps">
            <w:drawing>
              <wp:anchor distT="0" distB="0" distL="114300" distR="114300" simplePos="0" relativeHeight="251656704" behindDoc="0" locked="0" layoutInCell="1" allowOverlap="1">
                <wp:simplePos x="0" y="0"/>
                <wp:positionH relativeFrom="column">
                  <wp:posOffset>228600</wp:posOffset>
                </wp:positionH>
                <wp:positionV relativeFrom="page">
                  <wp:posOffset>930275</wp:posOffset>
                </wp:positionV>
                <wp:extent cx="5751830" cy="810895"/>
                <wp:effectExtent l="5715" t="6350" r="5080" b="190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1830" cy="810895"/>
                        </a:xfrm>
                        <a:prstGeom prst="roundRect">
                          <a:avLst>
                            <a:gd name="adj" fmla="val 16667"/>
                          </a:avLst>
                        </a:prstGeom>
                        <a:gradFill rotWithShape="0">
                          <a:gsLst>
                            <a:gs pos="0">
                              <a:srgbClr val="EA0000"/>
                            </a:gs>
                            <a:gs pos="100000">
                              <a:srgbClr val="993300"/>
                            </a:gs>
                          </a:gsLst>
                          <a:lin ang="108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79AB0CC2" id="AutoShape 2" o:spid="_x0000_s1026" style="position:absolute;margin-left:18pt;margin-top:73.25pt;width:452.9pt;height:63.8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" fillcolor="#ea0000" stroked="f">
                <v:fill color2="#930" angle="270" focus="100%" type="gradient"/>
                <w10:wrap anchory="page"/>
              </v:roundrect>
            </w:pict>
          </mc:Fallback>
        </mc:AlternateContent>
      </w:r>
      <w:r>
        <w:rPr>
          <w:noProof/>
          <w:lang w:val="es-ES" w:eastAsia="es-ES"/>
        </w:rPr>
        <mc:AlternateContent>
          <mc:Choice Requires="wpg">
            <w:drawing>
              <wp:anchor distT="0" distB="0" distL="0" distR="0" simplePos="0" relativeHeight="251657728" behindDoc="0" locked="0" layoutInCell="1" allowOverlap="1">
                <wp:simplePos x="0" y="0"/>
                <wp:positionH relativeFrom="column">
                  <wp:posOffset>-609600</wp:posOffset>
                </wp:positionH>
                <wp:positionV relativeFrom="page">
                  <wp:posOffset>930275</wp:posOffset>
                </wp:positionV>
                <wp:extent cx="1285875" cy="1334770"/>
                <wp:effectExtent l="5715" t="6350" r="3810" b="1905"/>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5875" cy="1334770"/>
                          <a:chOff x="-960" y="1465"/>
                          <a:chExt cx="2024" cy="2101"/>
                        </a:xfrm>
                      </wpg:grpSpPr>
                      <wps:wsp>
                        <wps:cNvPr id="2" name="Oval 4"/>
                        <wps:cNvSpPr>
                          <a:spLocks noChangeArrowheads="1"/>
                        </wps:cNvSpPr>
                        <wps:spPr bwMode="auto">
                          <a:xfrm>
                            <a:off x="-960" y="1465"/>
                            <a:ext cx="2024" cy="2101"/>
                          </a:xfrm>
                          <a:prstGeom prst="ellipse">
                            <a:avLst/>
                          </a:prstGeom>
                          <a:gradFill rotWithShape="0">
                            <a:gsLst>
                              <a:gs pos="0">
                                <a:srgbClr val="003366"/>
                              </a:gs>
                              <a:gs pos="100000">
                                <a:srgbClr val="0066CC"/>
                              </a:gs>
                            </a:gsLst>
                            <a:path path="shape">
                              <a:fillToRect l="50000" t="50000" r="50000" b="50000"/>
                            </a:path>
                          </a:gradFill>
                          <a:ln>
                            <a:noFill/>
                          </a:ln>
                          <a:extLs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wps:wsp>
                        <wps:cNvPr id="3" name="Text Box 5"/>
                        <wps:cNvSpPr txBox="1">
                          <a:spLocks noChangeArrowheads="1"/>
                        </wps:cNvSpPr>
                        <wps:spPr bwMode="auto">
                          <a:xfrm>
                            <a:off x="-655" y="1772"/>
                            <a:ext cx="1422" cy="1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D76A3B" w:rsidRDefault="00D76A3B">
                              <w:pPr>
                                <w:jc w:val="center"/>
                                <w:rPr>
                                  <w:rFonts w:ascii="Arial" w:hAnsi="Arial" w:cs="Arial"/>
                                  <w:b/>
                                  <w:color w:val="FFFFFF"/>
                                  <w:sz w:val="36"/>
                                  <w:szCs w:val="36"/>
                                  <w:lang w:val="es-ES"/>
                                </w:rPr>
                              </w:pPr>
                              <w:r>
                                <w:rPr>
                                  <w:rFonts w:ascii="Arial" w:hAnsi="Arial" w:cs="Arial"/>
                                  <w:b/>
                                  <w:color w:val="FFFFFF"/>
                                  <w:sz w:val="36"/>
                                  <w:szCs w:val="36"/>
                                  <w:lang w:val="es-ES"/>
                                </w:rPr>
                                <w:t>Tema</w:t>
                              </w:r>
                            </w:p>
                            <w:p w:rsidR="00D76A3B" w:rsidRDefault="009702CC">
                              <w:pPr>
                                <w:jc w:val="center"/>
                                <w:rPr>
                                  <w:rFonts w:ascii="Arial" w:hAnsi="Arial" w:cs="Arial"/>
                                  <w:b/>
                                  <w:color w:val="FFFFFF"/>
                                  <w:sz w:val="96"/>
                                  <w:szCs w:val="96"/>
                                  <w:lang w:val="es-ES"/>
                                </w:rPr>
                              </w:pPr>
                              <w:r>
                                <w:rPr>
                                  <w:rFonts w:ascii="Arial" w:hAnsi="Arial" w:cs="Arial"/>
                                  <w:b/>
                                  <w:color w:val="FFFFFF"/>
                                  <w:sz w:val="96"/>
                                  <w:szCs w:val="96"/>
                                  <w:lang w:val="es-ES"/>
                                </w:rPr>
                                <w:t>4</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id="Group 3" o:spid="_x0000_s1027" style="position:absolute;left:0;text-align:left;margin-left:-48pt;margin-top:73.25pt;width:101.25pt;height:105.1pt;z-index:251657728;mso-wrap-distance-left:0;mso-wrap-distance-right:0;mso-position-vertical-relative:page" coordorigin="-960,1465" coordsize="2024,2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">
                <v:oval id="Oval 4" o:spid="_x0000_s1028" style="position:absolute;left:-960;top:1465;width:2024;height:21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" fillcolor="#036" stroked="f">
                  <v:fill color2="#06c" focusposition=".5,.5" focussize="" focus="100%" type="gradientRadial"/>
                </v:oval>
                <v:shape id="Text Box 5" o:spid="_x0000_s1029" type="#_x0000_t202" style="position:absolute;left:-655;top:1772;width:1422;height:1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" filled="f" stroked="f">
                  <v:stroke joinstyle="round"/>
                  <v:textbox>
                    <w:txbxContent>
                      <w:p w:rsidR="00D76A3B" w:rsidRDefault="00D76A3B">
                        <w:pPr>
                          <w:jc w:val="center"/>
                          <w:rPr>
                            <w:rFonts w:ascii="Arial" w:hAnsi="Arial" w:cs="Arial"/>
                            <w:b/>
                            <w:color w:val="FFFFFF"/>
                            <w:sz w:val="36"/>
                            <w:szCs w:val="36"/>
                            <w:lang w:val="es-ES"/>
                          </w:rPr>
                        </w:pPr>
                        <w:r>
                          <w:rPr>
                            <w:rFonts w:ascii="Arial" w:hAnsi="Arial" w:cs="Arial"/>
                            <w:b/>
                            <w:color w:val="FFFFFF"/>
                            <w:sz w:val="36"/>
                            <w:szCs w:val="36"/>
                            <w:lang w:val="es-ES"/>
                          </w:rPr>
                          <w:t>Tema</w:t>
                        </w:r>
                      </w:p>
                      <w:p w:rsidR="00D76A3B" w:rsidRDefault="009702CC">
                        <w:pPr>
                          <w:jc w:val="center"/>
                          <w:rPr>
                            <w:rFonts w:ascii="Arial" w:hAnsi="Arial" w:cs="Arial"/>
                            <w:b/>
                            <w:color w:val="FFFFFF"/>
                            <w:sz w:val="96"/>
                            <w:szCs w:val="96"/>
                            <w:lang w:val="es-ES"/>
                          </w:rPr>
                        </w:pPr>
                        <w:r>
                          <w:rPr>
                            <w:rFonts w:ascii="Arial" w:hAnsi="Arial" w:cs="Arial"/>
                            <w:b/>
                            <w:color w:val="FFFFFF"/>
                            <w:sz w:val="96"/>
                            <w:szCs w:val="96"/>
                            <w:lang w:val="es-ES"/>
                          </w:rPr>
                          <w:t>4</w:t>
                        </w:r>
                      </w:p>
                    </w:txbxContent>
                  </v:textbox>
                </v:shape>
                <w10:wrap anchory="page"/>
              </v:group>
            </w:pict>
          </mc:Fallback>
        </mc:AlternateContent>
      </w:r>
    </w:p>
    <w:p w:rsidR="00AE2DD6" w:rsidRDefault="00AE2DD6">
      <w:pPr>
        <w:jc w:val="both"/>
        <w:rPr>
          <w:sz w:val="22"/>
          <w:szCs w:val="22"/>
        </w:rPr>
      </w:pPr>
    </w:p>
    <w:p w:rsidR="00AE2DD6" w:rsidRDefault="00AE2DD6">
      <w:pPr>
        <w:jc w:val="both"/>
        <w:rPr>
          <w:sz w:val="22"/>
          <w:szCs w:val="22"/>
        </w:rPr>
      </w:pPr>
    </w:p>
    <w:p w:rsidR="00AE2DD6" w:rsidRDefault="00AE2DD6">
      <w:pPr>
        <w:jc w:val="both"/>
        <w:rPr>
          <w:sz w:val="22"/>
          <w:szCs w:val="22"/>
        </w:rPr>
      </w:pPr>
    </w:p>
    <w:p w:rsidR="00AE2DD6" w:rsidRDefault="00AE2DD6">
      <w:pPr>
        <w:jc w:val="both"/>
        <w:rPr>
          <w:sz w:val="22"/>
          <w:szCs w:val="22"/>
        </w:rPr>
      </w:pPr>
    </w:p>
    <w:p w:rsidR="00AE2DD6" w:rsidRDefault="00AE2DD6">
      <w:pPr>
        <w:jc w:val="both"/>
        <w:rPr>
          <w:sz w:val="22"/>
          <w:szCs w:val="22"/>
        </w:rPr>
      </w:pPr>
    </w:p>
    <w:p w:rsidR="00AE2DD6" w:rsidRDefault="00AE2DD6">
      <w:pPr>
        <w:jc w:val="both"/>
        <w:rPr>
          <w:sz w:val="22"/>
          <w:szCs w:val="22"/>
          <w:lang w:val="es-ES"/>
        </w:rPr>
      </w:pPr>
    </w:p>
    <w:p w:rsidR="00AE2DD6" w:rsidRDefault="00AE2DD6">
      <w:pPr>
        <w:jc w:val="both"/>
        <w:rPr>
          <w:sz w:val="22"/>
          <w:szCs w:val="22"/>
        </w:rPr>
      </w:pPr>
    </w:p>
    <w:p w:rsidR="00AE2DD6" w:rsidRDefault="00AE2DD6">
      <w:pPr>
        <w:jc w:val="both"/>
        <w:rPr>
          <w:sz w:val="22"/>
          <w:szCs w:val="22"/>
        </w:rPr>
      </w:pPr>
    </w:p>
    <w:p w:rsidR="00637518" w:rsidRDefault="00637518"/>
    <w:p w:rsidR="00AE2DD6" w:rsidRDefault="00AE2DD6">
      <w:pPr>
        <w:sectPr w:rsidR="00AE2DD6">
          <w:headerReference w:type="even" r:id="rId8"/>
          <w:headerReference w:type="default" r:id="rId9"/>
          <w:footerReference w:type="even" r:id="rId10"/>
          <w:footerReference w:type="default" r:id="rId11"/>
          <w:headerReference w:type="first" r:id="rId12"/>
          <w:footerReference w:type="first" r:id="rId13"/>
          <w:pgSz w:w="11905" w:h="16837"/>
          <w:pgMar w:top="1304" w:right="851" w:bottom="1701" w:left="1134" w:header="720" w:footer="720" w:gutter="0"/>
          <w:cols w:space="720"/>
          <w:docGrid w:linePitch="326"/>
        </w:sectPr>
      </w:pPr>
      <w:r>
        <w:t>INDICE:</w:t>
      </w:r>
    </w:p>
    <w:p w:rsidR="00A61A20" w:rsidRDefault="008C776C">
      <w:pPr>
        <w:pStyle w:val="TDC1"/>
        <w:tabs>
          <w:tab w:val="right" w:leader="dot" w:pos="9910"/>
        </w:tabs>
        <w:rPr>
          <w:rFonts w:asciiTheme="minorHAnsi" w:eastAsiaTheme="minorEastAsia" w:hAnsiTheme="minorHAnsi" w:cstheme="minorBidi"/>
          <w:noProof/>
          <w:sz w:val="22"/>
          <w:szCs w:val="22"/>
          <w:lang w:val="es-ES" w:eastAsia="es-ES"/>
        </w:rPr>
      </w:pPr>
      <w:r>
        <w:fldChar w:fldCharType="begin"/>
      </w:r>
      <w:r w:rsidR="00AE2DD6">
        <w:instrText xml:space="preserve"> TOC \o "1-9" \t "Encabezado 1;1;Encabezado 1;1;Encabezado 1;1;Encabezado 1;1;Encabezado 1;1;Encabezado 2;2;Encabezado 2;2;Encabezado 2;2;Encabezado 2;2;Encabezado 2;2;Encabezado 3;3;Encabezado 3;3;Encabezado 3;3;Encabezado 3;3;Encabezado 3;3;Encabezado 4;4;Encabezado 4;4;Encabezado 4;4;Encabezado 4;4;Encabezado 4;4;Encabezado 5;5;Encabezado 5;5;Encabezado 5;5;Encabezado 5;5;Encabezado 5;5;Encabezado 6;6;Encabezado 6;6;Encabezado 6;6;Encabezado 6;6;Encabezado 6;6;Encabezado 7;7;Encabezado 7;7;Encabezado 7;7;Encabezado 7;7;Encabezado 7;7;Encabezado 8;8;Encabezado 8;8;Encabezado 8;8;Encabezado 8;8;Encabezado 8;8;Encabezado 9;9;Encabezado 9;9;Encabezado 9;9;Encabezado 9;9;Encabezado 9;9" \h</w:instrText>
      </w:r>
      <w:r>
        <w:fldChar w:fldCharType="separate"/>
      </w:r>
      <w:hyperlink w:anchor="_Toc482384052" w:history="1">
        <w:r w:rsidR="00A61A20" w:rsidRPr="009B03E0">
          <w:rPr>
            <w:rStyle w:val="Hipervnculo"/>
            <w:noProof/>
          </w:rPr>
          <w:t>1.- INTRODUCCIÓN</w:t>
        </w:r>
        <w:r w:rsidR="00A61A20">
          <w:rPr>
            <w:noProof/>
          </w:rPr>
          <w:tab/>
        </w:r>
        <w:r w:rsidR="00A61A20">
          <w:rPr>
            <w:noProof/>
          </w:rPr>
          <w:fldChar w:fldCharType="begin"/>
        </w:r>
        <w:r w:rsidR="00A61A20">
          <w:rPr>
            <w:noProof/>
          </w:rPr>
          <w:instrText xml:space="preserve"> PAGEREF _Toc482384052 \h </w:instrText>
        </w:r>
        <w:r w:rsidR="00A61A20">
          <w:rPr>
            <w:noProof/>
          </w:rPr>
        </w:r>
        <w:r w:rsidR="00A61A20">
          <w:rPr>
            <w:noProof/>
          </w:rPr>
          <w:fldChar w:fldCharType="separate"/>
        </w:r>
        <w:r w:rsidR="006649D3">
          <w:rPr>
            <w:noProof/>
          </w:rPr>
          <w:t>1</w:t>
        </w:r>
        <w:r w:rsidR="00A61A20">
          <w:rPr>
            <w:noProof/>
          </w:rPr>
          <w:fldChar w:fldCharType="end"/>
        </w:r>
      </w:hyperlink>
    </w:p>
    <w:p w:rsidR="00A61A20" w:rsidRDefault="00F6718D">
      <w:pPr>
        <w:pStyle w:val="TDC1"/>
        <w:tabs>
          <w:tab w:val="right" w:leader="dot" w:pos="9910"/>
        </w:tabs>
        <w:rPr>
          <w:rFonts w:asciiTheme="minorHAnsi" w:eastAsiaTheme="minorEastAsia" w:hAnsiTheme="minorHAnsi" w:cstheme="minorBidi"/>
          <w:noProof/>
          <w:sz w:val="22"/>
          <w:szCs w:val="22"/>
          <w:lang w:val="es-ES" w:eastAsia="es-ES"/>
        </w:rPr>
      </w:pPr>
      <w:hyperlink w:anchor="_Toc482384053" w:history="1">
        <w:r w:rsidR="00A61A20" w:rsidRPr="009B03E0">
          <w:rPr>
            <w:rStyle w:val="Hipervnculo"/>
            <w:noProof/>
          </w:rPr>
          <w:t>2.-  MODALIDADES PARA LLEVAR A CABO LA ACTIVIDAD PREVENTIVA EN LA EMPRESA:</w:t>
        </w:r>
        <w:r w:rsidR="00A61A20">
          <w:rPr>
            <w:noProof/>
          </w:rPr>
          <w:tab/>
        </w:r>
        <w:r w:rsidR="00A61A20">
          <w:rPr>
            <w:noProof/>
          </w:rPr>
          <w:fldChar w:fldCharType="begin"/>
        </w:r>
        <w:r w:rsidR="00A61A20">
          <w:rPr>
            <w:noProof/>
          </w:rPr>
          <w:instrText xml:space="preserve"> PAGEREF _Toc482384053 \h </w:instrText>
        </w:r>
        <w:r w:rsidR="00A61A20">
          <w:rPr>
            <w:noProof/>
          </w:rPr>
        </w:r>
        <w:r w:rsidR="00A61A20">
          <w:rPr>
            <w:noProof/>
          </w:rPr>
          <w:fldChar w:fldCharType="separate"/>
        </w:r>
        <w:r w:rsidR="006649D3">
          <w:rPr>
            <w:noProof/>
          </w:rPr>
          <w:t>1</w:t>
        </w:r>
        <w:r w:rsidR="00A61A20">
          <w:rPr>
            <w:noProof/>
          </w:rPr>
          <w:fldChar w:fldCharType="end"/>
        </w:r>
      </w:hyperlink>
    </w:p>
    <w:p w:rsidR="00A61A20" w:rsidRDefault="00F6718D">
      <w:pPr>
        <w:pStyle w:val="TDC1"/>
        <w:tabs>
          <w:tab w:val="right" w:leader="dot" w:pos="9910"/>
        </w:tabs>
        <w:rPr>
          <w:rFonts w:asciiTheme="minorHAnsi" w:eastAsiaTheme="minorEastAsia" w:hAnsiTheme="minorHAnsi" w:cstheme="minorBidi"/>
          <w:noProof/>
          <w:sz w:val="22"/>
          <w:szCs w:val="22"/>
          <w:lang w:val="es-ES" w:eastAsia="es-ES"/>
        </w:rPr>
      </w:pPr>
      <w:hyperlink w:anchor="_Toc482384054" w:history="1">
        <w:r w:rsidR="00A61A20" w:rsidRPr="009B03E0">
          <w:rPr>
            <w:rStyle w:val="Hipervnculo"/>
            <w:noProof/>
          </w:rPr>
          <w:t>3.- EVALUACIÓN DE RIESGOS</w:t>
        </w:r>
        <w:r w:rsidR="00A61A20">
          <w:rPr>
            <w:noProof/>
          </w:rPr>
          <w:tab/>
        </w:r>
        <w:r w:rsidR="00A61A20">
          <w:rPr>
            <w:noProof/>
          </w:rPr>
          <w:fldChar w:fldCharType="begin"/>
        </w:r>
        <w:r w:rsidR="00A61A20">
          <w:rPr>
            <w:noProof/>
          </w:rPr>
          <w:instrText xml:space="preserve"> PAGEREF _Toc482384054 \h </w:instrText>
        </w:r>
        <w:r w:rsidR="00A61A20">
          <w:rPr>
            <w:noProof/>
          </w:rPr>
        </w:r>
        <w:r w:rsidR="00A61A20">
          <w:rPr>
            <w:noProof/>
          </w:rPr>
          <w:fldChar w:fldCharType="separate"/>
        </w:r>
        <w:r w:rsidR="006649D3">
          <w:rPr>
            <w:noProof/>
          </w:rPr>
          <w:t>2</w:t>
        </w:r>
        <w:r w:rsidR="00A61A20">
          <w:rPr>
            <w:noProof/>
          </w:rPr>
          <w:fldChar w:fldCharType="end"/>
        </w:r>
      </w:hyperlink>
    </w:p>
    <w:p w:rsidR="00A61A20" w:rsidRDefault="00F6718D">
      <w:pPr>
        <w:pStyle w:val="TDC1"/>
        <w:tabs>
          <w:tab w:val="right" w:leader="dot" w:pos="9910"/>
        </w:tabs>
        <w:rPr>
          <w:rFonts w:asciiTheme="minorHAnsi" w:eastAsiaTheme="minorEastAsia" w:hAnsiTheme="minorHAnsi" w:cstheme="minorBidi"/>
          <w:noProof/>
          <w:sz w:val="22"/>
          <w:szCs w:val="22"/>
          <w:lang w:val="es-ES" w:eastAsia="es-ES"/>
        </w:rPr>
      </w:pPr>
      <w:hyperlink w:anchor="_Toc482384055" w:history="1">
        <w:r w:rsidR="00A61A20" w:rsidRPr="009B03E0">
          <w:rPr>
            <w:rStyle w:val="Hipervnculo"/>
            <w:noProof/>
          </w:rPr>
          <w:t>4.- PLANIFICACIÓN DE LAS MEDIDAS PREVENTIVAS</w:t>
        </w:r>
        <w:r w:rsidR="00A61A20">
          <w:rPr>
            <w:noProof/>
          </w:rPr>
          <w:tab/>
        </w:r>
        <w:r w:rsidR="00A61A20">
          <w:rPr>
            <w:noProof/>
          </w:rPr>
          <w:fldChar w:fldCharType="begin"/>
        </w:r>
        <w:r w:rsidR="00A61A20">
          <w:rPr>
            <w:noProof/>
          </w:rPr>
          <w:instrText xml:space="preserve"> PAGEREF _Toc482384055 \h </w:instrText>
        </w:r>
        <w:r w:rsidR="00A61A20">
          <w:rPr>
            <w:noProof/>
          </w:rPr>
        </w:r>
        <w:r w:rsidR="00A61A20">
          <w:rPr>
            <w:noProof/>
          </w:rPr>
          <w:fldChar w:fldCharType="separate"/>
        </w:r>
        <w:r w:rsidR="006649D3">
          <w:rPr>
            <w:noProof/>
          </w:rPr>
          <w:t>5</w:t>
        </w:r>
        <w:r w:rsidR="00A61A20">
          <w:rPr>
            <w:noProof/>
          </w:rPr>
          <w:fldChar w:fldCharType="end"/>
        </w:r>
      </w:hyperlink>
    </w:p>
    <w:p w:rsidR="00A61A20" w:rsidRDefault="00F6718D">
      <w:pPr>
        <w:pStyle w:val="TDC1"/>
        <w:tabs>
          <w:tab w:val="right" w:leader="dot" w:pos="9910"/>
        </w:tabs>
        <w:rPr>
          <w:rFonts w:asciiTheme="minorHAnsi" w:eastAsiaTheme="minorEastAsia" w:hAnsiTheme="minorHAnsi" w:cstheme="minorBidi"/>
          <w:noProof/>
          <w:sz w:val="22"/>
          <w:szCs w:val="22"/>
          <w:lang w:val="es-ES" w:eastAsia="es-ES"/>
        </w:rPr>
      </w:pPr>
      <w:hyperlink w:anchor="_Toc482384056" w:history="1">
        <w:r w:rsidR="00A61A20" w:rsidRPr="009B03E0">
          <w:rPr>
            <w:rStyle w:val="Hipervnculo"/>
            <w:noProof/>
          </w:rPr>
          <w:t>5.- ELABORACIÓN DE UN PLAN DE PREVENCIÓN</w:t>
        </w:r>
        <w:r w:rsidR="00A61A20">
          <w:rPr>
            <w:noProof/>
          </w:rPr>
          <w:tab/>
        </w:r>
        <w:r w:rsidR="00A61A20">
          <w:rPr>
            <w:noProof/>
          </w:rPr>
          <w:fldChar w:fldCharType="begin"/>
        </w:r>
        <w:r w:rsidR="00A61A20">
          <w:rPr>
            <w:noProof/>
          </w:rPr>
          <w:instrText xml:space="preserve"> PAGEREF _Toc482384056 \h </w:instrText>
        </w:r>
        <w:r w:rsidR="00A61A20">
          <w:rPr>
            <w:noProof/>
          </w:rPr>
        </w:r>
        <w:r w:rsidR="00A61A20">
          <w:rPr>
            <w:noProof/>
          </w:rPr>
          <w:fldChar w:fldCharType="separate"/>
        </w:r>
        <w:r w:rsidR="006649D3">
          <w:rPr>
            <w:noProof/>
          </w:rPr>
          <w:t>5</w:t>
        </w:r>
        <w:r w:rsidR="00A61A20">
          <w:rPr>
            <w:noProof/>
          </w:rPr>
          <w:fldChar w:fldCharType="end"/>
        </w:r>
      </w:hyperlink>
    </w:p>
    <w:p w:rsidR="00AE2DD6" w:rsidRDefault="008C776C">
      <w:pPr>
        <w:pStyle w:val="TDC1"/>
        <w:tabs>
          <w:tab w:val="right" w:leader="dot" w:pos="9920"/>
        </w:tabs>
        <w:sectPr w:rsidR="00AE2DD6">
          <w:type w:val="continuous"/>
          <w:pgSz w:w="11905" w:h="16837"/>
          <w:pgMar w:top="1304" w:right="851" w:bottom="1701" w:left="1134" w:header="720" w:footer="720" w:gutter="0"/>
          <w:cols w:space="720"/>
          <w:docGrid w:linePitch="326"/>
        </w:sectPr>
      </w:pPr>
      <w:r>
        <w:fldChar w:fldCharType="end"/>
      </w:r>
    </w:p>
    <w:p w:rsidR="00AE2DD6" w:rsidRDefault="00AE2DD6">
      <w:pPr>
        <w:sectPr w:rsidR="00AE2DD6">
          <w:footerReference w:type="first" r:id="rId14"/>
          <w:type w:val="continuous"/>
          <w:pgSz w:w="11905" w:h="16837"/>
          <w:pgMar w:top="1304" w:right="851" w:bottom="1701" w:left="1134" w:header="720" w:footer="720" w:gutter="0"/>
          <w:cols w:space="720"/>
          <w:docGrid w:linePitch="326"/>
        </w:sectPr>
      </w:pPr>
    </w:p>
    <w:p w:rsidR="005017D0" w:rsidRDefault="005017D0" w:rsidP="005017D0">
      <w:pPr>
        <w:widowControl w:val="0"/>
        <w:tabs>
          <w:tab w:val="left" w:pos="-87"/>
        </w:tabs>
        <w:spacing w:line="360" w:lineRule="auto"/>
        <w:ind w:left="714" w:right="-147"/>
        <w:jc w:val="both"/>
        <w:rPr>
          <w:rFonts w:ascii="Century Schoolbook" w:hAnsi="Century Schoolbook"/>
          <w:sz w:val="22"/>
          <w:szCs w:val="22"/>
        </w:rPr>
      </w:pPr>
    </w:p>
    <w:p w:rsidR="0015673A" w:rsidRPr="00F70F1A" w:rsidRDefault="00B122EE" w:rsidP="0015673A">
      <w:pPr>
        <w:pStyle w:val="Ttulo1"/>
        <w:tabs>
          <w:tab w:val="clear" w:pos="0"/>
          <w:tab w:val="num" w:pos="432"/>
        </w:tabs>
        <w:ind w:left="432" w:hanging="432"/>
        <w:rPr>
          <w:color w:val="C00000"/>
          <w:u w:val="single"/>
        </w:rPr>
      </w:pPr>
      <w:bookmarkStart w:id="0" w:name="_Toc482384052"/>
      <w:r>
        <w:rPr>
          <w:color w:val="C00000"/>
          <w:u w:val="single"/>
        </w:rPr>
        <w:t>1</w:t>
      </w:r>
      <w:r w:rsidR="0015673A" w:rsidRPr="00F70F1A">
        <w:rPr>
          <w:color w:val="C00000"/>
          <w:u w:val="single"/>
        </w:rPr>
        <w:t xml:space="preserve">.- </w:t>
      </w:r>
      <w:r>
        <w:rPr>
          <w:color w:val="C00000"/>
          <w:u w:val="single"/>
        </w:rPr>
        <w:t>INTRODUCCIÓN</w:t>
      </w:r>
      <w:bookmarkEnd w:id="0"/>
    </w:p>
    <w:p w:rsidR="00887865" w:rsidRPr="00887865" w:rsidRDefault="00887865" w:rsidP="00887865">
      <w:pPr>
        <w:spacing w:line="360" w:lineRule="auto"/>
        <w:ind w:left="360"/>
        <w:jc w:val="both"/>
        <w:rPr>
          <w:rFonts w:ascii="Century Schoolbook" w:hAnsi="Century Schoolbook"/>
          <w:i/>
          <w:sz w:val="22"/>
          <w:szCs w:val="22"/>
        </w:rPr>
      </w:pPr>
      <w:r w:rsidRPr="00887865">
        <w:rPr>
          <w:rFonts w:ascii="Century Schoolbook" w:hAnsi="Century Schoolbook"/>
          <w:sz w:val="22"/>
          <w:szCs w:val="22"/>
        </w:rPr>
        <w:t xml:space="preserve">El empresario es el primer y principal obligado a garantizar eficazmente la seguridad y salud de los trabajadores. Dice el art. 14-1 de la LPRL </w:t>
      </w:r>
      <w:r w:rsidRPr="00887865">
        <w:rPr>
          <w:rFonts w:ascii="Century Schoolbook" w:hAnsi="Century Schoolbook"/>
          <w:i/>
          <w:sz w:val="22"/>
          <w:szCs w:val="22"/>
        </w:rPr>
        <w:t>"</w:t>
      </w:r>
      <w:r w:rsidRPr="00A84BF6">
        <w:rPr>
          <w:rFonts w:ascii="Century Schoolbook" w:hAnsi="Century Schoolbook"/>
          <w:i/>
          <w:color w:val="4F81BD" w:themeColor="accent1"/>
          <w:sz w:val="22"/>
          <w:szCs w:val="22"/>
        </w:rPr>
        <w:t>Los trabajadores tienen derecho a una protección eficaz en materia de seguridad y salud en el trabajo. El citado derecho supone la existencia de un correlativo deber del empresario de protección de los trabajadores frente a los riesgos laborales</w:t>
      </w:r>
      <w:r w:rsidRPr="00887865">
        <w:rPr>
          <w:rFonts w:ascii="Century Schoolbook" w:hAnsi="Century Schoolbook"/>
          <w:i/>
          <w:sz w:val="22"/>
          <w:szCs w:val="22"/>
        </w:rPr>
        <w:t>".</w:t>
      </w:r>
    </w:p>
    <w:p w:rsidR="00887865" w:rsidRPr="00887865" w:rsidRDefault="00887865" w:rsidP="00887865">
      <w:pPr>
        <w:spacing w:line="360" w:lineRule="auto"/>
        <w:ind w:left="360"/>
        <w:jc w:val="both"/>
        <w:rPr>
          <w:rFonts w:ascii="Century Schoolbook" w:hAnsi="Century Schoolbook"/>
          <w:sz w:val="22"/>
          <w:szCs w:val="22"/>
        </w:rPr>
      </w:pPr>
      <w:r w:rsidRPr="00887865">
        <w:rPr>
          <w:rFonts w:ascii="Century Schoolbook" w:hAnsi="Century Schoolbook"/>
          <w:sz w:val="22"/>
          <w:szCs w:val="22"/>
        </w:rPr>
        <w:t>Para ello</w:t>
      </w:r>
      <w:r w:rsidR="00D630CC">
        <w:rPr>
          <w:rFonts w:ascii="Century Schoolbook" w:hAnsi="Century Schoolbook"/>
          <w:sz w:val="22"/>
          <w:szCs w:val="22"/>
        </w:rPr>
        <w:t xml:space="preserve">, el empresario debe contar con un </w:t>
      </w:r>
      <w:r w:rsidR="00D630CC" w:rsidRPr="00A84BF6">
        <w:rPr>
          <w:rFonts w:ascii="Century Schoolbook" w:hAnsi="Century Schoolbook"/>
          <w:color w:val="4F81BD" w:themeColor="accent1"/>
          <w:sz w:val="22"/>
          <w:szCs w:val="22"/>
        </w:rPr>
        <w:t>PLAN DE PREVENCIÓN DE RIESGOS LABORALES (a partir de ahora PPRL). El PPRL es la herramienta a través de la cual se integra la actividad preventiva de la empresa en su sistema general de gestión y se establece su política de prevención de riesgos laborales</w:t>
      </w:r>
      <w:r w:rsidR="00D630CC" w:rsidRPr="00D630CC">
        <w:rPr>
          <w:rFonts w:ascii="Century Schoolbook" w:hAnsi="Century Schoolbook"/>
          <w:sz w:val="22"/>
          <w:szCs w:val="22"/>
        </w:rPr>
        <w:t>.</w:t>
      </w:r>
      <w:r w:rsidR="00D630CC">
        <w:rPr>
          <w:rFonts w:ascii="Century Schoolbook" w:hAnsi="Century Schoolbook"/>
          <w:sz w:val="22"/>
          <w:szCs w:val="22"/>
        </w:rPr>
        <w:t xml:space="preserve"> Implica</w:t>
      </w:r>
      <w:r w:rsidRPr="00887865">
        <w:rPr>
          <w:rFonts w:ascii="Century Schoolbook" w:hAnsi="Century Schoolbook"/>
          <w:sz w:val="22"/>
          <w:szCs w:val="22"/>
        </w:rPr>
        <w:t xml:space="preserve"> realizar toda una serie de actuaciones que podríamos resumir en las siguientes </w:t>
      </w:r>
      <w:r w:rsidRPr="00887865">
        <w:rPr>
          <w:rFonts w:ascii="Century Schoolbook" w:hAnsi="Century Schoolbook"/>
          <w:b/>
          <w:sz w:val="22"/>
          <w:szCs w:val="22"/>
          <w:u w:val="single"/>
        </w:rPr>
        <w:t>etapas</w:t>
      </w:r>
      <w:r w:rsidRPr="00887865">
        <w:rPr>
          <w:rFonts w:ascii="Century Schoolbook" w:hAnsi="Century Schoolbook"/>
          <w:sz w:val="22"/>
          <w:szCs w:val="22"/>
        </w:rPr>
        <w:t>:</w:t>
      </w:r>
    </w:p>
    <w:p w:rsidR="009E132E" w:rsidRPr="009E132E" w:rsidRDefault="009E132E" w:rsidP="009E132E">
      <w:pPr>
        <w:widowControl w:val="0"/>
        <w:numPr>
          <w:ilvl w:val="0"/>
          <w:numId w:val="24"/>
        </w:numPr>
        <w:spacing w:before="240"/>
        <w:ind w:left="1139" w:hanging="357"/>
        <w:jc w:val="both"/>
        <w:rPr>
          <w:rFonts w:ascii="Century Schoolbook" w:hAnsi="Century Schoolbook"/>
          <w:sz w:val="22"/>
          <w:szCs w:val="22"/>
        </w:rPr>
      </w:pPr>
      <w:r w:rsidRPr="009E132E">
        <w:rPr>
          <w:rFonts w:ascii="Century Schoolbook" w:hAnsi="Century Schoolbook"/>
          <w:b/>
          <w:bCs/>
          <w:color w:val="0070C0"/>
          <w:sz w:val="22"/>
          <w:szCs w:val="22"/>
        </w:rPr>
        <w:t>Eliminar los riesgos</w:t>
      </w:r>
      <w:r>
        <w:rPr>
          <w:rFonts w:ascii="Century Schoolbook" w:hAnsi="Century Schoolbook"/>
          <w:sz w:val="22"/>
          <w:szCs w:val="22"/>
        </w:rPr>
        <w:t xml:space="preserve"> con un buen diseño de edificios e instalaciones, elección de los materiales, componentes, sustancias, máquinas, herramientas ……… …………</w:t>
      </w:r>
      <w:proofErr w:type="gramStart"/>
      <w:r>
        <w:rPr>
          <w:rFonts w:ascii="Century Schoolbook" w:hAnsi="Century Schoolbook"/>
          <w:sz w:val="22"/>
          <w:szCs w:val="22"/>
        </w:rPr>
        <w:t xml:space="preserve"> ….</w:t>
      </w:r>
      <w:proofErr w:type="gramEnd"/>
      <w:r>
        <w:rPr>
          <w:rFonts w:ascii="Century Schoolbook" w:hAnsi="Century Schoolbook"/>
          <w:sz w:val="22"/>
          <w:szCs w:val="22"/>
        </w:rPr>
        <w:t>. del proceso productivo que no generen riesgos para los trabajadores.</w:t>
      </w:r>
    </w:p>
    <w:p w:rsidR="00887865" w:rsidRPr="00887865" w:rsidRDefault="00887865" w:rsidP="009E132E">
      <w:pPr>
        <w:widowControl w:val="0"/>
        <w:numPr>
          <w:ilvl w:val="0"/>
          <w:numId w:val="24"/>
        </w:numPr>
        <w:spacing w:before="240"/>
        <w:ind w:left="1139" w:hanging="357"/>
        <w:jc w:val="both"/>
        <w:rPr>
          <w:rFonts w:ascii="Century Schoolbook" w:hAnsi="Century Schoolbook"/>
          <w:sz w:val="22"/>
          <w:szCs w:val="22"/>
        </w:rPr>
      </w:pPr>
      <w:r w:rsidRPr="009E132E">
        <w:rPr>
          <w:rFonts w:ascii="Century Schoolbook" w:hAnsi="Century Schoolbook"/>
          <w:b/>
          <w:color w:val="0070C0"/>
          <w:sz w:val="22"/>
          <w:szCs w:val="22"/>
        </w:rPr>
        <w:t>Evaluar</w:t>
      </w:r>
      <w:r w:rsidRPr="009E132E">
        <w:rPr>
          <w:rFonts w:ascii="Century Schoolbook" w:hAnsi="Century Schoolbook"/>
          <w:color w:val="0070C0"/>
          <w:sz w:val="22"/>
          <w:szCs w:val="22"/>
        </w:rPr>
        <w:t xml:space="preserve"> </w:t>
      </w:r>
      <w:r w:rsidRPr="009E132E">
        <w:rPr>
          <w:rFonts w:ascii="Century Schoolbook" w:hAnsi="Century Schoolbook"/>
          <w:b/>
          <w:bCs/>
          <w:color w:val="0070C0"/>
          <w:sz w:val="22"/>
          <w:szCs w:val="22"/>
        </w:rPr>
        <w:t>los riesgos</w:t>
      </w:r>
      <w:r w:rsidR="009E132E">
        <w:rPr>
          <w:rFonts w:ascii="Century Schoolbook" w:hAnsi="Century Schoolbook"/>
          <w:color w:val="4F81BD" w:themeColor="accent1"/>
          <w:sz w:val="22"/>
          <w:szCs w:val="22"/>
        </w:rPr>
        <w:t xml:space="preserve"> que no se han podido eliminar</w:t>
      </w:r>
      <w:r w:rsidRPr="00887865">
        <w:rPr>
          <w:rFonts w:ascii="Century Schoolbook" w:hAnsi="Century Schoolbook"/>
          <w:sz w:val="22"/>
          <w:szCs w:val="22"/>
        </w:rPr>
        <w:t>: que implica identificarlos, localizarlos en cada puesto de trabajo y dimensionarlos.</w:t>
      </w:r>
    </w:p>
    <w:p w:rsidR="00887865" w:rsidRPr="00887865" w:rsidRDefault="00887865" w:rsidP="009E132E">
      <w:pPr>
        <w:widowControl w:val="0"/>
        <w:numPr>
          <w:ilvl w:val="0"/>
          <w:numId w:val="24"/>
        </w:numPr>
        <w:spacing w:before="240"/>
        <w:ind w:left="1139" w:hanging="357"/>
        <w:jc w:val="both"/>
        <w:rPr>
          <w:rFonts w:ascii="Century Schoolbook" w:hAnsi="Century Schoolbook"/>
          <w:sz w:val="22"/>
          <w:szCs w:val="22"/>
        </w:rPr>
      </w:pPr>
      <w:r w:rsidRPr="009E132E">
        <w:rPr>
          <w:rFonts w:ascii="Century Schoolbook" w:hAnsi="Century Schoolbook"/>
          <w:b/>
          <w:color w:val="0070C0"/>
          <w:sz w:val="22"/>
          <w:szCs w:val="22"/>
        </w:rPr>
        <w:t>Planificar la prevención</w:t>
      </w:r>
      <w:r w:rsidRPr="00887865">
        <w:rPr>
          <w:rFonts w:ascii="Century Schoolbook" w:hAnsi="Century Schoolbook"/>
          <w:sz w:val="22"/>
          <w:szCs w:val="22"/>
        </w:rPr>
        <w:t xml:space="preserve">: </w:t>
      </w:r>
      <w:r w:rsidR="009E132E">
        <w:rPr>
          <w:rFonts w:ascii="Century Schoolbook" w:hAnsi="Century Schoolbook"/>
          <w:sz w:val="22"/>
          <w:szCs w:val="22"/>
        </w:rPr>
        <w:t xml:space="preserve">todas las empresas están obligadas a elaborar un </w:t>
      </w:r>
      <w:r w:rsidR="009E132E" w:rsidRPr="009E132E">
        <w:rPr>
          <w:rFonts w:ascii="Century Schoolbook" w:hAnsi="Century Schoolbook"/>
          <w:color w:val="0070C0"/>
          <w:sz w:val="22"/>
          <w:szCs w:val="22"/>
        </w:rPr>
        <w:t xml:space="preserve">PLAN DE PREVENCIÓN </w:t>
      </w:r>
      <w:r w:rsidR="009E132E">
        <w:rPr>
          <w:rFonts w:ascii="Century Schoolbook" w:hAnsi="Century Schoolbook"/>
          <w:sz w:val="22"/>
          <w:szCs w:val="22"/>
        </w:rPr>
        <w:t xml:space="preserve">que detalle </w:t>
      </w:r>
      <w:r w:rsidRPr="00887865">
        <w:rPr>
          <w:rFonts w:ascii="Century Schoolbook" w:hAnsi="Century Schoolbook"/>
          <w:sz w:val="22"/>
          <w:szCs w:val="22"/>
        </w:rPr>
        <w:t xml:space="preserve">aquellas medidas preventivas dirigidas a </w:t>
      </w:r>
      <w:r w:rsidR="009E132E">
        <w:rPr>
          <w:rFonts w:ascii="Century Schoolbook" w:hAnsi="Century Schoolbook"/>
          <w:sz w:val="22"/>
          <w:szCs w:val="22"/>
        </w:rPr>
        <w:t>controlar</w:t>
      </w:r>
      <w:r w:rsidR="00A84BF6">
        <w:rPr>
          <w:rFonts w:ascii="Century Schoolbook" w:hAnsi="Century Schoolbook"/>
          <w:sz w:val="22"/>
          <w:szCs w:val="22"/>
        </w:rPr>
        <w:t xml:space="preserve"> los riesgos</w:t>
      </w:r>
      <w:r w:rsidR="009E132E">
        <w:rPr>
          <w:rFonts w:ascii="Century Schoolbook" w:hAnsi="Century Schoolbook"/>
          <w:sz w:val="22"/>
          <w:szCs w:val="22"/>
        </w:rPr>
        <w:t xml:space="preserve"> </w:t>
      </w:r>
      <w:r w:rsidRPr="00887865">
        <w:rPr>
          <w:rFonts w:ascii="Century Schoolbook" w:hAnsi="Century Schoolbook"/>
          <w:sz w:val="22"/>
          <w:szCs w:val="22"/>
        </w:rPr>
        <w:t xml:space="preserve">evaluados en la etapa anterior. </w:t>
      </w:r>
    </w:p>
    <w:p w:rsidR="00887865" w:rsidRPr="00887865" w:rsidRDefault="00887865" w:rsidP="009E132E">
      <w:pPr>
        <w:widowControl w:val="0"/>
        <w:numPr>
          <w:ilvl w:val="0"/>
          <w:numId w:val="24"/>
        </w:numPr>
        <w:spacing w:before="240"/>
        <w:ind w:left="1139" w:hanging="357"/>
        <w:jc w:val="both"/>
        <w:rPr>
          <w:rFonts w:ascii="Century Schoolbook" w:hAnsi="Century Schoolbook"/>
          <w:sz w:val="22"/>
          <w:szCs w:val="22"/>
        </w:rPr>
      </w:pPr>
      <w:r w:rsidRPr="009E132E">
        <w:rPr>
          <w:rFonts w:ascii="Century Schoolbook" w:hAnsi="Century Schoolbook"/>
          <w:b/>
          <w:color w:val="0070C0"/>
          <w:sz w:val="22"/>
          <w:szCs w:val="22"/>
        </w:rPr>
        <w:t xml:space="preserve">Ejecución </w:t>
      </w:r>
      <w:r w:rsidRPr="00A84BF6">
        <w:rPr>
          <w:rFonts w:ascii="Century Schoolbook" w:hAnsi="Century Schoolbook"/>
          <w:b/>
          <w:color w:val="4F81BD" w:themeColor="accent1"/>
          <w:sz w:val="22"/>
          <w:szCs w:val="22"/>
        </w:rPr>
        <w:t>de</w:t>
      </w:r>
      <w:r w:rsidR="00D630CC" w:rsidRPr="00A84BF6">
        <w:rPr>
          <w:rFonts w:ascii="Century Schoolbook" w:hAnsi="Century Schoolbook"/>
          <w:b/>
          <w:color w:val="4F81BD" w:themeColor="accent1"/>
          <w:sz w:val="22"/>
          <w:szCs w:val="22"/>
        </w:rPr>
        <w:t xml:space="preserve"> las medidas preventivas planificadas</w:t>
      </w:r>
      <w:r w:rsidRPr="00887865">
        <w:rPr>
          <w:rFonts w:ascii="Century Schoolbook" w:hAnsi="Century Schoolbook"/>
          <w:sz w:val="22"/>
          <w:szCs w:val="22"/>
        </w:rPr>
        <w:t xml:space="preserve">: </w:t>
      </w:r>
    </w:p>
    <w:p w:rsidR="00887865" w:rsidRPr="00887865" w:rsidRDefault="00887865" w:rsidP="009E132E">
      <w:pPr>
        <w:widowControl w:val="0"/>
        <w:numPr>
          <w:ilvl w:val="0"/>
          <w:numId w:val="24"/>
        </w:numPr>
        <w:spacing w:before="240"/>
        <w:ind w:left="1139" w:hanging="357"/>
        <w:jc w:val="both"/>
        <w:rPr>
          <w:rFonts w:ascii="Century Schoolbook" w:hAnsi="Century Schoolbook"/>
          <w:sz w:val="22"/>
          <w:szCs w:val="22"/>
        </w:rPr>
      </w:pPr>
      <w:r w:rsidRPr="009E132E">
        <w:rPr>
          <w:rFonts w:ascii="Century Schoolbook" w:hAnsi="Century Schoolbook"/>
          <w:b/>
          <w:color w:val="0070C0"/>
          <w:sz w:val="22"/>
          <w:szCs w:val="22"/>
        </w:rPr>
        <w:t>Vigilancia, control y evaluación</w:t>
      </w:r>
      <w:r w:rsidRPr="009E132E">
        <w:rPr>
          <w:rFonts w:ascii="Century Schoolbook" w:hAnsi="Century Schoolbook"/>
          <w:color w:val="0070C0"/>
          <w:sz w:val="22"/>
          <w:szCs w:val="22"/>
        </w:rPr>
        <w:t xml:space="preserve"> </w:t>
      </w:r>
      <w:r w:rsidR="00D630CC">
        <w:rPr>
          <w:rFonts w:ascii="Century Schoolbook" w:hAnsi="Century Schoolbook"/>
          <w:sz w:val="22"/>
          <w:szCs w:val="22"/>
        </w:rPr>
        <w:t xml:space="preserve">de las mismas </w:t>
      </w:r>
      <w:r w:rsidRPr="00887865">
        <w:rPr>
          <w:rFonts w:ascii="Century Schoolbook" w:hAnsi="Century Schoolbook"/>
          <w:sz w:val="22"/>
          <w:szCs w:val="22"/>
        </w:rPr>
        <w:t>para comprobar su eficacia y proponer, si procede, las mejoras y correcciones oportunas. Es un proceso de mejora continuo.</w:t>
      </w:r>
    </w:p>
    <w:p w:rsidR="00887865" w:rsidRDefault="00887865" w:rsidP="0015673A">
      <w:pPr>
        <w:spacing w:line="360" w:lineRule="auto"/>
        <w:ind w:left="360"/>
        <w:jc w:val="both"/>
        <w:rPr>
          <w:rFonts w:ascii="Century Schoolbook" w:hAnsi="Century Schoolbook"/>
          <w:sz w:val="22"/>
          <w:szCs w:val="22"/>
        </w:rPr>
      </w:pPr>
    </w:p>
    <w:p w:rsidR="004656F3" w:rsidRPr="00B122EE" w:rsidRDefault="00B122EE" w:rsidP="00B122EE">
      <w:pPr>
        <w:pStyle w:val="Ttulo1"/>
        <w:tabs>
          <w:tab w:val="clear" w:pos="0"/>
          <w:tab w:val="num" w:pos="432"/>
        </w:tabs>
        <w:ind w:left="432" w:hanging="432"/>
        <w:rPr>
          <w:color w:val="C00000"/>
          <w:u w:val="single"/>
        </w:rPr>
      </w:pPr>
      <w:bookmarkStart w:id="1" w:name="_Toc386549913"/>
      <w:bookmarkStart w:id="2" w:name="_Toc482384053"/>
      <w:r w:rsidRPr="00B122EE">
        <w:rPr>
          <w:color w:val="C00000"/>
          <w:u w:val="single"/>
        </w:rPr>
        <w:t>2</w:t>
      </w:r>
      <w:r w:rsidR="004656F3" w:rsidRPr="00B122EE">
        <w:rPr>
          <w:color w:val="C00000"/>
          <w:u w:val="single"/>
        </w:rPr>
        <w:t xml:space="preserve">.- </w:t>
      </w:r>
      <w:r w:rsidRPr="00B122EE">
        <w:rPr>
          <w:color w:val="C00000"/>
          <w:u w:val="single"/>
        </w:rPr>
        <w:t xml:space="preserve"> MODALIDADES PARA LLEVAR A CABO LA ACTIVIDAD PREVENTIVA EN LA EMPRESA</w:t>
      </w:r>
      <w:r w:rsidR="004656F3" w:rsidRPr="00B122EE">
        <w:rPr>
          <w:color w:val="C00000"/>
          <w:u w:val="single"/>
        </w:rPr>
        <w:t>:</w:t>
      </w:r>
      <w:bookmarkEnd w:id="1"/>
      <w:bookmarkEnd w:id="2"/>
    </w:p>
    <w:p w:rsidR="004656F3" w:rsidRPr="004656F3" w:rsidRDefault="004656F3" w:rsidP="004656F3">
      <w:pPr>
        <w:spacing w:line="360" w:lineRule="auto"/>
        <w:ind w:left="360" w:firstLine="60"/>
        <w:jc w:val="both"/>
        <w:rPr>
          <w:rFonts w:ascii="Century Schoolbook" w:hAnsi="Century Schoolbook"/>
          <w:sz w:val="22"/>
          <w:szCs w:val="22"/>
        </w:rPr>
      </w:pPr>
      <w:r w:rsidRPr="004656F3">
        <w:rPr>
          <w:rFonts w:ascii="Century Schoolbook" w:hAnsi="Century Schoolbook"/>
          <w:sz w:val="22"/>
          <w:szCs w:val="22"/>
        </w:rPr>
        <w:t xml:space="preserve">Deben ser llevadas a cabo por el empresario con arreglo a alguna de las MODALIDADES previstas en el </w:t>
      </w:r>
      <w:hyperlink r:id="rId15" w:history="1">
        <w:r w:rsidRPr="00CA3A66">
          <w:rPr>
            <w:rStyle w:val="Hipervnculo"/>
            <w:rFonts w:ascii="Century Schoolbook" w:hAnsi="Century Schoolbook"/>
            <w:sz w:val="22"/>
            <w:szCs w:val="22"/>
          </w:rPr>
          <w:t>R.D. 39/1997</w:t>
        </w:r>
      </w:hyperlink>
      <w:r w:rsidRPr="004656F3">
        <w:rPr>
          <w:rFonts w:ascii="Century Schoolbook" w:hAnsi="Century Schoolbook"/>
          <w:sz w:val="22"/>
          <w:szCs w:val="22"/>
        </w:rPr>
        <w:t xml:space="preserve"> sobre los Servicios de Prevención:</w:t>
      </w:r>
    </w:p>
    <w:p w:rsidR="004656F3" w:rsidRPr="004656F3" w:rsidRDefault="004656F3" w:rsidP="000C108C">
      <w:pPr>
        <w:widowControl w:val="0"/>
        <w:numPr>
          <w:ilvl w:val="0"/>
          <w:numId w:val="24"/>
        </w:numPr>
        <w:spacing w:line="360" w:lineRule="auto"/>
        <w:ind w:left="1139" w:hanging="357"/>
        <w:jc w:val="both"/>
        <w:rPr>
          <w:rFonts w:ascii="Century Schoolbook" w:hAnsi="Century Schoolbook"/>
          <w:sz w:val="22"/>
          <w:szCs w:val="22"/>
        </w:rPr>
      </w:pPr>
      <w:r w:rsidRPr="00A84BF6">
        <w:rPr>
          <w:rFonts w:ascii="Century Schoolbook" w:hAnsi="Century Schoolbook"/>
          <w:color w:val="4F81BD" w:themeColor="accent1"/>
          <w:sz w:val="22"/>
          <w:szCs w:val="22"/>
        </w:rPr>
        <w:t xml:space="preserve">Asumiendo </w:t>
      </w:r>
      <w:r w:rsidRPr="00A84BF6">
        <w:rPr>
          <w:rFonts w:ascii="Century Schoolbook" w:hAnsi="Century Schoolbook"/>
          <w:b/>
          <w:color w:val="4F81BD" w:themeColor="accent1"/>
          <w:sz w:val="22"/>
          <w:szCs w:val="22"/>
          <w:u w:val="single"/>
        </w:rPr>
        <w:t>el empresario personalmente</w:t>
      </w:r>
      <w:r w:rsidRPr="00A84BF6">
        <w:rPr>
          <w:rFonts w:ascii="Century Schoolbook" w:hAnsi="Century Schoolbook"/>
          <w:color w:val="4F81BD" w:themeColor="accent1"/>
          <w:sz w:val="22"/>
          <w:szCs w:val="22"/>
        </w:rPr>
        <w:t xml:space="preserve"> estas funciones preventivas</w:t>
      </w:r>
      <w:r w:rsidRPr="004656F3">
        <w:rPr>
          <w:rFonts w:ascii="Century Schoolbook" w:hAnsi="Century Schoolbook"/>
          <w:sz w:val="22"/>
          <w:szCs w:val="22"/>
        </w:rPr>
        <w:t xml:space="preserve">. En este caso el empresario debe cumplir una serie de </w:t>
      </w:r>
      <w:r w:rsidRPr="00A84BF6">
        <w:rPr>
          <w:rFonts w:ascii="Century Schoolbook" w:hAnsi="Century Schoolbook"/>
          <w:color w:val="4F81BD" w:themeColor="accent1"/>
          <w:sz w:val="22"/>
          <w:szCs w:val="22"/>
        </w:rPr>
        <w:t>requisitos</w:t>
      </w:r>
      <w:r w:rsidRPr="004656F3">
        <w:rPr>
          <w:rFonts w:ascii="Century Schoolbook" w:hAnsi="Century Schoolbook"/>
          <w:sz w:val="22"/>
          <w:szCs w:val="22"/>
        </w:rPr>
        <w:t>:</w:t>
      </w:r>
    </w:p>
    <w:p w:rsidR="004656F3" w:rsidRPr="004656F3" w:rsidRDefault="004656F3" w:rsidP="00102ABF">
      <w:pPr>
        <w:widowControl w:val="0"/>
        <w:numPr>
          <w:ilvl w:val="1"/>
          <w:numId w:val="24"/>
        </w:numPr>
        <w:ind w:hanging="357"/>
        <w:jc w:val="both"/>
        <w:rPr>
          <w:rFonts w:ascii="Century Schoolbook" w:hAnsi="Century Schoolbook"/>
          <w:sz w:val="22"/>
          <w:szCs w:val="22"/>
        </w:rPr>
      </w:pPr>
      <w:r w:rsidRPr="00A84BF6">
        <w:rPr>
          <w:rFonts w:ascii="Century Schoolbook" w:hAnsi="Century Schoolbook"/>
          <w:color w:val="4F81BD" w:themeColor="accent1"/>
          <w:sz w:val="22"/>
          <w:szCs w:val="22"/>
        </w:rPr>
        <w:t xml:space="preserve">Tener la formación adecuada </w:t>
      </w:r>
      <w:r w:rsidRPr="004656F3">
        <w:rPr>
          <w:rFonts w:ascii="Century Schoolbook" w:hAnsi="Century Schoolbook"/>
          <w:sz w:val="22"/>
          <w:szCs w:val="22"/>
        </w:rPr>
        <w:t>(según el capítulo VI y los ANEXOS III, IV, V y VI del citado R.D. regula los niveles de formación y los contenidos que han de dominarse en cada nivel)</w:t>
      </w:r>
    </w:p>
    <w:p w:rsidR="004656F3" w:rsidRPr="004656F3" w:rsidRDefault="004656F3" w:rsidP="00102ABF">
      <w:pPr>
        <w:widowControl w:val="0"/>
        <w:numPr>
          <w:ilvl w:val="1"/>
          <w:numId w:val="24"/>
        </w:numPr>
        <w:ind w:hanging="357"/>
        <w:jc w:val="both"/>
        <w:rPr>
          <w:rFonts w:ascii="Century Schoolbook" w:hAnsi="Century Schoolbook"/>
          <w:sz w:val="22"/>
          <w:szCs w:val="22"/>
        </w:rPr>
      </w:pPr>
      <w:r w:rsidRPr="004656F3">
        <w:rPr>
          <w:rFonts w:ascii="Century Schoolbook" w:hAnsi="Century Schoolbook"/>
          <w:sz w:val="22"/>
          <w:szCs w:val="22"/>
        </w:rPr>
        <w:t>E</w:t>
      </w:r>
      <w:r w:rsidRPr="00A84BF6">
        <w:rPr>
          <w:rFonts w:ascii="Century Schoolbook" w:hAnsi="Century Schoolbook"/>
          <w:color w:val="4F81BD" w:themeColor="accent1"/>
          <w:sz w:val="22"/>
          <w:szCs w:val="22"/>
        </w:rPr>
        <w:t>star habitualmente en el centro de trabajo</w:t>
      </w:r>
      <w:r w:rsidRPr="004656F3">
        <w:rPr>
          <w:rFonts w:ascii="Century Schoolbook" w:hAnsi="Century Schoolbook"/>
          <w:sz w:val="22"/>
          <w:szCs w:val="22"/>
        </w:rPr>
        <w:t>.</w:t>
      </w:r>
    </w:p>
    <w:p w:rsidR="004656F3" w:rsidRPr="004656F3" w:rsidRDefault="004656F3" w:rsidP="00102ABF">
      <w:pPr>
        <w:widowControl w:val="0"/>
        <w:numPr>
          <w:ilvl w:val="1"/>
          <w:numId w:val="24"/>
        </w:numPr>
        <w:ind w:hanging="357"/>
        <w:jc w:val="both"/>
        <w:rPr>
          <w:rFonts w:ascii="Century Schoolbook" w:hAnsi="Century Schoolbook"/>
          <w:sz w:val="22"/>
          <w:szCs w:val="22"/>
        </w:rPr>
      </w:pPr>
      <w:r w:rsidRPr="004656F3">
        <w:rPr>
          <w:rFonts w:ascii="Century Schoolbook" w:hAnsi="Century Schoolbook"/>
          <w:sz w:val="22"/>
          <w:szCs w:val="22"/>
        </w:rPr>
        <w:t xml:space="preserve">Que la empresa tenga </w:t>
      </w:r>
      <w:r w:rsidRPr="00A84BF6">
        <w:rPr>
          <w:rFonts w:ascii="Century Schoolbook" w:hAnsi="Century Schoolbook"/>
          <w:color w:val="4F81BD" w:themeColor="accent1"/>
          <w:sz w:val="22"/>
          <w:szCs w:val="22"/>
        </w:rPr>
        <w:t>menos de 10 trabajadores</w:t>
      </w:r>
      <w:r w:rsidR="00473FC4">
        <w:rPr>
          <w:rFonts w:ascii="Century Schoolbook" w:hAnsi="Century Schoolbook"/>
          <w:color w:val="4F81BD" w:themeColor="accent1"/>
          <w:sz w:val="22"/>
          <w:szCs w:val="22"/>
        </w:rPr>
        <w:t xml:space="preserve"> o de 25 si la empresa solo tiene un centro de trabajo</w:t>
      </w:r>
      <w:r w:rsidR="00412A37">
        <w:rPr>
          <w:rFonts w:ascii="Century Schoolbook" w:hAnsi="Century Schoolbook"/>
          <w:color w:val="4F81BD" w:themeColor="accent1"/>
          <w:sz w:val="22"/>
          <w:szCs w:val="22"/>
        </w:rPr>
        <w:t>.</w:t>
      </w:r>
    </w:p>
    <w:p w:rsidR="004656F3" w:rsidRPr="004656F3" w:rsidRDefault="004656F3" w:rsidP="00102ABF">
      <w:pPr>
        <w:widowControl w:val="0"/>
        <w:numPr>
          <w:ilvl w:val="1"/>
          <w:numId w:val="24"/>
        </w:numPr>
        <w:ind w:hanging="357"/>
        <w:jc w:val="both"/>
        <w:rPr>
          <w:rFonts w:ascii="Century Schoolbook" w:hAnsi="Century Schoolbook"/>
          <w:sz w:val="22"/>
          <w:szCs w:val="22"/>
        </w:rPr>
      </w:pPr>
      <w:r w:rsidRPr="004656F3">
        <w:rPr>
          <w:rFonts w:ascii="Century Schoolbook" w:hAnsi="Century Schoolbook"/>
          <w:sz w:val="22"/>
          <w:szCs w:val="22"/>
        </w:rPr>
        <w:t xml:space="preserve">Que la empresa </w:t>
      </w:r>
      <w:r w:rsidRPr="00A84BF6">
        <w:rPr>
          <w:rFonts w:ascii="Century Schoolbook" w:hAnsi="Century Schoolbook"/>
          <w:color w:val="4F81BD" w:themeColor="accent1"/>
          <w:sz w:val="22"/>
          <w:szCs w:val="22"/>
        </w:rPr>
        <w:t xml:space="preserve">no se dedique a alguna de las actividades calificadas como peligrosas </w:t>
      </w:r>
      <w:r w:rsidRPr="004656F3">
        <w:rPr>
          <w:rFonts w:ascii="Century Schoolbook" w:hAnsi="Century Schoolbook"/>
          <w:sz w:val="22"/>
          <w:szCs w:val="22"/>
        </w:rPr>
        <w:t xml:space="preserve">en el ANEXO I del citado </w:t>
      </w:r>
      <w:hyperlink r:id="rId16" w:history="1">
        <w:r w:rsidRPr="00CA3A66">
          <w:rPr>
            <w:rStyle w:val="Hipervnculo"/>
            <w:rFonts w:ascii="Century Schoolbook" w:hAnsi="Century Schoolbook"/>
            <w:sz w:val="22"/>
            <w:szCs w:val="22"/>
          </w:rPr>
          <w:t>R.D. 39/1997</w:t>
        </w:r>
      </w:hyperlink>
    </w:p>
    <w:p w:rsidR="004656F3" w:rsidRPr="004656F3" w:rsidRDefault="004656F3" w:rsidP="000C108C">
      <w:pPr>
        <w:widowControl w:val="0"/>
        <w:numPr>
          <w:ilvl w:val="0"/>
          <w:numId w:val="24"/>
        </w:numPr>
        <w:spacing w:before="120" w:line="360" w:lineRule="auto"/>
        <w:ind w:left="1139" w:hanging="357"/>
        <w:jc w:val="both"/>
        <w:rPr>
          <w:rFonts w:ascii="Century Schoolbook" w:hAnsi="Century Schoolbook"/>
          <w:sz w:val="22"/>
          <w:szCs w:val="22"/>
        </w:rPr>
      </w:pPr>
      <w:r w:rsidRPr="00A84BF6">
        <w:rPr>
          <w:rFonts w:ascii="Century Schoolbook" w:hAnsi="Century Schoolbook"/>
          <w:color w:val="4F81BD" w:themeColor="accent1"/>
          <w:sz w:val="22"/>
          <w:szCs w:val="22"/>
        </w:rPr>
        <w:t xml:space="preserve">El empresario puede </w:t>
      </w:r>
      <w:r w:rsidRPr="00A84BF6">
        <w:rPr>
          <w:rFonts w:ascii="Century Schoolbook" w:hAnsi="Century Schoolbook"/>
          <w:b/>
          <w:color w:val="4F81BD" w:themeColor="accent1"/>
          <w:sz w:val="22"/>
          <w:szCs w:val="22"/>
          <w:u w:val="single"/>
        </w:rPr>
        <w:t>designar a uno o varios trabajadores</w:t>
      </w:r>
      <w:r w:rsidRPr="00A84BF6">
        <w:rPr>
          <w:rFonts w:ascii="Century Schoolbook" w:hAnsi="Century Schoolbook"/>
          <w:color w:val="4F81BD" w:themeColor="accent1"/>
          <w:sz w:val="22"/>
          <w:szCs w:val="22"/>
        </w:rPr>
        <w:t xml:space="preserve"> para ocuparse de la actividad preventiva</w:t>
      </w:r>
      <w:r w:rsidRPr="004656F3">
        <w:rPr>
          <w:rFonts w:ascii="Century Schoolbook" w:hAnsi="Century Schoolbook"/>
          <w:sz w:val="22"/>
          <w:szCs w:val="22"/>
        </w:rPr>
        <w:t xml:space="preserve"> en la empresa. Las actividades preventivas para cuya realización no resulte suficiente la designación de uno o varios trabajadores deberán ser desarrolladas a través de uno o más servicios de prevención propios o ajenos. Debe designarse a un </w:t>
      </w:r>
      <w:r w:rsidRPr="00A84BF6">
        <w:rPr>
          <w:rFonts w:ascii="Century Schoolbook" w:hAnsi="Century Schoolbook"/>
          <w:color w:val="4F81BD" w:themeColor="accent1"/>
          <w:sz w:val="22"/>
          <w:szCs w:val="22"/>
        </w:rPr>
        <w:t>número adecuado de trabajadores debidamente formados para estas funciones. Y se les debe proporcionar el tiempo y los materiales adecuados. Los trabajadores designados no pueden negarse</w:t>
      </w:r>
      <w:r w:rsidRPr="004656F3">
        <w:rPr>
          <w:rFonts w:ascii="Century Schoolbook" w:hAnsi="Century Schoolbook"/>
          <w:sz w:val="22"/>
          <w:szCs w:val="22"/>
        </w:rPr>
        <w:t>.</w:t>
      </w:r>
    </w:p>
    <w:p w:rsidR="004656F3" w:rsidRPr="00A84BF6" w:rsidRDefault="004656F3" w:rsidP="000C108C">
      <w:pPr>
        <w:widowControl w:val="0"/>
        <w:numPr>
          <w:ilvl w:val="0"/>
          <w:numId w:val="24"/>
        </w:numPr>
        <w:spacing w:before="120" w:line="360" w:lineRule="auto"/>
        <w:ind w:left="1139" w:hanging="357"/>
        <w:jc w:val="both"/>
        <w:rPr>
          <w:rFonts w:ascii="Century Schoolbook" w:hAnsi="Century Schoolbook"/>
          <w:color w:val="4F81BD" w:themeColor="accent1"/>
          <w:sz w:val="22"/>
          <w:szCs w:val="22"/>
        </w:rPr>
      </w:pPr>
      <w:r w:rsidRPr="00A84BF6">
        <w:rPr>
          <w:rFonts w:ascii="Century Schoolbook" w:hAnsi="Century Schoolbook"/>
          <w:b/>
          <w:color w:val="4F81BD" w:themeColor="accent1"/>
          <w:sz w:val="22"/>
          <w:szCs w:val="22"/>
          <w:u w:val="single"/>
        </w:rPr>
        <w:t>Servicios de Prevención propios</w:t>
      </w:r>
      <w:r w:rsidRPr="004656F3">
        <w:rPr>
          <w:rFonts w:ascii="Century Schoolbook" w:hAnsi="Century Schoolbook"/>
          <w:sz w:val="22"/>
          <w:szCs w:val="22"/>
        </w:rPr>
        <w:t xml:space="preserve">: Todas las empresas </w:t>
      </w:r>
      <w:r w:rsidRPr="00A84BF6">
        <w:rPr>
          <w:rFonts w:ascii="Century Schoolbook" w:hAnsi="Century Schoolbook"/>
          <w:color w:val="4F81BD" w:themeColor="accent1"/>
          <w:sz w:val="22"/>
          <w:szCs w:val="22"/>
        </w:rPr>
        <w:t xml:space="preserve">deben contar con un Servicio de Prevención Propio </w:t>
      </w:r>
      <w:r w:rsidRPr="004656F3">
        <w:rPr>
          <w:rFonts w:ascii="Century Schoolbook" w:hAnsi="Century Schoolbook"/>
          <w:sz w:val="22"/>
          <w:szCs w:val="22"/>
        </w:rPr>
        <w:t>(un equipo de especialistas que cumpla con los requisitos y medios con  lo establecid</w:t>
      </w:r>
      <w:r w:rsidR="00CA3A66">
        <w:rPr>
          <w:rFonts w:ascii="Century Schoolbook" w:hAnsi="Century Schoolbook"/>
          <w:sz w:val="22"/>
          <w:szCs w:val="22"/>
        </w:rPr>
        <w:t xml:space="preserve">o en el art. 15 del </w:t>
      </w:r>
      <w:hyperlink r:id="rId17" w:history="1">
        <w:r w:rsidR="00CA3A66" w:rsidRPr="00CA3A66">
          <w:rPr>
            <w:rStyle w:val="Hipervnculo"/>
            <w:rFonts w:ascii="Century Schoolbook" w:hAnsi="Century Schoolbook"/>
            <w:sz w:val="22"/>
            <w:szCs w:val="22"/>
          </w:rPr>
          <w:t>R.D. 39/1997</w:t>
        </w:r>
      </w:hyperlink>
      <w:r w:rsidRPr="004656F3">
        <w:rPr>
          <w:rFonts w:ascii="Century Schoolbook" w:hAnsi="Century Schoolbook"/>
          <w:sz w:val="22"/>
          <w:szCs w:val="22"/>
        </w:rPr>
        <w:t xml:space="preserve">) </w:t>
      </w:r>
      <w:r w:rsidRPr="00A84BF6">
        <w:rPr>
          <w:rFonts w:ascii="Century Schoolbook" w:hAnsi="Century Schoolbook"/>
          <w:color w:val="4F81BD" w:themeColor="accent1"/>
          <w:sz w:val="22"/>
          <w:szCs w:val="22"/>
        </w:rPr>
        <w:t>si se encuentren en alguno de los siguientes casos:</w:t>
      </w:r>
    </w:p>
    <w:p w:rsidR="004656F3" w:rsidRPr="00A84BF6" w:rsidRDefault="004656F3" w:rsidP="00102ABF">
      <w:pPr>
        <w:widowControl w:val="0"/>
        <w:numPr>
          <w:ilvl w:val="1"/>
          <w:numId w:val="24"/>
        </w:numPr>
        <w:ind w:hanging="357"/>
        <w:jc w:val="both"/>
        <w:rPr>
          <w:rFonts w:ascii="Century Schoolbook" w:hAnsi="Century Schoolbook"/>
          <w:color w:val="4F81BD" w:themeColor="accent1"/>
          <w:sz w:val="22"/>
          <w:szCs w:val="22"/>
        </w:rPr>
      </w:pPr>
      <w:r w:rsidRPr="00A84BF6">
        <w:rPr>
          <w:rFonts w:ascii="Century Schoolbook" w:hAnsi="Century Schoolbook"/>
          <w:color w:val="4F81BD" w:themeColor="accent1"/>
          <w:sz w:val="22"/>
          <w:szCs w:val="22"/>
        </w:rPr>
        <w:t>Cuando cuenta con una plantilla superior a 500 trabajadores</w:t>
      </w:r>
    </w:p>
    <w:p w:rsidR="004656F3" w:rsidRPr="00A84BF6" w:rsidRDefault="004656F3" w:rsidP="00102ABF">
      <w:pPr>
        <w:widowControl w:val="0"/>
        <w:numPr>
          <w:ilvl w:val="1"/>
          <w:numId w:val="24"/>
        </w:numPr>
        <w:ind w:hanging="357"/>
        <w:jc w:val="both"/>
        <w:rPr>
          <w:rFonts w:ascii="Century Schoolbook" w:hAnsi="Century Schoolbook"/>
          <w:color w:val="4F81BD" w:themeColor="accent1"/>
          <w:sz w:val="22"/>
          <w:szCs w:val="22"/>
        </w:rPr>
      </w:pPr>
      <w:r w:rsidRPr="00A84BF6">
        <w:rPr>
          <w:rFonts w:ascii="Century Schoolbook" w:hAnsi="Century Schoolbook"/>
          <w:color w:val="4F81BD" w:themeColor="accent1"/>
          <w:sz w:val="22"/>
          <w:szCs w:val="22"/>
        </w:rPr>
        <w:t>Si realiza alguna de las actividades peligrosas del ANEXO I y su plantilla oscila entre 250 y 500 trabajadores.</w:t>
      </w:r>
    </w:p>
    <w:p w:rsidR="004656F3" w:rsidRPr="00A84BF6" w:rsidRDefault="004656F3" w:rsidP="00102ABF">
      <w:pPr>
        <w:widowControl w:val="0"/>
        <w:numPr>
          <w:ilvl w:val="1"/>
          <w:numId w:val="24"/>
        </w:numPr>
        <w:ind w:hanging="357"/>
        <w:jc w:val="both"/>
        <w:rPr>
          <w:rFonts w:ascii="Century Schoolbook" w:hAnsi="Century Schoolbook"/>
          <w:color w:val="4F81BD" w:themeColor="accent1"/>
          <w:sz w:val="22"/>
          <w:szCs w:val="22"/>
        </w:rPr>
      </w:pPr>
      <w:r w:rsidRPr="00A84BF6">
        <w:rPr>
          <w:rFonts w:ascii="Century Schoolbook" w:hAnsi="Century Schoolbook"/>
          <w:color w:val="4F81BD" w:themeColor="accent1"/>
          <w:sz w:val="22"/>
          <w:szCs w:val="22"/>
        </w:rPr>
        <w:t>Si así lo determina la autoridad laboral (normalmente cuando l</w:t>
      </w:r>
      <w:r w:rsidR="00C96566">
        <w:rPr>
          <w:rFonts w:ascii="Century Schoolbook" w:hAnsi="Century Schoolbook"/>
          <w:color w:val="4F81BD" w:themeColor="accent1"/>
          <w:sz w:val="22"/>
          <w:szCs w:val="22"/>
        </w:rPr>
        <w:t>a</w:t>
      </w:r>
      <w:r w:rsidRPr="00A84BF6">
        <w:rPr>
          <w:rFonts w:ascii="Century Schoolbook" w:hAnsi="Century Schoolbook"/>
          <w:color w:val="4F81BD" w:themeColor="accent1"/>
          <w:sz w:val="22"/>
          <w:szCs w:val="22"/>
        </w:rPr>
        <w:t xml:space="preserve"> empresa tiene unos índices de siniestralidad muy elevados)</w:t>
      </w:r>
    </w:p>
    <w:p w:rsidR="004656F3" w:rsidRDefault="004656F3" w:rsidP="000C108C">
      <w:pPr>
        <w:widowControl w:val="0"/>
        <w:numPr>
          <w:ilvl w:val="0"/>
          <w:numId w:val="24"/>
        </w:numPr>
        <w:spacing w:before="120" w:line="360" w:lineRule="auto"/>
        <w:ind w:left="1139" w:hanging="357"/>
        <w:jc w:val="both"/>
        <w:rPr>
          <w:rFonts w:ascii="Century Schoolbook" w:hAnsi="Century Schoolbook"/>
          <w:sz w:val="22"/>
          <w:szCs w:val="22"/>
        </w:rPr>
      </w:pPr>
      <w:r w:rsidRPr="00A84BF6">
        <w:rPr>
          <w:rFonts w:ascii="Century Schoolbook" w:hAnsi="Century Schoolbook"/>
          <w:b/>
          <w:color w:val="4F81BD" w:themeColor="accent1"/>
          <w:sz w:val="22"/>
          <w:szCs w:val="22"/>
          <w:u w:val="single"/>
        </w:rPr>
        <w:t>Servicios de Prevención Ajenos</w:t>
      </w:r>
      <w:r w:rsidRPr="00887865">
        <w:rPr>
          <w:rFonts w:ascii="Century Schoolbook" w:hAnsi="Century Schoolbook"/>
          <w:sz w:val="22"/>
          <w:szCs w:val="22"/>
        </w:rPr>
        <w:t xml:space="preserve">: La empresa puede </w:t>
      </w:r>
      <w:r w:rsidRPr="00A84BF6">
        <w:rPr>
          <w:rFonts w:ascii="Century Schoolbook" w:hAnsi="Century Schoolbook"/>
          <w:color w:val="4F81BD" w:themeColor="accent1"/>
          <w:sz w:val="22"/>
          <w:szCs w:val="22"/>
        </w:rPr>
        <w:t xml:space="preserve">contratar la realización de la actividad preventiva o parte de ella a una empresa especializada </w:t>
      </w:r>
      <w:r w:rsidRPr="00887865">
        <w:rPr>
          <w:rFonts w:ascii="Century Schoolbook" w:hAnsi="Century Schoolbook"/>
          <w:sz w:val="22"/>
          <w:szCs w:val="22"/>
        </w:rPr>
        <w:t xml:space="preserve">(normalmente Mutuas de Accidente de Trabajo y Enfermedad Profesional), </w:t>
      </w:r>
      <w:r w:rsidRPr="00A84BF6">
        <w:rPr>
          <w:rFonts w:ascii="Century Schoolbook" w:hAnsi="Century Schoolbook"/>
          <w:color w:val="4F81BD" w:themeColor="accent1"/>
          <w:sz w:val="22"/>
          <w:szCs w:val="22"/>
        </w:rPr>
        <w:t>siempre que no esté obligada a tener unos Servicios de Prevención Propios</w:t>
      </w:r>
      <w:r w:rsidRPr="00887865">
        <w:rPr>
          <w:rFonts w:ascii="Century Schoolbook" w:hAnsi="Century Schoolbook"/>
          <w:sz w:val="22"/>
          <w:szCs w:val="22"/>
        </w:rPr>
        <w:t>. Es decir, en los dos primeros supuestos.</w:t>
      </w:r>
    </w:p>
    <w:p w:rsidR="00021E20" w:rsidRPr="00887865" w:rsidRDefault="00021E20" w:rsidP="000C108C">
      <w:pPr>
        <w:widowControl w:val="0"/>
        <w:numPr>
          <w:ilvl w:val="0"/>
          <w:numId w:val="24"/>
        </w:numPr>
        <w:spacing w:before="120" w:line="360" w:lineRule="auto"/>
        <w:ind w:left="1139" w:hanging="357"/>
        <w:jc w:val="both"/>
        <w:rPr>
          <w:rFonts w:ascii="Century Schoolbook" w:hAnsi="Century Schoolbook"/>
          <w:sz w:val="22"/>
          <w:szCs w:val="22"/>
        </w:rPr>
      </w:pPr>
      <w:r>
        <w:rPr>
          <w:rFonts w:ascii="Century Schoolbook" w:hAnsi="Century Schoolbook"/>
          <w:b/>
          <w:color w:val="4F81BD" w:themeColor="accent1"/>
          <w:sz w:val="22"/>
          <w:szCs w:val="22"/>
          <w:u w:val="single"/>
        </w:rPr>
        <w:t>Servicios de Prevención Mancomunados</w:t>
      </w:r>
      <w:r w:rsidRPr="00021E20">
        <w:rPr>
          <w:rFonts w:ascii="Century Schoolbook" w:hAnsi="Century Schoolbook"/>
          <w:sz w:val="22"/>
          <w:szCs w:val="22"/>
        </w:rPr>
        <w:t>:</w:t>
      </w:r>
      <w:r>
        <w:rPr>
          <w:rFonts w:ascii="Century Schoolbook" w:hAnsi="Century Schoolbook"/>
          <w:sz w:val="22"/>
          <w:szCs w:val="22"/>
        </w:rPr>
        <w:t xml:space="preserve"> </w:t>
      </w:r>
      <w:r>
        <w:t xml:space="preserve">entre aquellas </w:t>
      </w:r>
      <w:r w:rsidRPr="00021E20">
        <w:rPr>
          <w:rFonts w:ascii="Century Schoolbook" w:hAnsi="Century Schoolbook"/>
          <w:color w:val="4F81BD" w:themeColor="accent1"/>
          <w:sz w:val="22"/>
          <w:szCs w:val="22"/>
        </w:rPr>
        <w:t>empresas que desarrollen simultáneamente actividades en un mismo centro de trabajo, edificio o centro comercial</w:t>
      </w:r>
      <w:r>
        <w:t>, siempre que quede garantizada la operatividad y eficacia del servicio.</w:t>
      </w:r>
    </w:p>
    <w:p w:rsidR="007E70CE" w:rsidRPr="00B122EE" w:rsidRDefault="00F45809" w:rsidP="00B122EE">
      <w:pPr>
        <w:pStyle w:val="Ttulo1"/>
        <w:tabs>
          <w:tab w:val="clear" w:pos="0"/>
          <w:tab w:val="num" w:pos="432"/>
        </w:tabs>
        <w:ind w:left="432" w:hanging="432"/>
        <w:rPr>
          <w:color w:val="C00000"/>
          <w:u w:val="single"/>
        </w:rPr>
      </w:pPr>
      <w:bookmarkStart w:id="3" w:name="_Toc482384054"/>
      <w:r w:rsidRPr="00B122EE">
        <w:rPr>
          <w:color w:val="C00000"/>
          <w:u w:val="single"/>
        </w:rPr>
        <w:lastRenderedPageBreak/>
        <w:t>3</w:t>
      </w:r>
      <w:r w:rsidR="007E70CE" w:rsidRPr="00B122EE">
        <w:rPr>
          <w:color w:val="C00000"/>
          <w:u w:val="single"/>
        </w:rPr>
        <w:t xml:space="preserve">.- </w:t>
      </w:r>
      <w:r w:rsidR="00B122EE" w:rsidRPr="00B122EE">
        <w:rPr>
          <w:color w:val="C00000"/>
          <w:u w:val="single"/>
        </w:rPr>
        <w:t>EVALUACIÓN DE R</w:t>
      </w:r>
      <w:r w:rsidR="00B122EE">
        <w:rPr>
          <w:color w:val="C00000"/>
          <w:u w:val="single"/>
        </w:rPr>
        <w:t>IE</w:t>
      </w:r>
      <w:r w:rsidR="00B122EE" w:rsidRPr="00B122EE">
        <w:rPr>
          <w:color w:val="C00000"/>
          <w:u w:val="single"/>
        </w:rPr>
        <w:t>SGOS</w:t>
      </w:r>
      <w:bookmarkEnd w:id="3"/>
    </w:p>
    <w:p w:rsidR="00887865" w:rsidRDefault="00887865" w:rsidP="00887865">
      <w:pPr>
        <w:spacing w:line="360" w:lineRule="auto"/>
        <w:ind w:left="360"/>
        <w:jc w:val="both"/>
        <w:rPr>
          <w:rFonts w:ascii="Century Schoolbook" w:hAnsi="Century Schoolbook"/>
          <w:sz w:val="22"/>
          <w:szCs w:val="22"/>
        </w:rPr>
      </w:pPr>
      <w:r>
        <w:rPr>
          <w:rFonts w:ascii="Century Schoolbook" w:hAnsi="Century Schoolbook"/>
          <w:sz w:val="22"/>
          <w:szCs w:val="22"/>
        </w:rPr>
        <w:t xml:space="preserve">La evaluación de Riesgos es el pilar fundamental de toda acción y planificación preventiva. Así lo establece el art. 15.a) LPRL. Es una </w:t>
      </w:r>
      <w:r w:rsidRPr="00A84BF6">
        <w:rPr>
          <w:rFonts w:ascii="Century Schoolbook" w:hAnsi="Century Schoolbook"/>
          <w:color w:val="4F81BD" w:themeColor="accent1"/>
          <w:sz w:val="22"/>
          <w:szCs w:val="22"/>
        </w:rPr>
        <w:t>obligación ineludible del empresario</w:t>
      </w:r>
      <w:r>
        <w:rPr>
          <w:rFonts w:ascii="Century Schoolbook" w:hAnsi="Century Schoolbook"/>
          <w:sz w:val="22"/>
          <w:szCs w:val="22"/>
        </w:rPr>
        <w:t xml:space="preserve">, </w:t>
      </w:r>
      <w:r w:rsidRPr="00A84BF6">
        <w:rPr>
          <w:rFonts w:ascii="Century Schoolbook" w:hAnsi="Century Schoolbook"/>
          <w:sz w:val="22"/>
          <w:szCs w:val="22"/>
        </w:rPr>
        <w:t>a partir de cuyos resultados debe planificar, desarrollar y organizar la actividad preventiva</w:t>
      </w:r>
      <w:r>
        <w:rPr>
          <w:rFonts w:ascii="Century Schoolbook" w:hAnsi="Century Schoolbook"/>
          <w:sz w:val="22"/>
          <w:szCs w:val="22"/>
        </w:rPr>
        <w:t>.</w:t>
      </w:r>
    </w:p>
    <w:p w:rsidR="00887865" w:rsidRDefault="00887865" w:rsidP="00887865">
      <w:pPr>
        <w:spacing w:line="360" w:lineRule="auto"/>
        <w:ind w:left="360"/>
        <w:jc w:val="both"/>
        <w:rPr>
          <w:rFonts w:ascii="Century Schoolbook" w:hAnsi="Century Schoolbook"/>
          <w:sz w:val="22"/>
          <w:szCs w:val="22"/>
        </w:rPr>
      </w:pPr>
      <w:r>
        <w:rPr>
          <w:rFonts w:ascii="Century Schoolbook" w:hAnsi="Century Schoolbook"/>
          <w:sz w:val="22"/>
          <w:szCs w:val="22"/>
        </w:rPr>
        <w:t xml:space="preserve">Según el art. 4 LPRL es </w:t>
      </w:r>
      <w:r w:rsidRPr="00874FA1">
        <w:rPr>
          <w:rFonts w:ascii="Century Schoolbook" w:hAnsi="Century Schoolbook"/>
          <w:i/>
          <w:sz w:val="22"/>
          <w:szCs w:val="22"/>
        </w:rPr>
        <w:t xml:space="preserve">el proceso dirigido a </w:t>
      </w:r>
      <w:r w:rsidRPr="00874FA1">
        <w:rPr>
          <w:rFonts w:ascii="Century Schoolbook" w:hAnsi="Century Schoolbook"/>
          <w:b/>
          <w:i/>
          <w:sz w:val="22"/>
          <w:szCs w:val="22"/>
        </w:rPr>
        <w:t>estimar la magnitud de aquellos riesgos</w:t>
      </w:r>
      <w:r w:rsidRPr="00874FA1">
        <w:rPr>
          <w:rFonts w:ascii="Century Schoolbook" w:hAnsi="Century Schoolbook"/>
          <w:i/>
          <w:sz w:val="22"/>
          <w:szCs w:val="22"/>
        </w:rPr>
        <w:t xml:space="preserve"> </w:t>
      </w:r>
      <w:r w:rsidRPr="00C96566">
        <w:rPr>
          <w:rFonts w:ascii="Century Schoolbook" w:hAnsi="Century Schoolbook"/>
          <w:b/>
          <w:i/>
          <w:sz w:val="22"/>
          <w:szCs w:val="22"/>
        </w:rPr>
        <w:t>que no hayan podido evitarse</w:t>
      </w:r>
      <w:r w:rsidRPr="00874FA1">
        <w:rPr>
          <w:rFonts w:ascii="Century Schoolbook" w:hAnsi="Century Schoolbook"/>
          <w:i/>
          <w:sz w:val="22"/>
          <w:szCs w:val="22"/>
        </w:rPr>
        <w:t>, obteniendo la información necesaria para que el empresario esté en condiciones de tomar una decisión apropiada sobre la necesidad de adoptar medidas preventivas y, en tal caso, sobre las medidas que deben adoptarse</w:t>
      </w:r>
      <w:r>
        <w:rPr>
          <w:rFonts w:ascii="Century Schoolbook" w:hAnsi="Century Schoolbook"/>
          <w:sz w:val="22"/>
          <w:szCs w:val="22"/>
        </w:rPr>
        <w:t>.</w:t>
      </w:r>
    </w:p>
    <w:p w:rsidR="00887865" w:rsidRDefault="00887865" w:rsidP="00887865">
      <w:pPr>
        <w:spacing w:line="360" w:lineRule="auto"/>
        <w:ind w:left="360"/>
        <w:jc w:val="both"/>
        <w:rPr>
          <w:rFonts w:ascii="Century Schoolbook" w:hAnsi="Century Schoolbook"/>
          <w:sz w:val="22"/>
          <w:szCs w:val="22"/>
        </w:rPr>
      </w:pPr>
      <w:r>
        <w:rPr>
          <w:rFonts w:ascii="Century Schoolbook" w:hAnsi="Century Schoolbook"/>
          <w:sz w:val="22"/>
          <w:szCs w:val="22"/>
        </w:rPr>
        <w:t xml:space="preserve">De lo expresado en estos artículos se deduce que </w:t>
      </w:r>
      <w:r w:rsidRPr="00A84BF6">
        <w:rPr>
          <w:rFonts w:ascii="Century Schoolbook" w:hAnsi="Century Schoolbook"/>
          <w:sz w:val="22"/>
          <w:szCs w:val="22"/>
        </w:rPr>
        <w:t>debe haber una EVALUACIÓN DE RIESGOS y, después, en base al resultado de estas un</w:t>
      </w:r>
      <w:r w:rsidR="00CB29A3" w:rsidRPr="00A84BF6">
        <w:rPr>
          <w:rFonts w:ascii="Century Schoolbook" w:hAnsi="Century Schoolbook"/>
          <w:sz w:val="22"/>
          <w:szCs w:val="22"/>
        </w:rPr>
        <w:t>a</w:t>
      </w:r>
      <w:r w:rsidRPr="00A84BF6">
        <w:rPr>
          <w:rFonts w:ascii="Century Schoolbook" w:hAnsi="Century Schoolbook"/>
          <w:sz w:val="22"/>
          <w:szCs w:val="22"/>
        </w:rPr>
        <w:t xml:space="preserve"> PLAN</w:t>
      </w:r>
      <w:r w:rsidR="00CB29A3" w:rsidRPr="00A84BF6">
        <w:rPr>
          <w:rFonts w:ascii="Century Schoolbook" w:hAnsi="Century Schoolbook"/>
          <w:sz w:val="22"/>
          <w:szCs w:val="22"/>
        </w:rPr>
        <w:t>IFICACIÓN de</w:t>
      </w:r>
      <w:r w:rsidRPr="00A84BF6">
        <w:rPr>
          <w:rFonts w:ascii="Century Schoolbook" w:hAnsi="Century Schoolbook"/>
          <w:sz w:val="22"/>
          <w:szCs w:val="22"/>
        </w:rPr>
        <w:t xml:space="preserve"> las medidas </w:t>
      </w:r>
      <w:r w:rsidR="00CB29A3" w:rsidRPr="00A84BF6">
        <w:rPr>
          <w:rFonts w:ascii="Century Schoolbook" w:hAnsi="Century Schoolbook"/>
          <w:sz w:val="22"/>
          <w:szCs w:val="22"/>
        </w:rPr>
        <w:t xml:space="preserve">preventivas </w:t>
      </w:r>
      <w:r w:rsidRPr="00A84BF6">
        <w:rPr>
          <w:rFonts w:ascii="Century Schoolbook" w:hAnsi="Century Schoolbook"/>
          <w:sz w:val="22"/>
          <w:szCs w:val="22"/>
        </w:rPr>
        <w:t>dirigidas a atajar los riesgos evaluados.</w:t>
      </w:r>
    </w:p>
    <w:p w:rsidR="00B635AF" w:rsidRPr="00B635AF" w:rsidRDefault="00887865" w:rsidP="0015673A">
      <w:pPr>
        <w:spacing w:line="360" w:lineRule="auto"/>
        <w:ind w:left="360"/>
        <w:jc w:val="both"/>
        <w:rPr>
          <w:rFonts w:ascii="Century Schoolbook" w:hAnsi="Century Schoolbook"/>
          <w:sz w:val="22"/>
          <w:szCs w:val="22"/>
          <w:lang w:val="es-ES"/>
        </w:rPr>
      </w:pPr>
      <w:r w:rsidRPr="00A84BF6">
        <w:rPr>
          <w:rFonts w:ascii="Century Schoolbook" w:hAnsi="Century Schoolbook"/>
          <w:color w:val="4F81BD" w:themeColor="accent1"/>
          <w:sz w:val="22"/>
          <w:szCs w:val="22"/>
        </w:rPr>
        <w:t xml:space="preserve">LA EVALUACIÓN DE RIESGOS </w:t>
      </w:r>
      <w:r>
        <w:rPr>
          <w:rFonts w:ascii="Century Schoolbook" w:hAnsi="Century Schoolbook"/>
          <w:sz w:val="22"/>
          <w:szCs w:val="22"/>
        </w:rPr>
        <w:t>T</w:t>
      </w:r>
      <w:r w:rsidR="00B635AF" w:rsidRPr="00B635AF">
        <w:rPr>
          <w:rFonts w:ascii="Century Schoolbook" w:hAnsi="Century Schoolbook"/>
          <w:sz w:val="22"/>
          <w:szCs w:val="22"/>
        </w:rPr>
        <w:t xml:space="preserve">iene por objeto </w:t>
      </w:r>
      <w:r w:rsidR="00B635AF" w:rsidRPr="00A84BF6">
        <w:rPr>
          <w:rFonts w:ascii="Century Schoolbook" w:hAnsi="Century Schoolbook"/>
          <w:color w:val="4F81BD" w:themeColor="accent1"/>
          <w:sz w:val="22"/>
          <w:szCs w:val="22"/>
        </w:rPr>
        <w:t>estimar la magnitud de aquellos que no hayan podido evitarse, obteniendo la información necesaria para que el empresario adopt</w:t>
      </w:r>
      <w:r w:rsidR="003931A4" w:rsidRPr="00A84BF6">
        <w:rPr>
          <w:rFonts w:ascii="Century Schoolbook" w:hAnsi="Century Schoolbook"/>
          <w:color w:val="4F81BD" w:themeColor="accent1"/>
          <w:sz w:val="22"/>
          <w:szCs w:val="22"/>
        </w:rPr>
        <w:t>e las</w:t>
      </w:r>
      <w:r w:rsidR="00B635AF" w:rsidRPr="00A84BF6">
        <w:rPr>
          <w:rFonts w:ascii="Century Schoolbook" w:hAnsi="Century Schoolbook"/>
          <w:color w:val="4F81BD" w:themeColor="accent1"/>
          <w:sz w:val="22"/>
          <w:szCs w:val="22"/>
        </w:rPr>
        <w:t xml:space="preserve"> medidas preventivas </w:t>
      </w:r>
      <w:r w:rsidR="003931A4" w:rsidRPr="00A84BF6">
        <w:rPr>
          <w:rFonts w:ascii="Century Schoolbook" w:hAnsi="Century Schoolbook"/>
          <w:color w:val="4F81BD" w:themeColor="accent1"/>
          <w:sz w:val="22"/>
          <w:szCs w:val="22"/>
        </w:rPr>
        <w:t>los controlen.</w:t>
      </w:r>
      <w:r w:rsidR="00B635AF" w:rsidRPr="00A84BF6">
        <w:rPr>
          <w:rFonts w:ascii="Century Schoolbook" w:hAnsi="Century Schoolbook"/>
          <w:color w:val="4F81BD" w:themeColor="accent1"/>
          <w:sz w:val="22"/>
          <w:szCs w:val="22"/>
        </w:rPr>
        <w:t xml:space="preserve"> </w:t>
      </w:r>
    </w:p>
    <w:p w:rsidR="0015673A" w:rsidRDefault="0015673A" w:rsidP="0015673A">
      <w:pPr>
        <w:spacing w:line="360" w:lineRule="auto"/>
        <w:ind w:left="360"/>
        <w:jc w:val="both"/>
        <w:rPr>
          <w:rFonts w:ascii="Century Schoolbook" w:hAnsi="Century Schoolbook"/>
          <w:sz w:val="22"/>
          <w:szCs w:val="22"/>
        </w:rPr>
      </w:pPr>
      <w:r>
        <w:rPr>
          <w:rFonts w:ascii="Century Schoolbook" w:hAnsi="Century Schoolbook"/>
          <w:sz w:val="22"/>
          <w:szCs w:val="22"/>
        </w:rPr>
        <w:t xml:space="preserve">Debe realizarse </w:t>
      </w:r>
      <w:r w:rsidRPr="00A84BF6">
        <w:rPr>
          <w:rFonts w:ascii="Century Schoolbook" w:hAnsi="Century Schoolbook"/>
          <w:color w:val="4F81BD" w:themeColor="accent1"/>
          <w:sz w:val="22"/>
          <w:szCs w:val="22"/>
        </w:rPr>
        <w:t>en todos y cada uno de los puestos de trabajo</w:t>
      </w:r>
      <w:r>
        <w:rPr>
          <w:rFonts w:ascii="Century Schoolbook" w:hAnsi="Century Schoolbook"/>
          <w:sz w:val="22"/>
          <w:szCs w:val="22"/>
        </w:rPr>
        <w:t>.</w:t>
      </w:r>
    </w:p>
    <w:p w:rsidR="00815811" w:rsidRDefault="00815811" w:rsidP="0015673A">
      <w:pPr>
        <w:spacing w:line="360" w:lineRule="auto"/>
        <w:ind w:left="360"/>
        <w:jc w:val="both"/>
        <w:rPr>
          <w:rFonts w:ascii="Century Schoolbook" w:hAnsi="Century Schoolbook"/>
          <w:sz w:val="22"/>
          <w:szCs w:val="22"/>
        </w:rPr>
      </w:pPr>
      <w:r>
        <w:rPr>
          <w:rFonts w:ascii="Century Schoolbook" w:hAnsi="Century Schoolbook"/>
          <w:sz w:val="22"/>
          <w:szCs w:val="22"/>
        </w:rPr>
        <w:t>La evaluación puede ser:</w:t>
      </w:r>
    </w:p>
    <w:p w:rsidR="00815811" w:rsidRDefault="00CA1AD8" w:rsidP="00102ABF">
      <w:pPr>
        <w:numPr>
          <w:ilvl w:val="0"/>
          <w:numId w:val="5"/>
        </w:numPr>
        <w:spacing w:line="360" w:lineRule="auto"/>
        <w:jc w:val="both"/>
        <w:rPr>
          <w:rFonts w:ascii="Century Schoolbook" w:hAnsi="Century Schoolbook"/>
          <w:sz w:val="22"/>
          <w:szCs w:val="22"/>
        </w:rPr>
      </w:pPr>
      <w:r w:rsidRPr="00A84BF6">
        <w:rPr>
          <w:rFonts w:ascii="Century Schoolbook" w:hAnsi="Century Schoolbook"/>
          <w:b/>
          <w:color w:val="4F81BD" w:themeColor="accent1"/>
          <w:sz w:val="22"/>
          <w:szCs w:val="22"/>
        </w:rPr>
        <w:t>I</w:t>
      </w:r>
      <w:r w:rsidR="0015673A" w:rsidRPr="00A84BF6">
        <w:rPr>
          <w:rFonts w:ascii="Century Schoolbook" w:hAnsi="Century Schoolbook"/>
          <w:b/>
          <w:color w:val="4F81BD" w:themeColor="accent1"/>
          <w:sz w:val="22"/>
          <w:szCs w:val="22"/>
        </w:rPr>
        <w:t>nicial</w:t>
      </w:r>
      <w:r w:rsidR="00815811">
        <w:rPr>
          <w:rFonts w:ascii="Century Schoolbook" w:hAnsi="Century Schoolbook"/>
          <w:sz w:val="22"/>
          <w:szCs w:val="22"/>
        </w:rPr>
        <w:t>:</w:t>
      </w:r>
      <w:r w:rsidR="0015673A">
        <w:rPr>
          <w:rFonts w:ascii="Century Schoolbook" w:hAnsi="Century Schoolbook"/>
          <w:sz w:val="22"/>
          <w:szCs w:val="22"/>
        </w:rPr>
        <w:t xml:space="preserve"> </w:t>
      </w:r>
      <w:r w:rsidR="00815811" w:rsidRPr="006534E7">
        <w:rPr>
          <w:rFonts w:ascii="Century Schoolbook" w:hAnsi="Century Schoolbook"/>
          <w:color w:val="4F81BD" w:themeColor="accent1"/>
          <w:sz w:val="22"/>
          <w:szCs w:val="22"/>
        </w:rPr>
        <w:t>cuando se crea un puesto de trabajo o cuando se cambia sustancialmente</w:t>
      </w:r>
      <w:r w:rsidR="004A1415">
        <w:rPr>
          <w:rFonts w:ascii="Century Schoolbook" w:hAnsi="Century Schoolbook"/>
          <w:sz w:val="22"/>
          <w:szCs w:val="22"/>
        </w:rPr>
        <w:t xml:space="preserve"> (</w:t>
      </w:r>
      <w:r w:rsidR="006656C2">
        <w:rPr>
          <w:rFonts w:ascii="Century Schoolbook" w:hAnsi="Century Schoolbook"/>
          <w:sz w:val="22"/>
          <w:szCs w:val="22"/>
        </w:rPr>
        <w:t xml:space="preserve">nuevos </w:t>
      </w:r>
      <w:r w:rsidR="004A1415">
        <w:rPr>
          <w:rFonts w:ascii="Century Schoolbook" w:hAnsi="Century Schoolbook"/>
          <w:sz w:val="22"/>
          <w:szCs w:val="22"/>
        </w:rPr>
        <w:t>equipos, sustancias, tecnologías, etc.)</w:t>
      </w:r>
      <w:r w:rsidR="00815811">
        <w:rPr>
          <w:rFonts w:ascii="Century Schoolbook" w:hAnsi="Century Schoolbook"/>
          <w:sz w:val="22"/>
          <w:szCs w:val="22"/>
        </w:rPr>
        <w:t>.</w:t>
      </w:r>
    </w:p>
    <w:p w:rsidR="00CA1AD8" w:rsidRPr="00CA1AD8" w:rsidRDefault="00CA1AD8" w:rsidP="00102ABF">
      <w:pPr>
        <w:numPr>
          <w:ilvl w:val="0"/>
          <w:numId w:val="5"/>
        </w:numPr>
        <w:spacing w:line="360" w:lineRule="auto"/>
        <w:jc w:val="both"/>
        <w:rPr>
          <w:rFonts w:ascii="Century Schoolbook" w:hAnsi="Century Schoolbook"/>
          <w:sz w:val="22"/>
          <w:szCs w:val="22"/>
        </w:rPr>
      </w:pPr>
      <w:r w:rsidRPr="00A84BF6">
        <w:rPr>
          <w:rFonts w:ascii="Century Schoolbook" w:hAnsi="Century Schoolbook"/>
          <w:b/>
          <w:color w:val="4F81BD" w:themeColor="accent1"/>
          <w:sz w:val="22"/>
          <w:szCs w:val="22"/>
        </w:rPr>
        <w:t>Periódica</w:t>
      </w:r>
      <w:r w:rsidRPr="00A84BF6">
        <w:rPr>
          <w:rFonts w:ascii="Century Schoolbook" w:hAnsi="Century Schoolbook"/>
          <w:color w:val="4F81BD" w:themeColor="accent1"/>
          <w:sz w:val="22"/>
          <w:szCs w:val="22"/>
        </w:rPr>
        <w:t xml:space="preserve">: están planificadas </w:t>
      </w:r>
      <w:r w:rsidRPr="006534E7">
        <w:rPr>
          <w:rFonts w:ascii="Century Schoolbook" w:hAnsi="Century Schoolbook"/>
          <w:color w:val="4F81BD" w:themeColor="accent1"/>
          <w:sz w:val="22"/>
          <w:szCs w:val="22"/>
        </w:rPr>
        <w:t xml:space="preserve">para comprobar que no se han producido cambios </w:t>
      </w:r>
      <w:r w:rsidRPr="00CA1AD8">
        <w:rPr>
          <w:rFonts w:ascii="Century Schoolbook" w:hAnsi="Century Schoolbook"/>
          <w:sz w:val="22"/>
          <w:szCs w:val="22"/>
        </w:rPr>
        <w:t>en las condiciones de trabajo evaluadas (y “aprobadas”) en la evaluación anterior</w:t>
      </w:r>
      <w:r>
        <w:rPr>
          <w:rFonts w:ascii="Century Schoolbook" w:hAnsi="Century Schoolbook"/>
          <w:sz w:val="22"/>
          <w:szCs w:val="22"/>
        </w:rPr>
        <w:t>.</w:t>
      </w:r>
    </w:p>
    <w:p w:rsidR="00CA1AD8" w:rsidRDefault="00CA1AD8" w:rsidP="00102ABF">
      <w:pPr>
        <w:numPr>
          <w:ilvl w:val="0"/>
          <w:numId w:val="5"/>
        </w:numPr>
        <w:spacing w:line="360" w:lineRule="auto"/>
        <w:jc w:val="both"/>
        <w:rPr>
          <w:rFonts w:ascii="Century Schoolbook" w:hAnsi="Century Schoolbook"/>
          <w:sz w:val="22"/>
          <w:szCs w:val="22"/>
        </w:rPr>
      </w:pPr>
      <w:r w:rsidRPr="00A84BF6">
        <w:rPr>
          <w:rFonts w:ascii="Century Schoolbook" w:hAnsi="Century Schoolbook"/>
          <w:b/>
          <w:color w:val="4F81BD" w:themeColor="accent1"/>
          <w:sz w:val="22"/>
          <w:szCs w:val="22"/>
        </w:rPr>
        <w:t>Ocasional</w:t>
      </w:r>
      <w:r w:rsidRPr="00A84BF6">
        <w:rPr>
          <w:rFonts w:ascii="Century Schoolbook" w:hAnsi="Century Schoolbook"/>
          <w:color w:val="4F81BD" w:themeColor="accent1"/>
          <w:sz w:val="22"/>
          <w:szCs w:val="22"/>
        </w:rPr>
        <w:t xml:space="preserve">: cuando se ha producido un accidente </w:t>
      </w:r>
      <w:r>
        <w:rPr>
          <w:rFonts w:ascii="Century Schoolbook" w:hAnsi="Century Schoolbook"/>
          <w:sz w:val="22"/>
          <w:szCs w:val="22"/>
        </w:rPr>
        <w:t xml:space="preserve">o un resultado negativo en un control técnico o médico. También cuando </w:t>
      </w:r>
      <w:r w:rsidR="00B635AF">
        <w:rPr>
          <w:rFonts w:ascii="Century Schoolbook" w:hAnsi="Century Schoolbook"/>
          <w:sz w:val="22"/>
          <w:szCs w:val="22"/>
        </w:rPr>
        <w:t>se produzca un cambio normativo o</w:t>
      </w:r>
      <w:r>
        <w:rPr>
          <w:rFonts w:ascii="Century Schoolbook" w:hAnsi="Century Schoolbook"/>
          <w:sz w:val="22"/>
          <w:szCs w:val="22"/>
        </w:rPr>
        <w:t xml:space="preserve"> una mejora técnica, económica o científica.</w:t>
      </w:r>
    </w:p>
    <w:p w:rsidR="008B0C3E" w:rsidRPr="008B0C3E" w:rsidRDefault="00CA1AD8" w:rsidP="00102ABF">
      <w:pPr>
        <w:numPr>
          <w:ilvl w:val="0"/>
          <w:numId w:val="5"/>
        </w:numPr>
        <w:spacing w:line="360" w:lineRule="auto"/>
        <w:jc w:val="both"/>
        <w:rPr>
          <w:rFonts w:ascii="Century Schoolbook" w:hAnsi="Century Schoolbook"/>
          <w:sz w:val="22"/>
          <w:szCs w:val="22"/>
        </w:rPr>
      </w:pPr>
      <w:r w:rsidRPr="004C14EC">
        <w:rPr>
          <w:rFonts w:ascii="Century Schoolbook" w:hAnsi="Century Schoolbook"/>
          <w:color w:val="4F81BD" w:themeColor="accent1"/>
          <w:sz w:val="22"/>
          <w:szCs w:val="22"/>
        </w:rPr>
        <w:t xml:space="preserve">De </w:t>
      </w:r>
      <w:r w:rsidRPr="004C14EC">
        <w:rPr>
          <w:rFonts w:ascii="Century Schoolbook" w:hAnsi="Century Schoolbook"/>
          <w:b/>
          <w:color w:val="4F81BD" w:themeColor="accent1"/>
          <w:sz w:val="22"/>
          <w:szCs w:val="22"/>
        </w:rPr>
        <w:t>verificación</w:t>
      </w:r>
      <w:r w:rsidRPr="00CA1AD8">
        <w:rPr>
          <w:rFonts w:ascii="Century Schoolbook" w:hAnsi="Century Schoolbook"/>
          <w:sz w:val="22"/>
          <w:szCs w:val="22"/>
        </w:rPr>
        <w:t>:</w:t>
      </w:r>
      <w:r>
        <w:rPr>
          <w:rFonts w:ascii="Century Schoolbook" w:hAnsi="Century Schoolbook"/>
          <w:sz w:val="22"/>
          <w:szCs w:val="22"/>
        </w:rPr>
        <w:t xml:space="preserve"> </w:t>
      </w:r>
      <w:r w:rsidR="008B0C3E">
        <w:rPr>
          <w:rFonts w:ascii="Century Schoolbook" w:hAnsi="Century Schoolbook"/>
          <w:sz w:val="22"/>
          <w:szCs w:val="22"/>
        </w:rPr>
        <w:t xml:space="preserve">cuando </w:t>
      </w:r>
      <w:r w:rsidR="008B0C3E" w:rsidRPr="008B0C3E">
        <w:rPr>
          <w:rFonts w:ascii="Century Schoolbook" w:hAnsi="Century Schoolbook"/>
          <w:sz w:val="22"/>
          <w:szCs w:val="22"/>
        </w:rPr>
        <w:t xml:space="preserve">se hayan adoptado medidas para la eliminación o reducción de los riesgos, </w:t>
      </w:r>
      <w:r w:rsidR="008B0C3E" w:rsidRPr="006534E7">
        <w:rPr>
          <w:rFonts w:ascii="Century Schoolbook" w:hAnsi="Century Schoolbook"/>
          <w:color w:val="4F81BD" w:themeColor="accent1"/>
          <w:sz w:val="22"/>
          <w:szCs w:val="22"/>
        </w:rPr>
        <w:t>al objeto de verificar la eficacia de las mismas</w:t>
      </w:r>
      <w:r w:rsidR="008B0C3E" w:rsidRPr="008B0C3E">
        <w:rPr>
          <w:rFonts w:ascii="Century Schoolbook" w:hAnsi="Century Schoolbook"/>
          <w:sz w:val="22"/>
          <w:szCs w:val="22"/>
        </w:rPr>
        <w:t>.</w:t>
      </w:r>
    </w:p>
    <w:p w:rsidR="00CA1AD8" w:rsidRDefault="008B0C3E" w:rsidP="0015673A">
      <w:pPr>
        <w:spacing w:line="360" w:lineRule="auto"/>
        <w:ind w:left="360"/>
        <w:jc w:val="both"/>
        <w:rPr>
          <w:rFonts w:ascii="Century Schoolbook" w:hAnsi="Century Schoolbook"/>
          <w:sz w:val="22"/>
          <w:szCs w:val="22"/>
        </w:rPr>
      </w:pPr>
      <w:r>
        <w:rPr>
          <w:rFonts w:ascii="Century Schoolbook" w:hAnsi="Century Schoolbook"/>
          <w:sz w:val="22"/>
          <w:szCs w:val="22"/>
        </w:rPr>
        <w:t xml:space="preserve">Asimismo, nos encontramos con diferentes </w:t>
      </w:r>
      <w:r w:rsidRPr="00080241">
        <w:rPr>
          <w:rFonts w:ascii="Century Schoolbook" w:hAnsi="Century Schoolbook"/>
          <w:b/>
          <w:color w:val="4F81BD" w:themeColor="accent1"/>
          <w:sz w:val="22"/>
          <w:szCs w:val="22"/>
          <w:u w:val="single"/>
        </w:rPr>
        <w:t>métodos</w:t>
      </w:r>
      <w:r w:rsidRPr="004C14EC">
        <w:rPr>
          <w:rFonts w:ascii="Century Schoolbook" w:hAnsi="Century Schoolbook"/>
          <w:color w:val="4F81BD" w:themeColor="accent1"/>
          <w:sz w:val="22"/>
          <w:szCs w:val="22"/>
        </w:rPr>
        <w:t xml:space="preserve"> </w:t>
      </w:r>
      <w:r>
        <w:rPr>
          <w:rFonts w:ascii="Century Schoolbook" w:hAnsi="Century Schoolbook"/>
          <w:sz w:val="22"/>
          <w:szCs w:val="22"/>
        </w:rPr>
        <w:t>de evaluación:</w:t>
      </w:r>
    </w:p>
    <w:p w:rsidR="004A1415" w:rsidRDefault="004A1415" w:rsidP="00102ABF">
      <w:pPr>
        <w:numPr>
          <w:ilvl w:val="0"/>
          <w:numId w:val="5"/>
        </w:numPr>
        <w:spacing w:line="360" w:lineRule="auto"/>
        <w:jc w:val="both"/>
        <w:rPr>
          <w:rFonts w:ascii="Century Schoolbook" w:hAnsi="Century Schoolbook"/>
          <w:sz w:val="22"/>
          <w:szCs w:val="22"/>
        </w:rPr>
      </w:pPr>
      <w:r w:rsidRPr="004C14EC">
        <w:rPr>
          <w:rFonts w:ascii="Century Schoolbook" w:hAnsi="Century Schoolbook"/>
          <w:b/>
          <w:color w:val="4F81BD" w:themeColor="accent1"/>
          <w:sz w:val="22"/>
          <w:szCs w:val="22"/>
        </w:rPr>
        <w:t>Impuestos por la legislación</w:t>
      </w:r>
      <w:r w:rsidRPr="004C14EC">
        <w:rPr>
          <w:rFonts w:ascii="Century Schoolbook" w:hAnsi="Century Schoolbook"/>
          <w:color w:val="4F81BD" w:themeColor="accent1"/>
          <w:sz w:val="22"/>
          <w:szCs w:val="22"/>
        </w:rPr>
        <w:t xml:space="preserve"> </w:t>
      </w:r>
      <w:r>
        <w:rPr>
          <w:rFonts w:ascii="Century Schoolbook" w:hAnsi="Century Schoolbook"/>
          <w:sz w:val="22"/>
          <w:szCs w:val="22"/>
        </w:rPr>
        <w:t xml:space="preserve">como por ejemplo el Reglamento </w:t>
      </w:r>
      <w:r w:rsidR="00B635AF">
        <w:rPr>
          <w:rFonts w:ascii="Century Schoolbook" w:hAnsi="Century Schoolbook"/>
          <w:sz w:val="22"/>
          <w:szCs w:val="22"/>
        </w:rPr>
        <w:t>E</w:t>
      </w:r>
      <w:r>
        <w:rPr>
          <w:rFonts w:ascii="Century Schoolbook" w:hAnsi="Century Schoolbook"/>
          <w:sz w:val="22"/>
          <w:szCs w:val="22"/>
        </w:rPr>
        <w:t>lectrotécnico de baja tensión (</w:t>
      </w:r>
      <w:hyperlink r:id="rId18" w:history="1">
        <w:r w:rsidRPr="004A1415">
          <w:rPr>
            <w:rStyle w:val="Hipervnculo"/>
            <w:rFonts w:ascii="Century Schoolbook" w:hAnsi="Century Schoolbook"/>
            <w:sz w:val="22"/>
            <w:szCs w:val="22"/>
          </w:rPr>
          <w:t>R D 842/2002</w:t>
        </w:r>
      </w:hyperlink>
      <w:r w:rsidRPr="004A1415">
        <w:rPr>
          <w:rFonts w:ascii="Century Schoolbook" w:hAnsi="Century Schoolbook"/>
          <w:sz w:val="22"/>
          <w:szCs w:val="22"/>
        </w:rPr>
        <w:t>)</w:t>
      </w:r>
      <w:r w:rsidR="009709DC">
        <w:rPr>
          <w:rFonts w:ascii="Century Schoolbook" w:hAnsi="Century Schoolbook"/>
          <w:sz w:val="22"/>
          <w:szCs w:val="22"/>
        </w:rPr>
        <w:t xml:space="preserve"> (488/1997 que regula los riesgos relacionados con PVD)</w:t>
      </w:r>
    </w:p>
    <w:p w:rsidR="004A1415" w:rsidRDefault="004A1415" w:rsidP="00102ABF">
      <w:pPr>
        <w:numPr>
          <w:ilvl w:val="0"/>
          <w:numId w:val="5"/>
        </w:numPr>
        <w:spacing w:line="360" w:lineRule="auto"/>
        <w:jc w:val="both"/>
        <w:rPr>
          <w:rFonts w:ascii="Century Schoolbook" w:hAnsi="Century Schoolbook"/>
          <w:sz w:val="22"/>
          <w:szCs w:val="22"/>
        </w:rPr>
      </w:pPr>
      <w:r w:rsidRPr="004C14EC">
        <w:rPr>
          <w:rFonts w:ascii="Century Schoolbook" w:hAnsi="Century Schoolbook"/>
          <w:b/>
          <w:color w:val="4F81BD" w:themeColor="accent1"/>
          <w:sz w:val="22"/>
          <w:szCs w:val="22"/>
        </w:rPr>
        <w:t xml:space="preserve">Aconsejados por normas o guías técnicas </w:t>
      </w:r>
      <w:r>
        <w:rPr>
          <w:rFonts w:ascii="Century Schoolbook" w:hAnsi="Century Schoolbook"/>
          <w:sz w:val="22"/>
          <w:szCs w:val="22"/>
        </w:rPr>
        <w:t>como por ejemplo</w:t>
      </w:r>
      <w:r w:rsidR="00F633D6">
        <w:rPr>
          <w:rFonts w:ascii="Century Schoolbook" w:hAnsi="Century Schoolbook"/>
          <w:sz w:val="22"/>
          <w:szCs w:val="22"/>
        </w:rPr>
        <w:t xml:space="preserve"> las normas </w:t>
      </w:r>
      <w:hyperlink r:id="rId19" w:history="1">
        <w:r w:rsidR="00F633D6" w:rsidRPr="00F633D6">
          <w:rPr>
            <w:rStyle w:val="Hipervnculo"/>
            <w:rFonts w:ascii="Century Schoolbook" w:hAnsi="Century Schoolbook"/>
            <w:sz w:val="22"/>
            <w:szCs w:val="22"/>
          </w:rPr>
          <w:t>UNE sobre prevención de riesgo laborales</w:t>
        </w:r>
      </w:hyperlink>
      <w:r w:rsidR="00F633D6">
        <w:rPr>
          <w:rFonts w:ascii="Century Schoolbook" w:hAnsi="Century Schoolbook"/>
          <w:sz w:val="22"/>
          <w:szCs w:val="22"/>
        </w:rPr>
        <w:t xml:space="preserve"> </w:t>
      </w:r>
    </w:p>
    <w:p w:rsidR="00F633D6" w:rsidRPr="004A1415" w:rsidRDefault="00DA2433" w:rsidP="00102ABF">
      <w:pPr>
        <w:numPr>
          <w:ilvl w:val="0"/>
          <w:numId w:val="5"/>
        </w:numPr>
        <w:spacing w:line="360" w:lineRule="auto"/>
        <w:jc w:val="both"/>
        <w:rPr>
          <w:rFonts w:ascii="Century Schoolbook" w:hAnsi="Century Schoolbook"/>
          <w:sz w:val="22"/>
          <w:szCs w:val="22"/>
        </w:rPr>
      </w:pPr>
      <w:r>
        <w:rPr>
          <w:rFonts w:ascii="Century Schoolbook" w:hAnsi="Century Schoolbook"/>
          <w:sz w:val="22"/>
          <w:szCs w:val="22"/>
        </w:rPr>
        <w:t xml:space="preserve">El resto de riesgos se pueden evaluar con el método </w:t>
      </w:r>
      <w:r w:rsidRPr="00DA2433">
        <w:rPr>
          <w:rFonts w:ascii="Century Schoolbook" w:hAnsi="Century Schoolbook"/>
          <w:b/>
          <w:sz w:val="22"/>
          <w:szCs w:val="22"/>
        </w:rPr>
        <w:t xml:space="preserve">de </w:t>
      </w:r>
      <w:r w:rsidRPr="004C14EC">
        <w:rPr>
          <w:rFonts w:ascii="Century Schoolbook" w:hAnsi="Century Schoolbook"/>
          <w:b/>
          <w:color w:val="4F81BD" w:themeColor="accent1"/>
          <w:sz w:val="22"/>
          <w:szCs w:val="22"/>
        </w:rPr>
        <w:t>evaluación general</w:t>
      </w:r>
      <w:r w:rsidRPr="004C14EC">
        <w:rPr>
          <w:rFonts w:ascii="Century Schoolbook" w:hAnsi="Century Schoolbook"/>
          <w:color w:val="4F81BD" w:themeColor="accent1"/>
          <w:sz w:val="22"/>
          <w:szCs w:val="22"/>
        </w:rPr>
        <w:t xml:space="preserve"> </w:t>
      </w:r>
    </w:p>
    <w:p w:rsidR="00525B03" w:rsidRDefault="00B635AF" w:rsidP="0015673A">
      <w:pPr>
        <w:spacing w:line="360" w:lineRule="auto"/>
        <w:ind w:left="360"/>
        <w:jc w:val="both"/>
        <w:rPr>
          <w:rFonts w:ascii="Century Schoolbook" w:hAnsi="Century Schoolbook"/>
          <w:sz w:val="22"/>
          <w:szCs w:val="22"/>
          <w:lang w:val="es-ES"/>
        </w:rPr>
      </w:pPr>
      <w:r>
        <w:rPr>
          <w:rFonts w:ascii="Century Schoolbook" w:hAnsi="Century Schoolbook"/>
          <w:sz w:val="22"/>
          <w:szCs w:val="22"/>
          <w:lang w:val="es-ES"/>
        </w:rPr>
        <w:t>Nosotros vamos a presentar una breve exposición d</w:t>
      </w:r>
      <w:r w:rsidR="003327A6">
        <w:rPr>
          <w:rFonts w:ascii="Century Schoolbook" w:hAnsi="Century Schoolbook"/>
          <w:sz w:val="22"/>
          <w:szCs w:val="22"/>
          <w:lang w:val="es-ES"/>
        </w:rPr>
        <w:t xml:space="preserve">el método de </w:t>
      </w:r>
      <w:hyperlink r:id="rId20" w:history="1">
        <w:r w:rsidR="003327A6" w:rsidRPr="000321C0">
          <w:rPr>
            <w:rStyle w:val="Hipervnculo"/>
            <w:rFonts w:ascii="Century Schoolbook" w:hAnsi="Century Schoolbook"/>
            <w:b/>
            <w:sz w:val="22"/>
            <w:szCs w:val="22"/>
            <w:lang w:val="es-ES"/>
          </w:rPr>
          <w:t>EVALUACIÓN GENERAL</w:t>
        </w:r>
        <w:r w:rsidR="004C14EC" w:rsidRPr="000321C0">
          <w:rPr>
            <w:rStyle w:val="Hipervnculo"/>
            <w:rFonts w:ascii="Century Schoolbook" w:hAnsi="Century Schoolbook"/>
            <w:sz w:val="22"/>
            <w:szCs w:val="22"/>
            <w:lang w:val="es-ES"/>
          </w:rPr>
          <w:t xml:space="preserve"> que propone el INSS</w:t>
        </w:r>
        <w:r w:rsidR="00525B03" w:rsidRPr="000321C0">
          <w:rPr>
            <w:rStyle w:val="Hipervnculo"/>
            <w:rFonts w:ascii="Century Schoolbook" w:hAnsi="Century Schoolbook"/>
            <w:sz w:val="22"/>
            <w:szCs w:val="22"/>
            <w:lang w:val="es-ES"/>
          </w:rPr>
          <w:t>T</w:t>
        </w:r>
      </w:hyperlink>
      <w:r w:rsidR="003327A6" w:rsidRPr="004C14EC">
        <w:rPr>
          <w:rFonts w:ascii="Century Schoolbook" w:hAnsi="Century Schoolbook"/>
          <w:color w:val="4F81BD" w:themeColor="accent1"/>
          <w:sz w:val="22"/>
          <w:szCs w:val="22"/>
          <w:lang w:val="es-ES"/>
        </w:rPr>
        <w:t>:</w:t>
      </w:r>
      <w:r w:rsidR="00525B03">
        <w:rPr>
          <w:rFonts w:ascii="Century Schoolbook" w:hAnsi="Century Schoolbook"/>
          <w:sz w:val="22"/>
          <w:szCs w:val="22"/>
          <w:lang w:val="es-ES"/>
        </w:rPr>
        <w:t xml:space="preserve"> </w:t>
      </w:r>
    </w:p>
    <w:p w:rsidR="0015673A" w:rsidRDefault="001D54CD" w:rsidP="0015673A">
      <w:pPr>
        <w:spacing w:line="360" w:lineRule="auto"/>
        <w:ind w:left="360"/>
        <w:jc w:val="both"/>
        <w:rPr>
          <w:rFonts w:ascii="Century Schoolbook" w:hAnsi="Century Schoolbook"/>
          <w:sz w:val="22"/>
          <w:szCs w:val="22"/>
        </w:rPr>
      </w:pPr>
      <w:r>
        <w:rPr>
          <w:rFonts w:ascii="Century Schoolbook" w:hAnsi="Century Schoolbook"/>
          <w:sz w:val="22"/>
          <w:szCs w:val="22"/>
          <w:lang w:val="es-ES"/>
        </w:rPr>
        <w:lastRenderedPageBreak/>
        <w:t>En primer lugar</w:t>
      </w:r>
      <w:r w:rsidR="004C14EC">
        <w:rPr>
          <w:rFonts w:ascii="Century Schoolbook" w:hAnsi="Century Schoolbook"/>
          <w:sz w:val="22"/>
          <w:szCs w:val="22"/>
          <w:lang w:val="es-ES"/>
        </w:rPr>
        <w:t>,</w:t>
      </w:r>
      <w:r>
        <w:rPr>
          <w:rFonts w:ascii="Century Schoolbook" w:hAnsi="Century Schoolbook"/>
          <w:sz w:val="22"/>
          <w:szCs w:val="22"/>
          <w:lang w:val="es-ES"/>
        </w:rPr>
        <w:t xml:space="preserve"> </w:t>
      </w:r>
      <w:r w:rsidR="003327A6">
        <w:rPr>
          <w:rFonts w:ascii="Century Schoolbook" w:hAnsi="Century Schoolbook"/>
          <w:sz w:val="22"/>
          <w:szCs w:val="22"/>
        </w:rPr>
        <w:t xml:space="preserve">se iniciará el proceso recogiendo información previa sobre </w:t>
      </w:r>
      <w:r w:rsidR="00695D36">
        <w:rPr>
          <w:rFonts w:ascii="Century Schoolbook" w:hAnsi="Century Schoolbook"/>
          <w:sz w:val="22"/>
          <w:szCs w:val="22"/>
        </w:rPr>
        <w:t xml:space="preserve">las actividades, </w:t>
      </w:r>
      <w:r w:rsidR="003327A6">
        <w:rPr>
          <w:rFonts w:ascii="Century Schoolbook" w:hAnsi="Century Schoolbook"/>
          <w:sz w:val="22"/>
          <w:szCs w:val="22"/>
        </w:rPr>
        <w:t xml:space="preserve">la organización, materias primas, equipos, estado de salud de los trabajadores, etc. </w:t>
      </w:r>
      <w:r w:rsidR="000321C0">
        <w:rPr>
          <w:rFonts w:ascii="Century Schoolbook" w:hAnsi="Century Schoolbook"/>
          <w:sz w:val="22"/>
          <w:szCs w:val="22"/>
        </w:rPr>
        <w:t>S</w:t>
      </w:r>
      <w:bookmarkStart w:id="4" w:name="_GoBack"/>
      <w:bookmarkEnd w:id="4"/>
      <w:r w:rsidR="003327A6">
        <w:rPr>
          <w:rFonts w:ascii="Century Schoolbook" w:hAnsi="Century Schoolbook"/>
          <w:sz w:val="22"/>
          <w:szCs w:val="22"/>
        </w:rPr>
        <w:t xml:space="preserve">e recorrerá cada puesto de trabajo identificando a los trabajadores expuestos y los riesgos. </w:t>
      </w:r>
    </w:p>
    <w:p w:rsidR="0015673A" w:rsidRDefault="0015673A" w:rsidP="0015673A">
      <w:pPr>
        <w:spacing w:line="360" w:lineRule="auto"/>
        <w:ind w:left="360"/>
        <w:jc w:val="both"/>
        <w:rPr>
          <w:rFonts w:ascii="Century Schoolbook" w:hAnsi="Century Schoolbook"/>
          <w:sz w:val="22"/>
          <w:szCs w:val="22"/>
        </w:rPr>
      </w:pPr>
      <w:r w:rsidRPr="00080241">
        <w:rPr>
          <w:rFonts w:ascii="Century Schoolbook" w:hAnsi="Century Schoolbook"/>
          <w:color w:val="4F81BD" w:themeColor="accent1"/>
          <w:sz w:val="22"/>
          <w:szCs w:val="22"/>
        </w:rPr>
        <w:t xml:space="preserve">Una vez identificados los riesgos se procederá a su evaluación. </w:t>
      </w:r>
      <w:r w:rsidR="003327A6" w:rsidRPr="00080241">
        <w:rPr>
          <w:rFonts w:ascii="Century Schoolbook" w:hAnsi="Century Schoolbook"/>
          <w:color w:val="4F81BD" w:themeColor="accent1"/>
          <w:sz w:val="22"/>
          <w:szCs w:val="22"/>
        </w:rPr>
        <w:t>Se suele trabajar con una lista de riesgos</w:t>
      </w:r>
      <w:r w:rsidRPr="00080241">
        <w:rPr>
          <w:rFonts w:ascii="Century Schoolbook" w:hAnsi="Century Schoolbook"/>
          <w:color w:val="4F81BD" w:themeColor="accent1"/>
          <w:sz w:val="22"/>
          <w:szCs w:val="22"/>
        </w:rPr>
        <w:t xml:space="preserve"> (cada uno con su código correspondiente)</w:t>
      </w:r>
      <w:r>
        <w:rPr>
          <w:rFonts w:ascii="Century Schoolbook" w:hAnsi="Century Schoolbook"/>
          <w:sz w:val="22"/>
          <w:szCs w:val="22"/>
        </w:rPr>
        <w:t xml:space="preserve">. Se identifican, código incluido, los riesgos asociados a cada puesto. </w:t>
      </w:r>
      <w:r w:rsidR="003327A6" w:rsidRPr="00080241">
        <w:rPr>
          <w:rFonts w:ascii="Century Schoolbook" w:hAnsi="Century Schoolbook"/>
          <w:color w:val="4F81BD" w:themeColor="accent1"/>
          <w:sz w:val="22"/>
          <w:szCs w:val="22"/>
        </w:rPr>
        <w:t xml:space="preserve">La evaluación implica </w:t>
      </w:r>
      <w:r w:rsidRPr="00080241">
        <w:rPr>
          <w:rFonts w:ascii="Century Schoolbook" w:hAnsi="Century Schoolbook"/>
          <w:color w:val="4F81BD" w:themeColor="accent1"/>
          <w:sz w:val="22"/>
          <w:szCs w:val="22"/>
        </w:rPr>
        <w:t>determina</w:t>
      </w:r>
      <w:r w:rsidR="00695D36" w:rsidRPr="00080241">
        <w:rPr>
          <w:rFonts w:ascii="Century Schoolbook" w:hAnsi="Century Schoolbook"/>
          <w:color w:val="4F81BD" w:themeColor="accent1"/>
          <w:sz w:val="22"/>
          <w:szCs w:val="22"/>
        </w:rPr>
        <w:t>r</w:t>
      </w:r>
      <w:r w:rsidRPr="00080241">
        <w:rPr>
          <w:rFonts w:ascii="Century Schoolbook" w:hAnsi="Century Schoolbook"/>
          <w:color w:val="4F81BD" w:themeColor="accent1"/>
          <w:sz w:val="22"/>
          <w:szCs w:val="22"/>
        </w:rPr>
        <w:t xml:space="preserve"> la </w:t>
      </w:r>
      <w:r w:rsidRPr="006656C2">
        <w:rPr>
          <w:rFonts w:ascii="Century Schoolbook" w:hAnsi="Century Schoolbook"/>
          <w:color w:val="4F81BD" w:themeColor="accent1"/>
          <w:sz w:val="22"/>
          <w:szCs w:val="22"/>
        </w:rPr>
        <w:t>magnitud</w:t>
      </w:r>
      <w:r w:rsidR="006534E7" w:rsidRPr="006656C2">
        <w:rPr>
          <w:rFonts w:ascii="Century Schoolbook" w:hAnsi="Century Schoolbook"/>
          <w:color w:val="4F81BD" w:themeColor="accent1"/>
          <w:sz w:val="22"/>
          <w:szCs w:val="22"/>
        </w:rPr>
        <w:t xml:space="preserve"> </w:t>
      </w:r>
      <w:r w:rsidRPr="006656C2">
        <w:rPr>
          <w:rFonts w:ascii="Century Schoolbook" w:hAnsi="Century Schoolbook"/>
          <w:color w:val="4F81BD" w:themeColor="accent1"/>
          <w:sz w:val="22"/>
          <w:szCs w:val="22"/>
        </w:rPr>
        <w:t>del riesgo</w:t>
      </w:r>
      <w:r w:rsidRPr="00080241">
        <w:rPr>
          <w:rFonts w:ascii="Century Schoolbook" w:hAnsi="Century Schoolbook"/>
          <w:color w:val="4F81BD" w:themeColor="accent1"/>
          <w:sz w:val="22"/>
          <w:szCs w:val="22"/>
        </w:rPr>
        <w:t xml:space="preserve"> en base a la </w:t>
      </w:r>
      <w:r w:rsidRPr="00080241">
        <w:rPr>
          <w:rFonts w:ascii="Century Schoolbook" w:hAnsi="Century Schoolbook"/>
          <w:b/>
          <w:color w:val="4F81BD" w:themeColor="accent1"/>
          <w:sz w:val="22"/>
          <w:szCs w:val="22"/>
        </w:rPr>
        <w:t>gravedad</w:t>
      </w:r>
      <w:r w:rsidRPr="00080241">
        <w:rPr>
          <w:rFonts w:ascii="Century Schoolbook" w:hAnsi="Century Schoolbook"/>
          <w:color w:val="4F81BD" w:themeColor="accent1"/>
          <w:sz w:val="22"/>
          <w:szCs w:val="22"/>
        </w:rPr>
        <w:t xml:space="preserve"> de las consecuencias si el riesgo se materializa y la </w:t>
      </w:r>
      <w:r w:rsidRPr="00080241">
        <w:rPr>
          <w:rFonts w:ascii="Century Schoolbook" w:hAnsi="Century Schoolbook"/>
          <w:b/>
          <w:color w:val="4F81BD" w:themeColor="accent1"/>
          <w:sz w:val="22"/>
          <w:szCs w:val="22"/>
        </w:rPr>
        <w:t>probabilidad</w:t>
      </w:r>
      <w:r w:rsidRPr="00080241">
        <w:rPr>
          <w:rFonts w:ascii="Century Schoolbook" w:hAnsi="Century Schoolbook"/>
          <w:color w:val="4F81BD" w:themeColor="accent1"/>
          <w:sz w:val="22"/>
          <w:szCs w:val="22"/>
        </w:rPr>
        <w:t xml:space="preserve"> </w:t>
      </w:r>
      <w:r>
        <w:rPr>
          <w:rFonts w:ascii="Century Schoolbook" w:hAnsi="Century Schoolbook"/>
          <w:sz w:val="22"/>
          <w:szCs w:val="22"/>
        </w:rPr>
        <w:t>de que el riesgo se materialice:</w:t>
      </w:r>
    </w:p>
    <w:p w:rsidR="006B0E01" w:rsidRPr="00DA05E3" w:rsidRDefault="006B0E01" w:rsidP="0015673A">
      <w:pPr>
        <w:spacing w:line="360" w:lineRule="auto"/>
        <w:ind w:left="360"/>
        <w:jc w:val="both"/>
        <w:rPr>
          <w:rFonts w:ascii="Century Schoolbook" w:hAnsi="Century Schoolbook"/>
          <w:color w:val="4F81BD" w:themeColor="accent1"/>
          <w:sz w:val="22"/>
          <w:szCs w:val="22"/>
        </w:rPr>
      </w:pPr>
      <w:r w:rsidRPr="00DA05E3">
        <w:rPr>
          <w:rFonts w:ascii="Century Schoolbook" w:hAnsi="Century Schoolbook"/>
          <w:color w:val="4F81BD" w:themeColor="accent1"/>
          <w:sz w:val="22"/>
          <w:szCs w:val="22"/>
        </w:rPr>
        <w:t xml:space="preserve">La </w:t>
      </w:r>
      <w:r w:rsidR="006A0150" w:rsidRPr="00DA05E3">
        <w:rPr>
          <w:rFonts w:ascii="Century Schoolbook" w:hAnsi="Century Schoolbook"/>
          <w:b/>
          <w:color w:val="4F81BD" w:themeColor="accent1"/>
          <w:sz w:val="22"/>
          <w:szCs w:val="22"/>
        </w:rPr>
        <w:t>GRAVEDAD</w:t>
      </w:r>
      <w:r w:rsidR="009625E0" w:rsidRPr="00DA05E3">
        <w:rPr>
          <w:rFonts w:ascii="Century Schoolbook" w:hAnsi="Century Schoolbook"/>
          <w:color w:val="4F81BD" w:themeColor="accent1"/>
          <w:sz w:val="22"/>
          <w:szCs w:val="22"/>
        </w:rPr>
        <w:t xml:space="preserve"> se gradúa en 3 niveles:</w:t>
      </w:r>
    </w:p>
    <w:p w:rsidR="009625E0" w:rsidRPr="00DA05E3" w:rsidRDefault="0036473F" w:rsidP="006A0150">
      <w:pPr>
        <w:ind w:left="1418" w:hanging="567"/>
        <w:jc w:val="both"/>
        <w:rPr>
          <w:rFonts w:ascii="Century Schoolbook" w:hAnsi="Century Schoolbook"/>
          <w:color w:val="4F81BD" w:themeColor="accent1"/>
          <w:sz w:val="22"/>
          <w:szCs w:val="22"/>
        </w:rPr>
      </w:pPr>
      <w:r w:rsidRPr="00DA05E3">
        <w:rPr>
          <w:rFonts w:ascii="Century Schoolbook" w:hAnsi="Century Schoolbook"/>
          <w:b/>
          <w:color w:val="4F81BD" w:themeColor="accent1"/>
          <w:sz w:val="22"/>
          <w:szCs w:val="22"/>
        </w:rPr>
        <w:t>L</w:t>
      </w:r>
      <w:r w:rsidR="009625E0" w:rsidRPr="00DA05E3">
        <w:rPr>
          <w:rFonts w:ascii="Century Schoolbook" w:hAnsi="Century Schoolbook"/>
          <w:b/>
          <w:color w:val="4F81BD" w:themeColor="accent1"/>
          <w:sz w:val="22"/>
          <w:szCs w:val="22"/>
        </w:rPr>
        <w:t>igeramente dañino</w:t>
      </w:r>
      <w:r w:rsidR="00C03484" w:rsidRPr="00DA05E3">
        <w:rPr>
          <w:rFonts w:ascii="Century Schoolbook" w:hAnsi="Century Schoolbook"/>
          <w:b/>
          <w:color w:val="4F81BD" w:themeColor="accent1"/>
          <w:sz w:val="22"/>
          <w:szCs w:val="22"/>
        </w:rPr>
        <w:t xml:space="preserve"> (LD)</w:t>
      </w:r>
      <w:r w:rsidR="009625E0" w:rsidRPr="00DA05E3">
        <w:rPr>
          <w:rFonts w:ascii="Century Schoolbook" w:hAnsi="Century Schoolbook"/>
          <w:color w:val="4F81BD" w:themeColor="accent1"/>
          <w:sz w:val="22"/>
          <w:szCs w:val="22"/>
        </w:rPr>
        <w:t xml:space="preserve">: </w:t>
      </w:r>
      <w:r w:rsidR="006A0150" w:rsidRPr="00DA05E3">
        <w:rPr>
          <w:rFonts w:ascii="Century Schoolbook" w:hAnsi="Century Schoolbook"/>
          <w:color w:val="4F81BD" w:themeColor="accent1"/>
          <w:sz w:val="22"/>
          <w:szCs w:val="22"/>
        </w:rPr>
        <w:t>d</w:t>
      </w:r>
      <w:r w:rsidR="009625E0" w:rsidRPr="00DA05E3">
        <w:rPr>
          <w:rFonts w:ascii="Century Schoolbook" w:hAnsi="Century Schoolbook"/>
          <w:color w:val="4F81BD" w:themeColor="accent1"/>
          <w:sz w:val="22"/>
          <w:szCs w:val="22"/>
        </w:rPr>
        <w:t xml:space="preserve">años superficiales </w:t>
      </w:r>
      <w:r w:rsidR="006A0150" w:rsidRPr="00DA05E3">
        <w:rPr>
          <w:rFonts w:ascii="Century Schoolbook" w:hAnsi="Century Schoolbook"/>
          <w:color w:val="4F81BD" w:themeColor="accent1"/>
          <w:sz w:val="22"/>
          <w:szCs w:val="22"/>
        </w:rPr>
        <w:t>(</w:t>
      </w:r>
      <w:r w:rsidR="009625E0" w:rsidRPr="00DA05E3">
        <w:rPr>
          <w:rFonts w:ascii="Century Schoolbook" w:hAnsi="Century Schoolbook"/>
          <w:color w:val="4F81BD" w:themeColor="accent1"/>
          <w:sz w:val="22"/>
          <w:szCs w:val="22"/>
        </w:rPr>
        <w:t xml:space="preserve">cortes y magulladuras pequeñas, irritación de los ojos por </w:t>
      </w:r>
      <w:proofErr w:type="gramStart"/>
      <w:r w:rsidR="009625E0" w:rsidRPr="00DA05E3">
        <w:rPr>
          <w:rFonts w:ascii="Century Schoolbook" w:hAnsi="Century Schoolbook"/>
          <w:color w:val="4F81BD" w:themeColor="accent1"/>
          <w:sz w:val="22"/>
          <w:szCs w:val="22"/>
        </w:rPr>
        <w:t>polvo</w:t>
      </w:r>
      <w:r w:rsidR="006A0150" w:rsidRPr="00DA05E3">
        <w:rPr>
          <w:rFonts w:ascii="Century Schoolbook" w:hAnsi="Century Schoolbook"/>
          <w:color w:val="4F81BD" w:themeColor="accent1"/>
          <w:sz w:val="22"/>
          <w:szCs w:val="22"/>
        </w:rPr>
        <w:t>….</w:t>
      </w:r>
      <w:proofErr w:type="gramEnd"/>
      <w:r w:rsidR="006A0150" w:rsidRPr="00DA05E3">
        <w:rPr>
          <w:rFonts w:ascii="Century Schoolbook" w:hAnsi="Century Schoolbook"/>
          <w:color w:val="4F81BD" w:themeColor="accent1"/>
          <w:sz w:val="22"/>
          <w:szCs w:val="22"/>
        </w:rPr>
        <w:t>)</w:t>
      </w:r>
      <w:r w:rsidR="009625E0" w:rsidRPr="00DA05E3">
        <w:rPr>
          <w:rFonts w:ascii="Century Schoolbook" w:hAnsi="Century Schoolbook"/>
          <w:color w:val="4F81BD" w:themeColor="accent1"/>
          <w:sz w:val="22"/>
          <w:szCs w:val="22"/>
        </w:rPr>
        <w:t>.</w:t>
      </w:r>
      <w:r w:rsidR="006A0150" w:rsidRPr="00DA05E3">
        <w:rPr>
          <w:rFonts w:ascii="Century Schoolbook" w:hAnsi="Century Schoolbook"/>
          <w:color w:val="4F81BD" w:themeColor="accent1"/>
          <w:sz w:val="22"/>
          <w:szCs w:val="22"/>
        </w:rPr>
        <w:t xml:space="preserve"> </w:t>
      </w:r>
      <w:r w:rsidR="009625E0" w:rsidRPr="00DA05E3">
        <w:rPr>
          <w:rFonts w:ascii="Century Schoolbook" w:hAnsi="Century Schoolbook"/>
          <w:color w:val="4F81BD" w:themeColor="accent1"/>
          <w:sz w:val="22"/>
          <w:szCs w:val="22"/>
        </w:rPr>
        <w:t>Mol</w:t>
      </w:r>
      <w:r w:rsidRPr="00DA05E3">
        <w:rPr>
          <w:rFonts w:ascii="Century Schoolbook" w:hAnsi="Century Schoolbook"/>
          <w:color w:val="4F81BD" w:themeColor="accent1"/>
          <w:sz w:val="22"/>
          <w:szCs w:val="22"/>
        </w:rPr>
        <w:t>estias e irritación</w:t>
      </w:r>
      <w:r w:rsidR="009625E0" w:rsidRPr="00DA05E3">
        <w:rPr>
          <w:rFonts w:ascii="Century Schoolbook" w:hAnsi="Century Schoolbook"/>
          <w:color w:val="4F81BD" w:themeColor="accent1"/>
          <w:sz w:val="22"/>
          <w:szCs w:val="22"/>
        </w:rPr>
        <w:t xml:space="preserve"> </w:t>
      </w:r>
      <w:r w:rsidR="006A0150" w:rsidRPr="00DA05E3">
        <w:rPr>
          <w:rFonts w:ascii="Century Schoolbook" w:hAnsi="Century Schoolbook"/>
          <w:color w:val="4F81BD" w:themeColor="accent1"/>
          <w:sz w:val="22"/>
          <w:szCs w:val="22"/>
        </w:rPr>
        <w:t>(</w:t>
      </w:r>
      <w:r w:rsidR="009625E0" w:rsidRPr="00DA05E3">
        <w:rPr>
          <w:rFonts w:ascii="Century Schoolbook" w:hAnsi="Century Schoolbook"/>
          <w:color w:val="4F81BD" w:themeColor="accent1"/>
          <w:sz w:val="22"/>
          <w:szCs w:val="22"/>
        </w:rPr>
        <w:t xml:space="preserve">dolor de cabeza, </w:t>
      </w:r>
      <w:proofErr w:type="spellStart"/>
      <w:proofErr w:type="gramStart"/>
      <w:r w:rsidR="009625E0" w:rsidRPr="00DA05E3">
        <w:rPr>
          <w:rFonts w:ascii="Century Schoolbook" w:hAnsi="Century Schoolbook"/>
          <w:color w:val="4F81BD" w:themeColor="accent1"/>
          <w:sz w:val="22"/>
          <w:szCs w:val="22"/>
        </w:rPr>
        <w:t>disconfort</w:t>
      </w:r>
      <w:proofErr w:type="spellEnd"/>
      <w:r w:rsidR="006A0150" w:rsidRPr="00DA05E3">
        <w:rPr>
          <w:rFonts w:ascii="Century Schoolbook" w:hAnsi="Century Schoolbook"/>
          <w:color w:val="4F81BD" w:themeColor="accent1"/>
          <w:sz w:val="22"/>
          <w:szCs w:val="22"/>
        </w:rPr>
        <w:t>….</w:t>
      </w:r>
      <w:proofErr w:type="gramEnd"/>
      <w:r w:rsidR="009625E0" w:rsidRPr="00DA05E3">
        <w:rPr>
          <w:rFonts w:ascii="Century Schoolbook" w:hAnsi="Century Schoolbook"/>
          <w:color w:val="4F81BD" w:themeColor="accent1"/>
          <w:sz w:val="22"/>
          <w:szCs w:val="22"/>
        </w:rPr>
        <w:t>.</w:t>
      </w:r>
      <w:r w:rsidR="006A0150" w:rsidRPr="00DA05E3">
        <w:rPr>
          <w:rFonts w:ascii="Century Schoolbook" w:hAnsi="Century Schoolbook"/>
          <w:color w:val="4F81BD" w:themeColor="accent1"/>
          <w:sz w:val="22"/>
          <w:szCs w:val="22"/>
        </w:rPr>
        <w:t>)</w:t>
      </w:r>
      <w:r w:rsidR="009625E0" w:rsidRPr="00DA05E3">
        <w:rPr>
          <w:rFonts w:ascii="Century Schoolbook" w:hAnsi="Century Schoolbook"/>
          <w:color w:val="4F81BD" w:themeColor="accent1"/>
          <w:sz w:val="22"/>
          <w:szCs w:val="22"/>
        </w:rPr>
        <w:t xml:space="preserve"> </w:t>
      </w:r>
    </w:p>
    <w:p w:rsidR="009625E0" w:rsidRPr="00DA05E3" w:rsidRDefault="006A0150" w:rsidP="006A0150">
      <w:pPr>
        <w:spacing w:before="120"/>
        <w:ind w:left="1418" w:hanging="567"/>
        <w:jc w:val="both"/>
        <w:rPr>
          <w:rFonts w:ascii="Century Schoolbook" w:hAnsi="Century Schoolbook"/>
          <w:color w:val="4F81BD" w:themeColor="accent1"/>
          <w:sz w:val="22"/>
          <w:szCs w:val="22"/>
        </w:rPr>
      </w:pPr>
      <w:r w:rsidRPr="00DA05E3">
        <w:rPr>
          <w:rFonts w:ascii="Century Schoolbook" w:hAnsi="Century Schoolbook"/>
          <w:b/>
          <w:color w:val="4F81BD" w:themeColor="accent1"/>
          <w:sz w:val="22"/>
          <w:szCs w:val="22"/>
        </w:rPr>
        <w:t>D</w:t>
      </w:r>
      <w:r w:rsidR="009625E0" w:rsidRPr="00DA05E3">
        <w:rPr>
          <w:rFonts w:ascii="Century Schoolbook" w:hAnsi="Century Schoolbook"/>
          <w:b/>
          <w:color w:val="4F81BD" w:themeColor="accent1"/>
          <w:sz w:val="22"/>
          <w:szCs w:val="22"/>
        </w:rPr>
        <w:t>añino</w:t>
      </w:r>
      <w:r w:rsidR="00C03484" w:rsidRPr="00DA05E3">
        <w:rPr>
          <w:rFonts w:ascii="Century Schoolbook" w:hAnsi="Century Schoolbook"/>
          <w:b/>
          <w:color w:val="4F81BD" w:themeColor="accent1"/>
          <w:sz w:val="22"/>
          <w:szCs w:val="22"/>
        </w:rPr>
        <w:t xml:space="preserve"> (D)</w:t>
      </w:r>
      <w:r w:rsidR="009625E0" w:rsidRPr="00DA05E3">
        <w:rPr>
          <w:rFonts w:ascii="Century Schoolbook" w:hAnsi="Century Schoolbook"/>
          <w:color w:val="4F81BD" w:themeColor="accent1"/>
          <w:sz w:val="22"/>
          <w:szCs w:val="22"/>
        </w:rPr>
        <w:t>: Laceraciones, quemaduras, conmociones, torceduras importantes, fracturas menores. Sordera, dermatitis, asma, trastornos músculo-esqueléticos, enfermedad que conduce a una incapacidad menor</w:t>
      </w:r>
      <w:proofErr w:type="gramStart"/>
      <w:r w:rsidRPr="00DA05E3">
        <w:rPr>
          <w:rFonts w:ascii="Century Schoolbook" w:hAnsi="Century Schoolbook"/>
          <w:color w:val="4F81BD" w:themeColor="accent1"/>
          <w:sz w:val="22"/>
          <w:szCs w:val="22"/>
        </w:rPr>
        <w:t>…….</w:t>
      </w:r>
      <w:proofErr w:type="gramEnd"/>
      <w:r w:rsidR="009625E0" w:rsidRPr="00DA05E3">
        <w:rPr>
          <w:rFonts w:ascii="Century Schoolbook" w:hAnsi="Century Schoolbook"/>
          <w:color w:val="4F81BD" w:themeColor="accent1"/>
          <w:sz w:val="22"/>
          <w:szCs w:val="22"/>
        </w:rPr>
        <w:t xml:space="preserve">. </w:t>
      </w:r>
    </w:p>
    <w:p w:rsidR="009625E0" w:rsidRPr="00DA05E3" w:rsidRDefault="006A0150" w:rsidP="006A0150">
      <w:pPr>
        <w:spacing w:before="120"/>
        <w:ind w:left="1418" w:hanging="567"/>
        <w:jc w:val="both"/>
        <w:rPr>
          <w:rFonts w:ascii="Century Schoolbook" w:hAnsi="Century Schoolbook"/>
          <w:color w:val="4F81BD" w:themeColor="accent1"/>
          <w:sz w:val="22"/>
          <w:szCs w:val="22"/>
        </w:rPr>
      </w:pPr>
      <w:r w:rsidRPr="00DA05E3">
        <w:rPr>
          <w:rFonts w:ascii="Century Schoolbook" w:hAnsi="Century Schoolbook"/>
          <w:b/>
          <w:color w:val="4F81BD" w:themeColor="accent1"/>
          <w:sz w:val="22"/>
          <w:szCs w:val="22"/>
        </w:rPr>
        <w:t>E</w:t>
      </w:r>
      <w:r w:rsidR="009625E0" w:rsidRPr="00DA05E3">
        <w:rPr>
          <w:rFonts w:ascii="Century Schoolbook" w:hAnsi="Century Schoolbook"/>
          <w:b/>
          <w:color w:val="4F81BD" w:themeColor="accent1"/>
          <w:sz w:val="22"/>
          <w:szCs w:val="22"/>
        </w:rPr>
        <w:t>xtremadamente dañino</w:t>
      </w:r>
      <w:r w:rsidR="00C03484" w:rsidRPr="00DA05E3">
        <w:rPr>
          <w:rFonts w:ascii="Century Schoolbook" w:hAnsi="Century Schoolbook"/>
          <w:b/>
          <w:color w:val="4F81BD" w:themeColor="accent1"/>
          <w:sz w:val="22"/>
          <w:szCs w:val="22"/>
        </w:rPr>
        <w:t xml:space="preserve"> (ED)</w:t>
      </w:r>
      <w:r w:rsidR="009625E0" w:rsidRPr="00DA05E3">
        <w:rPr>
          <w:rFonts w:ascii="Century Schoolbook" w:hAnsi="Century Schoolbook"/>
          <w:color w:val="4F81BD" w:themeColor="accent1"/>
          <w:sz w:val="22"/>
          <w:szCs w:val="22"/>
        </w:rPr>
        <w:t xml:space="preserve">: </w:t>
      </w:r>
      <w:r w:rsidRPr="00DA05E3">
        <w:rPr>
          <w:rFonts w:ascii="Century Schoolbook" w:hAnsi="Century Schoolbook"/>
          <w:color w:val="4F81BD" w:themeColor="accent1"/>
          <w:sz w:val="22"/>
          <w:szCs w:val="22"/>
        </w:rPr>
        <w:t>a</w:t>
      </w:r>
      <w:r w:rsidR="009625E0" w:rsidRPr="00DA05E3">
        <w:rPr>
          <w:rFonts w:ascii="Century Schoolbook" w:hAnsi="Century Schoolbook"/>
          <w:color w:val="4F81BD" w:themeColor="accent1"/>
          <w:sz w:val="22"/>
          <w:szCs w:val="22"/>
        </w:rPr>
        <w:t>mputaciones, fracturas mayores, intoxicaciones, lesiones múltiples, lesiones fatales.</w:t>
      </w:r>
      <w:r w:rsidRPr="00DA05E3">
        <w:rPr>
          <w:rFonts w:ascii="Century Schoolbook" w:hAnsi="Century Schoolbook"/>
          <w:color w:val="4F81BD" w:themeColor="accent1"/>
          <w:sz w:val="22"/>
          <w:szCs w:val="22"/>
        </w:rPr>
        <w:t xml:space="preserve"> </w:t>
      </w:r>
      <w:r w:rsidR="009625E0" w:rsidRPr="00DA05E3">
        <w:rPr>
          <w:rFonts w:ascii="Century Schoolbook" w:hAnsi="Century Schoolbook"/>
          <w:color w:val="4F81BD" w:themeColor="accent1"/>
          <w:sz w:val="22"/>
          <w:szCs w:val="22"/>
        </w:rPr>
        <w:t xml:space="preserve">Cáncer y otras enfermedades crónicas que acorten severamente la vida. </w:t>
      </w:r>
    </w:p>
    <w:p w:rsidR="009625E0" w:rsidRPr="00DA05E3" w:rsidRDefault="006A0150" w:rsidP="00065760">
      <w:pPr>
        <w:spacing w:before="120" w:line="360" w:lineRule="auto"/>
        <w:ind w:left="357"/>
        <w:jc w:val="both"/>
        <w:rPr>
          <w:rFonts w:ascii="Century Schoolbook" w:hAnsi="Century Schoolbook"/>
          <w:color w:val="4F81BD" w:themeColor="accent1"/>
          <w:sz w:val="22"/>
          <w:szCs w:val="22"/>
          <w:lang w:val="es-ES"/>
        </w:rPr>
      </w:pPr>
      <w:r w:rsidRPr="00DA05E3">
        <w:rPr>
          <w:rFonts w:ascii="Century Schoolbook" w:hAnsi="Century Schoolbook"/>
          <w:color w:val="4F81BD" w:themeColor="accent1"/>
          <w:sz w:val="22"/>
          <w:szCs w:val="22"/>
          <w:lang w:val="es-ES"/>
        </w:rPr>
        <w:t xml:space="preserve">La </w:t>
      </w:r>
      <w:r w:rsidRPr="00DA05E3">
        <w:rPr>
          <w:rFonts w:ascii="Century Schoolbook" w:hAnsi="Century Schoolbook"/>
          <w:b/>
          <w:color w:val="4F81BD" w:themeColor="accent1"/>
          <w:sz w:val="22"/>
          <w:szCs w:val="22"/>
          <w:lang w:val="es-ES"/>
        </w:rPr>
        <w:t>PROBABILIDAD</w:t>
      </w:r>
      <w:r w:rsidRPr="00DA05E3">
        <w:rPr>
          <w:rFonts w:ascii="Century Schoolbook" w:hAnsi="Century Schoolbook"/>
          <w:color w:val="4F81BD" w:themeColor="accent1"/>
          <w:sz w:val="22"/>
          <w:szCs w:val="22"/>
          <w:lang w:val="es-ES"/>
        </w:rPr>
        <w:t xml:space="preserve"> se </w:t>
      </w:r>
      <w:r w:rsidRPr="00DA05E3">
        <w:rPr>
          <w:rFonts w:ascii="Century Schoolbook" w:hAnsi="Century Schoolbook"/>
          <w:color w:val="4F81BD" w:themeColor="accent1"/>
          <w:sz w:val="22"/>
          <w:szCs w:val="22"/>
        </w:rPr>
        <w:t>gradúa</w:t>
      </w:r>
      <w:r w:rsidR="00C03484" w:rsidRPr="00DA05E3">
        <w:rPr>
          <w:rFonts w:ascii="Century Schoolbook" w:hAnsi="Century Schoolbook"/>
          <w:color w:val="4F81BD" w:themeColor="accent1"/>
          <w:sz w:val="22"/>
          <w:szCs w:val="22"/>
        </w:rPr>
        <w:t>,</w:t>
      </w:r>
      <w:r w:rsidRPr="00DA05E3">
        <w:rPr>
          <w:rFonts w:ascii="Century Schoolbook" w:hAnsi="Century Schoolbook"/>
          <w:color w:val="4F81BD" w:themeColor="accent1"/>
          <w:sz w:val="22"/>
          <w:szCs w:val="22"/>
          <w:lang w:val="es-ES"/>
        </w:rPr>
        <w:t xml:space="preserve"> </w:t>
      </w:r>
      <w:r w:rsidRPr="00DA05E3">
        <w:rPr>
          <w:rFonts w:ascii="Century Schoolbook" w:hAnsi="Century Schoolbook"/>
          <w:color w:val="4F81BD" w:themeColor="accent1"/>
          <w:sz w:val="22"/>
          <w:szCs w:val="22"/>
        </w:rPr>
        <w:t>también</w:t>
      </w:r>
      <w:r w:rsidR="00C03484" w:rsidRPr="00DA05E3">
        <w:rPr>
          <w:rFonts w:ascii="Century Schoolbook" w:hAnsi="Century Schoolbook"/>
          <w:color w:val="4F81BD" w:themeColor="accent1"/>
          <w:sz w:val="22"/>
          <w:szCs w:val="22"/>
        </w:rPr>
        <w:t>,</w:t>
      </w:r>
      <w:r w:rsidRPr="00DA05E3">
        <w:rPr>
          <w:rFonts w:ascii="Century Schoolbook" w:hAnsi="Century Schoolbook"/>
          <w:color w:val="4F81BD" w:themeColor="accent1"/>
          <w:sz w:val="22"/>
          <w:szCs w:val="22"/>
          <w:lang w:val="es-ES"/>
        </w:rPr>
        <w:t xml:space="preserve"> en 3 niveles:</w:t>
      </w:r>
    </w:p>
    <w:p w:rsidR="006A0150" w:rsidRPr="00DA05E3" w:rsidRDefault="006A0150" w:rsidP="006A0150">
      <w:pPr>
        <w:spacing w:before="120"/>
        <w:ind w:left="1418" w:hanging="567"/>
        <w:jc w:val="both"/>
        <w:rPr>
          <w:rFonts w:ascii="Century Schoolbook" w:hAnsi="Century Schoolbook"/>
          <w:color w:val="4F81BD" w:themeColor="accent1"/>
          <w:sz w:val="22"/>
          <w:szCs w:val="22"/>
        </w:rPr>
      </w:pPr>
      <w:r w:rsidRPr="00DA05E3">
        <w:rPr>
          <w:rFonts w:ascii="Century Schoolbook" w:hAnsi="Century Schoolbook"/>
          <w:b/>
          <w:color w:val="4F81BD" w:themeColor="accent1"/>
          <w:sz w:val="22"/>
          <w:szCs w:val="22"/>
        </w:rPr>
        <w:t>Baja</w:t>
      </w:r>
      <w:r w:rsidR="00C03484" w:rsidRPr="00DA05E3">
        <w:rPr>
          <w:rFonts w:ascii="Century Schoolbook" w:hAnsi="Century Schoolbook"/>
          <w:b/>
          <w:color w:val="4F81BD" w:themeColor="accent1"/>
          <w:sz w:val="22"/>
          <w:szCs w:val="22"/>
        </w:rPr>
        <w:t xml:space="preserve"> (B)</w:t>
      </w:r>
      <w:r w:rsidRPr="00DA05E3">
        <w:rPr>
          <w:rFonts w:ascii="Century Schoolbook" w:hAnsi="Century Schoolbook"/>
          <w:color w:val="4F81BD" w:themeColor="accent1"/>
          <w:sz w:val="22"/>
          <w:szCs w:val="22"/>
        </w:rPr>
        <w:t xml:space="preserve">: El daño ocurrirá raras veces </w:t>
      </w:r>
    </w:p>
    <w:p w:rsidR="006A0150" w:rsidRPr="00DA05E3" w:rsidRDefault="006A0150" w:rsidP="006A0150">
      <w:pPr>
        <w:spacing w:before="120"/>
        <w:ind w:left="1418" w:hanging="567"/>
        <w:jc w:val="both"/>
        <w:rPr>
          <w:rFonts w:ascii="Century Schoolbook" w:hAnsi="Century Schoolbook"/>
          <w:color w:val="4F81BD" w:themeColor="accent1"/>
          <w:sz w:val="22"/>
          <w:szCs w:val="22"/>
          <w:lang w:val="es-ES"/>
        </w:rPr>
      </w:pPr>
      <w:r w:rsidRPr="00DA05E3">
        <w:rPr>
          <w:rFonts w:ascii="Century Schoolbook" w:hAnsi="Century Schoolbook"/>
          <w:b/>
          <w:color w:val="4F81BD" w:themeColor="accent1"/>
          <w:sz w:val="22"/>
          <w:szCs w:val="22"/>
        </w:rPr>
        <w:t>Media</w:t>
      </w:r>
      <w:r w:rsidR="00C03484" w:rsidRPr="00DA05E3">
        <w:rPr>
          <w:rFonts w:ascii="Century Schoolbook" w:hAnsi="Century Schoolbook"/>
          <w:b/>
          <w:color w:val="4F81BD" w:themeColor="accent1"/>
          <w:sz w:val="22"/>
          <w:szCs w:val="22"/>
        </w:rPr>
        <w:t xml:space="preserve"> (M)</w:t>
      </w:r>
      <w:r w:rsidRPr="00DA05E3">
        <w:rPr>
          <w:rFonts w:ascii="Century Schoolbook" w:hAnsi="Century Schoolbook"/>
          <w:color w:val="4F81BD" w:themeColor="accent1"/>
          <w:sz w:val="22"/>
          <w:szCs w:val="22"/>
        </w:rPr>
        <w:t xml:space="preserve">: El daño ocurrirá en algunas ocasiones </w:t>
      </w:r>
    </w:p>
    <w:p w:rsidR="006A0150" w:rsidRPr="00DA05E3" w:rsidRDefault="006A0150" w:rsidP="006A0150">
      <w:pPr>
        <w:spacing w:before="120"/>
        <w:ind w:left="1418" w:hanging="567"/>
        <w:jc w:val="both"/>
        <w:rPr>
          <w:rFonts w:ascii="Century Schoolbook" w:hAnsi="Century Schoolbook"/>
          <w:color w:val="4F81BD" w:themeColor="accent1"/>
          <w:sz w:val="22"/>
          <w:szCs w:val="22"/>
        </w:rPr>
      </w:pPr>
      <w:r w:rsidRPr="00DA05E3">
        <w:rPr>
          <w:rFonts w:ascii="Century Schoolbook" w:hAnsi="Century Schoolbook"/>
          <w:b/>
          <w:color w:val="4F81BD" w:themeColor="accent1"/>
          <w:sz w:val="22"/>
          <w:szCs w:val="22"/>
        </w:rPr>
        <w:t>Alta</w:t>
      </w:r>
      <w:r w:rsidR="00C03484" w:rsidRPr="00DA05E3">
        <w:rPr>
          <w:rFonts w:ascii="Century Schoolbook" w:hAnsi="Century Schoolbook"/>
          <w:b/>
          <w:color w:val="4F81BD" w:themeColor="accent1"/>
          <w:sz w:val="22"/>
          <w:szCs w:val="22"/>
        </w:rPr>
        <w:t xml:space="preserve"> (A)</w:t>
      </w:r>
      <w:r w:rsidRPr="00DA05E3">
        <w:rPr>
          <w:rFonts w:ascii="Century Schoolbook" w:hAnsi="Century Schoolbook"/>
          <w:color w:val="4F81BD" w:themeColor="accent1"/>
          <w:sz w:val="22"/>
          <w:szCs w:val="22"/>
        </w:rPr>
        <w:t xml:space="preserve">: El daño ocurrirá siempre o casi siempre </w:t>
      </w:r>
    </w:p>
    <w:p w:rsidR="00065760" w:rsidRPr="00DA05E3" w:rsidRDefault="00065760" w:rsidP="00065760">
      <w:pPr>
        <w:spacing w:before="120" w:line="360" w:lineRule="auto"/>
        <w:ind w:left="357"/>
        <w:jc w:val="both"/>
        <w:rPr>
          <w:rFonts w:ascii="Century Schoolbook" w:hAnsi="Century Schoolbook"/>
          <w:color w:val="4F81BD" w:themeColor="accent1"/>
          <w:sz w:val="22"/>
          <w:szCs w:val="22"/>
        </w:rPr>
      </w:pPr>
      <w:r w:rsidRPr="00DA05E3">
        <w:rPr>
          <w:rFonts w:ascii="Century Schoolbook" w:hAnsi="Century Schoolbook"/>
          <w:color w:val="4F81BD" w:themeColor="accent1"/>
          <w:sz w:val="22"/>
          <w:szCs w:val="22"/>
        </w:rPr>
        <w:t xml:space="preserve">En la siguiente tabla podemos ver la </w:t>
      </w:r>
      <w:r w:rsidR="00C03484" w:rsidRPr="00DA05E3">
        <w:rPr>
          <w:rFonts w:ascii="Century Schoolbook" w:hAnsi="Century Schoolbook"/>
          <w:b/>
          <w:color w:val="4F81BD" w:themeColor="accent1"/>
          <w:sz w:val="22"/>
          <w:szCs w:val="22"/>
        </w:rPr>
        <w:t>MAGNITUD</w:t>
      </w:r>
      <w:r w:rsidRPr="00DA05E3">
        <w:rPr>
          <w:rFonts w:ascii="Century Schoolbook" w:hAnsi="Century Schoolbook"/>
          <w:color w:val="4F81BD" w:themeColor="accent1"/>
          <w:sz w:val="22"/>
          <w:szCs w:val="22"/>
        </w:rPr>
        <w:t xml:space="preserve"> del riesgo que resulta de la combinación de ambos factores:</w:t>
      </w:r>
    </w:p>
    <w:tbl>
      <w:tblPr>
        <w:tblStyle w:val="Tablaconcuadrcula"/>
        <w:tblW w:w="0" w:type="auto"/>
        <w:tblInd w:w="360" w:type="dxa"/>
        <w:tblLayout w:type="fixed"/>
        <w:tblLook w:val="04A0" w:firstRow="1" w:lastRow="0" w:firstColumn="1" w:lastColumn="0" w:noHBand="0" w:noVBand="1"/>
      </w:tblPr>
      <w:tblGrid>
        <w:gridCol w:w="1875"/>
        <w:gridCol w:w="2066"/>
        <w:gridCol w:w="1945"/>
        <w:gridCol w:w="1945"/>
        <w:gridCol w:w="1945"/>
      </w:tblGrid>
      <w:tr w:rsidR="0015673A" w:rsidTr="00645E1F">
        <w:tc>
          <w:tcPr>
            <w:tcW w:w="9776" w:type="dxa"/>
            <w:gridSpan w:val="5"/>
          </w:tcPr>
          <w:p w:rsidR="0015673A" w:rsidRPr="00B3422C" w:rsidRDefault="0015673A" w:rsidP="00645E1F">
            <w:pPr>
              <w:spacing w:line="360" w:lineRule="auto"/>
              <w:jc w:val="center"/>
              <w:rPr>
                <w:rFonts w:ascii="Century Schoolbook" w:hAnsi="Century Schoolbook"/>
                <w:b/>
                <w:sz w:val="22"/>
                <w:szCs w:val="22"/>
                <w:u w:val="single"/>
              </w:rPr>
            </w:pPr>
            <w:r w:rsidRPr="00B3422C">
              <w:rPr>
                <w:rFonts w:ascii="Century Schoolbook" w:hAnsi="Century Schoolbook"/>
                <w:b/>
                <w:sz w:val="22"/>
                <w:szCs w:val="22"/>
                <w:u w:val="single"/>
              </w:rPr>
              <w:t>MAGNITUD DEL RIESGO</w:t>
            </w:r>
          </w:p>
        </w:tc>
      </w:tr>
      <w:tr w:rsidR="0015673A" w:rsidTr="00645E1F">
        <w:tc>
          <w:tcPr>
            <w:tcW w:w="3941" w:type="dxa"/>
            <w:gridSpan w:val="2"/>
            <w:vMerge w:val="restart"/>
          </w:tcPr>
          <w:p w:rsidR="0015673A" w:rsidRDefault="0015673A" w:rsidP="00645E1F">
            <w:pPr>
              <w:spacing w:line="360" w:lineRule="auto"/>
              <w:jc w:val="both"/>
              <w:rPr>
                <w:rFonts w:ascii="Century Schoolbook" w:hAnsi="Century Schoolbook"/>
                <w:sz w:val="22"/>
                <w:szCs w:val="22"/>
              </w:rPr>
            </w:pPr>
          </w:p>
        </w:tc>
        <w:tc>
          <w:tcPr>
            <w:tcW w:w="5835" w:type="dxa"/>
            <w:gridSpan w:val="3"/>
            <w:vAlign w:val="center"/>
          </w:tcPr>
          <w:p w:rsidR="0015673A" w:rsidRDefault="0015673A" w:rsidP="00645E1F">
            <w:pPr>
              <w:spacing w:line="360" w:lineRule="auto"/>
              <w:jc w:val="center"/>
              <w:rPr>
                <w:rFonts w:ascii="Century Schoolbook" w:hAnsi="Century Schoolbook"/>
                <w:sz w:val="22"/>
                <w:szCs w:val="22"/>
              </w:rPr>
            </w:pPr>
            <w:r>
              <w:rPr>
                <w:rFonts w:ascii="Century Schoolbook" w:hAnsi="Century Schoolbook"/>
                <w:sz w:val="22"/>
                <w:szCs w:val="22"/>
              </w:rPr>
              <w:t>GRAVEDAD-SEVERIDAD</w:t>
            </w:r>
          </w:p>
        </w:tc>
      </w:tr>
      <w:tr w:rsidR="0015673A" w:rsidTr="00645E1F">
        <w:tc>
          <w:tcPr>
            <w:tcW w:w="3941" w:type="dxa"/>
            <w:gridSpan w:val="2"/>
            <w:vMerge/>
          </w:tcPr>
          <w:p w:rsidR="0015673A" w:rsidRDefault="0015673A" w:rsidP="00645E1F">
            <w:pPr>
              <w:spacing w:line="360" w:lineRule="auto"/>
              <w:jc w:val="both"/>
              <w:rPr>
                <w:rFonts w:ascii="Century Schoolbook" w:hAnsi="Century Schoolbook"/>
                <w:sz w:val="22"/>
                <w:szCs w:val="22"/>
              </w:rPr>
            </w:pPr>
          </w:p>
        </w:tc>
        <w:tc>
          <w:tcPr>
            <w:tcW w:w="1945" w:type="dxa"/>
            <w:vAlign w:val="center"/>
          </w:tcPr>
          <w:p w:rsidR="00F30480" w:rsidRDefault="00F30480" w:rsidP="00645E1F">
            <w:pPr>
              <w:rPr>
                <w:rFonts w:ascii="Century Schoolbook" w:hAnsi="Century Schoolbook"/>
                <w:b/>
                <w:sz w:val="22"/>
                <w:szCs w:val="22"/>
              </w:rPr>
            </w:pPr>
            <w:r>
              <w:rPr>
                <w:rFonts w:ascii="Century Schoolbook" w:hAnsi="Century Schoolbook"/>
                <w:b/>
                <w:sz w:val="22"/>
                <w:szCs w:val="22"/>
              </w:rPr>
              <w:t>LD:</w:t>
            </w:r>
          </w:p>
          <w:p w:rsidR="0015673A" w:rsidRPr="00FF62CC" w:rsidRDefault="003327A6" w:rsidP="006649D3">
            <w:pPr>
              <w:rPr>
                <w:rFonts w:ascii="Century Schoolbook" w:hAnsi="Century Schoolbook"/>
                <w:sz w:val="22"/>
                <w:szCs w:val="22"/>
              </w:rPr>
            </w:pPr>
            <w:r>
              <w:rPr>
                <w:rFonts w:ascii="Century Schoolbook" w:hAnsi="Century Schoolbook"/>
                <w:b/>
                <w:sz w:val="22"/>
                <w:szCs w:val="22"/>
              </w:rPr>
              <w:t>Ligeramente dañino</w:t>
            </w:r>
            <w:r w:rsidR="0015673A">
              <w:rPr>
                <w:rFonts w:ascii="Century Schoolbook" w:hAnsi="Century Schoolbook"/>
                <w:b/>
                <w:sz w:val="22"/>
                <w:szCs w:val="22"/>
              </w:rPr>
              <w:t xml:space="preserve"> </w:t>
            </w:r>
            <w:r w:rsidR="006649D3" w:rsidRPr="00CD4FC0">
              <w:rPr>
                <w:rFonts w:ascii="Century Schoolbook" w:hAnsi="Century Schoolbook"/>
                <w:color w:val="1F497D" w:themeColor="text2"/>
                <w:sz w:val="12"/>
                <w:szCs w:val="12"/>
              </w:rPr>
              <w:t xml:space="preserve">(pequeños cortes, dolor de cabeza, </w:t>
            </w:r>
            <w:proofErr w:type="spellStart"/>
            <w:r w:rsidR="006649D3" w:rsidRPr="00CD4FC0">
              <w:rPr>
                <w:rFonts w:ascii="Century Schoolbook" w:hAnsi="Century Schoolbook"/>
                <w:color w:val="1F497D" w:themeColor="text2"/>
                <w:sz w:val="12"/>
                <w:szCs w:val="12"/>
              </w:rPr>
              <w:t>disconfort</w:t>
            </w:r>
            <w:proofErr w:type="spellEnd"/>
            <w:r w:rsidR="006649D3" w:rsidRPr="00CD4FC0">
              <w:rPr>
                <w:rFonts w:ascii="Century Schoolbook" w:hAnsi="Century Schoolbook"/>
                <w:color w:val="1F497D" w:themeColor="text2"/>
                <w:sz w:val="12"/>
                <w:szCs w:val="12"/>
              </w:rPr>
              <w:t>, etc.)</w:t>
            </w:r>
          </w:p>
        </w:tc>
        <w:tc>
          <w:tcPr>
            <w:tcW w:w="1945" w:type="dxa"/>
            <w:vAlign w:val="center"/>
          </w:tcPr>
          <w:p w:rsidR="00F30480" w:rsidRDefault="00F30480" w:rsidP="00645E1F">
            <w:pPr>
              <w:rPr>
                <w:rFonts w:ascii="Century Schoolbook" w:hAnsi="Century Schoolbook"/>
                <w:b/>
                <w:sz w:val="22"/>
                <w:szCs w:val="22"/>
              </w:rPr>
            </w:pPr>
            <w:r>
              <w:rPr>
                <w:rFonts w:ascii="Century Schoolbook" w:hAnsi="Century Schoolbook"/>
                <w:b/>
                <w:sz w:val="22"/>
                <w:szCs w:val="22"/>
              </w:rPr>
              <w:t>D:</w:t>
            </w:r>
          </w:p>
          <w:p w:rsidR="0015673A" w:rsidRPr="00FF62CC" w:rsidRDefault="003327A6" w:rsidP="00645E1F">
            <w:pPr>
              <w:rPr>
                <w:rFonts w:ascii="Century Schoolbook" w:hAnsi="Century Schoolbook"/>
                <w:sz w:val="22"/>
                <w:szCs w:val="22"/>
              </w:rPr>
            </w:pPr>
            <w:r>
              <w:rPr>
                <w:rFonts w:ascii="Century Schoolbook" w:hAnsi="Century Schoolbook"/>
                <w:b/>
                <w:sz w:val="22"/>
                <w:szCs w:val="22"/>
              </w:rPr>
              <w:t>Dañino</w:t>
            </w:r>
            <w:r w:rsidR="0015673A">
              <w:rPr>
                <w:rFonts w:ascii="Century Schoolbook" w:hAnsi="Century Schoolbook"/>
                <w:sz w:val="22"/>
                <w:szCs w:val="22"/>
              </w:rPr>
              <w:t xml:space="preserve"> </w:t>
            </w:r>
            <w:r w:rsidR="0015673A" w:rsidRPr="00CD4FC0">
              <w:rPr>
                <w:rFonts w:ascii="Century Schoolbook" w:hAnsi="Century Schoolbook"/>
                <w:color w:val="1F497D" w:themeColor="text2"/>
                <w:sz w:val="12"/>
                <w:szCs w:val="12"/>
              </w:rPr>
              <w:t xml:space="preserve">(cortes, quemaduras, dermatitis, </w:t>
            </w:r>
            <w:proofErr w:type="spellStart"/>
            <w:r w:rsidR="0015673A" w:rsidRPr="00CD4FC0">
              <w:rPr>
                <w:rFonts w:ascii="Century Schoolbook" w:hAnsi="Century Schoolbook"/>
                <w:color w:val="1F497D" w:themeColor="text2"/>
                <w:sz w:val="12"/>
                <w:szCs w:val="12"/>
              </w:rPr>
              <w:t>etc</w:t>
            </w:r>
            <w:proofErr w:type="spellEnd"/>
            <w:r w:rsidR="0015673A" w:rsidRPr="00CD4FC0">
              <w:rPr>
                <w:rFonts w:ascii="Century Schoolbook" w:hAnsi="Century Schoolbook"/>
                <w:color w:val="1F497D" w:themeColor="text2"/>
                <w:sz w:val="12"/>
                <w:szCs w:val="12"/>
              </w:rPr>
              <w:t>)</w:t>
            </w:r>
          </w:p>
        </w:tc>
        <w:tc>
          <w:tcPr>
            <w:tcW w:w="1945" w:type="dxa"/>
            <w:vAlign w:val="center"/>
          </w:tcPr>
          <w:p w:rsidR="00F30480" w:rsidRDefault="00F30480" w:rsidP="00645E1F">
            <w:pPr>
              <w:rPr>
                <w:rFonts w:ascii="Century Schoolbook" w:hAnsi="Century Schoolbook"/>
                <w:b/>
                <w:sz w:val="22"/>
                <w:szCs w:val="22"/>
              </w:rPr>
            </w:pPr>
            <w:r>
              <w:rPr>
                <w:rFonts w:ascii="Century Schoolbook" w:hAnsi="Century Schoolbook"/>
                <w:b/>
                <w:sz w:val="22"/>
                <w:szCs w:val="22"/>
              </w:rPr>
              <w:t>ED:</w:t>
            </w:r>
          </w:p>
          <w:p w:rsidR="0015673A" w:rsidRPr="00FF62CC" w:rsidRDefault="003327A6" w:rsidP="006649D3">
            <w:pPr>
              <w:rPr>
                <w:rFonts w:ascii="Century Schoolbook" w:hAnsi="Century Schoolbook"/>
                <w:sz w:val="22"/>
                <w:szCs w:val="22"/>
              </w:rPr>
            </w:pPr>
            <w:r>
              <w:rPr>
                <w:rFonts w:ascii="Century Schoolbook" w:hAnsi="Century Schoolbook"/>
                <w:b/>
                <w:sz w:val="22"/>
                <w:szCs w:val="22"/>
              </w:rPr>
              <w:t>Extremadamente dañino</w:t>
            </w:r>
            <w:r w:rsidR="0015673A">
              <w:rPr>
                <w:rFonts w:ascii="Century Schoolbook" w:hAnsi="Century Schoolbook"/>
                <w:sz w:val="22"/>
                <w:szCs w:val="22"/>
              </w:rPr>
              <w:t xml:space="preserve"> </w:t>
            </w:r>
            <w:r w:rsidR="006649D3" w:rsidRPr="00CD4FC0">
              <w:rPr>
                <w:rFonts w:ascii="Century Schoolbook" w:hAnsi="Century Schoolbook"/>
                <w:color w:val="1F497D" w:themeColor="text2"/>
                <w:sz w:val="12"/>
                <w:szCs w:val="12"/>
              </w:rPr>
              <w:t>(amputaciones, cáncer, lesiones fatales</w:t>
            </w:r>
            <w:r w:rsidR="006649D3">
              <w:rPr>
                <w:rFonts w:ascii="Century Schoolbook" w:hAnsi="Century Schoolbook"/>
                <w:color w:val="1F497D" w:themeColor="text2"/>
                <w:sz w:val="12"/>
                <w:szCs w:val="12"/>
              </w:rPr>
              <w:t>, etc.</w:t>
            </w:r>
            <w:r w:rsidR="006649D3" w:rsidRPr="00CD4FC0">
              <w:rPr>
                <w:rFonts w:ascii="Century Schoolbook" w:hAnsi="Century Schoolbook"/>
                <w:color w:val="1F497D" w:themeColor="text2"/>
                <w:sz w:val="12"/>
                <w:szCs w:val="12"/>
              </w:rPr>
              <w:t xml:space="preserve">) </w:t>
            </w:r>
          </w:p>
        </w:tc>
      </w:tr>
      <w:tr w:rsidR="0015673A" w:rsidTr="00523A10">
        <w:tc>
          <w:tcPr>
            <w:tcW w:w="1875" w:type="dxa"/>
            <w:vMerge w:val="restart"/>
            <w:vAlign w:val="center"/>
          </w:tcPr>
          <w:p w:rsidR="0015673A" w:rsidRPr="00FF62CC" w:rsidRDefault="0015673A" w:rsidP="00645E1F">
            <w:pPr>
              <w:spacing w:line="360" w:lineRule="auto"/>
              <w:jc w:val="center"/>
              <w:rPr>
                <w:rFonts w:ascii="Century Schoolbook" w:hAnsi="Century Schoolbook"/>
                <w:sz w:val="20"/>
                <w:szCs w:val="20"/>
              </w:rPr>
            </w:pPr>
            <w:r w:rsidRPr="00FF62CC">
              <w:rPr>
                <w:rFonts w:ascii="Century Schoolbook" w:hAnsi="Century Schoolbook"/>
                <w:sz w:val="20"/>
                <w:szCs w:val="20"/>
              </w:rPr>
              <w:t>PROBABILIDAD</w:t>
            </w:r>
          </w:p>
        </w:tc>
        <w:tc>
          <w:tcPr>
            <w:tcW w:w="2066" w:type="dxa"/>
            <w:vAlign w:val="center"/>
          </w:tcPr>
          <w:p w:rsidR="00F30480" w:rsidRDefault="00F30480" w:rsidP="00F30480">
            <w:pPr>
              <w:rPr>
                <w:rFonts w:ascii="Century Schoolbook" w:hAnsi="Century Schoolbook"/>
                <w:b/>
                <w:sz w:val="22"/>
                <w:szCs w:val="22"/>
              </w:rPr>
            </w:pPr>
            <w:r>
              <w:rPr>
                <w:rFonts w:ascii="Century Schoolbook" w:hAnsi="Century Schoolbook"/>
                <w:b/>
                <w:sz w:val="22"/>
                <w:szCs w:val="22"/>
              </w:rPr>
              <w:t>B:</w:t>
            </w:r>
          </w:p>
          <w:p w:rsidR="0015673A" w:rsidRPr="00FF62CC" w:rsidRDefault="003327A6" w:rsidP="006649D3">
            <w:pPr>
              <w:rPr>
                <w:rFonts w:ascii="Century Schoolbook" w:hAnsi="Century Schoolbook"/>
                <w:b/>
                <w:sz w:val="22"/>
                <w:szCs w:val="22"/>
              </w:rPr>
            </w:pPr>
            <w:r>
              <w:rPr>
                <w:rFonts w:ascii="Century Schoolbook" w:hAnsi="Century Schoolbook"/>
                <w:b/>
                <w:sz w:val="22"/>
                <w:szCs w:val="22"/>
              </w:rPr>
              <w:t>Baja</w:t>
            </w:r>
            <w:r w:rsidR="0015673A">
              <w:rPr>
                <w:rFonts w:ascii="Century Schoolbook" w:hAnsi="Century Schoolbook"/>
                <w:b/>
                <w:sz w:val="22"/>
                <w:szCs w:val="22"/>
              </w:rPr>
              <w:t xml:space="preserve"> </w:t>
            </w:r>
            <w:r w:rsidR="006649D3" w:rsidRPr="00523A10">
              <w:rPr>
                <w:rFonts w:ascii="Century Schoolbook" w:hAnsi="Century Schoolbook"/>
                <w:color w:val="1F497D" w:themeColor="text2"/>
                <w:sz w:val="12"/>
                <w:szCs w:val="12"/>
              </w:rPr>
              <w:t xml:space="preserve">(el daño </w:t>
            </w:r>
            <w:r w:rsidR="00080241">
              <w:rPr>
                <w:rFonts w:ascii="Century Schoolbook" w:hAnsi="Century Schoolbook"/>
                <w:color w:val="1F497D" w:themeColor="text2"/>
                <w:sz w:val="12"/>
                <w:szCs w:val="12"/>
              </w:rPr>
              <w:t>oc</w:t>
            </w:r>
            <w:r w:rsidR="006649D3" w:rsidRPr="00523A10">
              <w:rPr>
                <w:rFonts w:ascii="Century Schoolbook" w:hAnsi="Century Schoolbook"/>
                <w:color w:val="1F497D" w:themeColor="text2"/>
                <w:sz w:val="12"/>
                <w:szCs w:val="12"/>
              </w:rPr>
              <w:t>urrirá raras veces)</w:t>
            </w:r>
          </w:p>
        </w:tc>
        <w:tc>
          <w:tcPr>
            <w:tcW w:w="1945" w:type="dxa"/>
            <w:shd w:val="clear" w:color="auto" w:fill="FDE9D9" w:themeFill="accent6" w:themeFillTint="33"/>
          </w:tcPr>
          <w:p w:rsidR="00F30480" w:rsidRPr="00F30480" w:rsidRDefault="00F30480" w:rsidP="00F30480">
            <w:pPr>
              <w:suppressAutoHyphens w:val="0"/>
              <w:jc w:val="center"/>
              <w:rPr>
                <w:rFonts w:ascii="Arial" w:hAnsi="Arial" w:cs="Arial"/>
                <w:sz w:val="20"/>
                <w:szCs w:val="20"/>
                <w:lang w:val="es-ES" w:eastAsia="es-ES"/>
              </w:rPr>
            </w:pPr>
            <w:r w:rsidRPr="00F30480">
              <w:rPr>
                <w:rFonts w:ascii="Arial" w:hAnsi="Arial" w:cs="Arial"/>
                <w:sz w:val="20"/>
                <w:szCs w:val="20"/>
                <w:lang w:val="es-ES" w:eastAsia="es-ES"/>
              </w:rPr>
              <w:t>Riesgo trivial</w:t>
            </w:r>
          </w:p>
          <w:p w:rsidR="00F30480" w:rsidRPr="00F30480" w:rsidRDefault="00F30480" w:rsidP="00F30480">
            <w:pPr>
              <w:suppressAutoHyphens w:val="0"/>
              <w:jc w:val="center"/>
              <w:rPr>
                <w:rFonts w:ascii="Arial" w:hAnsi="Arial" w:cs="Arial"/>
                <w:sz w:val="20"/>
                <w:szCs w:val="20"/>
                <w:lang w:val="es-ES" w:eastAsia="es-ES"/>
              </w:rPr>
            </w:pPr>
            <w:r w:rsidRPr="00F30480">
              <w:rPr>
                <w:rFonts w:ascii="Arial" w:hAnsi="Arial" w:cs="Arial"/>
                <w:sz w:val="20"/>
                <w:szCs w:val="20"/>
                <w:lang w:val="es-ES" w:eastAsia="es-ES"/>
              </w:rPr>
              <w:t>T</w:t>
            </w:r>
          </w:p>
          <w:p w:rsidR="0015673A" w:rsidRPr="00FF62CC" w:rsidRDefault="0015673A" w:rsidP="00F30480">
            <w:pPr>
              <w:jc w:val="both"/>
              <w:rPr>
                <w:rFonts w:ascii="Century Schoolbook" w:hAnsi="Century Schoolbook"/>
                <w:sz w:val="16"/>
                <w:szCs w:val="16"/>
              </w:rPr>
            </w:pPr>
          </w:p>
        </w:tc>
        <w:tc>
          <w:tcPr>
            <w:tcW w:w="1945" w:type="dxa"/>
            <w:shd w:val="clear" w:color="auto" w:fill="FFFF00"/>
          </w:tcPr>
          <w:p w:rsidR="00F30480" w:rsidRPr="00F30480" w:rsidRDefault="00F30480" w:rsidP="00F30480">
            <w:pPr>
              <w:suppressAutoHyphens w:val="0"/>
              <w:rPr>
                <w:rFonts w:ascii="Arial" w:hAnsi="Arial" w:cs="Arial"/>
                <w:sz w:val="20"/>
                <w:szCs w:val="20"/>
                <w:lang w:val="es-ES" w:eastAsia="es-ES"/>
              </w:rPr>
            </w:pPr>
            <w:r w:rsidRPr="00F30480">
              <w:rPr>
                <w:rFonts w:ascii="Arial" w:hAnsi="Arial" w:cs="Arial"/>
                <w:sz w:val="20"/>
                <w:szCs w:val="20"/>
                <w:lang w:val="es-ES" w:eastAsia="es-ES"/>
              </w:rPr>
              <w:t xml:space="preserve">Riesgo tolerable </w:t>
            </w:r>
          </w:p>
          <w:p w:rsidR="00F30480" w:rsidRPr="00F30480" w:rsidRDefault="00F30480" w:rsidP="00F30480">
            <w:pPr>
              <w:suppressAutoHyphens w:val="0"/>
              <w:jc w:val="center"/>
              <w:rPr>
                <w:rFonts w:ascii="Arial" w:hAnsi="Arial" w:cs="Arial"/>
                <w:sz w:val="20"/>
                <w:szCs w:val="20"/>
                <w:lang w:val="es-ES" w:eastAsia="es-ES"/>
              </w:rPr>
            </w:pPr>
            <w:r w:rsidRPr="00F30480">
              <w:rPr>
                <w:rFonts w:ascii="Arial" w:hAnsi="Arial" w:cs="Arial"/>
                <w:sz w:val="20"/>
                <w:szCs w:val="20"/>
                <w:lang w:val="es-ES" w:eastAsia="es-ES"/>
              </w:rPr>
              <w:t>TO</w:t>
            </w:r>
          </w:p>
          <w:p w:rsidR="0015673A" w:rsidRPr="00FF62CC" w:rsidRDefault="0015673A" w:rsidP="00F30480">
            <w:pPr>
              <w:jc w:val="both"/>
              <w:rPr>
                <w:rFonts w:ascii="Century Schoolbook" w:hAnsi="Century Schoolbook"/>
                <w:sz w:val="16"/>
                <w:szCs w:val="16"/>
              </w:rPr>
            </w:pPr>
          </w:p>
        </w:tc>
        <w:tc>
          <w:tcPr>
            <w:tcW w:w="1945" w:type="dxa"/>
            <w:shd w:val="clear" w:color="auto" w:fill="D99594" w:themeFill="accent2" w:themeFillTint="99"/>
          </w:tcPr>
          <w:p w:rsidR="00F30480" w:rsidRPr="00F30480" w:rsidRDefault="00F30480" w:rsidP="00F30480">
            <w:pPr>
              <w:suppressAutoHyphens w:val="0"/>
              <w:jc w:val="center"/>
              <w:rPr>
                <w:rFonts w:ascii="Arial" w:hAnsi="Arial" w:cs="Arial"/>
                <w:sz w:val="20"/>
                <w:szCs w:val="20"/>
                <w:lang w:val="es-ES" w:eastAsia="es-ES"/>
              </w:rPr>
            </w:pPr>
            <w:r>
              <w:rPr>
                <w:rFonts w:ascii="Arial" w:hAnsi="Arial" w:cs="Arial"/>
                <w:sz w:val="20"/>
                <w:szCs w:val="20"/>
                <w:lang w:val="es-ES" w:eastAsia="es-ES"/>
              </w:rPr>
              <w:t>R</w:t>
            </w:r>
            <w:r w:rsidRPr="00F30480">
              <w:rPr>
                <w:rFonts w:ascii="Arial" w:hAnsi="Arial" w:cs="Arial"/>
                <w:sz w:val="20"/>
                <w:szCs w:val="20"/>
                <w:lang w:val="es-ES" w:eastAsia="es-ES"/>
              </w:rPr>
              <w:t>iesgo moderado</w:t>
            </w:r>
          </w:p>
          <w:p w:rsidR="00F30480" w:rsidRPr="00F30480" w:rsidRDefault="00F30480" w:rsidP="00F30480">
            <w:pPr>
              <w:suppressAutoHyphens w:val="0"/>
              <w:jc w:val="center"/>
              <w:rPr>
                <w:rFonts w:ascii="Arial" w:hAnsi="Arial" w:cs="Arial"/>
                <w:sz w:val="20"/>
                <w:szCs w:val="20"/>
                <w:lang w:val="es-ES" w:eastAsia="es-ES"/>
              </w:rPr>
            </w:pPr>
            <w:r w:rsidRPr="00F30480">
              <w:rPr>
                <w:rFonts w:ascii="Arial" w:hAnsi="Arial" w:cs="Arial"/>
                <w:sz w:val="20"/>
                <w:szCs w:val="20"/>
                <w:lang w:val="es-ES" w:eastAsia="es-ES"/>
              </w:rPr>
              <w:t>MO</w:t>
            </w:r>
          </w:p>
          <w:p w:rsidR="0015673A" w:rsidRPr="00FF62CC" w:rsidRDefault="0015673A" w:rsidP="00F30480">
            <w:pPr>
              <w:jc w:val="both"/>
              <w:rPr>
                <w:rFonts w:ascii="Century Schoolbook" w:hAnsi="Century Schoolbook"/>
                <w:sz w:val="16"/>
                <w:szCs w:val="16"/>
              </w:rPr>
            </w:pPr>
          </w:p>
        </w:tc>
      </w:tr>
      <w:tr w:rsidR="0015673A" w:rsidTr="00523A10">
        <w:tc>
          <w:tcPr>
            <w:tcW w:w="1875" w:type="dxa"/>
            <w:vMerge/>
          </w:tcPr>
          <w:p w:rsidR="0015673A" w:rsidRDefault="0015673A" w:rsidP="00645E1F">
            <w:pPr>
              <w:spacing w:line="360" w:lineRule="auto"/>
              <w:jc w:val="both"/>
              <w:rPr>
                <w:rFonts w:ascii="Century Schoolbook" w:hAnsi="Century Schoolbook"/>
                <w:sz w:val="22"/>
                <w:szCs w:val="22"/>
              </w:rPr>
            </w:pPr>
          </w:p>
        </w:tc>
        <w:tc>
          <w:tcPr>
            <w:tcW w:w="2066" w:type="dxa"/>
            <w:vAlign w:val="center"/>
          </w:tcPr>
          <w:p w:rsidR="00F30480" w:rsidRDefault="00F30480" w:rsidP="00F30480">
            <w:pPr>
              <w:rPr>
                <w:rFonts w:ascii="Century Schoolbook" w:hAnsi="Century Schoolbook"/>
                <w:b/>
                <w:sz w:val="22"/>
                <w:szCs w:val="22"/>
              </w:rPr>
            </w:pPr>
            <w:r>
              <w:rPr>
                <w:rFonts w:ascii="Century Schoolbook" w:hAnsi="Century Schoolbook"/>
                <w:b/>
                <w:sz w:val="22"/>
                <w:szCs w:val="22"/>
              </w:rPr>
              <w:t>M:</w:t>
            </w:r>
          </w:p>
          <w:p w:rsidR="0015673A" w:rsidRPr="00FF62CC" w:rsidRDefault="0015673A" w:rsidP="00F30480">
            <w:pPr>
              <w:rPr>
                <w:rFonts w:ascii="Century Schoolbook" w:hAnsi="Century Schoolbook"/>
                <w:b/>
                <w:sz w:val="22"/>
                <w:szCs w:val="22"/>
              </w:rPr>
            </w:pPr>
            <w:r w:rsidRPr="00FF62CC">
              <w:rPr>
                <w:rFonts w:ascii="Century Schoolbook" w:hAnsi="Century Schoolbook"/>
                <w:b/>
                <w:sz w:val="22"/>
                <w:szCs w:val="22"/>
              </w:rPr>
              <w:t>Media</w:t>
            </w:r>
            <w:r>
              <w:rPr>
                <w:rFonts w:ascii="Century Schoolbook" w:hAnsi="Century Schoolbook"/>
                <w:b/>
                <w:sz w:val="22"/>
                <w:szCs w:val="22"/>
              </w:rPr>
              <w:t xml:space="preserve"> </w:t>
            </w:r>
            <w:r w:rsidRPr="00CD4FC0">
              <w:rPr>
                <w:rFonts w:ascii="Century Schoolbook" w:hAnsi="Century Schoolbook"/>
                <w:color w:val="1F497D" w:themeColor="text2"/>
                <w:sz w:val="12"/>
                <w:szCs w:val="12"/>
              </w:rPr>
              <w:t>(</w:t>
            </w:r>
            <w:r w:rsidR="00F30480">
              <w:rPr>
                <w:rFonts w:ascii="Century Schoolbook" w:hAnsi="Century Schoolbook"/>
                <w:color w:val="1F497D" w:themeColor="text2"/>
                <w:sz w:val="12"/>
                <w:szCs w:val="12"/>
              </w:rPr>
              <w:t>el daño ocurrirá en algunas</w:t>
            </w:r>
            <w:r w:rsidRPr="00CD4FC0">
              <w:rPr>
                <w:rFonts w:ascii="Century Schoolbook" w:hAnsi="Century Schoolbook"/>
                <w:color w:val="1F497D" w:themeColor="text2"/>
                <w:sz w:val="12"/>
                <w:szCs w:val="12"/>
              </w:rPr>
              <w:t xml:space="preserve"> ocasiones)</w:t>
            </w:r>
          </w:p>
        </w:tc>
        <w:tc>
          <w:tcPr>
            <w:tcW w:w="1945" w:type="dxa"/>
            <w:shd w:val="clear" w:color="auto" w:fill="FFFF00"/>
          </w:tcPr>
          <w:p w:rsidR="00F30480" w:rsidRPr="00F30480" w:rsidRDefault="00F30480" w:rsidP="00F30480">
            <w:pPr>
              <w:suppressAutoHyphens w:val="0"/>
              <w:rPr>
                <w:rFonts w:ascii="Arial" w:hAnsi="Arial" w:cs="Arial"/>
                <w:sz w:val="20"/>
                <w:szCs w:val="20"/>
                <w:lang w:val="es-ES" w:eastAsia="es-ES"/>
              </w:rPr>
            </w:pPr>
            <w:r w:rsidRPr="00F30480">
              <w:rPr>
                <w:rFonts w:ascii="Arial" w:hAnsi="Arial" w:cs="Arial"/>
                <w:sz w:val="20"/>
                <w:szCs w:val="20"/>
                <w:lang w:val="es-ES" w:eastAsia="es-ES"/>
              </w:rPr>
              <w:t xml:space="preserve">Riesgo tolerable </w:t>
            </w:r>
          </w:p>
          <w:p w:rsidR="00F30480" w:rsidRPr="00F30480" w:rsidRDefault="00F30480" w:rsidP="00F30480">
            <w:pPr>
              <w:suppressAutoHyphens w:val="0"/>
              <w:jc w:val="center"/>
              <w:rPr>
                <w:rFonts w:ascii="Arial" w:hAnsi="Arial" w:cs="Arial"/>
                <w:sz w:val="20"/>
                <w:szCs w:val="20"/>
                <w:lang w:val="es-ES" w:eastAsia="es-ES"/>
              </w:rPr>
            </w:pPr>
            <w:r w:rsidRPr="00F30480">
              <w:rPr>
                <w:rFonts w:ascii="Arial" w:hAnsi="Arial" w:cs="Arial"/>
                <w:sz w:val="20"/>
                <w:szCs w:val="20"/>
                <w:lang w:val="es-ES" w:eastAsia="es-ES"/>
              </w:rPr>
              <w:t>TO</w:t>
            </w:r>
          </w:p>
          <w:p w:rsidR="0015673A" w:rsidRPr="00FF62CC" w:rsidRDefault="0015673A" w:rsidP="00F30480">
            <w:pPr>
              <w:jc w:val="both"/>
              <w:rPr>
                <w:rFonts w:ascii="Century Schoolbook" w:hAnsi="Century Schoolbook"/>
                <w:sz w:val="16"/>
                <w:szCs w:val="16"/>
              </w:rPr>
            </w:pPr>
          </w:p>
        </w:tc>
        <w:tc>
          <w:tcPr>
            <w:tcW w:w="1945" w:type="dxa"/>
            <w:shd w:val="clear" w:color="auto" w:fill="D99594" w:themeFill="accent2" w:themeFillTint="99"/>
          </w:tcPr>
          <w:p w:rsidR="00F30480" w:rsidRPr="00F30480" w:rsidRDefault="00F30480" w:rsidP="00F30480">
            <w:pPr>
              <w:suppressAutoHyphens w:val="0"/>
              <w:jc w:val="center"/>
              <w:rPr>
                <w:rFonts w:ascii="Arial" w:hAnsi="Arial" w:cs="Arial"/>
                <w:sz w:val="20"/>
                <w:szCs w:val="20"/>
                <w:lang w:val="es-ES" w:eastAsia="es-ES"/>
              </w:rPr>
            </w:pPr>
            <w:r>
              <w:rPr>
                <w:rFonts w:ascii="Arial" w:hAnsi="Arial" w:cs="Arial"/>
                <w:sz w:val="20"/>
                <w:szCs w:val="20"/>
                <w:lang w:val="es-ES" w:eastAsia="es-ES"/>
              </w:rPr>
              <w:t>R</w:t>
            </w:r>
            <w:r w:rsidRPr="00F30480">
              <w:rPr>
                <w:rFonts w:ascii="Arial" w:hAnsi="Arial" w:cs="Arial"/>
                <w:sz w:val="20"/>
                <w:szCs w:val="20"/>
                <w:lang w:val="es-ES" w:eastAsia="es-ES"/>
              </w:rPr>
              <w:t>iesgo moderado</w:t>
            </w:r>
          </w:p>
          <w:p w:rsidR="00F30480" w:rsidRPr="00F30480" w:rsidRDefault="00F30480" w:rsidP="00F30480">
            <w:pPr>
              <w:suppressAutoHyphens w:val="0"/>
              <w:jc w:val="center"/>
              <w:rPr>
                <w:rFonts w:ascii="Arial" w:hAnsi="Arial" w:cs="Arial"/>
                <w:sz w:val="20"/>
                <w:szCs w:val="20"/>
                <w:lang w:val="es-ES" w:eastAsia="es-ES"/>
              </w:rPr>
            </w:pPr>
            <w:r w:rsidRPr="00F30480">
              <w:rPr>
                <w:rFonts w:ascii="Arial" w:hAnsi="Arial" w:cs="Arial"/>
                <w:sz w:val="20"/>
                <w:szCs w:val="20"/>
                <w:lang w:val="es-ES" w:eastAsia="es-ES"/>
              </w:rPr>
              <w:t>MO</w:t>
            </w:r>
          </w:p>
          <w:p w:rsidR="0015673A" w:rsidRPr="00FF62CC" w:rsidRDefault="0015673A" w:rsidP="00F30480">
            <w:pPr>
              <w:jc w:val="both"/>
              <w:rPr>
                <w:rFonts w:ascii="Century Schoolbook" w:hAnsi="Century Schoolbook"/>
                <w:sz w:val="16"/>
                <w:szCs w:val="16"/>
              </w:rPr>
            </w:pPr>
          </w:p>
        </w:tc>
        <w:tc>
          <w:tcPr>
            <w:tcW w:w="1945" w:type="dxa"/>
            <w:shd w:val="clear" w:color="auto" w:fill="A6A6A6" w:themeFill="background1" w:themeFillShade="A6"/>
          </w:tcPr>
          <w:p w:rsidR="00F30480" w:rsidRPr="00F30480" w:rsidRDefault="00F30480" w:rsidP="00F30480">
            <w:pPr>
              <w:suppressAutoHyphens w:val="0"/>
              <w:jc w:val="center"/>
              <w:rPr>
                <w:rFonts w:ascii="Arial" w:hAnsi="Arial" w:cs="Arial"/>
                <w:sz w:val="20"/>
                <w:szCs w:val="20"/>
                <w:lang w:val="es-ES" w:eastAsia="es-ES"/>
              </w:rPr>
            </w:pPr>
            <w:r w:rsidRPr="00F30480">
              <w:rPr>
                <w:rFonts w:ascii="Arial" w:hAnsi="Arial" w:cs="Arial"/>
                <w:sz w:val="20"/>
                <w:szCs w:val="20"/>
                <w:lang w:val="es-ES" w:eastAsia="es-ES"/>
              </w:rPr>
              <w:t>Riesgo importante</w:t>
            </w:r>
          </w:p>
          <w:p w:rsidR="0015673A" w:rsidRPr="00FF62CC" w:rsidRDefault="00F30480" w:rsidP="00F30480">
            <w:pPr>
              <w:suppressAutoHyphens w:val="0"/>
              <w:jc w:val="center"/>
              <w:rPr>
                <w:rFonts w:ascii="Century Schoolbook" w:hAnsi="Century Schoolbook"/>
                <w:sz w:val="16"/>
                <w:szCs w:val="16"/>
              </w:rPr>
            </w:pPr>
            <w:r w:rsidRPr="00F30480">
              <w:rPr>
                <w:rFonts w:ascii="Arial" w:hAnsi="Arial" w:cs="Arial"/>
                <w:sz w:val="20"/>
                <w:szCs w:val="20"/>
                <w:lang w:val="es-ES" w:eastAsia="es-ES"/>
              </w:rPr>
              <w:t>I</w:t>
            </w:r>
          </w:p>
        </w:tc>
      </w:tr>
      <w:tr w:rsidR="0015673A" w:rsidTr="00523A10">
        <w:tc>
          <w:tcPr>
            <w:tcW w:w="1875" w:type="dxa"/>
            <w:vMerge/>
          </w:tcPr>
          <w:p w:rsidR="0015673A" w:rsidRDefault="0015673A" w:rsidP="00645E1F">
            <w:pPr>
              <w:spacing w:line="360" w:lineRule="auto"/>
              <w:jc w:val="both"/>
              <w:rPr>
                <w:rFonts w:ascii="Century Schoolbook" w:hAnsi="Century Schoolbook"/>
                <w:sz w:val="22"/>
                <w:szCs w:val="22"/>
              </w:rPr>
            </w:pPr>
          </w:p>
        </w:tc>
        <w:tc>
          <w:tcPr>
            <w:tcW w:w="2066" w:type="dxa"/>
            <w:vAlign w:val="center"/>
          </w:tcPr>
          <w:p w:rsidR="00F30480" w:rsidRPr="00523A10" w:rsidRDefault="00F30480" w:rsidP="00F30480">
            <w:pPr>
              <w:rPr>
                <w:rFonts w:ascii="Century Schoolbook" w:hAnsi="Century Schoolbook"/>
                <w:b/>
                <w:sz w:val="22"/>
                <w:szCs w:val="22"/>
              </w:rPr>
            </w:pPr>
            <w:r w:rsidRPr="00523A10">
              <w:rPr>
                <w:rFonts w:ascii="Century Schoolbook" w:hAnsi="Century Schoolbook"/>
                <w:b/>
                <w:sz w:val="22"/>
                <w:szCs w:val="22"/>
              </w:rPr>
              <w:t>A:</w:t>
            </w:r>
          </w:p>
          <w:p w:rsidR="0015673A" w:rsidRPr="00523A10" w:rsidRDefault="003327A6" w:rsidP="006649D3">
            <w:pPr>
              <w:rPr>
                <w:rFonts w:ascii="Century Schoolbook" w:hAnsi="Century Schoolbook"/>
                <w:b/>
                <w:sz w:val="22"/>
                <w:szCs w:val="22"/>
              </w:rPr>
            </w:pPr>
            <w:r w:rsidRPr="00523A10">
              <w:rPr>
                <w:rFonts w:ascii="Century Schoolbook" w:hAnsi="Century Schoolbook"/>
                <w:b/>
                <w:sz w:val="22"/>
                <w:szCs w:val="22"/>
              </w:rPr>
              <w:t>Alta</w:t>
            </w:r>
            <w:r w:rsidR="0015673A" w:rsidRPr="00523A10">
              <w:rPr>
                <w:rFonts w:ascii="Century Schoolbook" w:hAnsi="Century Schoolbook"/>
                <w:b/>
                <w:sz w:val="22"/>
                <w:szCs w:val="22"/>
              </w:rPr>
              <w:t xml:space="preserve"> </w:t>
            </w:r>
            <w:r w:rsidR="006649D3" w:rsidRPr="00CD4FC0">
              <w:rPr>
                <w:rFonts w:ascii="Century Schoolbook" w:hAnsi="Century Schoolbook"/>
                <w:color w:val="1F497D" w:themeColor="text2"/>
                <w:sz w:val="12"/>
                <w:szCs w:val="12"/>
              </w:rPr>
              <w:t>(</w:t>
            </w:r>
            <w:r w:rsidR="006649D3">
              <w:rPr>
                <w:rFonts w:ascii="Century Schoolbook" w:hAnsi="Century Schoolbook"/>
                <w:color w:val="1F497D" w:themeColor="text2"/>
                <w:sz w:val="12"/>
                <w:szCs w:val="12"/>
              </w:rPr>
              <w:t>el daño ocurrirá siempre o casi siempre</w:t>
            </w:r>
            <w:r w:rsidR="006649D3" w:rsidRPr="00CD4FC0">
              <w:rPr>
                <w:rFonts w:ascii="Century Schoolbook" w:hAnsi="Century Schoolbook"/>
                <w:color w:val="1F497D" w:themeColor="text2"/>
                <w:sz w:val="12"/>
                <w:szCs w:val="12"/>
              </w:rPr>
              <w:t>)</w:t>
            </w:r>
            <w:r w:rsidR="006649D3" w:rsidRPr="00523A10">
              <w:rPr>
                <w:rFonts w:ascii="Century Schoolbook" w:hAnsi="Century Schoolbook"/>
                <w:color w:val="1F497D" w:themeColor="text2"/>
                <w:sz w:val="12"/>
                <w:szCs w:val="12"/>
              </w:rPr>
              <w:t xml:space="preserve"> </w:t>
            </w:r>
          </w:p>
        </w:tc>
        <w:tc>
          <w:tcPr>
            <w:tcW w:w="1945" w:type="dxa"/>
            <w:shd w:val="clear" w:color="auto" w:fill="D99594" w:themeFill="accent2" w:themeFillTint="99"/>
          </w:tcPr>
          <w:p w:rsidR="00F30480" w:rsidRPr="00F30480" w:rsidRDefault="00F30480" w:rsidP="00F30480">
            <w:pPr>
              <w:suppressAutoHyphens w:val="0"/>
              <w:jc w:val="center"/>
              <w:rPr>
                <w:rFonts w:ascii="Arial" w:hAnsi="Arial" w:cs="Arial"/>
                <w:sz w:val="20"/>
                <w:szCs w:val="20"/>
                <w:lang w:val="es-ES" w:eastAsia="es-ES"/>
              </w:rPr>
            </w:pPr>
            <w:r w:rsidRPr="00523A10">
              <w:rPr>
                <w:rFonts w:ascii="Arial" w:hAnsi="Arial" w:cs="Arial"/>
                <w:sz w:val="20"/>
                <w:szCs w:val="20"/>
                <w:lang w:val="es-ES" w:eastAsia="es-ES"/>
              </w:rPr>
              <w:t>R</w:t>
            </w:r>
            <w:r w:rsidRPr="00F30480">
              <w:rPr>
                <w:rFonts w:ascii="Arial" w:hAnsi="Arial" w:cs="Arial"/>
                <w:sz w:val="20"/>
                <w:szCs w:val="20"/>
                <w:lang w:val="es-ES" w:eastAsia="es-ES"/>
              </w:rPr>
              <w:t>iesgo moderado</w:t>
            </w:r>
          </w:p>
          <w:p w:rsidR="00F30480" w:rsidRPr="00F30480" w:rsidRDefault="00F30480" w:rsidP="00F30480">
            <w:pPr>
              <w:suppressAutoHyphens w:val="0"/>
              <w:jc w:val="center"/>
              <w:rPr>
                <w:rFonts w:ascii="Arial" w:hAnsi="Arial" w:cs="Arial"/>
                <w:sz w:val="20"/>
                <w:szCs w:val="20"/>
                <w:lang w:val="es-ES" w:eastAsia="es-ES"/>
              </w:rPr>
            </w:pPr>
            <w:r w:rsidRPr="00F30480">
              <w:rPr>
                <w:rFonts w:ascii="Arial" w:hAnsi="Arial" w:cs="Arial"/>
                <w:sz w:val="20"/>
                <w:szCs w:val="20"/>
                <w:lang w:val="es-ES" w:eastAsia="es-ES"/>
              </w:rPr>
              <w:t>MO</w:t>
            </w:r>
          </w:p>
          <w:p w:rsidR="0015673A" w:rsidRPr="00523A10" w:rsidRDefault="0015673A" w:rsidP="00F30480">
            <w:pPr>
              <w:jc w:val="both"/>
              <w:rPr>
                <w:rFonts w:ascii="Century Schoolbook" w:hAnsi="Century Schoolbook"/>
                <w:sz w:val="16"/>
                <w:szCs w:val="16"/>
              </w:rPr>
            </w:pPr>
          </w:p>
        </w:tc>
        <w:tc>
          <w:tcPr>
            <w:tcW w:w="1945" w:type="dxa"/>
            <w:shd w:val="clear" w:color="auto" w:fill="A6A6A6" w:themeFill="background1" w:themeFillShade="A6"/>
          </w:tcPr>
          <w:p w:rsidR="00F30480" w:rsidRPr="00F30480" w:rsidRDefault="00F30480" w:rsidP="00F30480">
            <w:pPr>
              <w:suppressAutoHyphens w:val="0"/>
              <w:jc w:val="center"/>
              <w:rPr>
                <w:rFonts w:ascii="Arial" w:hAnsi="Arial" w:cs="Arial"/>
                <w:sz w:val="20"/>
                <w:szCs w:val="20"/>
                <w:lang w:val="es-ES" w:eastAsia="es-ES"/>
              </w:rPr>
            </w:pPr>
            <w:r w:rsidRPr="00F30480">
              <w:rPr>
                <w:rFonts w:ascii="Arial" w:hAnsi="Arial" w:cs="Arial"/>
                <w:sz w:val="20"/>
                <w:szCs w:val="20"/>
                <w:lang w:val="es-ES" w:eastAsia="es-ES"/>
              </w:rPr>
              <w:t>Riesgo importante</w:t>
            </w:r>
          </w:p>
          <w:p w:rsidR="00F30480" w:rsidRPr="00F30480" w:rsidRDefault="00F30480" w:rsidP="00F30480">
            <w:pPr>
              <w:suppressAutoHyphens w:val="0"/>
              <w:jc w:val="center"/>
              <w:rPr>
                <w:rFonts w:ascii="Arial" w:hAnsi="Arial" w:cs="Arial"/>
                <w:sz w:val="20"/>
                <w:szCs w:val="20"/>
                <w:lang w:val="es-ES" w:eastAsia="es-ES"/>
              </w:rPr>
            </w:pPr>
            <w:r w:rsidRPr="00F30480">
              <w:rPr>
                <w:rFonts w:ascii="Arial" w:hAnsi="Arial" w:cs="Arial"/>
                <w:sz w:val="20"/>
                <w:szCs w:val="20"/>
                <w:lang w:val="es-ES" w:eastAsia="es-ES"/>
              </w:rPr>
              <w:t>I</w:t>
            </w:r>
          </w:p>
          <w:p w:rsidR="0015673A" w:rsidRPr="00523A10" w:rsidRDefault="0015673A" w:rsidP="00F30480">
            <w:pPr>
              <w:jc w:val="both"/>
              <w:rPr>
                <w:rFonts w:ascii="Century Schoolbook" w:hAnsi="Century Schoolbook"/>
                <w:sz w:val="16"/>
                <w:szCs w:val="16"/>
              </w:rPr>
            </w:pPr>
          </w:p>
        </w:tc>
        <w:tc>
          <w:tcPr>
            <w:tcW w:w="1945" w:type="dxa"/>
            <w:shd w:val="clear" w:color="auto" w:fill="C00000"/>
          </w:tcPr>
          <w:p w:rsidR="00F30480" w:rsidRPr="00F30480" w:rsidRDefault="00F30480" w:rsidP="00F30480">
            <w:pPr>
              <w:suppressAutoHyphens w:val="0"/>
              <w:jc w:val="center"/>
              <w:rPr>
                <w:rFonts w:ascii="Arial" w:hAnsi="Arial" w:cs="Arial"/>
                <w:sz w:val="20"/>
                <w:szCs w:val="20"/>
                <w:lang w:val="es-ES" w:eastAsia="es-ES"/>
              </w:rPr>
            </w:pPr>
            <w:r w:rsidRPr="00F30480">
              <w:rPr>
                <w:rFonts w:ascii="Arial" w:hAnsi="Arial" w:cs="Arial"/>
                <w:sz w:val="20"/>
                <w:szCs w:val="20"/>
                <w:lang w:val="es-ES" w:eastAsia="es-ES"/>
              </w:rPr>
              <w:t>Riesgo intolerable</w:t>
            </w:r>
          </w:p>
          <w:p w:rsidR="00F30480" w:rsidRPr="00F30480" w:rsidRDefault="00F30480" w:rsidP="00F30480">
            <w:pPr>
              <w:suppressAutoHyphens w:val="0"/>
              <w:jc w:val="center"/>
              <w:rPr>
                <w:rFonts w:ascii="Arial" w:hAnsi="Arial" w:cs="Arial"/>
                <w:sz w:val="20"/>
                <w:szCs w:val="20"/>
                <w:lang w:val="es-ES" w:eastAsia="es-ES"/>
              </w:rPr>
            </w:pPr>
            <w:r w:rsidRPr="00F30480">
              <w:rPr>
                <w:rFonts w:ascii="Arial" w:hAnsi="Arial" w:cs="Arial"/>
                <w:sz w:val="20"/>
                <w:szCs w:val="20"/>
                <w:lang w:val="es-ES" w:eastAsia="es-ES"/>
              </w:rPr>
              <w:t>IN</w:t>
            </w:r>
          </w:p>
          <w:p w:rsidR="0015673A" w:rsidRPr="00523A10" w:rsidRDefault="0015673A" w:rsidP="00F30480">
            <w:pPr>
              <w:jc w:val="both"/>
              <w:rPr>
                <w:rFonts w:ascii="Century Schoolbook" w:hAnsi="Century Schoolbook"/>
                <w:sz w:val="16"/>
                <w:szCs w:val="16"/>
              </w:rPr>
            </w:pPr>
          </w:p>
        </w:tc>
      </w:tr>
    </w:tbl>
    <w:p w:rsidR="006B0E01" w:rsidRDefault="006B0E01" w:rsidP="0015673A">
      <w:pPr>
        <w:spacing w:line="360" w:lineRule="auto"/>
        <w:ind w:left="360"/>
        <w:jc w:val="both"/>
        <w:rPr>
          <w:rFonts w:ascii="Century Schoolbook" w:hAnsi="Century Schoolbook"/>
          <w:sz w:val="22"/>
          <w:szCs w:val="22"/>
        </w:rPr>
      </w:pPr>
    </w:p>
    <w:p w:rsidR="00065760" w:rsidRPr="00DA05E3" w:rsidRDefault="00065760" w:rsidP="0015673A">
      <w:pPr>
        <w:spacing w:line="360" w:lineRule="auto"/>
        <w:ind w:left="360"/>
        <w:jc w:val="both"/>
        <w:rPr>
          <w:rFonts w:ascii="Century Schoolbook" w:hAnsi="Century Schoolbook"/>
          <w:color w:val="4F81BD" w:themeColor="accent1"/>
          <w:sz w:val="22"/>
          <w:szCs w:val="22"/>
        </w:rPr>
      </w:pPr>
      <w:r w:rsidRPr="00DA05E3">
        <w:rPr>
          <w:rFonts w:ascii="Century Schoolbook" w:hAnsi="Century Schoolbook"/>
          <w:color w:val="4F81BD" w:themeColor="accent1"/>
          <w:sz w:val="22"/>
          <w:szCs w:val="22"/>
        </w:rPr>
        <w:t>Así, la magnitud del riesgo se gradúa en 5 niveles. Y cada nivel implica una “acción y temporalización” distinta que podemos ver en la siguiente tabla.</w:t>
      </w:r>
    </w:p>
    <w:p w:rsidR="006B0E01" w:rsidRDefault="006B0E01" w:rsidP="006B0E01">
      <w:pPr>
        <w:spacing w:line="360" w:lineRule="auto"/>
        <w:ind w:left="142"/>
        <w:jc w:val="both"/>
        <w:rPr>
          <w:rFonts w:ascii="Century Schoolbook" w:hAnsi="Century Schoolbook"/>
          <w:sz w:val="22"/>
          <w:szCs w:val="22"/>
        </w:rPr>
      </w:pPr>
      <w:r>
        <w:rPr>
          <w:rFonts w:ascii="Century Schoolbook" w:hAnsi="Century Schoolbook"/>
          <w:noProof/>
          <w:sz w:val="22"/>
          <w:szCs w:val="22"/>
          <w:lang w:val="es-ES" w:eastAsia="es-ES"/>
        </w:rPr>
        <w:lastRenderedPageBreak/>
        <w:drawing>
          <wp:inline distT="0" distB="0" distL="0" distR="0">
            <wp:extent cx="6298387" cy="394289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98121" cy="3942726"/>
                    </a:xfrm>
                    <a:prstGeom prst="rect">
                      <a:avLst/>
                    </a:prstGeom>
                    <a:noFill/>
                    <a:ln>
                      <a:noFill/>
                    </a:ln>
                  </pic:spPr>
                </pic:pic>
              </a:graphicData>
            </a:graphic>
          </wp:inline>
        </w:drawing>
      </w:r>
    </w:p>
    <w:p w:rsidR="00DA05E3" w:rsidRPr="00DA05E3" w:rsidRDefault="00DA05E3" w:rsidP="0015673A">
      <w:pPr>
        <w:spacing w:line="360" w:lineRule="auto"/>
        <w:ind w:left="360"/>
        <w:jc w:val="both"/>
        <w:rPr>
          <w:rFonts w:ascii="Century Schoolbook" w:hAnsi="Century Schoolbook"/>
          <w:color w:val="4F81BD" w:themeColor="accent1"/>
          <w:sz w:val="22"/>
          <w:szCs w:val="22"/>
        </w:rPr>
      </w:pPr>
      <w:r w:rsidRPr="00DA05E3">
        <w:rPr>
          <w:rFonts w:ascii="Century Schoolbook" w:hAnsi="Century Schoolbook"/>
          <w:color w:val="4F81BD" w:themeColor="accent1"/>
          <w:sz w:val="22"/>
          <w:szCs w:val="22"/>
        </w:rPr>
        <w:t>Este cuadro también entra</w:t>
      </w:r>
    </w:p>
    <w:p w:rsidR="00DA05E3" w:rsidRDefault="00DA05E3" w:rsidP="0015673A">
      <w:pPr>
        <w:spacing w:line="360" w:lineRule="auto"/>
        <w:ind w:left="360"/>
        <w:jc w:val="both"/>
        <w:rPr>
          <w:rFonts w:ascii="Century Schoolbook" w:hAnsi="Century Schoolbook"/>
          <w:sz w:val="22"/>
          <w:szCs w:val="22"/>
        </w:rPr>
      </w:pPr>
    </w:p>
    <w:p w:rsidR="0015673A" w:rsidRPr="005E4291" w:rsidRDefault="006534E7" w:rsidP="0015673A">
      <w:pPr>
        <w:spacing w:line="360" w:lineRule="auto"/>
        <w:ind w:left="360"/>
        <w:jc w:val="both"/>
        <w:rPr>
          <w:rFonts w:ascii="Century Schoolbook" w:hAnsi="Century Schoolbook"/>
          <w:sz w:val="22"/>
          <w:szCs w:val="22"/>
        </w:rPr>
      </w:pPr>
      <w:r w:rsidRPr="005E4291">
        <w:rPr>
          <w:rFonts w:ascii="Century Schoolbook" w:hAnsi="Century Schoolbook"/>
          <w:sz w:val="22"/>
          <w:szCs w:val="22"/>
        </w:rPr>
        <w:t>En clave coloquial:</w:t>
      </w:r>
    </w:p>
    <w:p w:rsidR="006534E7" w:rsidRPr="005E4291" w:rsidRDefault="006534E7" w:rsidP="005E4291">
      <w:pPr>
        <w:tabs>
          <w:tab w:val="left" w:leader="dot" w:pos="1134"/>
        </w:tabs>
        <w:spacing w:line="360" w:lineRule="auto"/>
        <w:ind w:left="357"/>
        <w:jc w:val="both"/>
        <w:rPr>
          <w:rFonts w:ascii="Century Schoolbook" w:hAnsi="Century Schoolbook"/>
          <w:color w:val="00B050"/>
          <w:sz w:val="22"/>
          <w:szCs w:val="22"/>
        </w:rPr>
      </w:pPr>
      <w:r w:rsidRPr="005E4291">
        <w:rPr>
          <w:rFonts w:ascii="Century Schoolbook" w:hAnsi="Century Schoolbook"/>
          <w:b/>
          <w:sz w:val="22"/>
          <w:szCs w:val="22"/>
        </w:rPr>
        <w:t>T:</w:t>
      </w:r>
      <w:r w:rsidR="005E4291" w:rsidRPr="005E4291">
        <w:rPr>
          <w:rFonts w:ascii="Century Schoolbook" w:hAnsi="Century Schoolbook"/>
          <w:color w:val="00B050"/>
          <w:sz w:val="22"/>
          <w:szCs w:val="22"/>
        </w:rPr>
        <w:tab/>
      </w:r>
      <w:r w:rsidRPr="005E4291">
        <w:rPr>
          <w:rFonts w:ascii="Century Schoolbook" w:hAnsi="Century Schoolbook"/>
          <w:color w:val="00B050"/>
          <w:sz w:val="22"/>
          <w:szCs w:val="22"/>
        </w:rPr>
        <w:t xml:space="preserve"> Esto </w:t>
      </w:r>
      <w:r w:rsidR="005E4291">
        <w:rPr>
          <w:rFonts w:ascii="Century Schoolbook" w:hAnsi="Century Schoolbook"/>
          <w:color w:val="00B050"/>
          <w:sz w:val="22"/>
          <w:szCs w:val="22"/>
        </w:rPr>
        <w:t>es insignificante</w:t>
      </w:r>
      <w:r w:rsidRPr="005E4291">
        <w:rPr>
          <w:rFonts w:ascii="Century Schoolbook" w:hAnsi="Century Schoolbook"/>
          <w:color w:val="00B050"/>
          <w:sz w:val="22"/>
          <w:szCs w:val="22"/>
        </w:rPr>
        <w:t xml:space="preserve">. No </w:t>
      </w:r>
      <w:r w:rsidR="006656C2">
        <w:rPr>
          <w:rFonts w:ascii="Century Schoolbook" w:hAnsi="Century Schoolbook"/>
          <w:color w:val="00B050"/>
          <w:sz w:val="22"/>
          <w:szCs w:val="22"/>
        </w:rPr>
        <w:t>es necesario tomar medidas</w:t>
      </w:r>
      <w:r w:rsidRPr="005E4291">
        <w:rPr>
          <w:rFonts w:ascii="Century Schoolbook" w:hAnsi="Century Schoolbook"/>
          <w:color w:val="00B050"/>
          <w:sz w:val="22"/>
          <w:szCs w:val="22"/>
        </w:rPr>
        <w:t>.</w:t>
      </w:r>
    </w:p>
    <w:p w:rsidR="006534E7" w:rsidRPr="005E4291" w:rsidRDefault="006534E7" w:rsidP="005E4291">
      <w:pPr>
        <w:tabs>
          <w:tab w:val="left" w:leader="dot" w:pos="1134"/>
        </w:tabs>
        <w:spacing w:line="360" w:lineRule="auto"/>
        <w:ind w:left="357"/>
        <w:jc w:val="both"/>
        <w:rPr>
          <w:rFonts w:ascii="Century Schoolbook" w:hAnsi="Century Schoolbook"/>
          <w:color w:val="00B050"/>
          <w:sz w:val="22"/>
          <w:szCs w:val="22"/>
        </w:rPr>
      </w:pPr>
      <w:r w:rsidRPr="005E4291">
        <w:rPr>
          <w:rFonts w:ascii="Century Schoolbook" w:hAnsi="Century Schoolbook"/>
          <w:b/>
          <w:sz w:val="22"/>
          <w:szCs w:val="22"/>
        </w:rPr>
        <w:t xml:space="preserve">TO: </w:t>
      </w:r>
      <w:r w:rsidR="005E4291" w:rsidRPr="005E4291">
        <w:rPr>
          <w:rFonts w:ascii="Century Schoolbook" w:hAnsi="Century Schoolbook"/>
          <w:b/>
          <w:sz w:val="22"/>
          <w:szCs w:val="22"/>
        </w:rPr>
        <w:tab/>
      </w:r>
      <w:r w:rsidR="005E4291">
        <w:rPr>
          <w:rFonts w:ascii="Century Schoolbook" w:hAnsi="Century Schoolbook"/>
          <w:color w:val="00B050"/>
          <w:sz w:val="22"/>
          <w:szCs w:val="22"/>
        </w:rPr>
        <w:t xml:space="preserve">No tiene mucha importancia. </w:t>
      </w:r>
      <w:r w:rsidR="008918E7">
        <w:rPr>
          <w:rFonts w:ascii="Century Schoolbook" w:hAnsi="Century Schoolbook"/>
          <w:color w:val="00B050"/>
          <w:sz w:val="22"/>
          <w:szCs w:val="22"/>
        </w:rPr>
        <w:t>Por el momento n</w:t>
      </w:r>
      <w:r w:rsidRPr="005E4291">
        <w:rPr>
          <w:rFonts w:ascii="Century Schoolbook" w:hAnsi="Century Schoolbook"/>
          <w:color w:val="00B050"/>
          <w:sz w:val="22"/>
          <w:szCs w:val="22"/>
        </w:rPr>
        <w:t>o se hace nada. Ya</w:t>
      </w:r>
      <w:r w:rsidR="005E4291">
        <w:rPr>
          <w:rFonts w:ascii="Century Schoolbook" w:hAnsi="Century Schoolbook"/>
          <w:color w:val="00B050"/>
          <w:sz w:val="22"/>
          <w:szCs w:val="22"/>
        </w:rPr>
        <w:t xml:space="preserve"> se verá más adelante</w:t>
      </w:r>
      <w:r w:rsidRPr="005E4291">
        <w:rPr>
          <w:rFonts w:ascii="Century Schoolbook" w:hAnsi="Century Schoolbook"/>
          <w:color w:val="00B050"/>
          <w:sz w:val="22"/>
          <w:szCs w:val="22"/>
        </w:rPr>
        <w:t>.</w:t>
      </w:r>
    </w:p>
    <w:p w:rsidR="006534E7" w:rsidRPr="005E4291" w:rsidRDefault="006534E7" w:rsidP="005E4291">
      <w:pPr>
        <w:tabs>
          <w:tab w:val="left" w:leader="dot" w:pos="1134"/>
        </w:tabs>
        <w:spacing w:line="360" w:lineRule="auto"/>
        <w:ind w:left="357"/>
        <w:jc w:val="both"/>
        <w:rPr>
          <w:rFonts w:ascii="Century Schoolbook" w:hAnsi="Century Schoolbook"/>
          <w:color w:val="00B050"/>
          <w:sz w:val="22"/>
          <w:szCs w:val="22"/>
        </w:rPr>
      </w:pPr>
      <w:r w:rsidRPr="005E4291">
        <w:rPr>
          <w:rFonts w:ascii="Century Schoolbook" w:hAnsi="Century Schoolbook"/>
          <w:b/>
          <w:sz w:val="22"/>
          <w:szCs w:val="22"/>
        </w:rPr>
        <w:t xml:space="preserve">M: </w:t>
      </w:r>
      <w:r w:rsidR="005E4291" w:rsidRPr="005E4291">
        <w:rPr>
          <w:rFonts w:ascii="Century Schoolbook" w:hAnsi="Century Schoolbook"/>
          <w:b/>
          <w:sz w:val="22"/>
          <w:szCs w:val="22"/>
        </w:rPr>
        <w:tab/>
      </w:r>
      <w:r w:rsidRPr="005E4291">
        <w:rPr>
          <w:rFonts w:ascii="Century Schoolbook" w:hAnsi="Century Schoolbook"/>
          <w:color w:val="00B050"/>
          <w:sz w:val="22"/>
          <w:szCs w:val="22"/>
        </w:rPr>
        <w:t xml:space="preserve">Esto es serio. </w:t>
      </w:r>
      <w:r w:rsidR="005E4291" w:rsidRPr="005E4291">
        <w:rPr>
          <w:rFonts w:ascii="Century Schoolbook" w:hAnsi="Century Schoolbook"/>
          <w:color w:val="00B050"/>
          <w:sz w:val="22"/>
          <w:szCs w:val="22"/>
        </w:rPr>
        <w:t xml:space="preserve">No </w:t>
      </w:r>
      <w:proofErr w:type="spellStart"/>
      <w:r w:rsidR="005E4291" w:rsidRPr="005E4291">
        <w:rPr>
          <w:rFonts w:ascii="Century Schoolbook" w:hAnsi="Century Schoolbook"/>
          <w:color w:val="00B050"/>
          <w:sz w:val="22"/>
          <w:szCs w:val="22"/>
        </w:rPr>
        <w:t>se</w:t>
      </w:r>
      <w:proofErr w:type="spellEnd"/>
      <w:r w:rsidR="005E4291" w:rsidRPr="005E4291">
        <w:rPr>
          <w:rFonts w:ascii="Century Schoolbook" w:hAnsi="Century Schoolbook"/>
          <w:color w:val="00B050"/>
          <w:sz w:val="22"/>
          <w:szCs w:val="22"/>
        </w:rPr>
        <w:t xml:space="preserve"> para la actividad, pero se decide la medida a adoptar, se presupuesta y se fija fecha límite.</w:t>
      </w:r>
    </w:p>
    <w:p w:rsidR="005E4291" w:rsidRPr="005E4291" w:rsidRDefault="005E4291" w:rsidP="005E4291">
      <w:pPr>
        <w:tabs>
          <w:tab w:val="left" w:leader="dot" w:pos="1134"/>
        </w:tabs>
        <w:spacing w:line="360" w:lineRule="auto"/>
        <w:ind w:left="357"/>
        <w:jc w:val="both"/>
        <w:rPr>
          <w:rFonts w:ascii="Century Schoolbook" w:hAnsi="Century Schoolbook"/>
          <w:color w:val="00B050"/>
          <w:sz w:val="22"/>
          <w:szCs w:val="22"/>
        </w:rPr>
      </w:pPr>
      <w:r w:rsidRPr="005E4291">
        <w:rPr>
          <w:rFonts w:ascii="Century Schoolbook" w:hAnsi="Century Schoolbook"/>
          <w:b/>
          <w:sz w:val="22"/>
          <w:szCs w:val="22"/>
        </w:rPr>
        <w:t xml:space="preserve">I: </w:t>
      </w:r>
      <w:r w:rsidRPr="005E4291">
        <w:rPr>
          <w:rFonts w:ascii="Century Schoolbook" w:hAnsi="Century Schoolbook"/>
          <w:b/>
          <w:sz w:val="22"/>
          <w:szCs w:val="22"/>
        </w:rPr>
        <w:tab/>
      </w:r>
      <w:r w:rsidRPr="005E4291">
        <w:rPr>
          <w:rFonts w:ascii="Century Schoolbook" w:hAnsi="Century Schoolbook"/>
          <w:color w:val="00B050"/>
          <w:sz w:val="22"/>
          <w:szCs w:val="22"/>
        </w:rPr>
        <w:t>Esto es muy serio. Acaba lo que estás haciendo y no comiences de nuevo hasta que se haya solucionado.</w:t>
      </w:r>
    </w:p>
    <w:p w:rsidR="005E4291" w:rsidRPr="005E4291" w:rsidRDefault="005E4291" w:rsidP="005E4291">
      <w:pPr>
        <w:tabs>
          <w:tab w:val="left" w:leader="dot" w:pos="1134"/>
        </w:tabs>
        <w:spacing w:line="360" w:lineRule="auto"/>
        <w:ind w:left="357"/>
        <w:jc w:val="both"/>
        <w:rPr>
          <w:rFonts w:ascii="Century Schoolbook" w:hAnsi="Century Schoolbook"/>
          <w:color w:val="00B050"/>
          <w:sz w:val="22"/>
          <w:szCs w:val="22"/>
        </w:rPr>
      </w:pPr>
      <w:r w:rsidRPr="005E4291">
        <w:rPr>
          <w:rFonts w:ascii="Century Schoolbook" w:hAnsi="Century Schoolbook"/>
          <w:b/>
          <w:sz w:val="22"/>
          <w:szCs w:val="22"/>
        </w:rPr>
        <w:t xml:space="preserve">IN: </w:t>
      </w:r>
      <w:r w:rsidRPr="005E4291">
        <w:rPr>
          <w:rFonts w:ascii="Century Schoolbook" w:hAnsi="Century Schoolbook"/>
          <w:b/>
          <w:sz w:val="22"/>
          <w:szCs w:val="22"/>
        </w:rPr>
        <w:tab/>
      </w:r>
      <w:r w:rsidRPr="005E4291">
        <w:rPr>
          <w:rFonts w:ascii="Century Schoolbook" w:hAnsi="Century Schoolbook"/>
          <w:color w:val="00B050"/>
          <w:sz w:val="22"/>
          <w:szCs w:val="22"/>
        </w:rPr>
        <w:t>Esto es gravísimo. Para inmediatamente y no se comienza de nuevo hasta que se haya solucionado.</w:t>
      </w:r>
    </w:p>
    <w:p w:rsidR="00344817" w:rsidRPr="00B122EE" w:rsidRDefault="00B122EE" w:rsidP="00B122EE">
      <w:pPr>
        <w:pStyle w:val="Ttulo1"/>
        <w:tabs>
          <w:tab w:val="clear" w:pos="0"/>
          <w:tab w:val="num" w:pos="432"/>
        </w:tabs>
        <w:ind w:left="432" w:hanging="432"/>
        <w:rPr>
          <w:color w:val="C00000"/>
          <w:u w:val="single"/>
        </w:rPr>
      </w:pPr>
      <w:bookmarkStart w:id="5" w:name="_Toc482384055"/>
      <w:r>
        <w:rPr>
          <w:color w:val="C00000"/>
          <w:u w:val="single"/>
        </w:rPr>
        <w:t>4</w:t>
      </w:r>
      <w:r w:rsidR="00344817" w:rsidRPr="00B122EE">
        <w:rPr>
          <w:color w:val="C00000"/>
          <w:u w:val="single"/>
        </w:rPr>
        <w:t xml:space="preserve">.- </w:t>
      </w:r>
      <w:r w:rsidRPr="00B122EE">
        <w:rPr>
          <w:color w:val="C00000"/>
          <w:u w:val="single"/>
        </w:rPr>
        <w:t>PLANIFICACIÓN DE LAS MEDIDAS PREVENTIVAS</w:t>
      </w:r>
      <w:bookmarkEnd w:id="5"/>
    </w:p>
    <w:p w:rsidR="0015673A" w:rsidRPr="00080241" w:rsidRDefault="00B835DB" w:rsidP="00C03484">
      <w:pPr>
        <w:spacing w:line="360" w:lineRule="auto"/>
        <w:ind w:left="360"/>
        <w:jc w:val="both"/>
        <w:rPr>
          <w:rFonts w:ascii="Century Schoolbook" w:hAnsi="Century Schoolbook"/>
          <w:color w:val="4F81BD" w:themeColor="accent1"/>
          <w:sz w:val="22"/>
          <w:szCs w:val="22"/>
        </w:rPr>
      </w:pPr>
      <w:r w:rsidRPr="00080241">
        <w:rPr>
          <w:rFonts w:ascii="Century Schoolbook" w:hAnsi="Century Schoolbook"/>
          <w:color w:val="4F81BD" w:themeColor="accent1"/>
          <w:sz w:val="22"/>
          <w:szCs w:val="22"/>
        </w:rPr>
        <w:t>Se deciden las</w:t>
      </w:r>
      <w:r w:rsidR="00C03484" w:rsidRPr="00080241">
        <w:rPr>
          <w:rFonts w:ascii="Century Schoolbook" w:hAnsi="Century Schoolbook"/>
          <w:color w:val="4F81BD" w:themeColor="accent1"/>
          <w:sz w:val="22"/>
          <w:szCs w:val="22"/>
        </w:rPr>
        <w:t xml:space="preserve"> acciones</w:t>
      </w:r>
      <w:r w:rsidR="005905A1" w:rsidRPr="00080241">
        <w:rPr>
          <w:rFonts w:ascii="Century Schoolbook" w:hAnsi="Century Schoolbook"/>
          <w:color w:val="4F81BD" w:themeColor="accent1"/>
          <w:sz w:val="22"/>
          <w:szCs w:val="22"/>
        </w:rPr>
        <w:t xml:space="preserve"> (véase el cuadro anterior)</w:t>
      </w:r>
      <w:r w:rsidR="00C03484" w:rsidRPr="00080241">
        <w:rPr>
          <w:rFonts w:ascii="Century Schoolbook" w:hAnsi="Century Schoolbook"/>
          <w:color w:val="4F81BD" w:themeColor="accent1"/>
          <w:sz w:val="22"/>
          <w:szCs w:val="22"/>
        </w:rPr>
        <w:t xml:space="preserve"> de prevención </w:t>
      </w:r>
      <w:r w:rsidR="005905A1" w:rsidRPr="00080241">
        <w:rPr>
          <w:rFonts w:ascii="Century Schoolbook" w:hAnsi="Century Schoolbook"/>
          <w:color w:val="4F81BD" w:themeColor="accent1"/>
          <w:sz w:val="22"/>
          <w:szCs w:val="22"/>
        </w:rPr>
        <w:t>adecuadas a cada riesgo y su</w:t>
      </w:r>
      <w:r w:rsidR="00C03484" w:rsidRPr="00080241">
        <w:rPr>
          <w:rFonts w:ascii="Century Schoolbook" w:hAnsi="Century Schoolbook"/>
          <w:color w:val="4F81BD" w:themeColor="accent1"/>
          <w:sz w:val="22"/>
          <w:szCs w:val="22"/>
        </w:rPr>
        <w:t xml:space="preserve"> magnitud</w:t>
      </w:r>
      <w:r w:rsidR="005905A1" w:rsidRPr="00080241">
        <w:rPr>
          <w:rFonts w:ascii="Century Schoolbook" w:hAnsi="Century Schoolbook"/>
          <w:color w:val="4F81BD" w:themeColor="accent1"/>
          <w:sz w:val="22"/>
          <w:szCs w:val="22"/>
        </w:rPr>
        <w:t xml:space="preserve"> (véase el cuadro anterior). En cada acción planificada debe indicarse; el plazo, el coste estimado y el responsable de llevarla a cabo.</w:t>
      </w:r>
    </w:p>
    <w:p w:rsidR="00261677" w:rsidRDefault="00261677" w:rsidP="00C03484">
      <w:pPr>
        <w:spacing w:line="360" w:lineRule="auto"/>
        <w:ind w:left="360"/>
        <w:jc w:val="both"/>
        <w:rPr>
          <w:rFonts w:ascii="Century Schoolbook" w:hAnsi="Century Schoolbook"/>
          <w:sz w:val="22"/>
          <w:szCs w:val="22"/>
        </w:rPr>
      </w:pPr>
      <w:r>
        <w:rPr>
          <w:rFonts w:ascii="Century Schoolbook" w:hAnsi="Century Schoolbook"/>
          <w:sz w:val="22"/>
          <w:szCs w:val="22"/>
        </w:rPr>
        <w:t>Y no nos vamos a extender m</w:t>
      </w:r>
      <w:r w:rsidR="00F5501E">
        <w:rPr>
          <w:rFonts w:ascii="Century Schoolbook" w:hAnsi="Century Schoolbook"/>
          <w:sz w:val="22"/>
          <w:szCs w:val="22"/>
        </w:rPr>
        <w:t>ás porque en el apartado siguiente tiene por objeto elaborar un Plan de Prevención completo en el que se podrán ver ejemplificadas las medidas preventivas.</w:t>
      </w:r>
    </w:p>
    <w:p w:rsidR="00F5501E" w:rsidRPr="00B122EE" w:rsidRDefault="00B122EE" w:rsidP="00B122EE">
      <w:pPr>
        <w:pStyle w:val="Ttulo1"/>
        <w:tabs>
          <w:tab w:val="clear" w:pos="0"/>
          <w:tab w:val="num" w:pos="432"/>
        </w:tabs>
        <w:ind w:left="432" w:hanging="432"/>
        <w:rPr>
          <w:color w:val="C00000"/>
          <w:u w:val="single"/>
        </w:rPr>
      </w:pPr>
      <w:bookmarkStart w:id="6" w:name="_Toc482384056"/>
      <w:r>
        <w:rPr>
          <w:color w:val="C00000"/>
          <w:u w:val="single"/>
        </w:rPr>
        <w:lastRenderedPageBreak/>
        <w:t>5</w:t>
      </w:r>
      <w:r w:rsidR="00F5501E" w:rsidRPr="00B122EE">
        <w:rPr>
          <w:color w:val="C00000"/>
          <w:u w:val="single"/>
        </w:rPr>
        <w:t xml:space="preserve">.- </w:t>
      </w:r>
      <w:r w:rsidRPr="00B122EE">
        <w:rPr>
          <w:color w:val="C00000"/>
          <w:u w:val="single"/>
        </w:rPr>
        <w:t>ELABORACIÓN DE UN</w:t>
      </w:r>
      <w:r w:rsidR="00F45809" w:rsidRPr="00B122EE">
        <w:rPr>
          <w:color w:val="C00000"/>
          <w:u w:val="single"/>
        </w:rPr>
        <w:t xml:space="preserve"> PLAN DE PREVENCIÓN</w:t>
      </w:r>
      <w:bookmarkEnd w:id="6"/>
    </w:p>
    <w:p w:rsidR="00B538ED" w:rsidRDefault="00B538ED" w:rsidP="00C03484">
      <w:pPr>
        <w:spacing w:line="360" w:lineRule="auto"/>
        <w:ind w:left="360"/>
        <w:jc w:val="both"/>
        <w:rPr>
          <w:rFonts w:ascii="Century Schoolbook" w:hAnsi="Century Schoolbook"/>
          <w:sz w:val="22"/>
          <w:szCs w:val="22"/>
        </w:rPr>
      </w:pPr>
      <w:r>
        <w:rPr>
          <w:rFonts w:ascii="Century Schoolbook" w:hAnsi="Century Schoolbook"/>
          <w:sz w:val="22"/>
          <w:szCs w:val="22"/>
        </w:rPr>
        <w:t xml:space="preserve">El artículo 16 de la LPRL y el 2 del RD 39/1997 recogen la posibilidad de que las pequeñas empresas (con hasta 50 trabajadores y que no desarrollen actividades peligrosas de las recogidas en el ANEXO I del RD 39/1997), elaboren planes de prevención simplificados en los que, en un único documento, se incluya la evaluación de riesgos y la planificación de la actividad preventiva. </w:t>
      </w:r>
    </w:p>
    <w:p w:rsidR="000822FC" w:rsidRPr="00344817" w:rsidRDefault="004C14EC" w:rsidP="00C03484">
      <w:pPr>
        <w:spacing w:line="360" w:lineRule="auto"/>
        <w:ind w:left="360"/>
        <w:jc w:val="both"/>
        <w:rPr>
          <w:rFonts w:ascii="Century Schoolbook" w:hAnsi="Century Schoolbook"/>
          <w:sz w:val="22"/>
          <w:szCs w:val="22"/>
        </w:rPr>
      </w:pPr>
      <w:r>
        <w:rPr>
          <w:rFonts w:ascii="Century Schoolbook" w:hAnsi="Century Schoolbook"/>
          <w:sz w:val="22"/>
          <w:szCs w:val="22"/>
        </w:rPr>
        <w:t>El INSS</w:t>
      </w:r>
      <w:r w:rsidR="005905A1" w:rsidRPr="00344817">
        <w:rPr>
          <w:rFonts w:ascii="Century Schoolbook" w:hAnsi="Century Schoolbook"/>
          <w:sz w:val="22"/>
          <w:szCs w:val="22"/>
        </w:rPr>
        <w:t xml:space="preserve">T ha creado una herramienta </w:t>
      </w:r>
      <w:r w:rsidR="00F5501E">
        <w:rPr>
          <w:rFonts w:ascii="Century Schoolbook" w:hAnsi="Century Schoolbook"/>
          <w:sz w:val="22"/>
          <w:szCs w:val="22"/>
        </w:rPr>
        <w:t xml:space="preserve">informática </w:t>
      </w:r>
      <w:r w:rsidR="005905A1" w:rsidRPr="00344817">
        <w:rPr>
          <w:rFonts w:ascii="Century Schoolbook" w:hAnsi="Century Schoolbook"/>
          <w:sz w:val="22"/>
          <w:szCs w:val="22"/>
        </w:rPr>
        <w:t>muy práctica para la elaboración de Planes de Prevención simplificados para empresas</w:t>
      </w:r>
      <w:r w:rsidR="00B538ED">
        <w:rPr>
          <w:rFonts w:ascii="Century Schoolbook" w:hAnsi="Century Schoolbook"/>
          <w:sz w:val="22"/>
          <w:szCs w:val="22"/>
        </w:rPr>
        <w:t xml:space="preserve"> de hasta 50 personas trabajadoras</w:t>
      </w:r>
      <w:r w:rsidR="005905A1" w:rsidRPr="00344817">
        <w:rPr>
          <w:rFonts w:ascii="Century Schoolbook" w:hAnsi="Century Schoolbook"/>
          <w:sz w:val="22"/>
          <w:szCs w:val="22"/>
        </w:rPr>
        <w:t xml:space="preserve">. </w:t>
      </w:r>
      <w:r w:rsidR="00F5501E" w:rsidRPr="00344817">
        <w:rPr>
          <w:rFonts w:ascii="Century Schoolbook" w:hAnsi="Century Schoolbook"/>
          <w:sz w:val="22"/>
          <w:szCs w:val="22"/>
        </w:rPr>
        <w:t xml:space="preserve">El propio programa os va guiando paso a paso </w:t>
      </w:r>
      <w:r w:rsidR="00F5501E">
        <w:rPr>
          <w:rFonts w:ascii="Century Schoolbook" w:hAnsi="Century Schoolbook"/>
          <w:sz w:val="22"/>
          <w:szCs w:val="22"/>
        </w:rPr>
        <w:t>(</w:t>
      </w:r>
      <w:r w:rsidR="000C108C">
        <w:rPr>
          <w:rFonts w:ascii="Century Schoolbook" w:hAnsi="Century Schoolbook"/>
          <w:sz w:val="22"/>
          <w:szCs w:val="22"/>
        </w:rPr>
        <w:t>primero en la evaluación de riesgos, luego te propone medidas preventivas para cada riesgo evaluado ……</w:t>
      </w:r>
      <w:proofErr w:type="gramStart"/>
      <w:r w:rsidR="000C108C">
        <w:rPr>
          <w:rFonts w:ascii="Century Schoolbook" w:hAnsi="Century Schoolbook"/>
          <w:sz w:val="22"/>
          <w:szCs w:val="22"/>
        </w:rPr>
        <w:t>…….</w:t>
      </w:r>
      <w:proofErr w:type="gramEnd"/>
      <w:r w:rsidR="000C108C">
        <w:rPr>
          <w:rFonts w:ascii="Century Schoolbook" w:hAnsi="Century Schoolbook"/>
          <w:sz w:val="22"/>
          <w:szCs w:val="22"/>
        </w:rPr>
        <w:t xml:space="preserve">. ) </w:t>
      </w:r>
      <w:r w:rsidR="00F5501E" w:rsidRPr="00344817">
        <w:rPr>
          <w:rFonts w:ascii="Century Schoolbook" w:hAnsi="Century Schoolbook"/>
          <w:sz w:val="22"/>
          <w:szCs w:val="22"/>
        </w:rPr>
        <w:t xml:space="preserve">y finalmente genera el PLAN DE PREVENCIÓN en </w:t>
      </w:r>
      <w:r w:rsidR="0003502C">
        <w:rPr>
          <w:rFonts w:ascii="Century Schoolbook" w:hAnsi="Century Schoolbook"/>
          <w:sz w:val="22"/>
          <w:szCs w:val="22"/>
        </w:rPr>
        <w:t xml:space="preserve">un documento </w:t>
      </w:r>
      <w:r w:rsidR="00F5501E" w:rsidRPr="00344817">
        <w:rPr>
          <w:rFonts w:ascii="Century Schoolbook" w:hAnsi="Century Schoolbook"/>
          <w:sz w:val="22"/>
          <w:szCs w:val="22"/>
        </w:rPr>
        <w:t>PDF. Es muy pr</w:t>
      </w:r>
      <w:r w:rsidR="00F5501E">
        <w:rPr>
          <w:rFonts w:ascii="Century Schoolbook" w:hAnsi="Century Schoolbook"/>
          <w:sz w:val="22"/>
          <w:szCs w:val="22"/>
        </w:rPr>
        <w:t xml:space="preserve">áctico. </w:t>
      </w:r>
      <w:r w:rsidR="005905A1" w:rsidRPr="00344817">
        <w:rPr>
          <w:rFonts w:ascii="Century Schoolbook" w:hAnsi="Century Schoolbook"/>
          <w:sz w:val="22"/>
          <w:szCs w:val="22"/>
        </w:rPr>
        <w:t xml:space="preserve">Puedes acceder a </w:t>
      </w:r>
      <w:r w:rsidR="00F5501E">
        <w:rPr>
          <w:rFonts w:ascii="Century Schoolbook" w:hAnsi="Century Schoolbook"/>
          <w:sz w:val="22"/>
          <w:szCs w:val="22"/>
        </w:rPr>
        <w:t>la citada herramienta</w:t>
      </w:r>
      <w:r w:rsidR="005905A1" w:rsidRPr="00344817">
        <w:rPr>
          <w:rFonts w:ascii="Century Schoolbook" w:hAnsi="Century Schoolbook"/>
          <w:sz w:val="22"/>
          <w:szCs w:val="22"/>
        </w:rPr>
        <w:t xml:space="preserve"> en el enlace </w:t>
      </w:r>
      <w:hyperlink r:id="rId22" w:history="1">
        <w:r w:rsidR="005905A1" w:rsidRPr="00344817">
          <w:rPr>
            <w:rStyle w:val="Hipervnculo"/>
            <w:rFonts w:ascii="Century Schoolbook" w:hAnsi="Century Schoolbook"/>
            <w:sz w:val="22"/>
            <w:szCs w:val="22"/>
          </w:rPr>
          <w:t>Prevencion10</w:t>
        </w:r>
      </w:hyperlink>
      <w:r w:rsidR="005905A1" w:rsidRPr="00344817">
        <w:rPr>
          <w:rFonts w:ascii="Century Schoolbook" w:hAnsi="Century Schoolbook"/>
          <w:sz w:val="22"/>
          <w:szCs w:val="22"/>
        </w:rPr>
        <w:t>.</w:t>
      </w:r>
      <w:r w:rsidR="000822FC" w:rsidRPr="00344817">
        <w:rPr>
          <w:rFonts w:ascii="Century Schoolbook" w:hAnsi="Century Schoolbook"/>
          <w:sz w:val="22"/>
          <w:szCs w:val="22"/>
        </w:rPr>
        <w:t xml:space="preserve"> La utilizan empresas reales para hacer Planes de Prevención reales. No obstante, se pueden hacer simulaciones con empresas ficticias. </w:t>
      </w:r>
    </w:p>
    <w:p w:rsidR="00CA3A66" w:rsidRPr="00344817" w:rsidRDefault="00525B03" w:rsidP="00C03484">
      <w:pPr>
        <w:spacing w:line="360" w:lineRule="auto"/>
        <w:ind w:left="360"/>
        <w:jc w:val="both"/>
        <w:rPr>
          <w:rFonts w:ascii="Century Schoolbook" w:hAnsi="Century Schoolbook"/>
          <w:sz w:val="22"/>
          <w:szCs w:val="22"/>
        </w:rPr>
      </w:pPr>
      <w:r>
        <w:rPr>
          <w:rFonts w:ascii="Century Schoolbook" w:hAnsi="Century Schoolbook"/>
          <w:sz w:val="22"/>
          <w:szCs w:val="22"/>
        </w:rPr>
        <w:t>El desarrollo d</w:t>
      </w:r>
      <w:r w:rsidR="00B523BA">
        <w:rPr>
          <w:rFonts w:ascii="Century Schoolbook" w:hAnsi="Century Schoolbook"/>
          <w:sz w:val="22"/>
          <w:szCs w:val="22"/>
        </w:rPr>
        <w:t xml:space="preserve">e este apartado lo vamos a hacer de forma práctica. </w:t>
      </w:r>
      <w:r w:rsidR="006656C2">
        <w:rPr>
          <w:rFonts w:ascii="Century Schoolbook" w:hAnsi="Century Schoolbook"/>
          <w:sz w:val="22"/>
          <w:szCs w:val="22"/>
        </w:rPr>
        <w:t>Elaborar un PLAN DE PREVENCIÓN s</w:t>
      </w:r>
      <w:r w:rsidR="00B523BA">
        <w:rPr>
          <w:rFonts w:ascii="Century Schoolbook" w:hAnsi="Century Schoolbook"/>
          <w:sz w:val="22"/>
          <w:szCs w:val="22"/>
        </w:rPr>
        <w:t xml:space="preserve">obre la herramienta </w:t>
      </w:r>
      <w:hyperlink r:id="rId23" w:history="1">
        <w:r w:rsidR="00B523BA" w:rsidRPr="00344817">
          <w:rPr>
            <w:rStyle w:val="Hipervnculo"/>
            <w:rFonts w:ascii="Century Schoolbook" w:hAnsi="Century Schoolbook"/>
            <w:sz w:val="22"/>
            <w:szCs w:val="22"/>
          </w:rPr>
          <w:t>Prevencion10</w:t>
        </w:r>
      </w:hyperlink>
      <w:r w:rsidR="006656C2">
        <w:rPr>
          <w:rFonts w:ascii="Century Schoolbook" w:hAnsi="Century Schoolbook"/>
          <w:sz w:val="22"/>
          <w:szCs w:val="22"/>
        </w:rPr>
        <w:t>. A tal efecto se diseñará una tarea en el AULA VIRTUAL.</w:t>
      </w:r>
    </w:p>
    <w:sectPr w:rsidR="00CA3A66" w:rsidRPr="00344817" w:rsidSect="001E0D70">
      <w:headerReference w:type="even" r:id="rId24"/>
      <w:headerReference w:type="default" r:id="rId25"/>
      <w:footerReference w:type="first" r:id="rId26"/>
      <w:type w:val="continuous"/>
      <w:pgSz w:w="11905" w:h="16837"/>
      <w:pgMar w:top="993" w:right="706" w:bottom="1701" w:left="851" w:header="720" w:footer="7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718D" w:rsidRDefault="00F6718D">
      <w:r>
        <w:separator/>
      </w:r>
    </w:p>
  </w:endnote>
  <w:endnote w:type="continuationSeparator" w:id="0">
    <w:p w:rsidR="00F6718D" w:rsidRDefault="00F67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1"/>
    <w:family w:val="roman"/>
    <w:pitch w:val="variable"/>
  </w:font>
  <w:font w:name="MS Reference Specialty">
    <w:panose1 w:val="050005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Nimbus Sans L">
    <w:altName w:val="Droid Sans Fallback"/>
    <w:charset w:val="80"/>
    <w:family w:val="swiss"/>
    <w:pitch w:val="variable"/>
  </w:font>
  <w:font w:name="DejaVu Sans">
    <w:panose1 w:val="020B0603030804020204"/>
    <w:charset w:val="00"/>
    <w:family w:val="swiss"/>
    <w:pitch w:val="variable"/>
    <w:sig w:usb0="E7000EFF" w:usb1="5200FDFF" w:usb2="0A042021" w:usb3="00000000" w:csb0="000001B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HG Mincho Light J">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FD5" w:rsidRDefault="00996F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A3B" w:rsidRDefault="00D76A3B" w:rsidP="00D00C37">
    <w:pPr>
      <w:pStyle w:val="Piedepgina"/>
      <w:tabs>
        <w:tab w:val="clear" w:pos="8504"/>
        <w:tab w:val="right" w:pos="9480"/>
      </w:tabs>
    </w:pPr>
    <w:r>
      <w:rPr>
        <w:rFonts w:ascii="Arial" w:hAnsi="Arial" w:cs="Arial"/>
        <w:b/>
        <w:i/>
        <w:color w:val="003366"/>
        <w:sz w:val="18"/>
        <w:szCs w:val="18"/>
        <w:lang w:val="es-ES"/>
      </w:rPr>
      <w:t xml:space="preserve">Tema </w:t>
    </w:r>
    <w:r w:rsidR="00996FD5">
      <w:rPr>
        <w:rFonts w:ascii="Arial" w:hAnsi="Arial" w:cs="Arial"/>
        <w:b/>
        <w:i/>
        <w:color w:val="003366"/>
        <w:sz w:val="18"/>
        <w:szCs w:val="18"/>
        <w:lang w:val="es-ES"/>
      </w:rPr>
      <w:t>4</w:t>
    </w:r>
    <w:r>
      <w:rPr>
        <w:rFonts w:ascii="Arial" w:hAnsi="Arial" w:cs="Arial"/>
        <w:b/>
        <w:i/>
        <w:color w:val="003366"/>
        <w:sz w:val="18"/>
        <w:szCs w:val="18"/>
        <w:lang w:val="es-ES"/>
      </w:rPr>
      <w:t xml:space="preserve">: </w:t>
    </w:r>
    <w:r w:rsidR="00B122EE">
      <w:rPr>
        <w:rFonts w:ascii="Arial" w:hAnsi="Arial" w:cs="Arial"/>
        <w:b/>
        <w:i/>
        <w:color w:val="003366"/>
        <w:sz w:val="18"/>
        <w:szCs w:val="18"/>
        <w:lang w:val="es-ES"/>
      </w:rPr>
      <w:t>GESTIÓN DE LA PREVENCIÓN EN LA EMPRESA</w:t>
    </w:r>
    <w:r>
      <w:rPr>
        <w:rFonts w:ascii="Arial" w:hAnsi="Arial" w:cs="Arial"/>
        <w:b/>
        <w:i/>
        <w:color w:val="003366"/>
        <w:sz w:val="18"/>
        <w:szCs w:val="18"/>
        <w:lang w:val="es-ES"/>
      </w:rPr>
      <w:tab/>
      <w:t xml:space="preserve">Pág. </w:t>
    </w:r>
    <w:r>
      <w:rPr>
        <w:rFonts w:cs="Arial"/>
        <w:b/>
        <w:i/>
        <w:color w:val="003366"/>
        <w:sz w:val="18"/>
        <w:szCs w:val="18"/>
        <w:lang w:val="es-ES"/>
      </w:rPr>
      <w:fldChar w:fldCharType="begin"/>
    </w:r>
    <w:r>
      <w:rPr>
        <w:rFonts w:cs="Arial"/>
        <w:b/>
        <w:i/>
        <w:color w:val="003366"/>
        <w:sz w:val="18"/>
        <w:szCs w:val="18"/>
        <w:lang w:val="es-ES"/>
      </w:rPr>
      <w:instrText xml:space="preserve"> PAGE </w:instrText>
    </w:r>
    <w:r>
      <w:rPr>
        <w:rFonts w:cs="Arial"/>
        <w:b/>
        <w:i/>
        <w:color w:val="003366"/>
        <w:sz w:val="18"/>
        <w:szCs w:val="18"/>
        <w:lang w:val="es-ES"/>
      </w:rPr>
      <w:fldChar w:fldCharType="separate"/>
    </w:r>
    <w:r w:rsidR="00C44665">
      <w:rPr>
        <w:rFonts w:cs="Arial"/>
        <w:b/>
        <w:i/>
        <w:noProof/>
        <w:color w:val="003366"/>
        <w:sz w:val="18"/>
        <w:szCs w:val="18"/>
        <w:lang w:val="es-ES"/>
      </w:rPr>
      <w:t>2</w:t>
    </w:r>
    <w:r>
      <w:rPr>
        <w:rFonts w:cs="Arial"/>
        <w:b/>
        <w:i/>
        <w:color w:val="003366"/>
        <w:sz w:val="18"/>
        <w:szCs w:val="18"/>
        <w:lang w:val="es-ES"/>
      </w:rPr>
      <w:fldChar w:fldCharType="end"/>
    </w:r>
    <w:r>
      <w:rPr>
        <w:rFonts w:ascii="Arial" w:hAnsi="Arial" w:cs="Arial"/>
        <w:b/>
        <w:i/>
        <w:color w:val="003366"/>
        <w:sz w:val="18"/>
        <w:szCs w:val="18"/>
        <w:lang w:val="es-ES"/>
      </w:rPr>
      <w:t xml:space="preserve"> / </w:t>
    </w:r>
    <w:r>
      <w:rPr>
        <w:rFonts w:cs="Arial"/>
        <w:b/>
        <w:i/>
        <w:color w:val="003366"/>
        <w:sz w:val="18"/>
        <w:szCs w:val="18"/>
        <w:lang w:val="es-ES"/>
      </w:rPr>
      <w:fldChar w:fldCharType="begin"/>
    </w:r>
    <w:r>
      <w:rPr>
        <w:rFonts w:cs="Arial"/>
        <w:b/>
        <w:i/>
        <w:color w:val="003366"/>
        <w:sz w:val="18"/>
        <w:szCs w:val="18"/>
        <w:lang w:val="es-ES"/>
      </w:rPr>
      <w:instrText xml:space="preserve"> NUMPAGES \*Arabic </w:instrText>
    </w:r>
    <w:r>
      <w:rPr>
        <w:rFonts w:cs="Arial"/>
        <w:b/>
        <w:i/>
        <w:color w:val="003366"/>
        <w:sz w:val="18"/>
        <w:szCs w:val="18"/>
        <w:lang w:val="es-ES"/>
      </w:rPr>
      <w:fldChar w:fldCharType="separate"/>
    </w:r>
    <w:r w:rsidR="00C44665">
      <w:rPr>
        <w:rFonts w:cs="Arial"/>
        <w:b/>
        <w:i/>
        <w:noProof/>
        <w:color w:val="003366"/>
        <w:sz w:val="18"/>
        <w:szCs w:val="18"/>
        <w:lang w:val="es-ES"/>
      </w:rPr>
      <w:t>6</w:t>
    </w:r>
    <w:r>
      <w:rPr>
        <w:rFonts w:cs="Arial"/>
        <w:b/>
        <w:i/>
        <w:color w:val="003366"/>
        <w:sz w:val="18"/>
        <w:szCs w:val="18"/>
        <w:lang w:val="es-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FD5" w:rsidRDefault="00996FD5">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A3B" w:rsidRDefault="00D76A3B"/>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p w:rsidR="00D76A3B" w:rsidRDefault="00D76A3B">
    <w:pPr>
      <w:rPr>
        <w:sz w:val="20"/>
        <w:szCs w:val="20"/>
        <w:lang w:val="es-ES" w:eastAsia="es-E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A3B" w:rsidRDefault="00D76A3B">
    <w:pPr>
      <w:pStyle w:val="Piedepgina"/>
      <w:tabs>
        <w:tab w:val="clear" w:pos="8504"/>
        <w:tab w:val="right" w:pos="9480"/>
      </w:tabs>
      <w:ind w:left="-360"/>
    </w:pPr>
    <w:r>
      <w:rPr>
        <w:rFonts w:cs="Arial"/>
        <w:b/>
        <w:i/>
        <w:color w:val="003366"/>
        <w:sz w:val="18"/>
        <w:szCs w:val="18"/>
        <w:lang w:val="es-ES"/>
      </w:rPr>
      <w:t xml:space="preserve">c </w:t>
    </w:r>
    <w:r>
      <w:rPr>
        <w:rFonts w:cs="Arial"/>
        <w:b/>
        <w:i/>
        <w:noProof/>
        <w:color w:val="003366"/>
        <w:sz w:val="18"/>
        <w:szCs w:val="18"/>
        <w:lang w:val="es-ES"/>
      </w:rP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718D" w:rsidRDefault="00F6718D">
      <w:r>
        <w:separator/>
      </w:r>
    </w:p>
  </w:footnote>
  <w:footnote w:type="continuationSeparator" w:id="0">
    <w:p w:rsidR="00F6718D" w:rsidRDefault="00F671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FD5" w:rsidRDefault="00996FD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A3B" w:rsidRDefault="00D76A3B">
    <w:pPr>
      <w:pStyle w:val="Encabezado"/>
      <w:tabs>
        <w:tab w:val="clear" w:pos="8504"/>
        <w:tab w:val="right" w:pos="9600"/>
      </w:tabs>
      <w:ind w:left="-360"/>
      <w:rPr>
        <w:rFonts w:ascii="Arial" w:hAnsi="Arial" w:cs="Arial"/>
        <w:b/>
        <w:color w:val="003366"/>
        <w:sz w:val="18"/>
        <w:szCs w:val="18"/>
        <w:lang w:val="es-ES"/>
      </w:rPr>
    </w:pPr>
    <w:r>
      <w:rPr>
        <w:rFonts w:ascii="Arial" w:hAnsi="Arial" w:cs="Arial"/>
        <w:b/>
        <w:i/>
        <w:color w:val="003366"/>
        <w:sz w:val="18"/>
        <w:szCs w:val="18"/>
        <w:lang w:val="es-ES"/>
      </w:rPr>
      <w:t>Módulo Formativo:</w:t>
    </w:r>
    <w:r>
      <w:rPr>
        <w:rFonts w:ascii="Arial" w:hAnsi="Arial" w:cs="Arial"/>
        <w:b/>
        <w:color w:val="003366"/>
        <w:sz w:val="18"/>
        <w:szCs w:val="18"/>
        <w:lang w:val="es-ES"/>
      </w:rPr>
      <w:t xml:space="preserve"> Formación y Orientación Laboral </w:t>
    </w:r>
    <w:r>
      <w:rPr>
        <w:rFonts w:ascii="Arial" w:hAnsi="Arial" w:cs="Arial"/>
        <w:b/>
        <w:color w:val="003366"/>
        <w:sz w:val="18"/>
        <w:szCs w:val="18"/>
        <w:lang w:val="es-ES"/>
      </w:rPr>
      <w:tab/>
    </w:r>
    <w:r>
      <w:rPr>
        <w:rFonts w:ascii="Arial" w:hAnsi="Arial" w:cs="Arial"/>
        <w:b/>
        <w:color w:val="003366"/>
        <w:sz w:val="18"/>
        <w:szCs w:val="18"/>
        <w:lang w:val="es-ES"/>
      </w:rPr>
      <w:tab/>
    </w:r>
    <w:r>
      <w:rPr>
        <w:rFonts w:ascii="Arial" w:hAnsi="Arial" w:cs="Arial"/>
        <w:b/>
        <w:i/>
        <w:color w:val="003366"/>
        <w:sz w:val="18"/>
        <w:szCs w:val="18"/>
        <w:lang w:val="es-ES"/>
      </w:rPr>
      <w:t xml:space="preserve">Tema </w:t>
    </w:r>
    <w:r w:rsidR="00996FD5">
      <w:rPr>
        <w:rFonts w:ascii="Arial" w:hAnsi="Arial" w:cs="Arial"/>
        <w:b/>
        <w:i/>
        <w:color w:val="003366"/>
        <w:sz w:val="18"/>
        <w:szCs w:val="18"/>
        <w:lang w:val="es-ES"/>
      </w:rPr>
      <w:t>4</w:t>
    </w:r>
    <w:r>
      <w:rPr>
        <w:rFonts w:ascii="Arial" w:hAnsi="Arial" w:cs="Arial"/>
        <w:b/>
        <w:color w:val="003366"/>
        <w:sz w:val="18"/>
        <w:szCs w:val="18"/>
        <w:lang w:val="es-ES"/>
      </w:rPr>
      <w:t xml:space="preserve"> </w:t>
    </w:r>
  </w:p>
  <w:p w:rsidR="00D76A3B" w:rsidRDefault="00D76A3B">
    <w:pPr>
      <w:pStyle w:val="Encabezado"/>
      <w:ind w:left="-360"/>
      <w:rPr>
        <w:rFonts w:ascii="Arial" w:hAnsi="Arial" w:cs="Arial"/>
        <w:b/>
        <w:sz w:val="18"/>
        <w:szCs w:val="18"/>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FD5" w:rsidRDefault="00996FD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A3B" w:rsidRDefault="00D76A3B">
    <w:r>
      <w:cr/>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A3B" w:rsidRDefault="00D76A3B" w:rsidP="004B28E0">
    <w:pPr>
      <w:pStyle w:val="Encabezado"/>
      <w:tabs>
        <w:tab w:val="clear" w:pos="8504"/>
        <w:tab w:val="right" w:pos="9600"/>
      </w:tabs>
      <w:ind w:left="-360"/>
    </w:pPr>
    <w:r>
      <w:rPr>
        <w:rFonts w:ascii="Arial" w:hAnsi="Arial" w:cs="Arial"/>
        <w:b/>
        <w:i/>
        <w:color w:val="003366"/>
        <w:sz w:val="18"/>
        <w:szCs w:val="18"/>
        <w:lang w:val="es-ES"/>
      </w:rPr>
      <w:t>Módulo Formativo:</w:t>
    </w:r>
    <w:r>
      <w:rPr>
        <w:rFonts w:ascii="Arial" w:hAnsi="Arial" w:cs="Arial"/>
        <w:b/>
        <w:color w:val="003366"/>
        <w:sz w:val="18"/>
        <w:szCs w:val="18"/>
        <w:lang w:val="es-ES"/>
      </w:rPr>
      <w:t xml:space="preserve"> Formación y Orientación Laboral </w:t>
    </w:r>
    <w:r>
      <w:rPr>
        <w:rFonts w:ascii="Arial" w:hAnsi="Arial" w:cs="Arial"/>
        <w:b/>
        <w:color w:val="003366"/>
        <w:sz w:val="18"/>
        <w:szCs w:val="18"/>
        <w:lang w:val="es-ES"/>
      </w:rPr>
      <w:tab/>
    </w:r>
    <w:r>
      <w:rPr>
        <w:rFonts w:ascii="Arial" w:hAnsi="Arial" w:cs="Arial"/>
        <w:b/>
        <w:color w:val="003366"/>
        <w:sz w:val="18"/>
        <w:szCs w:val="18"/>
        <w:lang w:val="es-ES"/>
      </w:rPr>
      <w:tab/>
    </w:r>
    <w:r>
      <w:rPr>
        <w:rFonts w:ascii="Arial" w:hAnsi="Arial" w:cs="Arial"/>
        <w:b/>
        <w:i/>
        <w:color w:val="003366"/>
        <w:sz w:val="18"/>
        <w:szCs w:val="18"/>
        <w:lang w:val="es-ES"/>
      </w:rPr>
      <w:t xml:space="preserve">Tema </w:t>
    </w:r>
    <w:r w:rsidR="00996FD5">
      <w:rPr>
        <w:rFonts w:ascii="Arial" w:hAnsi="Arial" w:cs="Arial"/>
        <w:b/>
        <w:i/>
        <w:color w:val="003366"/>
        <w:sz w:val="18"/>
        <w:szCs w:val="18"/>
        <w:lang w:val="es-ES"/>
      </w:rPr>
      <w:t>4</w:t>
    </w:r>
    <w:r>
      <w:rPr>
        <w:rFonts w:ascii="Arial" w:hAnsi="Arial" w:cs="Arial"/>
        <w:b/>
        <w:color w:val="003366"/>
        <w:sz w:val="18"/>
        <w:szCs w:val="18"/>
        <w:lang w:val="es-ES"/>
      </w:rPr>
      <w:t xml:space="preserve"> </w:t>
    </w: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decimal"/>
      <w:lvlText w:val="%1."/>
      <w:lvlJc w:val="left"/>
      <w:pPr>
        <w:tabs>
          <w:tab w:val="num" w:pos="1080"/>
        </w:tabs>
        <w:ind w:left="1080" w:hanging="360"/>
      </w:pPr>
    </w:lvl>
  </w:abstractNum>
  <w:abstractNum w:abstractNumId="1" w15:restartNumberingAfterBreak="0">
    <w:nsid w:val="00000003"/>
    <w:multiLevelType w:val="singleLevel"/>
    <w:tmpl w:val="00000003"/>
    <w:name w:val="WW8Num3"/>
    <w:lvl w:ilvl="0">
      <w:start w:val="1"/>
      <w:numFmt w:val="bullet"/>
      <w:lvlText w:val=""/>
      <w:lvlJc w:val="left"/>
      <w:pPr>
        <w:tabs>
          <w:tab w:val="num" w:pos="1080"/>
        </w:tabs>
        <w:ind w:left="1080" w:hanging="360"/>
      </w:pPr>
      <w:rPr>
        <w:rFonts w:ascii="Wingdings" w:hAnsi="Wingdings" w:cs="Courier New"/>
      </w:rPr>
    </w:lvl>
  </w:abstractNum>
  <w:abstractNum w:abstractNumId="2" w15:restartNumberingAfterBreak="0">
    <w:nsid w:val="00000004"/>
    <w:multiLevelType w:val="multilevel"/>
    <w:tmpl w:val="00000004"/>
    <w:name w:val="WW8Num6"/>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3" w15:restartNumberingAfterBreak="0">
    <w:nsid w:val="00000005"/>
    <w:multiLevelType w:val="multilevel"/>
    <w:tmpl w:val="00000005"/>
    <w:name w:val="WW8Num17"/>
    <w:lvl w:ilvl="0">
      <w:start w:val="1"/>
      <w:numFmt w:val="lowerLetter"/>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 w15:restartNumberingAfterBreak="0">
    <w:nsid w:val="00000006"/>
    <w:multiLevelType w:val="multilevel"/>
    <w:tmpl w:val="00000006"/>
    <w:name w:val="WW8Num18"/>
    <w:lvl w:ilvl="0">
      <w:start w:val="1"/>
      <w:numFmt w:val="lowerLetter"/>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 w15:restartNumberingAfterBreak="0">
    <w:nsid w:val="00000007"/>
    <w:multiLevelType w:val="multilevel"/>
    <w:tmpl w:val="00000007"/>
    <w:name w:val="WW8Num19"/>
    <w:lvl w:ilvl="0">
      <w:start w:val="1"/>
      <w:numFmt w:val="lowerLetter"/>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 w15:restartNumberingAfterBreak="0">
    <w:nsid w:val="00000008"/>
    <w:multiLevelType w:val="multilevel"/>
    <w:tmpl w:val="00000008"/>
    <w:name w:val="WW8Num20"/>
    <w:lvl w:ilvl="0">
      <w:start w:val="1"/>
      <w:numFmt w:val="bullet"/>
      <w:lvlText w:val=""/>
      <w:lvlJc w:val="left"/>
      <w:pPr>
        <w:tabs>
          <w:tab w:val="num" w:pos="1080"/>
        </w:tabs>
        <w:ind w:left="1080" w:hanging="360"/>
      </w:pPr>
      <w:rPr>
        <w:rFonts w:ascii="Symbol" w:hAnsi="Symbol" w:cs="StarSymbol"/>
        <w:sz w:val="18"/>
        <w:szCs w:val="18"/>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cs="StarSymbol"/>
        <w:sz w:val="18"/>
        <w:szCs w:val="18"/>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cs="StarSymbol"/>
        <w:sz w:val="18"/>
        <w:szCs w:val="18"/>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rPr>
    </w:lvl>
  </w:abstractNum>
  <w:abstractNum w:abstractNumId="7" w15:restartNumberingAfterBreak="0">
    <w:nsid w:val="0000000F"/>
    <w:multiLevelType w:val="multilevel"/>
    <w:tmpl w:val="0000000F"/>
    <w:name w:val="WW8Num16"/>
    <w:lvl w:ilvl="0">
      <w:start w:val="1"/>
      <w:numFmt w:val="bullet"/>
      <w:lvlText w:val=""/>
      <w:lvlJc w:val="left"/>
      <w:pPr>
        <w:tabs>
          <w:tab w:val="num" w:pos="2007"/>
        </w:tabs>
        <w:ind w:left="2007" w:hanging="360"/>
      </w:pPr>
      <w:rPr>
        <w:rFonts w:ascii="Wingdings" w:hAnsi="Wingdings"/>
      </w:rPr>
    </w:lvl>
    <w:lvl w:ilvl="1">
      <w:start w:val="1"/>
      <w:numFmt w:val="bullet"/>
      <w:lvlText w:val="o"/>
      <w:lvlJc w:val="left"/>
      <w:pPr>
        <w:tabs>
          <w:tab w:val="num" w:pos="2007"/>
        </w:tabs>
        <w:ind w:left="2007" w:hanging="360"/>
      </w:pPr>
      <w:rPr>
        <w:rFonts w:ascii="Courier New" w:hAnsi="Courier New" w:cs="Courier New"/>
      </w:rPr>
    </w:lvl>
    <w:lvl w:ilvl="2">
      <w:start w:val="1"/>
      <w:numFmt w:val="bullet"/>
      <w:lvlText w:val=""/>
      <w:lvlJc w:val="left"/>
      <w:pPr>
        <w:tabs>
          <w:tab w:val="num" w:pos="2727"/>
        </w:tabs>
        <w:ind w:left="2727" w:hanging="360"/>
      </w:pPr>
      <w:rPr>
        <w:rFonts w:ascii="Wingdings" w:hAnsi="Wingdings"/>
      </w:rPr>
    </w:lvl>
    <w:lvl w:ilvl="3">
      <w:start w:val="1"/>
      <w:numFmt w:val="bullet"/>
      <w:lvlText w:val=""/>
      <w:lvlJc w:val="left"/>
      <w:pPr>
        <w:tabs>
          <w:tab w:val="num" w:pos="3447"/>
        </w:tabs>
        <w:ind w:left="3447" w:hanging="360"/>
      </w:pPr>
      <w:rPr>
        <w:rFonts w:ascii="Symbol" w:hAnsi="Symbol"/>
      </w:rPr>
    </w:lvl>
    <w:lvl w:ilvl="4">
      <w:start w:val="1"/>
      <w:numFmt w:val="bullet"/>
      <w:lvlText w:val="o"/>
      <w:lvlJc w:val="left"/>
      <w:pPr>
        <w:tabs>
          <w:tab w:val="num" w:pos="4167"/>
        </w:tabs>
        <w:ind w:left="4167" w:hanging="360"/>
      </w:pPr>
      <w:rPr>
        <w:rFonts w:ascii="Courier New" w:hAnsi="Courier New" w:cs="Courier New"/>
      </w:rPr>
    </w:lvl>
    <w:lvl w:ilvl="5">
      <w:start w:val="1"/>
      <w:numFmt w:val="bullet"/>
      <w:lvlText w:val=""/>
      <w:lvlJc w:val="left"/>
      <w:pPr>
        <w:tabs>
          <w:tab w:val="num" w:pos="4887"/>
        </w:tabs>
        <w:ind w:left="4887" w:hanging="360"/>
      </w:pPr>
      <w:rPr>
        <w:rFonts w:ascii="Wingdings" w:hAnsi="Wingdings"/>
      </w:rPr>
    </w:lvl>
    <w:lvl w:ilvl="6">
      <w:start w:val="1"/>
      <w:numFmt w:val="bullet"/>
      <w:lvlText w:val=""/>
      <w:lvlJc w:val="left"/>
      <w:pPr>
        <w:tabs>
          <w:tab w:val="num" w:pos="5607"/>
        </w:tabs>
        <w:ind w:left="5607" w:hanging="360"/>
      </w:pPr>
      <w:rPr>
        <w:rFonts w:ascii="Symbol" w:hAnsi="Symbol"/>
      </w:rPr>
    </w:lvl>
    <w:lvl w:ilvl="7">
      <w:start w:val="1"/>
      <w:numFmt w:val="bullet"/>
      <w:lvlText w:val="o"/>
      <w:lvlJc w:val="left"/>
      <w:pPr>
        <w:tabs>
          <w:tab w:val="num" w:pos="6327"/>
        </w:tabs>
        <w:ind w:left="6327" w:hanging="360"/>
      </w:pPr>
      <w:rPr>
        <w:rFonts w:ascii="Courier New" w:hAnsi="Courier New" w:cs="Courier New"/>
      </w:rPr>
    </w:lvl>
    <w:lvl w:ilvl="8">
      <w:start w:val="1"/>
      <w:numFmt w:val="bullet"/>
      <w:lvlText w:val=""/>
      <w:lvlJc w:val="left"/>
      <w:pPr>
        <w:tabs>
          <w:tab w:val="num" w:pos="7047"/>
        </w:tabs>
        <w:ind w:left="7047" w:hanging="360"/>
      </w:pPr>
      <w:rPr>
        <w:rFonts w:ascii="Wingdings" w:hAnsi="Wingdings"/>
      </w:rPr>
    </w:lvl>
  </w:abstractNum>
  <w:abstractNum w:abstractNumId="8" w15:restartNumberingAfterBreak="0">
    <w:nsid w:val="009C1232"/>
    <w:multiLevelType w:val="hybridMultilevel"/>
    <w:tmpl w:val="9B882D44"/>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9" w15:restartNumberingAfterBreak="0">
    <w:nsid w:val="0A5A49F4"/>
    <w:multiLevelType w:val="hybridMultilevel"/>
    <w:tmpl w:val="BF26B26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0EBD1491"/>
    <w:multiLevelType w:val="hybridMultilevel"/>
    <w:tmpl w:val="69DCBA22"/>
    <w:lvl w:ilvl="0" w:tplc="0C0A0005">
      <w:start w:val="1"/>
      <w:numFmt w:val="bullet"/>
      <w:lvlText w:val=""/>
      <w:lvlJc w:val="left"/>
      <w:pPr>
        <w:ind w:left="3807" w:hanging="360"/>
      </w:pPr>
      <w:rPr>
        <w:rFonts w:ascii="Wingdings" w:hAnsi="Wingdings" w:hint="default"/>
      </w:rPr>
    </w:lvl>
    <w:lvl w:ilvl="1" w:tplc="040A0003" w:tentative="1">
      <w:start w:val="1"/>
      <w:numFmt w:val="bullet"/>
      <w:lvlText w:val="o"/>
      <w:lvlJc w:val="left"/>
      <w:pPr>
        <w:ind w:left="4527" w:hanging="360"/>
      </w:pPr>
      <w:rPr>
        <w:rFonts w:ascii="Courier New" w:hAnsi="Courier New" w:cs="Courier New" w:hint="default"/>
      </w:rPr>
    </w:lvl>
    <w:lvl w:ilvl="2" w:tplc="040A0005" w:tentative="1">
      <w:start w:val="1"/>
      <w:numFmt w:val="bullet"/>
      <w:lvlText w:val=""/>
      <w:lvlJc w:val="left"/>
      <w:pPr>
        <w:ind w:left="5247" w:hanging="360"/>
      </w:pPr>
      <w:rPr>
        <w:rFonts w:ascii="MS Reference Specialty" w:hAnsi="MS Reference Specialty" w:hint="default"/>
      </w:rPr>
    </w:lvl>
    <w:lvl w:ilvl="3" w:tplc="040A0001" w:tentative="1">
      <w:start w:val="1"/>
      <w:numFmt w:val="bullet"/>
      <w:lvlText w:val=""/>
      <w:lvlJc w:val="left"/>
      <w:pPr>
        <w:ind w:left="5967" w:hanging="360"/>
      </w:pPr>
      <w:rPr>
        <w:rFonts w:ascii="Symbol" w:hAnsi="Symbol" w:hint="default"/>
      </w:rPr>
    </w:lvl>
    <w:lvl w:ilvl="4" w:tplc="040A0003" w:tentative="1">
      <w:start w:val="1"/>
      <w:numFmt w:val="bullet"/>
      <w:lvlText w:val="o"/>
      <w:lvlJc w:val="left"/>
      <w:pPr>
        <w:ind w:left="6687" w:hanging="360"/>
      </w:pPr>
      <w:rPr>
        <w:rFonts w:ascii="Courier New" w:hAnsi="Courier New" w:cs="Courier New" w:hint="default"/>
      </w:rPr>
    </w:lvl>
    <w:lvl w:ilvl="5" w:tplc="040A0005" w:tentative="1">
      <w:start w:val="1"/>
      <w:numFmt w:val="bullet"/>
      <w:lvlText w:val=""/>
      <w:lvlJc w:val="left"/>
      <w:pPr>
        <w:ind w:left="7407" w:hanging="360"/>
      </w:pPr>
      <w:rPr>
        <w:rFonts w:ascii="MS Reference Specialty" w:hAnsi="MS Reference Specialty" w:hint="default"/>
      </w:rPr>
    </w:lvl>
    <w:lvl w:ilvl="6" w:tplc="040A0001" w:tentative="1">
      <w:start w:val="1"/>
      <w:numFmt w:val="bullet"/>
      <w:lvlText w:val=""/>
      <w:lvlJc w:val="left"/>
      <w:pPr>
        <w:ind w:left="8127" w:hanging="360"/>
      </w:pPr>
      <w:rPr>
        <w:rFonts w:ascii="Symbol" w:hAnsi="Symbol" w:hint="default"/>
      </w:rPr>
    </w:lvl>
    <w:lvl w:ilvl="7" w:tplc="040A0003" w:tentative="1">
      <w:start w:val="1"/>
      <w:numFmt w:val="bullet"/>
      <w:lvlText w:val="o"/>
      <w:lvlJc w:val="left"/>
      <w:pPr>
        <w:ind w:left="8847" w:hanging="360"/>
      </w:pPr>
      <w:rPr>
        <w:rFonts w:ascii="Courier New" w:hAnsi="Courier New" w:cs="Courier New" w:hint="default"/>
      </w:rPr>
    </w:lvl>
    <w:lvl w:ilvl="8" w:tplc="040A0005" w:tentative="1">
      <w:start w:val="1"/>
      <w:numFmt w:val="bullet"/>
      <w:lvlText w:val=""/>
      <w:lvlJc w:val="left"/>
      <w:pPr>
        <w:ind w:left="9567" w:hanging="360"/>
      </w:pPr>
      <w:rPr>
        <w:rFonts w:ascii="MS Reference Specialty" w:hAnsi="MS Reference Specialty" w:hint="default"/>
      </w:rPr>
    </w:lvl>
  </w:abstractNum>
  <w:abstractNum w:abstractNumId="11" w15:restartNumberingAfterBreak="0">
    <w:nsid w:val="15B16BF1"/>
    <w:multiLevelType w:val="hybridMultilevel"/>
    <w:tmpl w:val="8C74C816"/>
    <w:lvl w:ilvl="0" w:tplc="04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w:hAnsi="Courier" w:hint="default"/>
      </w:rPr>
    </w:lvl>
    <w:lvl w:ilvl="2" w:tplc="0C0A0005" w:tentative="1">
      <w:start w:val="1"/>
      <w:numFmt w:val="bullet"/>
      <w:lvlText w:val=""/>
      <w:lvlJc w:val="left"/>
      <w:pPr>
        <w:ind w:left="2520" w:hanging="360"/>
      </w:pPr>
      <w:rPr>
        <w:rFonts w:ascii="MS Reference Specialty" w:hAnsi="MS Reference Specialty"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w:hAnsi="Courier" w:hint="default"/>
      </w:rPr>
    </w:lvl>
    <w:lvl w:ilvl="5" w:tplc="0C0A0005" w:tentative="1">
      <w:start w:val="1"/>
      <w:numFmt w:val="bullet"/>
      <w:lvlText w:val=""/>
      <w:lvlJc w:val="left"/>
      <w:pPr>
        <w:ind w:left="4680" w:hanging="360"/>
      </w:pPr>
      <w:rPr>
        <w:rFonts w:ascii="MS Reference Specialty" w:hAnsi="MS Reference Specialty"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w:hAnsi="Courier" w:hint="default"/>
      </w:rPr>
    </w:lvl>
    <w:lvl w:ilvl="8" w:tplc="0C0A0005" w:tentative="1">
      <w:start w:val="1"/>
      <w:numFmt w:val="bullet"/>
      <w:lvlText w:val=""/>
      <w:lvlJc w:val="left"/>
      <w:pPr>
        <w:ind w:left="6840" w:hanging="360"/>
      </w:pPr>
      <w:rPr>
        <w:rFonts w:ascii="MS Reference Specialty" w:hAnsi="MS Reference Specialty" w:hint="default"/>
      </w:rPr>
    </w:lvl>
  </w:abstractNum>
  <w:abstractNum w:abstractNumId="12" w15:restartNumberingAfterBreak="0">
    <w:nsid w:val="1A086DAB"/>
    <w:multiLevelType w:val="hybridMultilevel"/>
    <w:tmpl w:val="0AA4A96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1B485EAE"/>
    <w:multiLevelType w:val="multilevel"/>
    <w:tmpl w:val="12407326"/>
    <w:lvl w:ilvl="0">
      <w:start w:val="1"/>
      <w:numFmt w:val="bullet"/>
      <w:lvlText w:val=""/>
      <w:lvlJc w:val="left"/>
      <w:pPr>
        <w:tabs>
          <w:tab w:val="num" w:pos="720"/>
        </w:tabs>
        <w:ind w:left="720" w:hanging="360"/>
      </w:pPr>
      <w:rPr>
        <w:rFonts w:ascii="Symbol" w:hAnsi="Symbol" w:hint="default"/>
      </w:r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4" w15:restartNumberingAfterBreak="0">
    <w:nsid w:val="25FE4875"/>
    <w:multiLevelType w:val="hybridMultilevel"/>
    <w:tmpl w:val="0B306CCA"/>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5" w15:restartNumberingAfterBreak="0">
    <w:nsid w:val="272E4B45"/>
    <w:multiLevelType w:val="hybridMultilevel"/>
    <w:tmpl w:val="9926B7EE"/>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6" w15:restartNumberingAfterBreak="0">
    <w:nsid w:val="32DC5418"/>
    <w:multiLevelType w:val="hybridMultilevel"/>
    <w:tmpl w:val="C6DEDA7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7" w15:restartNumberingAfterBreak="0">
    <w:nsid w:val="34834AF9"/>
    <w:multiLevelType w:val="hybridMultilevel"/>
    <w:tmpl w:val="0226D630"/>
    <w:lvl w:ilvl="0" w:tplc="040A0003">
      <w:start w:val="1"/>
      <w:numFmt w:val="bullet"/>
      <w:lvlText w:val="o"/>
      <w:lvlJc w:val="left"/>
      <w:pPr>
        <w:ind w:left="903" w:hanging="360"/>
      </w:pPr>
      <w:rPr>
        <w:rFonts w:ascii="Courier New" w:hAnsi="Courier New" w:cs="Courier New" w:hint="default"/>
      </w:rPr>
    </w:lvl>
    <w:lvl w:ilvl="1" w:tplc="040A0003" w:tentative="1">
      <w:start w:val="1"/>
      <w:numFmt w:val="bullet"/>
      <w:lvlText w:val="o"/>
      <w:lvlJc w:val="left"/>
      <w:pPr>
        <w:ind w:left="1623" w:hanging="360"/>
      </w:pPr>
      <w:rPr>
        <w:rFonts w:ascii="Courier New" w:hAnsi="Courier New" w:cs="Courier New" w:hint="default"/>
      </w:rPr>
    </w:lvl>
    <w:lvl w:ilvl="2" w:tplc="040A0005" w:tentative="1">
      <w:start w:val="1"/>
      <w:numFmt w:val="bullet"/>
      <w:lvlText w:val=""/>
      <w:lvlJc w:val="left"/>
      <w:pPr>
        <w:ind w:left="2343" w:hanging="360"/>
      </w:pPr>
      <w:rPr>
        <w:rFonts w:ascii="MS Reference Specialty" w:hAnsi="MS Reference Specialty" w:hint="default"/>
      </w:rPr>
    </w:lvl>
    <w:lvl w:ilvl="3" w:tplc="040A0001" w:tentative="1">
      <w:start w:val="1"/>
      <w:numFmt w:val="bullet"/>
      <w:lvlText w:val=""/>
      <w:lvlJc w:val="left"/>
      <w:pPr>
        <w:ind w:left="3063" w:hanging="360"/>
      </w:pPr>
      <w:rPr>
        <w:rFonts w:ascii="Symbol" w:hAnsi="Symbol" w:hint="default"/>
      </w:rPr>
    </w:lvl>
    <w:lvl w:ilvl="4" w:tplc="040A0003" w:tentative="1">
      <w:start w:val="1"/>
      <w:numFmt w:val="bullet"/>
      <w:lvlText w:val="o"/>
      <w:lvlJc w:val="left"/>
      <w:pPr>
        <w:ind w:left="3783" w:hanging="360"/>
      </w:pPr>
      <w:rPr>
        <w:rFonts w:ascii="Courier New" w:hAnsi="Courier New" w:cs="Courier New" w:hint="default"/>
      </w:rPr>
    </w:lvl>
    <w:lvl w:ilvl="5" w:tplc="040A0005" w:tentative="1">
      <w:start w:val="1"/>
      <w:numFmt w:val="bullet"/>
      <w:lvlText w:val=""/>
      <w:lvlJc w:val="left"/>
      <w:pPr>
        <w:ind w:left="4503" w:hanging="360"/>
      </w:pPr>
      <w:rPr>
        <w:rFonts w:ascii="MS Reference Specialty" w:hAnsi="MS Reference Specialty" w:hint="default"/>
      </w:rPr>
    </w:lvl>
    <w:lvl w:ilvl="6" w:tplc="040A0001" w:tentative="1">
      <w:start w:val="1"/>
      <w:numFmt w:val="bullet"/>
      <w:lvlText w:val=""/>
      <w:lvlJc w:val="left"/>
      <w:pPr>
        <w:ind w:left="5223" w:hanging="360"/>
      </w:pPr>
      <w:rPr>
        <w:rFonts w:ascii="Symbol" w:hAnsi="Symbol" w:hint="default"/>
      </w:rPr>
    </w:lvl>
    <w:lvl w:ilvl="7" w:tplc="040A0003" w:tentative="1">
      <w:start w:val="1"/>
      <w:numFmt w:val="bullet"/>
      <w:lvlText w:val="o"/>
      <w:lvlJc w:val="left"/>
      <w:pPr>
        <w:ind w:left="5943" w:hanging="360"/>
      </w:pPr>
      <w:rPr>
        <w:rFonts w:ascii="Courier New" w:hAnsi="Courier New" w:cs="Courier New" w:hint="default"/>
      </w:rPr>
    </w:lvl>
    <w:lvl w:ilvl="8" w:tplc="040A0005" w:tentative="1">
      <w:start w:val="1"/>
      <w:numFmt w:val="bullet"/>
      <w:lvlText w:val=""/>
      <w:lvlJc w:val="left"/>
      <w:pPr>
        <w:ind w:left="6663" w:hanging="360"/>
      </w:pPr>
      <w:rPr>
        <w:rFonts w:ascii="MS Reference Specialty" w:hAnsi="MS Reference Specialty" w:hint="default"/>
      </w:rPr>
    </w:lvl>
  </w:abstractNum>
  <w:abstractNum w:abstractNumId="18" w15:restartNumberingAfterBreak="0">
    <w:nsid w:val="39D72414"/>
    <w:multiLevelType w:val="hybridMultilevel"/>
    <w:tmpl w:val="AF96B36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40C76246"/>
    <w:multiLevelType w:val="hybridMultilevel"/>
    <w:tmpl w:val="CEFE7B94"/>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0" w15:restartNumberingAfterBreak="0">
    <w:nsid w:val="423D69ED"/>
    <w:multiLevelType w:val="hybridMultilevel"/>
    <w:tmpl w:val="08F84E6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4ED33744"/>
    <w:multiLevelType w:val="hybridMultilevel"/>
    <w:tmpl w:val="BC20BF2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2" w15:restartNumberingAfterBreak="0">
    <w:nsid w:val="526B2161"/>
    <w:multiLevelType w:val="hybridMultilevel"/>
    <w:tmpl w:val="5C9C1ED8"/>
    <w:lvl w:ilvl="0" w:tplc="0C0A0005">
      <w:start w:val="1"/>
      <w:numFmt w:val="bullet"/>
      <w:lvlText w:val=""/>
      <w:lvlJc w:val="left"/>
      <w:pPr>
        <w:ind w:left="1140" w:hanging="360"/>
      </w:pPr>
      <w:rPr>
        <w:rFonts w:ascii="Wingdings" w:hAnsi="Wingdings" w:hint="default"/>
      </w:rPr>
    </w:lvl>
    <w:lvl w:ilvl="1" w:tplc="0C0A0003">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23" w15:restartNumberingAfterBreak="0">
    <w:nsid w:val="54120B86"/>
    <w:multiLevelType w:val="hybridMultilevel"/>
    <w:tmpl w:val="9FA284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586441E2"/>
    <w:multiLevelType w:val="hybridMultilevel"/>
    <w:tmpl w:val="88189FDE"/>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5" w15:restartNumberingAfterBreak="0">
    <w:nsid w:val="5ADB52ED"/>
    <w:multiLevelType w:val="multilevel"/>
    <w:tmpl w:val="22F0CDC0"/>
    <w:lvl w:ilvl="0">
      <w:start w:val="1"/>
      <w:numFmt w:val="bullet"/>
      <w:lvlText w:val=""/>
      <w:lvlJc w:val="left"/>
      <w:pPr>
        <w:tabs>
          <w:tab w:val="num" w:pos="2007"/>
        </w:tabs>
        <w:ind w:left="2007" w:hanging="360"/>
      </w:pPr>
      <w:rPr>
        <w:rFonts w:ascii="Wingdings" w:hAnsi="Wingdings"/>
      </w:rPr>
    </w:lvl>
    <w:lvl w:ilvl="1">
      <w:start w:val="1"/>
      <w:numFmt w:val="bullet"/>
      <w:lvlText w:val=""/>
      <w:lvlJc w:val="left"/>
      <w:pPr>
        <w:tabs>
          <w:tab w:val="num" w:pos="2007"/>
        </w:tabs>
        <w:ind w:left="2007" w:hanging="360"/>
      </w:pPr>
      <w:rPr>
        <w:rFonts w:ascii="Symbol" w:hAnsi="Symbol" w:hint="default"/>
      </w:rPr>
    </w:lvl>
    <w:lvl w:ilvl="2">
      <w:start w:val="1"/>
      <w:numFmt w:val="bullet"/>
      <w:lvlText w:val=""/>
      <w:lvlJc w:val="left"/>
      <w:pPr>
        <w:tabs>
          <w:tab w:val="num" w:pos="2727"/>
        </w:tabs>
        <w:ind w:left="2727" w:hanging="360"/>
      </w:pPr>
      <w:rPr>
        <w:rFonts w:ascii="Wingdings" w:hAnsi="Wingdings"/>
      </w:rPr>
    </w:lvl>
    <w:lvl w:ilvl="3">
      <w:start w:val="1"/>
      <w:numFmt w:val="bullet"/>
      <w:lvlText w:val=""/>
      <w:lvlJc w:val="left"/>
      <w:pPr>
        <w:tabs>
          <w:tab w:val="num" w:pos="3447"/>
        </w:tabs>
        <w:ind w:left="3447" w:hanging="360"/>
      </w:pPr>
      <w:rPr>
        <w:rFonts w:ascii="Symbol" w:hAnsi="Symbol"/>
      </w:rPr>
    </w:lvl>
    <w:lvl w:ilvl="4">
      <w:start w:val="1"/>
      <w:numFmt w:val="bullet"/>
      <w:lvlText w:val="o"/>
      <w:lvlJc w:val="left"/>
      <w:pPr>
        <w:tabs>
          <w:tab w:val="num" w:pos="4167"/>
        </w:tabs>
        <w:ind w:left="4167" w:hanging="360"/>
      </w:pPr>
      <w:rPr>
        <w:rFonts w:ascii="Courier New" w:hAnsi="Courier New" w:cs="Courier New"/>
      </w:rPr>
    </w:lvl>
    <w:lvl w:ilvl="5">
      <w:start w:val="1"/>
      <w:numFmt w:val="bullet"/>
      <w:lvlText w:val=""/>
      <w:lvlJc w:val="left"/>
      <w:pPr>
        <w:tabs>
          <w:tab w:val="num" w:pos="4887"/>
        </w:tabs>
        <w:ind w:left="4887" w:hanging="360"/>
      </w:pPr>
      <w:rPr>
        <w:rFonts w:ascii="Wingdings" w:hAnsi="Wingdings"/>
      </w:rPr>
    </w:lvl>
    <w:lvl w:ilvl="6">
      <w:start w:val="1"/>
      <w:numFmt w:val="bullet"/>
      <w:lvlText w:val=""/>
      <w:lvlJc w:val="left"/>
      <w:pPr>
        <w:tabs>
          <w:tab w:val="num" w:pos="5607"/>
        </w:tabs>
        <w:ind w:left="5607" w:hanging="360"/>
      </w:pPr>
      <w:rPr>
        <w:rFonts w:ascii="Symbol" w:hAnsi="Symbol"/>
      </w:rPr>
    </w:lvl>
    <w:lvl w:ilvl="7">
      <w:start w:val="1"/>
      <w:numFmt w:val="bullet"/>
      <w:lvlText w:val="o"/>
      <w:lvlJc w:val="left"/>
      <w:pPr>
        <w:tabs>
          <w:tab w:val="num" w:pos="6327"/>
        </w:tabs>
        <w:ind w:left="6327" w:hanging="360"/>
      </w:pPr>
      <w:rPr>
        <w:rFonts w:ascii="Courier New" w:hAnsi="Courier New" w:cs="Courier New"/>
      </w:rPr>
    </w:lvl>
    <w:lvl w:ilvl="8">
      <w:start w:val="1"/>
      <w:numFmt w:val="bullet"/>
      <w:lvlText w:val=""/>
      <w:lvlJc w:val="left"/>
      <w:pPr>
        <w:tabs>
          <w:tab w:val="num" w:pos="7047"/>
        </w:tabs>
        <w:ind w:left="7047" w:hanging="360"/>
      </w:pPr>
      <w:rPr>
        <w:rFonts w:ascii="Wingdings" w:hAnsi="Wingdings"/>
      </w:rPr>
    </w:lvl>
  </w:abstractNum>
  <w:abstractNum w:abstractNumId="26" w15:restartNumberingAfterBreak="0">
    <w:nsid w:val="5C336D70"/>
    <w:multiLevelType w:val="hybridMultilevel"/>
    <w:tmpl w:val="7448764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5E5F3119"/>
    <w:multiLevelType w:val="hybridMultilevel"/>
    <w:tmpl w:val="B38C73AA"/>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8" w15:restartNumberingAfterBreak="0">
    <w:nsid w:val="70B23193"/>
    <w:multiLevelType w:val="hybridMultilevel"/>
    <w:tmpl w:val="25E05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219678A"/>
    <w:multiLevelType w:val="hybridMultilevel"/>
    <w:tmpl w:val="EE06F6CA"/>
    <w:lvl w:ilvl="0" w:tplc="04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w:hAnsi="Courier" w:hint="default"/>
      </w:rPr>
    </w:lvl>
    <w:lvl w:ilvl="2" w:tplc="0C0A0005" w:tentative="1">
      <w:start w:val="1"/>
      <w:numFmt w:val="bullet"/>
      <w:lvlText w:val=""/>
      <w:lvlJc w:val="left"/>
      <w:pPr>
        <w:ind w:left="2520" w:hanging="360"/>
      </w:pPr>
      <w:rPr>
        <w:rFonts w:ascii="MS Reference Specialty" w:hAnsi="MS Reference Specialty"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w:hAnsi="Courier" w:hint="default"/>
      </w:rPr>
    </w:lvl>
    <w:lvl w:ilvl="5" w:tplc="0C0A0005" w:tentative="1">
      <w:start w:val="1"/>
      <w:numFmt w:val="bullet"/>
      <w:lvlText w:val=""/>
      <w:lvlJc w:val="left"/>
      <w:pPr>
        <w:ind w:left="4680" w:hanging="360"/>
      </w:pPr>
      <w:rPr>
        <w:rFonts w:ascii="MS Reference Specialty" w:hAnsi="MS Reference Specialty"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w:hAnsi="Courier" w:hint="default"/>
      </w:rPr>
    </w:lvl>
    <w:lvl w:ilvl="8" w:tplc="0C0A0005" w:tentative="1">
      <w:start w:val="1"/>
      <w:numFmt w:val="bullet"/>
      <w:lvlText w:val=""/>
      <w:lvlJc w:val="left"/>
      <w:pPr>
        <w:ind w:left="6840" w:hanging="360"/>
      </w:pPr>
      <w:rPr>
        <w:rFonts w:ascii="MS Reference Specialty" w:hAnsi="MS Reference Specialty" w:hint="default"/>
      </w:rPr>
    </w:lvl>
  </w:abstractNum>
  <w:num w:numId="1">
    <w:abstractNumId w:val="1"/>
  </w:num>
  <w:num w:numId="2">
    <w:abstractNumId w:val="3"/>
  </w:num>
  <w:num w:numId="3">
    <w:abstractNumId w:val="6"/>
  </w:num>
  <w:num w:numId="4">
    <w:abstractNumId w:val="29"/>
  </w:num>
  <w:num w:numId="5">
    <w:abstractNumId w:val="11"/>
  </w:num>
  <w:num w:numId="6">
    <w:abstractNumId w:val="19"/>
  </w:num>
  <w:num w:numId="7">
    <w:abstractNumId w:val="16"/>
  </w:num>
  <w:num w:numId="8">
    <w:abstractNumId w:val="24"/>
  </w:num>
  <w:num w:numId="9">
    <w:abstractNumId w:val="15"/>
  </w:num>
  <w:num w:numId="10">
    <w:abstractNumId w:val="27"/>
  </w:num>
  <w:num w:numId="11">
    <w:abstractNumId w:val="21"/>
  </w:num>
  <w:num w:numId="12">
    <w:abstractNumId w:val="17"/>
  </w:num>
  <w:num w:numId="13">
    <w:abstractNumId w:val="10"/>
  </w:num>
  <w:num w:numId="14">
    <w:abstractNumId w:val="23"/>
  </w:num>
  <w:num w:numId="15">
    <w:abstractNumId w:val="9"/>
  </w:num>
  <w:num w:numId="16">
    <w:abstractNumId w:val="26"/>
  </w:num>
  <w:num w:numId="17">
    <w:abstractNumId w:val="18"/>
  </w:num>
  <w:num w:numId="18">
    <w:abstractNumId w:val="20"/>
  </w:num>
  <w:num w:numId="19">
    <w:abstractNumId w:val="25"/>
  </w:num>
  <w:num w:numId="20">
    <w:abstractNumId w:val="28"/>
  </w:num>
  <w:num w:numId="21">
    <w:abstractNumId w:val="14"/>
  </w:num>
  <w:num w:numId="22">
    <w:abstractNumId w:val="8"/>
  </w:num>
  <w:num w:numId="23">
    <w:abstractNumId w:val="13"/>
  </w:num>
  <w:num w:numId="24">
    <w:abstractNumId w:val="22"/>
  </w:num>
  <w:num w:numId="25">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B2D"/>
    <w:rsid w:val="0001622A"/>
    <w:rsid w:val="00021E20"/>
    <w:rsid w:val="000321C0"/>
    <w:rsid w:val="0003502C"/>
    <w:rsid w:val="0003588D"/>
    <w:rsid w:val="000374E9"/>
    <w:rsid w:val="00065760"/>
    <w:rsid w:val="00072F49"/>
    <w:rsid w:val="00080241"/>
    <w:rsid w:val="000822FC"/>
    <w:rsid w:val="00084D88"/>
    <w:rsid w:val="00085AD8"/>
    <w:rsid w:val="00094045"/>
    <w:rsid w:val="000A26EB"/>
    <w:rsid w:val="000B0B57"/>
    <w:rsid w:val="000C108C"/>
    <w:rsid w:val="000D07A3"/>
    <w:rsid w:val="000E16EF"/>
    <w:rsid w:val="000E5F49"/>
    <w:rsid w:val="000F0E08"/>
    <w:rsid w:val="00102ABF"/>
    <w:rsid w:val="00104BFA"/>
    <w:rsid w:val="001059A9"/>
    <w:rsid w:val="001152B7"/>
    <w:rsid w:val="00142C55"/>
    <w:rsid w:val="0014336A"/>
    <w:rsid w:val="0014652E"/>
    <w:rsid w:val="00153EC1"/>
    <w:rsid w:val="0015673A"/>
    <w:rsid w:val="00156D45"/>
    <w:rsid w:val="00157F09"/>
    <w:rsid w:val="001A1E57"/>
    <w:rsid w:val="001A7746"/>
    <w:rsid w:val="001B2118"/>
    <w:rsid w:val="001D1B0B"/>
    <w:rsid w:val="001D54CD"/>
    <w:rsid w:val="001E0D70"/>
    <w:rsid w:val="001F3D2B"/>
    <w:rsid w:val="001F6178"/>
    <w:rsid w:val="0021065B"/>
    <w:rsid w:val="002270EC"/>
    <w:rsid w:val="00230684"/>
    <w:rsid w:val="002351B2"/>
    <w:rsid w:val="002407F2"/>
    <w:rsid w:val="0024425A"/>
    <w:rsid w:val="00245088"/>
    <w:rsid w:val="00254183"/>
    <w:rsid w:val="00261677"/>
    <w:rsid w:val="00270F20"/>
    <w:rsid w:val="00282F3D"/>
    <w:rsid w:val="00294F5A"/>
    <w:rsid w:val="002B59BA"/>
    <w:rsid w:val="002B7AD9"/>
    <w:rsid w:val="002C36AF"/>
    <w:rsid w:val="002D32BA"/>
    <w:rsid w:val="002E3924"/>
    <w:rsid w:val="002F13DF"/>
    <w:rsid w:val="002F2AB4"/>
    <w:rsid w:val="002F6430"/>
    <w:rsid w:val="0030566A"/>
    <w:rsid w:val="00307FCE"/>
    <w:rsid w:val="00315DFD"/>
    <w:rsid w:val="003231FB"/>
    <w:rsid w:val="00323C43"/>
    <w:rsid w:val="003248C1"/>
    <w:rsid w:val="003324CC"/>
    <w:rsid w:val="003327A6"/>
    <w:rsid w:val="00334784"/>
    <w:rsid w:val="00341E92"/>
    <w:rsid w:val="00344817"/>
    <w:rsid w:val="0035042F"/>
    <w:rsid w:val="00357206"/>
    <w:rsid w:val="00363E62"/>
    <w:rsid w:val="0036473F"/>
    <w:rsid w:val="00372A27"/>
    <w:rsid w:val="00375933"/>
    <w:rsid w:val="003931A4"/>
    <w:rsid w:val="00395A42"/>
    <w:rsid w:val="00396B49"/>
    <w:rsid w:val="003B7BE4"/>
    <w:rsid w:val="003C410A"/>
    <w:rsid w:val="003D7D3D"/>
    <w:rsid w:val="003E01D8"/>
    <w:rsid w:val="003F2C29"/>
    <w:rsid w:val="003F7232"/>
    <w:rsid w:val="00410555"/>
    <w:rsid w:val="00412A37"/>
    <w:rsid w:val="00423319"/>
    <w:rsid w:val="004324B3"/>
    <w:rsid w:val="00432E55"/>
    <w:rsid w:val="00433089"/>
    <w:rsid w:val="00460020"/>
    <w:rsid w:val="004610CF"/>
    <w:rsid w:val="004656F3"/>
    <w:rsid w:val="00473FC4"/>
    <w:rsid w:val="00480130"/>
    <w:rsid w:val="004A1415"/>
    <w:rsid w:val="004A54E5"/>
    <w:rsid w:val="004A756F"/>
    <w:rsid w:val="004B0BC9"/>
    <w:rsid w:val="004B28E0"/>
    <w:rsid w:val="004C14EC"/>
    <w:rsid w:val="004C1DA6"/>
    <w:rsid w:val="004C2827"/>
    <w:rsid w:val="004C449C"/>
    <w:rsid w:val="004E18A4"/>
    <w:rsid w:val="004E6478"/>
    <w:rsid w:val="005017D0"/>
    <w:rsid w:val="00523A10"/>
    <w:rsid w:val="00525B03"/>
    <w:rsid w:val="005368D9"/>
    <w:rsid w:val="005747B3"/>
    <w:rsid w:val="00577DE7"/>
    <w:rsid w:val="005905A1"/>
    <w:rsid w:val="005B467A"/>
    <w:rsid w:val="005C7B6B"/>
    <w:rsid w:val="005E4291"/>
    <w:rsid w:val="005F5D81"/>
    <w:rsid w:val="006201B7"/>
    <w:rsid w:val="00637518"/>
    <w:rsid w:val="00640F3E"/>
    <w:rsid w:val="00645E1F"/>
    <w:rsid w:val="00651351"/>
    <w:rsid w:val="006534E7"/>
    <w:rsid w:val="00660300"/>
    <w:rsid w:val="006649D3"/>
    <w:rsid w:val="006656C2"/>
    <w:rsid w:val="006741B4"/>
    <w:rsid w:val="0068089D"/>
    <w:rsid w:val="00682433"/>
    <w:rsid w:val="00684938"/>
    <w:rsid w:val="00684C95"/>
    <w:rsid w:val="00695D36"/>
    <w:rsid w:val="006A0150"/>
    <w:rsid w:val="006A66EA"/>
    <w:rsid w:val="006B0E01"/>
    <w:rsid w:val="006F5A8A"/>
    <w:rsid w:val="007243EA"/>
    <w:rsid w:val="00730093"/>
    <w:rsid w:val="007559DB"/>
    <w:rsid w:val="00765B86"/>
    <w:rsid w:val="00766C0D"/>
    <w:rsid w:val="00771D4D"/>
    <w:rsid w:val="007B38C1"/>
    <w:rsid w:val="007C6260"/>
    <w:rsid w:val="007D224B"/>
    <w:rsid w:val="007D6918"/>
    <w:rsid w:val="007D785E"/>
    <w:rsid w:val="007E70CE"/>
    <w:rsid w:val="007F5450"/>
    <w:rsid w:val="00815811"/>
    <w:rsid w:val="0084400B"/>
    <w:rsid w:val="00845192"/>
    <w:rsid w:val="00852FC8"/>
    <w:rsid w:val="00867D8F"/>
    <w:rsid w:val="00874FA1"/>
    <w:rsid w:val="00886FC8"/>
    <w:rsid w:val="00887865"/>
    <w:rsid w:val="008918E7"/>
    <w:rsid w:val="00893AF6"/>
    <w:rsid w:val="008B0C3E"/>
    <w:rsid w:val="008C73D9"/>
    <w:rsid w:val="008C776C"/>
    <w:rsid w:val="008D2E05"/>
    <w:rsid w:val="008D7392"/>
    <w:rsid w:val="008E0201"/>
    <w:rsid w:val="008E35DE"/>
    <w:rsid w:val="008F2F3F"/>
    <w:rsid w:val="00902567"/>
    <w:rsid w:val="00931C40"/>
    <w:rsid w:val="009345E0"/>
    <w:rsid w:val="009625E0"/>
    <w:rsid w:val="009649C2"/>
    <w:rsid w:val="009702CC"/>
    <w:rsid w:val="009709DC"/>
    <w:rsid w:val="00970BD4"/>
    <w:rsid w:val="00973B17"/>
    <w:rsid w:val="00975BF6"/>
    <w:rsid w:val="00996FD5"/>
    <w:rsid w:val="009A7F2C"/>
    <w:rsid w:val="009C0FA9"/>
    <w:rsid w:val="009C3BF9"/>
    <w:rsid w:val="009E132E"/>
    <w:rsid w:val="009E57DD"/>
    <w:rsid w:val="009E6513"/>
    <w:rsid w:val="009F2FA4"/>
    <w:rsid w:val="00A13977"/>
    <w:rsid w:val="00A32D20"/>
    <w:rsid w:val="00A40CB8"/>
    <w:rsid w:val="00A60047"/>
    <w:rsid w:val="00A61A20"/>
    <w:rsid w:val="00A66F2B"/>
    <w:rsid w:val="00A7516C"/>
    <w:rsid w:val="00A82741"/>
    <w:rsid w:val="00A84BF6"/>
    <w:rsid w:val="00A879CF"/>
    <w:rsid w:val="00AA4F95"/>
    <w:rsid w:val="00AA5B8E"/>
    <w:rsid w:val="00AA5D64"/>
    <w:rsid w:val="00AB3170"/>
    <w:rsid w:val="00AB3984"/>
    <w:rsid w:val="00AC40E1"/>
    <w:rsid w:val="00AC6A78"/>
    <w:rsid w:val="00AE2DD6"/>
    <w:rsid w:val="00AE60B4"/>
    <w:rsid w:val="00B01BB2"/>
    <w:rsid w:val="00B020DC"/>
    <w:rsid w:val="00B05C01"/>
    <w:rsid w:val="00B122EE"/>
    <w:rsid w:val="00B20E7D"/>
    <w:rsid w:val="00B22814"/>
    <w:rsid w:val="00B2551A"/>
    <w:rsid w:val="00B27D34"/>
    <w:rsid w:val="00B31287"/>
    <w:rsid w:val="00B3422C"/>
    <w:rsid w:val="00B44B2D"/>
    <w:rsid w:val="00B5077B"/>
    <w:rsid w:val="00B50FC8"/>
    <w:rsid w:val="00B512B7"/>
    <w:rsid w:val="00B523BA"/>
    <w:rsid w:val="00B538ED"/>
    <w:rsid w:val="00B603BA"/>
    <w:rsid w:val="00B635AF"/>
    <w:rsid w:val="00B6664D"/>
    <w:rsid w:val="00B67C8B"/>
    <w:rsid w:val="00B71AAF"/>
    <w:rsid w:val="00B80C73"/>
    <w:rsid w:val="00B835DB"/>
    <w:rsid w:val="00BA4447"/>
    <w:rsid w:val="00BA6059"/>
    <w:rsid w:val="00BC4010"/>
    <w:rsid w:val="00BD70C9"/>
    <w:rsid w:val="00BE2D97"/>
    <w:rsid w:val="00C019C6"/>
    <w:rsid w:val="00C03484"/>
    <w:rsid w:val="00C16360"/>
    <w:rsid w:val="00C201DC"/>
    <w:rsid w:val="00C25468"/>
    <w:rsid w:val="00C42B50"/>
    <w:rsid w:val="00C44665"/>
    <w:rsid w:val="00C55228"/>
    <w:rsid w:val="00C60045"/>
    <w:rsid w:val="00C674D4"/>
    <w:rsid w:val="00C82011"/>
    <w:rsid w:val="00C8609C"/>
    <w:rsid w:val="00C871AF"/>
    <w:rsid w:val="00C92CC4"/>
    <w:rsid w:val="00C96566"/>
    <w:rsid w:val="00CA0283"/>
    <w:rsid w:val="00CA1AD8"/>
    <w:rsid w:val="00CA3A66"/>
    <w:rsid w:val="00CB29A3"/>
    <w:rsid w:val="00CC1DEB"/>
    <w:rsid w:val="00CD4FC0"/>
    <w:rsid w:val="00CE6D70"/>
    <w:rsid w:val="00D00C37"/>
    <w:rsid w:val="00D0183D"/>
    <w:rsid w:val="00D02610"/>
    <w:rsid w:val="00D10AE3"/>
    <w:rsid w:val="00D13493"/>
    <w:rsid w:val="00D23552"/>
    <w:rsid w:val="00D262B8"/>
    <w:rsid w:val="00D4697C"/>
    <w:rsid w:val="00D60608"/>
    <w:rsid w:val="00D630CC"/>
    <w:rsid w:val="00D711DF"/>
    <w:rsid w:val="00D76A3B"/>
    <w:rsid w:val="00DA05E3"/>
    <w:rsid w:val="00DA2433"/>
    <w:rsid w:val="00DB03DD"/>
    <w:rsid w:val="00DB45A5"/>
    <w:rsid w:val="00DE405C"/>
    <w:rsid w:val="00DE62A4"/>
    <w:rsid w:val="00DE7A5D"/>
    <w:rsid w:val="00E00D45"/>
    <w:rsid w:val="00E01133"/>
    <w:rsid w:val="00E132C8"/>
    <w:rsid w:val="00E32369"/>
    <w:rsid w:val="00E35E8B"/>
    <w:rsid w:val="00E367B9"/>
    <w:rsid w:val="00E521D5"/>
    <w:rsid w:val="00E61211"/>
    <w:rsid w:val="00E63EE0"/>
    <w:rsid w:val="00E77F04"/>
    <w:rsid w:val="00E83547"/>
    <w:rsid w:val="00E84A3E"/>
    <w:rsid w:val="00E925FC"/>
    <w:rsid w:val="00EA1634"/>
    <w:rsid w:val="00EA1C6A"/>
    <w:rsid w:val="00EA3B6C"/>
    <w:rsid w:val="00ED142A"/>
    <w:rsid w:val="00ED3FA0"/>
    <w:rsid w:val="00EE7858"/>
    <w:rsid w:val="00EF4142"/>
    <w:rsid w:val="00F1038F"/>
    <w:rsid w:val="00F1686B"/>
    <w:rsid w:val="00F1790A"/>
    <w:rsid w:val="00F30480"/>
    <w:rsid w:val="00F41A02"/>
    <w:rsid w:val="00F45809"/>
    <w:rsid w:val="00F5501E"/>
    <w:rsid w:val="00F633D6"/>
    <w:rsid w:val="00F66815"/>
    <w:rsid w:val="00F6718D"/>
    <w:rsid w:val="00F70F1A"/>
    <w:rsid w:val="00F74096"/>
    <w:rsid w:val="00F94413"/>
    <w:rsid w:val="00FA341F"/>
    <w:rsid w:val="00FE1690"/>
    <w:rsid w:val="00FF2067"/>
    <w:rsid w:val="00FF20FE"/>
    <w:rsid w:val="00FF62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CC32F37"/>
  <w15:docId w15:val="{1A0E3A9A-143F-4F56-8C05-8DB62DE7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E62"/>
    <w:pPr>
      <w:suppressAutoHyphens/>
    </w:pPr>
    <w:rPr>
      <w:sz w:val="24"/>
      <w:szCs w:val="24"/>
      <w:lang w:val="es-ES_tradnl" w:eastAsia="ar-SA"/>
    </w:rPr>
  </w:style>
  <w:style w:type="paragraph" w:styleId="Ttulo1">
    <w:name w:val="heading 1"/>
    <w:basedOn w:val="Normal"/>
    <w:next w:val="Normal"/>
    <w:qFormat/>
    <w:rsid w:val="00363E62"/>
    <w:pPr>
      <w:keepNext/>
      <w:tabs>
        <w:tab w:val="num" w:pos="0"/>
        <w:tab w:val="left" w:pos="432"/>
      </w:tabs>
      <w:spacing w:before="240" w:after="60"/>
      <w:outlineLvl w:val="0"/>
    </w:pPr>
    <w:rPr>
      <w:rFonts w:ascii="Arial" w:hAnsi="Arial" w:cs="Arial"/>
      <w:b/>
      <w:bCs/>
      <w:kern w:val="1"/>
      <w:sz w:val="32"/>
      <w:szCs w:val="32"/>
    </w:rPr>
  </w:style>
  <w:style w:type="paragraph" w:styleId="Ttulo2">
    <w:name w:val="heading 2"/>
    <w:basedOn w:val="Normal"/>
    <w:next w:val="Normal"/>
    <w:qFormat/>
    <w:rsid w:val="00363E62"/>
    <w:pPr>
      <w:keepNext/>
      <w:tabs>
        <w:tab w:val="num" w:pos="0"/>
        <w:tab w:val="left" w:pos="576"/>
      </w:tabs>
      <w:spacing w:before="240" w:after="60"/>
      <w:outlineLvl w:val="1"/>
    </w:pPr>
    <w:rPr>
      <w:rFonts w:ascii="Arial" w:hAnsi="Arial" w:cs="Arial"/>
      <w:b/>
      <w:bCs/>
      <w:i/>
      <w:iCs/>
      <w:sz w:val="28"/>
      <w:szCs w:val="28"/>
    </w:rPr>
  </w:style>
  <w:style w:type="paragraph" w:styleId="Ttulo3">
    <w:name w:val="heading 3"/>
    <w:basedOn w:val="Normal"/>
    <w:next w:val="Normal"/>
    <w:qFormat/>
    <w:rsid w:val="00363E62"/>
    <w:pPr>
      <w:keepNext/>
      <w:tabs>
        <w:tab w:val="num" w:pos="0"/>
        <w:tab w:val="left" w:pos="720"/>
      </w:tabs>
      <w:spacing w:before="240" w:after="60"/>
      <w:outlineLvl w:val="2"/>
    </w:pPr>
    <w:rPr>
      <w:rFonts w:ascii="Arial" w:hAnsi="Arial" w:cs="Arial"/>
      <w:b/>
      <w:bCs/>
      <w:sz w:val="26"/>
      <w:szCs w:val="26"/>
    </w:rPr>
  </w:style>
  <w:style w:type="paragraph" w:styleId="Ttulo4">
    <w:name w:val="heading 4"/>
    <w:basedOn w:val="Normal"/>
    <w:next w:val="Normal"/>
    <w:qFormat/>
    <w:rsid w:val="00363E62"/>
    <w:pPr>
      <w:keepNext/>
      <w:tabs>
        <w:tab w:val="num" w:pos="0"/>
        <w:tab w:val="left" w:pos="864"/>
      </w:tabs>
      <w:spacing w:before="240" w:after="60"/>
      <w:outlineLvl w:val="3"/>
    </w:pPr>
    <w:rPr>
      <w:b/>
      <w:bCs/>
      <w:sz w:val="28"/>
      <w:szCs w:val="28"/>
    </w:rPr>
  </w:style>
  <w:style w:type="paragraph" w:styleId="Ttulo5">
    <w:name w:val="heading 5"/>
    <w:basedOn w:val="Normal"/>
    <w:next w:val="Normal"/>
    <w:qFormat/>
    <w:rsid w:val="00363E62"/>
    <w:pPr>
      <w:tabs>
        <w:tab w:val="num" w:pos="0"/>
        <w:tab w:val="left" w:pos="1008"/>
      </w:tabs>
      <w:spacing w:before="240" w:after="60"/>
      <w:outlineLvl w:val="4"/>
    </w:pPr>
    <w:rPr>
      <w:b/>
      <w:bCs/>
      <w:i/>
      <w:iCs/>
      <w:sz w:val="26"/>
      <w:szCs w:val="26"/>
    </w:rPr>
  </w:style>
  <w:style w:type="paragraph" w:styleId="Ttulo6">
    <w:name w:val="heading 6"/>
    <w:basedOn w:val="Normal"/>
    <w:next w:val="Normal"/>
    <w:qFormat/>
    <w:rsid w:val="00363E62"/>
    <w:pPr>
      <w:tabs>
        <w:tab w:val="num" w:pos="0"/>
        <w:tab w:val="left" w:pos="1152"/>
      </w:tabs>
      <w:spacing w:before="240" w:after="60"/>
      <w:outlineLvl w:val="5"/>
    </w:pPr>
    <w:rPr>
      <w:b/>
      <w:bCs/>
      <w:sz w:val="22"/>
      <w:szCs w:val="22"/>
    </w:rPr>
  </w:style>
  <w:style w:type="paragraph" w:styleId="Ttulo7">
    <w:name w:val="heading 7"/>
    <w:basedOn w:val="Normal"/>
    <w:next w:val="Normal"/>
    <w:qFormat/>
    <w:rsid w:val="00363E62"/>
    <w:pPr>
      <w:tabs>
        <w:tab w:val="num" w:pos="0"/>
        <w:tab w:val="left" w:pos="1296"/>
      </w:tabs>
      <w:spacing w:before="240" w:after="60"/>
      <w:outlineLvl w:val="6"/>
    </w:pPr>
  </w:style>
  <w:style w:type="paragraph" w:styleId="Ttulo8">
    <w:name w:val="heading 8"/>
    <w:basedOn w:val="Normal"/>
    <w:next w:val="Normal"/>
    <w:qFormat/>
    <w:rsid w:val="00363E62"/>
    <w:pPr>
      <w:tabs>
        <w:tab w:val="num" w:pos="0"/>
        <w:tab w:val="left" w:pos="1440"/>
      </w:tabs>
      <w:spacing w:before="240" w:after="60"/>
      <w:outlineLvl w:val="7"/>
    </w:pPr>
    <w:rPr>
      <w:i/>
      <w:iCs/>
    </w:rPr>
  </w:style>
  <w:style w:type="paragraph" w:styleId="Ttulo9">
    <w:name w:val="heading 9"/>
    <w:basedOn w:val="Normal"/>
    <w:next w:val="Normal"/>
    <w:qFormat/>
    <w:rsid w:val="00363E62"/>
    <w:pPr>
      <w:tabs>
        <w:tab w:val="num" w:pos="0"/>
        <w:tab w:val="left" w:pos="1584"/>
      </w:tabs>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sid w:val="00363E62"/>
    <w:rPr>
      <w:rFonts w:ascii="Courier New" w:hAnsi="Courier New" w:cs="Courier New"/>
    </w:rPr>
  </w:style>
  <w:style w:type="character" w:customStyle="1" w:styleId="WW8Num4z0">
    <w:name w:val="WW8Num4z0"/>
    <w:rsid w:val="00363E62"/>
    <w:rPr>
      <w:rFonts w:ascii="Courier New" w:hAnsi="Courier New" w:cs="Courier New"/>
    </w:rPr>
  </w:style>
  <w:style w:type="character" w:customStyle="1" w:styleId="WW8Num5z0">
    <w:name w:val="WW8Num5z0"/>
    <w:rsid w:val="00363E62"/>
    <w:rPr>
      <w:rFonts w:ascii="Courier New" w:hAnsi="Courier New" w:cs="Courier New"/>
    </w:rPr>
  </w:style>
  <w:style w:type="character" w:customStyle="1" w:styleId="WW8Num6z3">
    <w:name w:val="WW8Num6z3"/>
    <w:rsid w:val="00363E62"/>
    <w:rPr>
      <w:rFonts w:ascii="Symbol" w:hAnsi="Symbol"/>
    </w:rPr>
  </w:style>
  <w:style w:type="character" w:customStyle="1" w:styleId="WW8Num7z3">
    <w:name w:val="WW8Num7z3"/>
    <w:rsid w:val="00363E62"/>
    <w:rPr>
      <w:rFonts w:ascii="Symbol" w:hAnsi="Symbol"/>
    </w:rPr>
  </w:style>
  <w:style w:type="character" w:customStyle="1" w:styleId="WW8Num9z0">
    <w:name w:val="WW8Num9z0"/>
    <w:rsid w:val="00363E62"/>
    <w:rPr>
      <w:rFonts w:ascii="Courier New" w:hAnsi="Courier New" w:cs="Courier New"/>
      <w:sz w:val="18"/>
      <w:szCs w:val="18"/>
    </w:rPr>
  </w:style>
  <w:style w:type="character" w:customStyle="1" w:styleId="WW8Num10z0">
    <w:name w:val="WW8Num10z0"/>
    <w:rsid w:val="00363E62"/>
    <w:rPr>
      <w:rFonts w:ascii="Symbol" w:eastAsia="Times New Roman" w:hAnsi="Symbol" w:cs="Times New Roman"/>
    </w:rPr>
  </w:style>
  <w:style w:type="character" w:customStyle="1" w:styleId="WW8Num13z0">
    <w:name w:val="WW8Num13z0"/>
    <w:rsid w:val="00363E62"/>
    <w:rPr>
      <w:rFonts w:ascii="Courier New" w:hAnsi="Courier New" w:cs="Courier New"/>
    </w:rPr>
  </w:style>
  <w:style w:type="character" w:customStyle="1" w:styleId="WW8Num15z0">
    <w:name w:val="WW8Num15z0"/>
    <w:rsid w:val="00363E62"/>
    <w:rPr>
      <w:rFonts w:ascii="Courier New" w:hAnsi="Courier New" w:cs="Courier New"/>
    </w:rPr>
  </w:style>
  <w:style w:type="character" w:customStyle="1" w:styleId="WW8Num16z2">
    <w:name w:val="WW8Num16z2"/>
    <w:rsid w:val="00363E62"/>
    <w:rPr>
      <w:rFonts w:ascii="Times New Roman" w:eastAsia="Times New Roman" w:hAnsi="Times New Roman" w:cs="Times New Roman"/>
    </w:rPr>
  </w:style>
  <w:style w:type="character" w:customStyle="1" w:styleId="WW8Num20z0">
    <w:name w:val="WW8Num20z0"/>
    <w:rsid w:val="00363E62"/>
    <w:rPr>
      <w:rFonts w:ascii="Symbol" w:hAnsi="Symbol" w:cs="StarSymbol"/>
      <w:sz w:val="18"/>
      <w:szCs w:val="18"/>
    </w:rPr>
  </w:style>
  <w:style w:type="character" w:customStyle="1" w:styleId="WW8Num20z1">
    <w:name w:val="WW8Num20z1"/>
    <w:rsid w:val="00363E62"/>
    <w:rPr>
      <w:rFonts w:ascii="Courier New" w:hAnsi="Courier New" w:cs="Courier New"/>
    </w:rPr>
  </w:style>
  <w:style w:type="character" w:customStyle="1" w:styleId="WW8Num20z2">
    <w:name w:val="WW8Num20z2"/>
    <w:rsid w:val="00363E62"/>
    <w:rPr>
      <w:rFonts w:ascii="Wingdings" w:hAnsi="Wingdings"/>
    </w:rPr>
  </w:style>
  <w:style w:type="character" w:customStyle="1" w:styleId="Fuentedeprrafopredeter7">
    <w:name w:val="Fuente de párrafo predeter.7"/>
    <w:rsid w:val="00363E62"/>
  </w:style>
  <w:style w:type="character" w:customStyle="1" w:styleId="WW8Num9z1">
    <w:name w:val="WW8Num9z1"/>
    <w:rsid w:val="00363E62"/>
    <w:rPr>
      <w:rFonts w:ascii="Wingdings 2" w:hAnsi="Wingdings 2" w:cs="StarSymbol"/>
      <w:sz w:val="18"/>
      <w:szCs w:val="18"/>
    </w:rPr>
  </w:style>
  <w:style w:type="character" w:customStyle="1" w:styleId="WW8Num9z2">
    <w:name w:val="WW8Num9z2"/>
    <w:rsid w:val="00363E62"/>
    <w:rPr>
      <w:rFonts w:ascii="StarSymbol" w:hAnsi="StarSymbol" w:cs="StarSymbol"/>
      <w:sz w:val="18"/>
      <w:szCs w:val="18"/>
    </w:rPr>
  </w:style>
  <w:style w:type="character" w:customStyle="1" w:styleId="WW8Num12z0">
    <w:name w:val="WW8Num12z0"/>
    <w:rsid w:val="00363E62"/>
    <w:rPr>
      <w:rFonts w:ascii="Symbol" w:eastAsia="Times New Roman" w:hAnsi="Symbol" w:cs="Times New Roman"/>
    </w:rPr>
  </w:style>
  <w:style w:type="character" w:customStyle="1" w:styleId="WW8Num12z1">
    <w:name w:val="WW8Num12z1"/>
    <w:rsid w:val="00363E62"/>
    <w:rPr>
      <w:rFonts w:ascii="Wingdings" w:hAnsi="Wingdings"/>
    </w:rPr>
  </w:style>
  <w:style w:type="character" w:customStyle="1" w:styleId="WW8Num12z3">
    <w:name w:val="WW8Num12z3"/>
    <w:rsid w:val="00363E62"/>
    <w:rPr>
      <w:rFonts w:ascii="Symbol" w:hAnsi="Symbol"/>
    </w:rPr>
  </w:style>
  <w:style w:type="character" w:customStyle="1" w:styleId="WW8Num15z1">
    <w:name w:val="WW8Num15z1"/>
    <w:rsid w:val="00363E62"/>
    <w:rPr>
      <w:rFonts w:ascii="Wingdings" w:hAnsi="Wingdings"/>
    </w:rPr>
  </w:style>
  <w:style w:type="character" w:customStyle="1" w:styleId="WW8Num15z3">
    <w:name w:val="WW8Num15z3"/>
    <w:rsid w:val="00363E62"/>
    <w:rPr>
      <w:rFonts w:ascii="Symbol" w:hAnsi="Symbol"/>
    </w:rPr>
  </w:style>
  <w:style w:type="character" w:customStyle="1" w:styleId="WW8Num19z0">
    <w:name w:val="WW8Num19z0"/>
    <w:rsid w:val="00363E62"/>
    <w:rPr>
      <w:rFonts w:ascii="Symbol" w:hAnsi="Symbol" w:cs="StarSymbol"/>
      <w:sz w:val="18"/>
      <w:szCs w:val="18"/>
    </w:rPr>
  </w:style>
  <w:style w:type="character" w:customStyle="1" w:styleId="WW8Num19z1">
    <w:name w:val="WW8Num19z1"/>
    <w:rsid w:val="00363E62"/>
    <w:rPr>
      <w:rFonts w:ascii="Courier New" w:hAnsi="Courier New" w:cs="Courier New"/>
    </w:rPr>
  </w:style>
  <w:style w:type="character" w:customStyle="1" w:styleId="WW8Num19z2">
    <w:name w:val="WW8Num19z2"/>
    <w:rsid w:val="00363E62"/>
    <w:rPr>
      <w:rFonts w:ascii="Wingdings" w:hAnsi="Wingdings"/>
    </w:rPr>
  </w:style>
  <w:style w:type="character" w:customStyle="1" w:styleId="WW8Num21z0">
    <w:name w:val="WW8Num21z0"/>
    <w:rsid w:val="00363E62"/>
    <w:rPr>
      <w:rFonts w:ascii="Symbol" w:hAnsi="Symbol"/>
    </w:rPr>
  </w:style>
  <w:style w:type="character" w:customStyle="1" w:styleId="WW8Num21z1">
    <w:name w:val="WW8Num21z1"/>
    <w:rsid w:val="00363E62"/>
    <w:rPr>
      <w:rFonts w:ascii="Courier New" w:hAnsi="Courier New" w:cs="Courier New"/>
    </w:rPr>
  </w:style>
  <w:style w:type="character" w:customStyle="1" w:styleId="WW8Num21z2">
    <w:name w:val="WW8Num21z2"/>
    <w:rsid w:val="00363E62"/>
    <w:rPr>
      <w:rFonts w:ascii="Wingdings" w:hAnsi="Wingdings"/>
    </w:rPr>
  </w:style>
  <w:style w:type="character" w:customStyle="1" w:styleId="Fuentedeprrafopredeter6">
    <w:name w:val="Fuente de párrafo predeter.6"/>
    <w:rsid w:val="00363E62"/>
  </w:style>
  <w:style w:type="character" w:customStyle="1" w:styleId="WW8Num6z0">
    <w:name w:val="WW8Num6z0"/>
    <w:rsid w:val="00363E62"/>
    <w:rPr>
      <w:rFonts w:ascii="Courier New" w:hAnsi="Courier New" w:cs="Courier New"/>
    </w:rPr>
  </w:style>
  <w:style w:type="character" w:customStyle="1" w:styleId="WW8Num7z0">
    <w:name w:val="WW8Num7z0"/>
    <w:rsid w:val="00363E62"/>
    <w:rPr>
      <w:rFonts w:ascii="Courier New" w:hAnsi="Courier New" w:cs="Courier New"/>
    </w:rPr>
  </w:style>
  <w:style w:type="character" w:customStyle="1" w:styleId="WW8Num8z0">
    <w:name w:val="WW8Num8z0"/>
    <w:rsid w:val="00363E62"/>
    <w:rPr>
      <w:rFonts w:ascii="Courier New" w:hAnsi="Courier New" w:cs="Courier New"/>
    </w:rPr>
  </w:style>
  <w:style w:type="character" w:customStyle="1" w:styleId="WW8Num10z3">
    <w:name w:val="WW8Num10z3"/>
    <w:rsid w:val="00363E62"/>
    <w:rPr>
      <w:rFonts w:ascii="Symbol" w:hAnsi="Symbol"/>
    </w:rPr>
  </w:style>
  <w:style w:type="character" w:customStyle="1" w:styleId="WW8Num11z3">
    <w:name w:val="WW8Num11z3"/>
    <w:rsid w:val="00363E62"/>
    <w:rPr>
      <w:rFonts w:ascii="Symbol" w:hAnsi="Symbol"/>
    </w:rPr>
  </w:style>
  <w:style w:type="character" w:customStyle="1" w:styleId="Fuentedeprrafopredeter5">
    <w:name w:val="Fuente de párrafo predeter.5"/>
    <w:rsid w:val="00363E62"/>
  </w:style>
  <w:style w:type="character" w:customStyle="1" w:styleId="Absatz-Standardschriftart">
    <w:name w:val="Absatz-Standardschriftart"/>
    <w:rsid w:val="00363E62"/>
  </w:style>
  <w:style w:type="character" w:customStyle="1" w:styleId="WW8Num5z2">
    <w:name w:val="WW8Num5z2"/>
    <w:rsid w:val="00363E62"/>
    <w:rPr>
      <w:rFonts w:ascii="Wingdings" w:hAnsi="Wingdings"/>
    </w:rPr>
  </w:style>
  <w:style w:type="character" w:customStyle="1" w:styleId="WW8Num8z1">
    <w:name w:val="WW8Num8z1"/>
    <w:rsid w:val="00363E62"/>
    <w:rPr>
      <w:rFonts w:ascii="Wingdings" w:hAnsi="Wingdings"/>
    </w:rPr>
  </w:style>
  <w:style w:type="character" w:customStyle="1" w:styleId="WW8Num16z0">
    <w:name w:val="WW8Num16z0"/>
    <w:rsid w:val="00363E62"/>
    <w:rPr>
      <w:rFonts w:ascii="Courier New" w:hAnsi="Courier New" w:cs="Courier New"/>
    </w:rPr>
  </w:style>
  <w:style w:type="character" w:customStyle="1" w:styleId="WW8Num17z0">
    <w:name w:val="WW8Num17z0"/>
    <w:rsid w:val="00363E62"/>
    <w:rPr>
      <w:rFonts w:ascii="Courier New" w:hAnsi="Courier New" w:cs="Courier New"/>
    </w:rPr>
  </w:style>
  <w:style w:type="character" w:customStyle="1" w:styleId="WW8Num18z0">
    <w:name w:val="WW8Num18z0"/>
    <w:rsid w:val="00363E62"/>
    <w:rPr>
      <w:rFonts w:ascii="Courier New" w:hAnsi="Courier New" w:cs="Courier New"/>
      <w:sz w:val="18"/>
      <w:szCs w:val="18"/>
    </w:rPr>
  </w:style>
  <w:style w:type="character" w:customStyle="1" w:styleId="WW-Absatz-Standardschriftart">
    <w:name w:val="WW-Absatz-Standardschriftart"/>
    <w:rsid w:val="00363E62"/>
  </w:style>
  <w:style w:type="character" w:customStyle="1" w:styleId="WW8Num8z2">
    <w:name w:val="WW8Num8z2"/>
    <w:rsid w:val="00363E62"/>
    <w:rPr>
      <w:rFonts w:ascii="Times New Roman" w:eastAsia="Times New Roman" w:hAnsi="Times New Roman" w:cs="Times New Roman"/>
    </w:rPr>
  </w:style>
  <w:style w:type="character" w:customStyle="1" w:styleId="WW8Num9z3">
    <w:name w:val="WW8Num9z3"/>
    <w:rsid w:val="00363E62"/>
    <w:rPr>
      <w:rFonts w:ascii="Wingdings" w:hAnsi="Wingdings" w:cs="StarSymbol"/>
      <w:sz w:val="18"/>
      <w:szCs w:val="18"/>
    </w:rPr>
  </w:style>
  <w:style w:type="character" w:customStyle="1" w:styleId="WW8Num10z1">
    <w:name w:val="WW8Num10z1"/>
    <w:rsid w:val="00363E62"/>
    <w:rPr>
      <w:rFonts w:ascii="Courier New" w:hAnsi="Courier New" w:cs="Courier New"/>
    </w:rPr>
  </w:style>
  <w:style w:type="character" w:customStyle="1" w:styleId="WW8Num11z2">
    <w:name w:val="WW8Num11z2"/>
    <w:rsid w:val="00363E62"/>
    <w:rPr>
      <w:rFonts w:ascii="Times New Roman" w:hAnsi="Times New Roman" w:cs="Times New Roman"/>
    </w:rPr>
  </w:style>
  <w:style w:type="character" w:customStyle="1" w:styleId="WW8Num12z2">
    <w:name w:val="WW8Num12z2"/>
    <w:rsid w:val="00363E62"/>
    <w:rPr>
      <w:rFonts w:ascii="Times New Roman" w:eastAsia="Times New Roman" w:hAnsi="Times New Roman" w:cs="Times New Roman"/>
    </w:rPr>
  </w:style>
  <w:style w:type="character" w:customStyle="1" w:styleId="WW8Num13z2">
    <w:name w:val="WW8Num13z2"/>
    <w:rsid w:val="00363E62"/>
    <w:rPr>
      <w:rFonts w:ascii="Times New Roman" w:eastAsia="Times New Roman" w:hAnsi="Times New Roman" w:cs="Times New Roman"/>
    </w:rPr>
  </w:style>
  <w:style w:type="character" w:customStyle="1" w:styleId="WW8Num14z0">
    <w:name w:val="WW8Num14z0"/>
    <w:rsid w:val="00363E62"/>
    <w:rPr>
      <w:rFonts w:ascii="Courier New" w:hAnsi="Courier New" w:cs="Courier New"/>
    </w:rPr>
  </w:style>
  <w:style w:type="character" w:customStyle="1" w:styleId="WW8Num14z1">
    <w:name w:val="WW8Num14z1"/>
    <w:rsid w:val="00363E62"/>
    <w:rPr>
      <w:rFonts w:ascii="Courier New" w:hAnsi="Courier New" w:cs="Courier New"/>
    </w:rPr>
  </w:style>
  <w:style w:type="character" w:customStyle="1" w:styleId="WW8Num14z3">
    <w:name w:val="WW8Num14z3"/>
    <w:rsid w:val="00363E62"/>
    <w:rPr>
      <w:rFonts w:ascii="Symbol" w:hAnsi="Symbol"/>
    </w:rPr>
  </w:style>
  <w:style w:type="character" w:customStyle="1" w:styleId="WW8Num17z1">
    <w:name w:val="WW8Num17z1"/>
    <w:rsid w:val="00363E62"/>
    <w:rPr>
      <w:rFonts w:ascii="Courier New" w:hAnsi="Courier New" w:cs="Courier New"/>
    </w:rPr>
  </w:style>
  <w:style w:type="character" w:customStyle="1" w:styleId="WW8Num17z2">
    <w:name w:val="WW8Num17z2"/>
    <w:rsid w:val="00363E62"/>
    <w:rPr>
      <w:rFonts w:ascii="Wingdings" w:hAnsi="Wingdings"/>
    </w:rPr>
  </w:style>
  <w:style w:type="character" w:customStyle="1" w:styleId="WW8Num18z1">
    <w:name w:val="WW8Num18z1"/>
    <w:rsid w:val="00363E62"/>
    <w:rPr>
      <w:rFonts w:ascii="Wingdings 2" w:hAnsi="Wingdings 2" w:cs="StarSymbol"/>
      <w:sz w:val="18"/>
      <w:szCs w:val="18"/>
    </w:rPr>
  </w:style>
  <w:style w:type="character" w:customStyle="1" w:styleId="WW8Num22z2">
    <w:name w:val="WW8Num22z2"/>
    <w:rsid w:val="00363E62"/>
    <w:rPr>
      <w:rFonts w:ascii="Wingdings" w:hAnsi="Wingdings"/>
    </w:rPr>
  </w:style>
  <w:style w:type="character" w:customStyle="1" w:styleId="WW8Num23z2">
    <w:name w:val="WW8Num23z2"/>
    <w:rsid w:val="00363E62"/>
    <w:rPr>
      <w:rFonts w:ascii="Wingdings" w:hAnsi="Wingdings"/>
    </w:rPr>
  </w:style>
  <w:style w:type="character" w:customStyle="1" w:styleId="WW8Num27z2">
    <w:name w:val="WW8Num27z2"/>
    <w:rsid w:val="00363E62"/>
    <w:rPr>
      <w:rFonts w:ascii="Wingdings" w:hAnsi="Wingdings"/>
    </w:rPr>
  </w:style>
  <w:style w:type="character" w:customStyle="1" w:styleId="WW8Num28z1">
    <w:name w:val="WW8Num28z1"/>
    <w:rsid w:val="00363E62"/>
    <w:rPr>
      <w:rFonts w:ascii="Wingdings" w:hAnsi="Wingdings"/>
    </w:rPr>
  </w:style>
  <w:style w:type="character" w:customStyle="1" w:styleId="WW8Num30z2">
    <w:name w:val="WW8Num30z2"/>
    <w:rsid w:val="00363E62"/>
    <w:rPr>
      <w:rFonts w:ascii="Symbol" w:hAnsi="Symbol"/>
      <w:color w:val="auto"/>
    </w:rPr>
  </w:style>
  <w:style w:type="character" w:customStyle="1" w:styleId="WW8Num31z2">
    <w:name w:val="WW8Num31z2"/>
    <w:rsid w:val="00363E62"/>
    <w:rPr>
      <w:rFonts w:ascii="Wingdings" w:hAnsi="Wingdings"/>
    </w:rPr>
  </w:style>
  <w:style w:type="character" w:customStyle="1" w:styleId="WW8Num32z0">
    <w:name w:val="WW8Num32z0"/>
    <w:rsid w:val="00363E62"/>
    <w:rPr>
      <w:rFonts w:ascii="Symbol" w:hAnsi="Symbol"/>
    </w:rPr>
  </w:style>
  <w:style w:type="character" w:customStyle="1" w:styleId="WW8Num32z1">
    <w:name w:val="WW8Num32z1"/>
    <w:rsid w:val="00363E62"/>
    <w:rPr>
      <w:rFonts w:ascii="Courier New" w:hAnsi="Courier New" w:cs="Courier New"/>
    </w:rPr>
  </w:style>
  <w:style w:type="character" w:customStyle="1" w:styleId="WW8Num32z2">
    <w:name w:val="WW8Num32z2"/>
    <w:rsid w:val="00363E62"/>
    <w:rPr>
      <w:rFonts w:ascii="Wingdings" w:hAnsi="Wingdings"/>
    </w:rPr>
  </w:style>
  <w:style w:type="character" w:customStyle="1" w:styleId="WW8Num38z1">
    <w:name w:val="WW8Num38z1"/>
    <w:rsid w:val="00363E62"/>
    <w:rPr>
      <w:rFonts w:ascii="Wingdings" w:hAnsi="Wingdings"/>
    </w:rPr>
  </w:style>
  <w:style w:type="character" w:customStyle="1" w:styleId="WW8Num40z2">
    <w:name w:val="WW8Num40z2"/>
    <w:rsid w:val="00363E62"/>
    <w:rPr>
      <w:rFonts w:ascii="Symbol" w:hAnsi="Symbol"/>
      <w:color w:val="auto"/>
    </w:rPr>
  </w:style>
  <w:style w:type="character" w:customStyle="1" w:styleId="Fuentedeprrafopredeter4">
    <w:name w:val="Fuente de párrafo predeter.4"/>
    <w:rsid w:val="00363E62"/>
  </w:style>
  <w:style w:type="character" w:customStyle="1" w:styleId="WW8Num2z0">
    <w:name w:val="WW8Num2z0"/>
    <w:rsid w:val="00363E62"/>
    <w:rPr>
      <w:rFonts w:ascii="Courier New" w:hAnsi="Courier New" w:cs="Courier New"/>
    </w:rPr>
  </w:style>
  <w:style w:type="character" w:customStyle="1" w:styleId="WW8Num6z1">
    <w:name w:val="WW8Num6z1"/>
    <w:rsid w:val="00363E62"/>
    <w:rPr>
      <w:rFonts w:ascii="Wingdings" w:hAnsi="Wingdings"/>
    </w:rPr>
  </w:style>
  <w:style w:type="character" w:customStyle="1" w:styleId="WW8Num8z3">
    <w:name w:val="WW8Num8z3"/>
    <w:rsid w:val="00363E62"/>
    <w:rPr>
      <w:rFonts w:ascii="Symbol" w:hAnsi="Symbol"/>
    </w:rPr>
  </w:style>
  <w:style w:type="character" w:customStyle="1" w:styleId="WW8Num10z2">
    <w:name w:val="WW8Num10z2"/>
    <w:rsid w:val="00363E62"/>
    <w:rPr>
      <w:rFonts w:ascii="Times New Roman" w:eastAsia="Times New Roman" w:hAnsi="Times New Roman" w:cs="Times New Roman"/>
    </w:rPr>
  </w:style>
  <w:style w:type="character" w:customStyle="1" w:styleId="WW8Num11z0">
    <w:name w:val="WW8Num11z0"/>
    <w:rsid w:val="00363E62"/>
    <w:rPr>
      <w:rFonts w:ascii="Symbol" w:hAnsi="Symbol" w:cs="Times New Roman"/>
    </w:rPr>
  </w:style>
  <w:style w:type="character" w:customStyle="1" w:styleId="WW8Num11z1">
    <w:name w:val="WW8Num11z1"/>
    <w:rsid w:val="00363E62"/>
    <w:rPr>
      <w:rFonts w:ascii="Courier New" w:hAnsi="Courier New" w:cs="Courier New"/>
    </w:rPr>
  </w:style>
  <w:style w:type="character" w:customStyle="1" w:styleId="WW8Num11z5">
    <w:name w:val="WW8Num11z5"/>
    <w:rsid w:val="00363E62"/>
    <w:rPr>
      <w:rFonts w:ascii="Wingdings" w:hAnsi="Wingdings"/>
    </w:rPr>
  </w:style>
  <w:style w:type="character" w:customStyle="1" w:styleId="WW8Num14z2">
    <w:name w:val="WW8Num14z2"/>
    <w:rsid w:val="00363E62"/>
    <w:rPr>
      <w:rFonts w:ascii="Wingdings" w:hAnsi="Wingdings"/>
    </w:rPr>
  </w:style>
  <w:style w:type="character" w:customStyle="1" w:styleId="WW8Num15z2">
    <w:name w:val="WW8Num15z2"/>
    <w:rsid w:val="00363E62"/>
    <w:rPr>
      <w:rFonts w:ascii="Wingdings" w:hAnsi="Wingdings"/>
    </w:rPr>
  </w:style>
  <w:style w:type="character" w:customStyle="1" w:styleId="WW8Num18z2">
    <w:name w:val="WW8Num18z2"/>
    <w:rsid w:val="00363E62"/>
    <w:rPr>
      <w:rFonts w:ascii="StarSymbol" w:hAnsi="StarSymbol" w:cs="StarSymbol"/>
      <w:sz w:val="18"/>
      <w:szCs w:val="18"/>
    </w:rPr>
  </w:style>
  <w:style w:type="character" w:customStyle="1" w:styleId="WW8Num18z3">
    <w:name w:val="WW8Num18z3"/>
    <w:rsid w:val="00363E62"/>
    <w:rPr>
      <w:rFonts w:ascii="Wingdings" w:hAnsi="Wingdings" w:cs="StarSymbol"/>
      <w:sz w:val="18"/>
      <w:szCs w:val="18"/>
    </w:rPr>
  </w:style>
  <w:style w:type="character" w:customStyle="1" w:styleId="Fuentedeprrafopredeter3">
    <w:name w:val="Fuente de párrafo predeter.3"/>
    <w:rsid w:val="00363E62"/>
  </w:style>
  <w:style w:type="character" w:customStyle="1" w:styleId="Fuentedeprrafopredeter2">
    <w:name w:val="Fuente de párrafo predeter.2"/>
    <w:rsid w:val="00363E62"/>
  </w:style>
  <w:style w:type="character" w:customStyle="1" w:styleId="WW-Absatz-Standardschriftart1">
    <w:name w:val="WW-Absatz-Standardschriftart1"/>
    <w:rsid w:val="00363E62"/>
  </w:style>
  <w:style w:type="character" w:customStyle="1" w:styleId="WW8Num1z0">
    <w:name w:val="WW8Num1z0"/>
    <w:rsid w:val="00363E62"/>
    <w:rPr>
      <w:rFonts w:ascii="Courier New" w:hAnsi="Courier New" w:cs="Courier New"/>
    </w:rPr>
  </w:style>
  <w:style w:type="character" w:customStyle="1" w:styleId="WW8Num1z2">
    <w:name w:val="WW8Num1z2"/>
    <w:rsid w:val="00363E62"/>
    <w:rPr>
      <w:rFonts w:ascii="Wingdings" w:hAnsi="Wingdings"/>
    </w:rPr>
  </w:style>
  <w:style w:type="character" w:customStyle="1" w:styleId="WW8Num1z3">
    <w:name w:val="WW8Num1z3"/>
    <w:rsid w:val="00363E62"/>
    <w:rPr>
      <w:rFonts w:ascii="Symbol" w:hAnsi="Symbol"/>
    </w:rPr>
  </w:style>
  <w:style w:type="character" w:customStyle="1" w:styleId="WW8Num2z2">
    <w:name w:val="WW8Num2z2"/>
    <w:rsid w:val="00363E62"/>
    <w:rPr>
      <w:rFonts w:ascii="Wingdings" w:hAnsi="Wingdings"/>
    </w:rPr>
  </w:style>
  <w:style w:type="character" w:customStyle="1" w:styleId="WW8Num2z3">
    <w:name w:val="WW8Num2z3"/>
    <w:rsid w:val="00363E62"/>
    <w:rPr>
      <w:rFonts w:ascii="Symbol" w:hAnsi="Symbol"/>
    </w:rPr>
  </w:style>
  <w:style w:type="character" w:customStyle="1" w:styleId="WW8Num3z1">
    <w:name w:val="WW8Num3z1"/>
    <w:rsid w:val="00363E62"/>
    <w:rPr>
      <w:rFonts w:ascii="Wingdings" w:hAnsi="Wingdings"/>
    </w:rPr>
  </w:style>
  <w:style w:type="character" w:customStyle="1" w:styleId="WW8Num3z2">
    <w:name w:val="WW8Num3z2"/>
    <w:rsid w:val="00363E62"/>
    <w:rPr>
      <w:rFonts w:ascii="Times New Roman" w:eastAsia="Times New Roman" w:hAnsi="Times New Roman" w:cs="Times New Roman"/>
    </w:rPr>
  </w:style>
  <w:style w:type="character" w:customStyle="1" w:styleId="WW8Num3z3">
    <w:name w:val="WW8Num3z3"/>
    <w:rsid w:val="00363E62"/>
    <w:rPr>
      <w:rFonts w:ascii="Symbol" w:hAnsi="Symbol"/>
    </w:rPr>
  </w:style>
  <w:style w:type="character" w:customStyle="1" w:styleId="WW8Num4z2">
    <w:name w:val="WW8Num4z2"/>
    <w:rsid w:val="00363E62"/>
    <w:rPr>
      <w:rFonts w:ascii="Wingdings" w:hAnsi="Wingdings"/>
    </w:rPr>
  </w:style>
  <w:style w:type="character" w:customStyle="1" w:styleId="WW8Num4z3">
    <w:name w:val="WW8Num4z3"/>
    <w:rsid w:val="00363E62"/>
    <w:rPr>
      <w:rFonts w:ascii="Symbol" w:hAnsi="Symbol"/>
    </w:rPr>
  </w:style>
  <w:style w:type="character" w:customStyle="1" w:styleId="WW8Num5z1">
    <w:name w:val="WW8Num5z1"/>
    <w:rsid w:val="00363E62"/>
    <w:rPr>
      <w:rFonts w:ascii="Courier New" w:hAnsi="Courier New" w:cs="Courier New"/>
    </w:rPr>
  </w:style>
  <w:style w:type="character" w:customStyle="1" w:styleId="WW8Num6z2">
    <w:name w:val="WW8Num6z2"/>
    <w:rsid w:val="00363E62"/>
    <w:rPr>
      <w:rFonts w:ascii="Times New Roman" w:eastAsia="Times New Roman" w:hAnsi="Times New Roman" w:cs="Times New Roman"/>
    </w:rPr>
  </w:style>
  <w:style w:type="character" w:customStyle="1" w:styleId="WW8Num7z2">
    <w:name w:val="WW8Num7z2"/>
    <w:rsid w:val="00363E62"/>
    <w:rPr>
      <w:rFonts w:ascii="Wingdings" w:hAnsi="Wingdings"/>
    </w:rPr>
  </w:style>
  <w:style w:type="character" w:customStyle="1" w:styleId="WW8Num10z5">
    <w:name w:val="WW8Num10z5"/>
    <w:rsid w:val="00363E62"/>
    <w:rPr>
      <w:rFonts w:ascii="Wingdings" w:hAnsi="Wingdings"/>
    </w:rPr>
  </w:style>
  <w:style w:type="character" w:customStyle="1" w:styleId="WW8Num12z4">
    <w:name w:val="WW8Num12z4"/>
    <w:rsid w:val="00363E62"/>
    <w:rPr>
      <w:rFonts w:ascii="Courier New" w:hAnsi="Courier New" w:cs="Courier New"/>
    </w:rPr>
  </w:style>
  <w:style w:type="character" w:customStyle="1" w:styleId="WW8Num13z1">
    <w:name w:val="WW8Num13z1"/>
    <w:rsid w:val="00363E62"/>
    <w:rPr>
      <w:rFonts w:ascii="Wingdings" w:hAnsi="Wingdings"/>
    </w:rPr>
  </w:style>
  <w:style w:type="character" w:customStyle="1" w:styleId="WW8Num13z3">
    <w:name w:val="WW8Num13z3"/>
    <w:rsid w:val="00363E62"/>
    <w:rPr>
      <w:rFonts w:ascii="Symbol" w:hAnsi="Symbol"/>
    </w:rPr>
  </w:style>
  <w:style w:type="character" w:customStyle="1" w:styleId="WW8Num16z1">
    <w:name w:val="WW8Num16z1"/>
    <w:rsid w:val="00363E62"/>
    <w:rPr>
      <w:rFonts w:ascii="Wingdings" w:hAnsi="Wingdings"/>
    </w:rPr>
  </w:style>
  <w:style w:type="character" w:customStyle="1" w:styleId="WW8Num16z3">
    <w:name w:val="WW8Num16z3"/>
    <w:rsid w:val="00363E62"/>
    <w:rPr>
      <w:rFonts w:ascii="Symbol" w:hAnsi="Symbol"/>
    </w:rPr>
  </w:style>
  <w:style w:type="character" w:customStyle="1" w:styleId="WW8Num17z3">
    <w:name w:val="WW8Num17z3"/>
    <w:rsid w:val="00363E62"/>
    <w:rPr>
      <w:rFonts w:ascii="Symbol" w:hAnsi="Symbol"/>
    </w:rPr>
  </w:style>
  <w:style w:type="character" w:customStyle="1" w:styleId="Fuentedeprrafopredeter1">
    <w:name w:val="Fuente de párrafo predeter.1"/>
    <w:rsid w:val="00363E62"/>
  </w:style>
  <w:style w:type="character" w:styleId="Hipervnculo">
    <w:name w:val="Hyperlink"/>
    <w:basedOn w:val="Fuentedeprrafopredeter1"/>
    <w:uiPriority w:val="99"/>
    <w:rsid w:val="00363E62"/>
    <w:rPr>
      <w:color w:val="0000FF"/>
      <w:u w:val="single"/>
    </w:rPr>
  </w:style>
  <w:style w:type="character" w:styleId="Textoennegrita">
    <w:name w:val="Strong"/>
    <w:qFormat/>
    <w:rsid w:val="00363E62"/>
    <w:rPr>
      <w:b/>
      <w:bCs/>
    </w:rPr>
  </w:style>
  <w:style w:type="character" w:customStyle="1" w:styleId="Carcterdenumeracin">
    <w:name w:val="Carácter de numeración"/>
    <w:rsid w:val="00363E62"/>
  </w:style>
  <w:style w:type="character" w:customStyle="1" w:styleId="Vietas">
    <w:name w:val="Viñetas"/>
    <w:rsid w:val="00363E62"/>
    <w:rPr>
      <w:rFonts w:ascii="StarSymbol" w:eastAsia="StarSymbol" w:hAnsi="StarSymbol" w:cs="StarSymbol"/>
      <w:sz w:val="18"/>
      <w:szCs w:val="18"/>
    </w:rPr>
  </w:style>
  <w:style w:type="character" w:styleId="Hipervnculovisitado">
    <w:name w:val="FollowedHyperlink"/>
    <w:rsid w:val="00363E62"/>
    <w:rPr>
      <w:color w:val="800000"/>
      <w:u w:val="single"/>
    </w:rPr>
  </w:style>
  <w:style w:type="paragraph" w:customStyle="1" w:styleId="Encabezado7">
    <w:name w:val="Encabezado7"/>
    <w:basedOn w:val="Normal"/>
    <w:next w:val="Textoindependiente"/>
    <w:rsid w:val="00363E62"/>
    <w:pPr>
      <w:keepNext/>
      <w:spacing w:before="240" w:after="120"/>
    </w:pPr>
    <w:rPr>
      <w:rFonts w:ascii="Nimbus Sans L" w:eastAsia="DejaVu Sans" w:hAnsi="Nimbus Sans L" w:cs="DejaVu Sans"/>
      <w:sz w:val="28"/>
      <w:szCs w:val="28"/>
    </w:rPr>
  </w:style>
  <w:style w:type="paragraph" w:styleId="Textoindependiente">
    <w:name w:val="Body Text"/>
    <w:basedOn w:val="Normal"/>
    <w:rsid w:val="00363E62"/>
    <w:pPr>
      <w:spacing w:after="120"/>
    </w:pPr>
  </w:style>
  <w:style w:type="paragraph" w:styleId="Lista">
    <w:name w:val="List"/>
    <w:basedOn w:val="Textoindependiente"/>
    <w:rsid w:val="00363E62"/>
    <w:rPr>
      <w:rFonts w:ascii="Times" w:hAnsi="Times" w:cs="Tahoma"/>
    </w:rPr>
  </w:style>
  <w:style w:type="paragraph" w:customStyle="1" w:styleId="Etiqueta">
    <w:name w:val="Etiqueta"/>
    <w:basedOn w:val="Normal"/>
    <w:rsid w:val="00363E62"/>
    <w:pPr>
      <w:suppressLineNumbers/>
      <w:spacing w:before="120" w:after="120"/>
    </w:pPr>
    <w:rPr>
      <w:rFonts w:ascii="Times" w:hAnsi="Times" w:cs="Tahoma"/>
      <w:i/>
      <w:iCs/>
    </w:rPr>
  </w:style>
  <w:style w:type="paragraph" w:customStyle="1" w:styleId="ndice">
    <w:name w:val="Índice"/>
    <w:basedOn w:val="Normal"/>
    <w:rsid w:val="00363E62"/>
    <w:pPr>
      <w:suppressLineNumbers/>
    </w:pPr>
    <w:rPr>
      <w:rFonts w:ascii="Times" w:hAnsi="Times" w:cs="Tahoma"/>
    </w:rPr>
  </w:style>
  <w:style w:type="paragraph" w:customStyle="1" w:styleId="Encabezado6">
    <w:name w:val="Encabezado6"/>
    <w:basedOn w:val="Normal"/>
    <w:next w:val="Textoindependiente"/>
    <w:rsid w:val="00363E62"/>
    <w:pPr>
      <w:keepNext/>
      <w:spacing w:before="240" w:after="120"/>
    </w:pPr>
    <w:rPr>
      <w:rFonts w:ascii="Helvetica" w:eastAsia="HG Mincho Light J" w:hAnsi="Helvetica" w:cs="Tahoma"/>
      <w:sz w:val="28"/>
      <w:szCs w:val="28"/>
    </w:rPr>
  </w:style>
  <w:style w:type="paragraph" w:customStyle="1" w:styleId="Encabezado5">
    <w:name w:val="Encabezado5"/>
    <w:basedOn w:val="Normal"/>
    <w:next w:val="Textoindependiente"/>
    <w:rsid w:val="00363E62"/>
    <w:pPr>
      <w:keepNext/>
      <w:spacing w:before="240" w:after="120"/>
    </w:pPr>
    <w:rPr>
      <w:rFonts w:ascii="Helvetica" w:eastAsia="HG Mincho Light J" w:hAnsi="Helvetica" w:cs="Tahoma"/>
      <w:sz w:val="28"/>
      <w:szCs w:val="28"/>
    </w:rPr>
  </w:style>
  <w:style w:type="paragraph" w:customStyle="1" w:styleId="Encabezado4">
    <w:name w:val="Encabezado4"/>
    <w:basedOn w:val="Normal"/>
    <w:next w:val="Textoindependiente"/>
    <w:rsid w:val="00363E62"/>
    <w:pPr>
      <w:keepNext/>
      <w:spacing w:before="240" w:after="120"/>
    </w:pPr>
    <w:rPr>
      <w:rFonts w:ascii="Helvetica" w:eastAsia="HG Mincho Light J" w:hAnsi="Helvetica" w:cs="Tahoma"/>
      <w:sz w:val="28"/>
      <w:szCs w:val="28"/>
    </w:rPr>
  </w:style>
  <w:style w:type="paragraph" w:customStyle="1" w:styleId="Encabezado3">
    <w:name w:val="Encabezado3"/>
    <w:basedOn w:val="Normal"/>
    <w:next w:val="Textoindependiente"/>
    <w:rsid w:val="00363E62"/>
    <w:pPr>
      <w:keepNext/>
      <w:spacing w:before="240" w:after="120"/>
    </w:pPr>
    <w:rPr>
      <w:rFonts w:ascii="Helvetica" w:eastAsia="HG Mincho Light J" w:hAnsi="Helvetica" w:cs="Tahoma"/>
      <w:sz w:val="28"/>
      <w:szCs w:val="28"/>
    </w:rPr>
  </w:style>
  <w:style w:type="paragraph" w:customStyle="1" w:styleId="Encabezado2">
    <w:name w:val="Encabezado2"/>
    <w:basedOn w:val="Normal"/>
    <w:next w:val="Textoindependiente"/>
    <w:rsid w:val="00363E62"/>
    <w:pPr>
      <w:keepNext/>
      <w:spacing w:before="240" w:after="120"/>
    </w:pPr>
    <w:rPr>
      <w:rFonts w:ascii="Helvetica" w:eastAsia="HG Mincho Light J" w:hAnsi="Helvetica" w:cs="Tahoma"/>
      <w:sz w:val="28"/>
      <w:szCs w:val="28"/>
    </w:rPr>
  </w:style>
  <w:style w:type="paragraph" w:customStyle="1" w:styleId="Encabezado1">
    <w:name w:val="Encabezado1"/>
    <w:basedOn w:val="Normal"/>
    <w:next w:val="Textoindependiente"/>
    <w:rsid w:val="00363E62"/>
    <w:pPr>
      <w:keepNext/>
      <w:spacing w:before="240" w:after="120"/>
    </w:pPr>
    <w:rPr>
      <w:rFonts w:ascii="Helvetica" w:eastAsia="HG Mincho Light J" w:hAnsi="Helvetica" w:cs="Tahoma"/>
      <w:sz w:val="28"/>
      <w:szCs w:val="28"/>
    </w:rPr>
  </w:style>
  <w:style w:type="paragraph" w:styleId="Encabezado">
    <w:name w:val="header"/>
    <w:basedOn w:val="Normal"/>
    <w:rsid w:val="00363E62"/>
    <w:pPr>
      <w:tabs>
        <w:tab w:val="center" w:pos="4252"/>
        <w:tab w:val="right" w:pos="8504"/>
      </w:tabs>
    </w:pPr>
  </w:style>
  <w:style w:type="paragraph" w:styleId="Piedepgina">
    <w:name w:val="footer"/>
    <w:basedOn w:val="Normal"/>
    <w:rsid w:val="00363E62"/>
    <w:pPr>
      <w:tabs>
        <w:tab w:val="center" w:pos="4252"/>
        <w:tab w:val="right" w:pos="8504"/>
      </w:tabs>
    </w:pPr>
  </w:style>
  <w:style w:type="paragraph" w:customStyle="1" w:styleId="Ttulo1PlantillaGrupodeTrabajo">
    <w:name w:val="Título 1_Plantilla Grupo de Trabajo"/>
    <w:basedOn w:val="Normal"/>
    <w:rsid w:val="00363E62"/>
    <w:rPr>
      <w:rFonts w:ascii="Verdana" w:hAnsi="Verdana" w:cs="Tahoma"/>
      <w:b/>
      <w:sz w:val="28"/>
      <w:szCs w:val="28"/>
    </w:rPr>
  </w:style>
  <w:style w:type="paragraph" w:styleId="TDC1">
    <w:name w:val="toc 1"/>
    <w:basedOn w:val="Normal"/>
    <w:next w:val="Normal"/>
    <w:uiPriority w:val="39"/>
    <w:rsid w:val="00363E62"/>
  </w:style>
  <w:style w:type="paragraph" w:styleId="NormalWeb">
    <w:name w:val="Normal (Web)"/>
    <w:basedOn w:val="Normal"/>
    <w:rsid w:val="00363E62"/>
    <w:pPr>
      <w:spacing w:before="280" w:after="280"/>
      <w:jc w:val="both"/>
    </w:pPr>
    <w:rPr>
      <w:rFonts w:ascii="Verdana" w:hAnsi="Verdana"/>
      <w:sz w:val="14"/>
      <w:szCs w:val="14"/>
      <w:lang w:val="es-ES"/>
    </w:rPr>
  </w:style>
  <w:style w:type="paragraph" w:customStyle="1" w:styleId="Contenidodelmarco">
    <w:name w:val="Contenido del marco"/>
    <w:basedOn w:val="Textoindependiente"/>
    <w:rsid w:val="00363E62"/>
  </w:style>
  <w:style w:type="paragraph" w:styleId="TDC2">
    <w:name w:val="toc 2"/>
    <w:basedOn w:val="ndice"/>
    <w:uiPriority w:val="39"/>
    <w:rsid w:val="00363E62"/>
    <w:pPr>
      <w:tabs>
        <w:tab w:val="right" w:leader="dot" w:pos="9637"/>
      </w:tabs>
      <w:ind w:left="283"/>
    </w:pPr>
  </w:style>
  <w:style w:type="paragraph" w:styleId="TDC3">
    <w:name w:val="toc 3"/>
    <w:basedOn w:val="ndice"/>
    <w:uiPriority w:val="39"/>
    <w:rsid w:val="00363E62"/>
    <w:pPr>
      <w:tabs>
        <w:tab w:val="right" w:leader="dot" w:pos="9637"/>
      </w:tabs>
      <w:ind w:left="566"/>
    </w:pPr>
  </w:style>
  <w:style w:type="paragraph" w:styleId="TDC4">
    <w:name w:val="toc 4"/>
    <w:basedOn w:val="ndice"/>
    <w:rsid w:val="00363E62"/>
    <w:pPr>
      <w:tabs>
        <w:tab w:val="right" w:leader="dot" w:pos="9637"/>
      </w:tabs>
      <w:ind w:left="849"/>
    </w:pPr>
  </w:style>
  <w:style w:type="paragraph" w:styleId="TDC5">
    <w:name w:val="toc 5"/>
    <w:basedOn w:val="ndice"/>
    <w:rsid w:val="00363E62"/>
    <w:pPr>
      <w:tabs>
        <w:tab w:val="right" w:leader="dot" w:pos="9637"/>
      </w:tabs>
      <w:ind w:left="1132"/>
    </w:pPr>
  </w:style>
  <w:style w:type="paragraph" w:styleId="TDC6">
    <w:name w:val="toc 6"/>
    <w:basedOn w:val="ndice"/>
    <w:rsid w:val="00363E62"/>
    <w:pPr>
      <w:tabs>
        <w:tab w:val="right" w:leader="dot" w:pos="9637"/>
      </w:tabs>
      <w:ind w:left="1415"/>
    </w:pPr>
  </w:style>
  <w:style w:type="paragraph" w:styleId="TDC7">
    <w:name w:val="toc 7"/>
    <w:basedOn w:val="ndice"/>
    <w:rsid w:val="00363E62"/>
    <w:pPr>
      <w:tabs>
        <w:tab w:val="right" w:leader="dot" w:pos="9637"/>
      </w:tabs>
      <w:ind w:left="1698"/>
    </w:pPr>
  </w:style>
  <w:style w:type="paragraph" w:styleId="TDC8">
    <w:name w:val="toc 8"/>
    <w:basedOn w:val="ndice"/>
    <w:rsid w:val="00363E62"/>
    <w:pPr>
      <w:tabs>
        <w:tab w:val="right" w:leader="dot" w:pos="9637"/>
      </w:tabs>
      <w:ind w:left="1981"/>
    </w:pPr>
  </w:style>
  <w:style w:type="paragraph" w:styleId="TDC9">
    <w:name w:val="toc 9"/>
    <w:basedOn w:val="ndice"/>
    <w:rsid w:val="00363E62"/>
    <w:pPr>
      <w:tabs>
        <w:tab w:val="right" w:leader="dot" w:pos="9637"/>
      </w:tabs>
      <w:ind w:left="2264"/>
    </w:pPr>
  </w:style>
  <w:style w:type="paragraph" w:customStyle="1" w:styleId="ndicel10">
    <w:name w:val="Índicel 10"/>
    <w:basedOn w:val="ndice"/>
    <w:rsid w:val="00363E62"/>
    <w:pPr>
      <w:tabs>
        <w:tab w:val="right" w:leader="dot" w:pos="9637"/>
      </w:tabs>
      <w:ind w:left="2547"/>
    </w:pPr>
  </w:style>
  <w:style w:type="paragraph" w:styleId="Textodeglobo">
    <w:name w:val="Balloon Text"/>
    <w:basedOn w:val="Normal"/>
    <w:link w:val="TextodegloboCar"/>
    <w:uiPriority w:val="99"/>
    <w:semiHidden/>
    <w:unhideWhenUsed/>
    <w:rsid w:val="00E925FC"/>
    <w:rPr>
      <w:rFonts w:ascii="Tahoma" w:hAnsi="Tahoma" w:cs="Tahoma"/>
      <w:sz w:val="16"/>
      <w:szCs w:val="16"/>
    </w:rPr>
  </w:style>
  <w:style w:type="character" w:customStyle="1" w:styleId="TextodegloboCar">
    <w:name w:val="Texto de globo Car"/>
    <w:basedOn w:val="Fuentedeprrafopredeter"/>
    <w:link w:val="Textodeglobo"/>
    <w:uiPriority w:val="99"/>
    <w:semiHidden/>
    <w:rsid w:val="00E925FC"/>
    <w:rPr>
      <w:rFonts w:ascii="Tahoma" w:hAnsi="Tahoma" w:cs="Tahoma"/>
      <w:sz w:val="16"/>
      <w:szCs w:val="16"/>
      <w:lang w:val="es-ES_tradnl" w:eastAsia="ar-SA"/>
    </w:rPr>
  </w:style>
  <w:style w:type="table" w:styleId="Tablaconcuadrcula">
    <w:name w:val="Table Grid"/>
    <w:basedOn w:val="Tablanormal"/>
    <w:uiPriority w:val="59"/>
    <w:rsid w:val="00432E5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2D32BA"/>
    <w:pPr>
      <w:ind w:left="720"/>
      <w:contextualSpacing/>
    </w:pPr>
  </w:style>
  <w:style w:type="paragraph" w:customStyle="1" w:styleId="1GT">
    <w:name w:val="1GT"/>
    <w:basedOn w:val="Ttulo1"/>
    <w:qFormat/>
    <w:rsid w:val="00C82011"/>
    <w:pPr>
      <w:tabs>
        <w:tab w:val="clear" w:pos="432"/>
      </w:tabs>
    </w:pPr>
    <w:rPr>
      <w:color w:val="800000"/>
      <w:lang w:eastAsia="es-ES_tradnl"/>
    </w:rPr>
  </w:style>
  <w:style w:type="paragraph" w:customStyle="1" w:styleId="2GT">
    <w:name w:val="2GT"/>
    <w:basedOn w:val="Ttulo2"/>
    <w:qFormat/>
    <w:rsid w:val="00C82011"/>
    <w:rPr>
      <w:b w:val="0"/>
      <w:i w:val="0"/>
      <w:color w:val="800000"/>
      <w:sz w:val="24"/>
      <w:szCs w:val="24"/>
      <w:lang w:eastAsia="zh-CN"/>
    </w:rPr>
  </w:style>
  <w:style w:type="character" w:customStyle="1" w:styleId="Mencinsinresolver1">
    <w:name w:val="Mención sin resolver1"/>
    <w:basedOn w:val="Fuentedeprrafopredeter"/>
    <w:uiPriority w:val="99"/>
    <w:semiHidden/>
    <w:unhideWhenUsed/>
    <w:rsid w:val="004324B3"/>
    <w:rPr>
      <w:color w:val="605E5C"/>
      <w:shd w:val="clear" w:color="auto" w:fill="E1DFDD"/>
    </w:rPr>
  </w:style>
  <w:style w:type="character" w:styleId="Mencinsinresolver">
    <w:name w:val="Unresolved Mention"/>
    <w:basedOn w:val="Fuentedeprrafopredeter"/>
    <w:uiPriority w:val="99"/>
    <w:semiHidden/>
    <w:unhideWhenUsed/>
    <w:rsid w:val="00032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42172">
      <w:bodyDiv w:val="1"/>
      <w:marLeft w:val="0"/>
      <w:marRight w:val="0"/>
      <w:marTop w:val="0"/>
      <w:marBottom w:val="0"/>
      <w:divBdr>
        <w:top w:val="none" w:sz="0" w:space="0" w:color="auto"/>
        <w:left w:val="none" w:sz="0" w:space="0" w:color="auto"/>
        <w:bottom w:val="none" w:sz="0" w:space="0" w:color="auto"/>
        <w:right w:val="none" w:sz="0" w:space="0" w:color="auto"/>
      </w:divBdr>
      <w:divsChild>
        <w:div w:id="1896160086">
          <w:marLeft w:val="0"/>
          <w:marRight w:val="0"/>
          <w:marTop w:val="0"/>
          <w:marBottom w:val="0"/>
          <w:divBdr>
            <w:top w:val="none" w:sz="0" w:space="0" w:color="auto"/>
            <w:left w:val="none" w:sz="0" w:space="0" w:color="auto"/>
            <w:bottom w:val="none" w:sz="0" w:space="0" w:color="auto"/>
            <w:right w:val="none" w:sz="0" w:space="0" w:color="auto"/>
          </w:divBdr>
        </w:div>
        <w:div w:id="975990919">
          <w:marLeft w:val="0"/>
          <w:marRight w:val="0"/>
          <w:marTop w:val="0"/>
          <w:marBottom w:val="0"/>
          <w:divBdr>
            <w:top w:val="none" w:sz="0" w:space="0" w:color="auto"/>
            <w:left w:val="none" w:sz="0" w:space="0" w:color="auto"/>
            <w:bottom w:val="none" w:sz="0" w:space="0" w:color="auto"/>
            <w:right w:val="none" w:sz="0" w:space="0" w:color="auto"/>
          </w:divBdr>
        </w:div>
      </w:divsChild>
    </w:div>
    <w:div w:id="186605175">
      <w:bodyDiv w:val="1"/>
      <w:marLeft w:val="0"/>
      <w:marRight w:val="0"/>
      <w:marTop w:val="0"/>
      <w:marBottom w:val="0"/>
      <w:divBdr>
        <w:top w:val="none" w:sz="0" w:space="0" w:color="auto"/>
        <w:left w:val="none" w:sz="0" w:space="0" w:color="auto"/>
        <w:bottom w:val="none" w:sz="0" w:space="0" w:color="auto"/>
        <w:right w:val="none" w:sz="0" w:space="0" w:color="auto"/>
      </w:divBdr>
      <w:divsChild>
        <w:div w:id="869490498">
          <w:marLeft w:val="0"/>
          <w:marRight w:val="0"/>
          <w:marTop w:val="0"/>
          <w:marBottom w:val="0"/>
          <w:divBdr>
            <w:top w:val="none" w:sz="0" w:space="0" w:color="auto"/>
            <w:left w:val="none" w:sz="0" w:space="0" w:color="auto"/>
            <w:bottom w:val="none" w:sz="0" w:space="0" w:color="auto"/>
            <w:right w:val="none" w:sz="0" w:space="0" w:color="auto"/>
          </w:divBdr>
        </w:div>
        <w:div w:id="382095673">
          <w:marLeft w:val="0"/>
          <w:marRight w:val="0"/>
          <w:marTop w:val="0"/>
          <w:marBottom w:val="0"/>
          <w:divBdr>
            <w:top w:val="none" w:sz="0" w:space="0" w:color="auto"/>
            <w:left w:val="none" w:sz="0" w:space="0" w:color="auto"/>
            <w:bottom w:val="none" w:sz="0" w:space="0" w:color="auto"/>
            <w:right w:val="none" w:sz="0" w:space="0" w:color="auto"/>
          </w:divBdr>
        </w:div>
      </w:divsChild>
    </w:div>
    <w:div w:id="380057641">
      <w:bodyDiv w:val="1"/>
      <w:marLeft w:val="0"/>
      <w:marRight w:val="0"/>
      <w:marTop w:val="0"/>
      <w:marBottom w:val="0"/>
      <w:divBdr>
        <w:top w:val="none" w:sz="0" w:space="0" w:color="auto"/>
        <w:left w:val="none" w:sz="0" w:space="0" w:color="auto"/>
        <w:bottom w:val="none" w:sz="0" w:space="0" w:color="auto"/>
        <w:right w:val="none" w:sz="0" w:space="0" w:color="auto"/>
      </w:divBdr>
      <w:divsChild>
        <w:div w:id="1757479605">
          <w:marLeft w:val="0"/>
          <w:marRight w:val="0"/>
          <w:marTop w:val="0"/>
          <w:marBottom w:val="0"/>
          <w:divBdr>
            <w:top w:val="none" w:sz="0" w:space="0" w:color="auto"/>
            <w:left w:val="none" w:sz="0" w:space="0" w:color="auto"/>
            <w:bottom w:val="none" w:sz="0" w:space="0" w:color="auto"/>
            <w:right w:val="none" w:sz="0" w:space="0" w:color="auto"/>
          </w:divBdr>
        </w:div>
        <w:div w:id="1829788463">
          <w:marLeft w:val="0"/>
          <w:marRight w:val="0"/>
          <w:marTop w:val="0"/>
          <w:marBottom w:val="0"/>
          <w:divBdr>
            <w:top w:val="none" w:sz="0" w:space="0" w:color="auto"/>
            <w:left w:val="none" w:sz="0" w:space="0" w:color="auto"/>
            <w:bottom w:val="none" w:sz="0" w:space="0" w:color="auto"/>
            <w:right w:val="none" w:sz="0" w:space="0" w:color="auto"/>
          </w:divBdr>
        </w:div>
        <w:div w:id="1194879203">
          <w:marLeft w:val="0"/>
          <w:marRight w:val="0"/>
          <w:marTop w:val="0"/>
          <w:marBottom w:val="0"/>
          <w:divBdr>
            <w:top w:val="none" w:sz="0" w:space="0" w:color="auto"/>
            <w:left w:val="none" w:sz="0" w:space="0" w:color="auto"/>
            <w:bottom w:val="none" w:sz="0" w:space="0" w:color="auto"/>
            <w:right w:val="none" w:sz="0" w:space="0" w:color="auto"/>
          </w:divBdr>
        </w:div>
        <w:div w:id="27294107">
          <w:marLeft w:val="0"/>
          <w:marRight w:val="0"/>
          <w:marTop w:val="0"/>
          <w:marBottom w:val="0"/>
          <w:divBdr>
            <w:top w:val="none" w:sz="0" w:space="0" w:color="auto"/>
            <w:left w:val="none" w:sz="0" w:space="0" w:color="auto"/>
            <w:bottom w:val="none" w:sz="0" w:space="0" w:color="auto"/>
            <w:right w:val="none" w:sz="0" w:space="0" w:color="auto"/>
          </w:divBdr>
        </w:div>
        <w:div w:id="1714649444">
          <w:marLeft w:val="0"/>
          <w:marRight w:val="0"/>
          <w:marTop w:val="0"/>
          <w:marBottom w:val="0"/>
          <w:divBdr>
            <w:top w:val="none" w:sz="0" w:space="0" w:color="auto"/>
            <w:left w:val="none" w:sz="0" w:space="0" w:color="auto"/>
            <w:bottom w:val="none" w:sz="0" w:space="0" w:color="auto"/>
            <w:right w:val="none" w:sz="0" w:space="0" w:color="auto"/>
          </w:divBdr>
        </w:div>
      </w:divsChild>
    </w:div>
    <w:div w:id="555628370">
      <w:bodyDiv w:val="1"/>
      <w:marLeft w:val="0"/>
      <w:marRight w:val="0"/>
      <w:marTop w:val="0"/>
      <w:marBottom w:val="0"/>
      <w:divBdr>
        <w:top w:val="none" w:sz="0" w:space="0" w:color="auto"/>
        <w:left w:val="none" w:sz="0" w:space="0" w:color="auto"/>
        <w:bottom w:val="none" w:sz="0" w:space="0" w:color="auto"/>
        <w:right w:val="none" w:sz="0" w:space="0" w:color="auto"/>
      </w:divBdr>
      <w:divsChild>
        <w:div w:id="828520677">
          <w:marLeft w:val="0"/>
          <w:marRight w:val="0"/>
          <w:marTop w:val="0"/>
          <w:marBottom w:val="0"/>
          <w:divBdr>
            <w:top w:val="none" w:sz="0" w:space="0" w:color="auto"/>
            <w:left w:val="none" w:sz="0" w:space="0" w:color="auto"/>
            <w:bottom w:val="none" w:sz="0" w:space="0" w:color="auto"/>
            <w:right w:val="none" w:sz="0" w:space="0" w:color="auto"/>
          </w:divBdr>
        </w:div>
        <w:div w:id="1421366393">
          <w:marLeft w:val="0"/>
          <w:marRight w:val="0"/>
          <w:marTop w:val="0"/>
          <w:marBottom w:val="0"/>
          <w:divBdr>
            <w:top w:val="none" w:sz="0" w:space="0" w:color="auto"/>
            <w:left w:val="none" w:sz="0" w:space="0" w:color="auto"/>
            <w:bottom w:val="none" w:sz="0" w:space="0" w:color="auto"/>
            <w:right w:val="none" w:sz="0" w:space="0" w:color="auto"/>
          </w:divBdr>
        </w:div>
        <w:div w:id="887256576">
          <w:marLeft w:val="0"/>
          <w:marRight w:val="0"/>
          <w:marTop w:val="0"/>
          <w:marBottom w:val="0"/>
          <w:divBdr>
            <w:top w:val="none" w:sz="0" w:space="0" w:color="auto"/>
            <w:left w:val="none" w:sz="0" w:space="0" w:color="auto"/>
            <w:bottom w:val="none" w:sz="0" w:space="0" w:color="auto"/>
            <w:right w:val="none" w:sz="0" w:space="0" w:color="auto"/>
          </w:divBdr>
        </w:div>
        <w:div w:id="275597934">
          <w:marLeft w:val="0"/>
          <w:marRight w:val="0"/>
          <w:marTop w:val="0"/>
          <w:marBottom w:val="0"/>
          <w:divBdr>
            <w:top w:val="none" w:sz="0" w:space="0" w:color="auto"/>
            <w:left w:val="none" w:sz="0" w:space="0" w:color="auto"/>
            <w:bottom w:val="none" w:sz="0" w:space="0" w:color="auto"/>
            <w:right w:val="none" w:sz="0" w:space="0" w:color="auto"/>
          </w:divBdr>
        </w:div>
        <w:div w:id="6181715">
          <w:marLeft w:val="0"/>
          <w:marRight w:val="0"/>
          <w:marTop w:val="0"/>
          <w:marBottom w:val="0"/>
          <w:divBdr>
            <w:top w:val="none" w:sz="0" w:space="0" w:color="auto"/>
            <w:left w:val="none" w:sz="0" w:space="0" w:color="auto"/>
            <w:bottom w:val="none" w:sz="0" w:space="0" w:color="auto"/>
            <w:right w:val="none" w:sz="0" w:space="0" w:color="auto"/>
          </w:divBdr>
        </w:div>
        <w:div w:id="940919468">
          <w:marLeft w:val="0"/>
          <w:marRight w:val="0"/>
          <w:marTop w:val="0"/>
          <w:marBottom w:val="0"/>
          <w:divBdr>
            <w:top w:val="none" w:sz="0" w:space="0" w:color="auto"/>
            <w:left w:val="none" w:sz="0" w:space="0" w:color="auto"/>
            <w:bottom w:val="none" w:sz="0" w:space="0" w:color="auto"/>
            <w:right w:val="none" w:sz="0" w:space="0" w:color="auto"/>
          </w:divBdr>
        </w:div>
        <w:div w:id="921912706">
          <w:marLeft w:val="0"/>
          <w:marRight w:val="0"/>
          <w:marTop w:val="0"/>
          <w:marBottom w:val="0"/>
          <w:divBdr>
            <w:top w:val="none" w:sz="0" w:space="0" w:color="auto"/>
            <w:left w:val="none" w:sz="0" w:space="0" w:color="auto"/>
            <w:bottom w:val="none" w:sz="0" w:space="0" w:color="auto"/>
            <w:right w:val="none" w:sz="0" w:space="0" w:color="auto"/>
          </w:divBdr>
        </w:div>
        <w:div w:id="566888851">
          <w:marLeft w:val="0"/>
          <w:marRight w:val="0"/>
          <w:marTop w:val="0"/>
          <w:marBottom w:val="0"/>
          <w:divBdr>
            <w:top w:val="none" w:sz="0" w:space="0" w:color="auto"/>
            <w:left w:val="none" w:sz="0" w:space="0" w:color="auto"/>
            <w:bottom w:val="none" w:sz="0" w:space="0" w:color="auto"/>
            <w:right w:val="none" w:sz="0" w:space="0" w:color="auto"/>
          </w:divBdr>
        </w:div>
        <w:div w:id="1751926016">
          <w:marLeft w:val="0"/>
          <w:marRight w:val="0"/>
          <w:marTop w:val="0"/>
          <w:marBottom w:val="0"/>
          <w:divBdr>
            <w:top w:val="none" w:sz="0" w:space="0" w:color="auto"/>
            <w:left w:val="none" w:sz="0" w:space="0" w:color="auto"/>
            <w:bottom w:val="none" w:sz="0" w:space="0" w:color="auto"/>
            <w:right w:val="none" w:sz="0" w:space="0" w:color="auto"/>
          </w:divBdr>
        </w:div>
        <w:div w:id="1002464577">
          <w:marLeft w:val="0"/>
          <w:marRight w:val="0"/>
          <w:marTop w:val="0"/>
          <w:marBottom w:val="0"/>
          <w:divBdr>
            <w:top w:val="none" w:sz="0" w:space="0" w:color="auto"/>
            <w:left w:val="none" w:sz="0" w:space="0" w:color="auto"/>
            <w:bottom w:val="none" w:sz="0" w:space="0" w:color="auto"/>
            <w:right w:val="none" w:sz="0" w:space="0" w:color="auto"/>
          </w:divBdr>
        </w:div>
        <w:div w:id="643125837">
          <w:marLeft w:val="0"/>
          <w:marRight w:val="0"/>
          <w:marTop w:val="0"/>
          <w:marBottom w:val="0"/>
          <w:divBdr>
            <w:top w:val="none" w:sz="0" w:space="0" w:color="auto"/>
            <w:left w:val="none" w:sz="0" w:space="0" w:color="auto"/>
            <w:bottom w:val="none" w:sz="0" w:space="0" w:color="auto"/>
            <w:right w:val="none" w:sz="0" w:space="0" w:color="auto"/>
          </w:divBdr>
        </w:div>
        <w:div w:id="1966812449">
          <w:marLeft w:val="0"/>
          <w:marRight w:val="0"/>
          <w:marTop w:val="0"/>
          <w:marBottom w:val="0"/>
          <w:divBdr>
            <w:top w:val="none" w:sz="0" w:space="0" w:color="auto"/>
            <w:left w:val="none" w:sz="0" w:space="0" w:color="auto"/>
            <w:bottom w:val="none" w:sz="0" w:space="0" w:color="auto"/>
            <w:right w:val="none" w:sz="0" w:space="0" w:color="auto"/>
          </w:divBdr>
        </w:div>
        <w:div w:id="1575354542">
          <w:marLeft w:val="0"/>
          <w:marRight w:val="0"/>
          <w:marTop w:val="0"/>
          <w:marBottom w:val="0"/>
          <w:divBdr>
            <w:top w:val="none" w:sz="0" w:space="0" w:color="auto"/>
            <w:left w:val="none" w:sz="0" w:space="0" w:color="auto"/>
            <w:bottom w:val="none" w:sz="0" w:space="0" w:color="auto"/>
            <w:right w:val="none" w:sz="0" w:space="0" w:color="auto"/>
          </w:divBdr>
        </w:div>
        <w:div w:id="724065601">
          <w:marLeft w:val="0"/>
          <w:marRight w:val="0"/>
          <w:marTop w:val="0"/>
          <w:marBottom w:val="0"/>
          <w:divBdr>
            <w:top w:val="none" w:sz="0" w:space="0" w:color="auto"/>
            <w:left w:val="none" w:sz="0" w:space="0" w:color="auto"/>
            <w:bottom w:val="none" w:sz="0" w:space="0" w:color="auto"/>
            <w:right w:val="none" w:sz="0" w:space="0" w:color="auto"/>
          </w:divBdr>
        </w:div>
        <w:div w:id="487091677">
          <w:marLeft w:val="0"/>
          <w:marRight w:val="0"/>
          <w:marTop w:val="0"/>
          <w:marBottom w:val="0"/>
          <w:divBdr>
            <w:top w:val="none" w:sz="0" w:space="0" w:color="auto"/>
            <w:left w:val="none" w:sz="0" w:space="0" w:color="auto"/>
            <w:bottom w:val="none" w:sz="0" w:space="0" w:color="auto"/>
            <w:right w:val="none" w:sz="0" w:space="0" w:color="auto"/>
          </w:divBdr>
        </w:div>
        <w:div w:id="1655064056">
          <w:marLeft w:val="0"/>
          <w:marRight w:val="0"/>
          <w:marTop w:val="0"/>
          <w:marBottom w:val="0"/>
          <w:divBdr>
            <w:top w:val="none" w:sz="0" w:space="0" w:color="auto"/>
            <w:left w:val="none" w:sz="0" w:space="0" w:color="auto"/>
            <w:bottom w:val="none" w:sz="0" w:space="0" w:color="auto"/>
            <w:right w:val="none" w:sz="0" w:space="0" w:color="auto"/>
          </w:divBdr>
        </w:div>
        <w:div w:id="1715229206">
          <w:marLeft w:val="0"/>
          <w:marRight w:val="0"/>
          <w:marTop w:val="0"/>
          <w:marBottom w:val="0"/>
          <w:divBdr>
            <w:top w:val="none" w:sz="0" w:space="0" w:color="auto"/>
            <w:left w:val="none" w:sz="0" w:space="0" w:color="auto"/>
            <w:bottom w:val="none" w:sz="0" w:space="0" w:color="auto"/>
            <w:right w:val="none" w:sz="0" w:space="0" w:color="auto"/>
          </w:divBdr>
        </w:div>
        <w:div w:id="930746245">
          <w:marLeft w:val="0"/>
          <w:marRight w:val="0"/>
          <w:marTop w:val="0"/>
          <w:marBottom w:val="0"/>
          <w:divBdr>
            <w:top w:val="none" w:sz="0" w:space="0" w:color="auto"/>
            <w:left w:val="none" w:sz="0" w:space="0" w:color="auto"/>
            <w:bottom w:val="none" w:sz="0" w:space="0" w:color="auto"/>
            <w:right w:val="none" w:sz="0" w:space="0" w:color="auto"/>
          </w:divBdr>
        </w:div>
        <w:div w:id="1643998017">
          <w:marLeft w:val="0"/>
          <w:marRight w:val="0"/>
          <w:marTop w:val="0"/>
          <w:marBottom w:val="0"/>
          <w:divBdr>
            <w:top w:val="none" w:sz="0" w:space="0" w:color="auto"/>
            <w:left w:val="none" w:sz="0" w:space="0" w:color="auto"/>
            <w:bottom w:val="none" w:sz="0" w:space="0" w:color="auto"/>
            <w:right w:val="none" w:sz="0" w:space="0" w:color="auto"/>
          </w:divBdr>
        </w:div>
        <w:div w:id="1433476115">
          <w:marLeft w:val="0"/>
          <w:marRight w:val="0"/>
          <w:marTop w:val="0"/>
          <w:marBottom w:val="0"/>
          <w:divBdr>
            <w:top w:val="none" w:sz="0" w:space="0" w:color="auto"/>
            <w:left w:val="none" w:sz="0" w:space="0" w:color="auto"/>
            <w:bottom w:val="none" w:sz="0" w:space="0" w:color="auto"/>
            <w:right w:val="none" w:sz="0" w:space="0" w:color="auto"/>
          </w:divBdr>
        </w:div>
        <w:div w:id="67771081">
          <w:marLeft w:val="0"/>
          <w:marRight w:val="0"/>
          <w:marTop w:val="0"/>
          <w:marBottom w:val="0"/>
          <w:divBdr>
            <w:top w:val="none" w:sz="0" w:space="0" w:color="auto"/>
            <w:left w:val="none" w:sz="0" w:space="0" w:color="auto"/>
            <w:bottom w:val="none" w:sz="0" w:space="0" w:color="auto"/>
            <w:right w:val="none" w:sz="0" w:space="0" w:color="auto"/>
          </w:divBdr>
        </w:div>
        <w:div w:id="678849161">
          <w:marLeft w:val="0"/>
          <w:marRight w:val="0"/>
          <w:marTop w:val="0"/>
          <w:marBottom w:val="0"/>
          <w:divBdr>
            <w:top w:val="none" w:sz="0" w:space="0" w:color="auto"/>
            <w:left w:val="none" w:sz="0" w:space="0" w:color="auto"/>
            <w:bottom w:val="none" w:sz="0" w:space="0" w:color="auto"/>
            <w:right w:val="none" w:sz="0" w:space="0" w:color="auto"/>
          </w:divBdr>
        </w:div>
        <w:div w:id="585505706">
          <w:marLeft w:val="0"/>
          <w:marRight w:val="0"/>
          <w:marTop w:val="0"/>
          <w:marBottom w:val="0"/>
          <w:divBdr>
            <w:top w:val="none" w:sz="0" w:space="0" w:color="auto"/>
            <w:left w:val="none" w:sz="0" w:space="0" w:color="auto"/>
            <w:bottom w:val="none" w:sz="0" w:space="0" w:color="auto"/>
            <w:right w:val="none" w:sz="0" w:space="0" w:color="auto"/>
          </w:divBdr>
        </w:div>
        <w:div w:id="1713336958">
          <w:marLeft w:val="0"/>
          <w:marRight w:val="0"/>
          <w:marTop w:val="0"/>
          <w:marBottom w:val="0"/>
          <w:divBdr>
            <w:top w:val="none" w:sz="0" w:space="0" w:color="auto"/>
            <w:left w:val="none" w:sz="0" w:space="0" w:color="auto"/>
            <w:bottom w:val="none" w:sz="0" w:space="0" w:color="auto"/>
            <w:right w:val="none" w:sz="0" w:space="0" w:color="auto"/>
          </w:divBdr>
        </w:div>
        <w:div w:id="1931575242">
          <w:marLeft w:val="0"/>
          <w:marRight w:val="0"/>
          <w:marTop w:val="0"/>
          <w:marBottom w:val="0"/>
          <w:divBdr>
            <w:top w:val="none" w:sz="0" w:space="0" w:color="auto"/>
            <w:left w:val="none" w:sz="0" w:space="0" w:color="auto"/>
            <w:bottom w:val="none" w:sz="0" w:space="0" w:color="auto"/>
            <w:right w:val="none" w:sz="0" w:space="0" w:color="auto"/>
          </w:divBdr>
        </w:div>
        <w:div w:id="465776928">
          <w:marLeft w:val="0"/>
          <w:marRight w:val="0"/>
          <w:marTop w:val="0"/>
          <w:marBottom w:val="0"/>
          <w:divBdr>
            <w:top w:val="none" w:sz="0" w:space="0" w:color="auto"/>
            <w:left w:val="none" w:sz="0" w:space="0" w:color="auto"/>
            <w:bottom w:val="none" w:sz="0" w:space="0" w:color="auto"/>
            <w:right w:val="none" w:sz="0" w:space="0" w:color="auto"/>
          </w:divBdr>
        </w:div>
        <w:div w:id="850147052">
          <w:marLeft w:val="0"/>
          <w:marRight w:val="0"/>
          <w:marTop w:val="0"/>
          <w:marBottom w:val="0"/>
          <w:divBdr>
            <w:top w:val="none" w:sz="0" w:space="0" w:color="auto"/>
            <w:left w:val="none" w:sz="0" w:space="0" w:color="auto"/>
            <w:bottom w:val="none" w:sz="0" w:space="0" w:color="auto"/>
            <w:right w:val="none" w:sz="0" w:space="0" w:color="auto"/>
          </w:divBdr>
        </w:div>
        <w:div w:id="296422686">
          <w:marLeft w:val="0"/>
          <w:marRight w:val="0"/>
          <w:marTop w:val="0"/>
          <w:marBottom w:val="0"/>
          <w:divBdr>
            <w:top w:val="none" w:sz="0" w:space="0" w:color="auto"/>
            <w:left w:val="none" w:sz="0" w:space="0" w:color="auto"/>
            <w:bottom w:val="none" w:sz="0" w:space="0" w:color="auto"/>
            <w:right w:val="none" w:sz="0" w:space="0" w:color="auto"/>
          </w:divBdr>
        </w:div>
        <w:div w:id="992368505">
          <w:marLeft w:val="0"/>
          <w:marRight w:val="0"/>
          <w:marTop w:val="0"/>
          <w:marBottom w:val="0"/>
          <w:divBdr>
            <w:top w:val="none" w:sz="0" w:space="0" w:color="auto"/>
            <w:left w:val="none" w:sz="0" w:space="0" w:color="auto"/>
            <w:bottom w:val="none" w:sz="0" w:space="0" w:color="auto"/>
            <w:right w:val="none" w:sz="0" w:space="0" w:color="auto"/>
          </w:divBdr>
        </w:div>
        <w:div w:id="1466699666">
          <w:marLeft w:val="0"/>
          <w:marRight w:val="0"/>
          <w:marTop w:val="0"/>
          <w:marBottom w:val="0"/>
          <w:divBdr>
            <w:top w:val="none" w:sz="0" w:space="0" w:color="auto"/>
            <w:left w:val="none" w:sz="0" w:space="0" w:color="auto"/>
            <w:bottom w:val="none" w:sz="0" w:space="0" w:color="auto"/>
            <w:right w:val="none" w:sz="0" w:space="0" w:color="auto"/>
          </w:divBdr>
        </w:div>
        <w:div w:id="1532113236">
          <w:marLeft w:val="0"/>
          <w:marRight w:val="0"/>
          <w:marTop w:val="0"/>
          <w:marBottom w:val="0"/>
          <w:divBdr>
            <w:top w:val="none" w:sz="0" w:space="0" w:color="auto"/>
            <w:left w:val="none" w:sz="0" w:space="0" w:color="auto"/>
            <w:bottom w:val="none" w:sz="0" w:space="0" w:color="auto"/>
            <w:right w:val="none" w:sz="0" w:space="0" w:color="auto"/>
          </w:divBdr>
        </w:div>
        <w:div w:id="1952079725">
          <w:marLeft w:val="0"/>
          <w:marRight w:val="0"/>
          <w:marTop w:val="0"/>
          <w:marBottom w:val="0"/>
          <w:divBdr>
            <w:top w:val="none" w:sz="0" w:space="0" w:color="auto"/>
            <w:left w:val="none" w:sz="0" w:space="0" w:color="auto"/>
            <w:bottom w:val="none" w:sz="0" w:space="0" w:color="auto"/>
            <w:right w:val="none" w:sz="0" w:space="0" w:color="auto"/>
          </w:divBdr>
        </w:div>
        <w:div w:id="1850364577">
          <w:marLeft w:val="0"/>
          <w:marRight w:val="0"/>
          <w:marTop w:val="0"/>
          <w:marBottom w:val="0"/>
          <w:divBdr>
            <w:top w:val="none" w:sz="0" w:space="0" w:color="auto"/>
            <w:left w:val="none" w:sz="0" w:space="0" w:color="auto"/>
            <w:bottom w:val="none" w:sz="0" w:space="0" w:color="auto"/>
            <w:right w:val="none" w:sz="0" w:space="0" w:color="auto"/>
          </w:divBdr>
        </w:div>
        <w:div w:id="2084331378">
          <w:marLeft w:val="0"/>
          <w:marRight w:val="0"/>
          <w:marTop w:val="0"/>
          <w:marBottom w:val="0"/>
          <w:divBdr>
            <w:top w:val="none" w:sz="0" w:space="0" w:color="auto"/>
            <w:left w:val="none" w:sz="0" w:space="0" w:color="auto"/>
            <w:bottom w:val="none" w:sz="0" w:space="0" w:color="auto"/>
            <w:right w:val="none" w:sz="0" w:space="0" w:color="auto"/>
          </w:divBdr>
        </w:div>
        <w:div w:id="893857744">
          <w:marLeft w:val="0"/>
          <w:marRight w:val="0"/>
          <w:marTop w:val="0"/>
          <w:marBottom w:val="0"/>
          <w:divBdr>
            <w:top w:val="none" w:sz="0" w:space="0" w:color="auto"/>
            <w:left w:val="none" w:sz="0" w:space="0" w:color="auto"/>
            <w:bottom w:val="none" w:sz="0" w:space="0" w:color="auto"/>
            <w:right w:val="none" w:sz="0" w:space="0" w:color="auto"/>
          </w:divBdr>
        </w:div>
        <w:div w:id="1563176965">
          <w:marLeft w:val="0"/>
          <w:marRight w:val="0"/>
          <w:marTop w:val="0"/>
          <w:marBottom w:val="0"/>
          <w:divBdr>
            <w:top w:val="none" w:sz="0" w:space="0" w:color="auto"/>
            <w:left w:val="none" w:sz="0" w:space="0" w:color="auto"/>
            <w:bottom w:val="none" w:sz="0" w:space="0" w:color="auto"/>
            <w:right w:val="none" w:sz="0" w:space="0" w:color="auto"/>
          </w:divBdr>
        </w:div>
        <w:div w:id="1347630573">
          <w:marLeft w:val="0"/>
          <w:marRight w:val="0"/>
          <w:marTop w:val="0"/>
          <w:marBottom w:val="0"/>
          <w:divBdr>
            <w:top w:val="none" w:sz="0" w:space="0" w:color="auto"/>
            <w:left w:val="none" w:sz="0" w:space="0" w:color="auto"/>
            <w:bottom w:val="none" w:sz="0" w:space="0" w:color="auto"/>
            <w:right w:val="none" w:sz="0" w:space="0" w:color="auto"/>
          </w:divBdr>
        </w:div>
        <w:div w:id="1738627837">
          <w:marLeft w:val="0"/>
          <w:marRight w:val="0"/>
          <w:marTop w:val="0"/>
          <w:marBottom w:val="0"/>
          <w:divBdr>
            <w:top w:val="none" w:sz="0" w:space="0" w:color="auto"/>
            <w:left w:val="none" w:sz="0" w:space="0" w:color="auto"/>
            <w:bottom w:val="none" w:sz="0" w:space="0" w:color="auto"/>
            <w:right w:val="none" w:sz="0" w:space="0" w:color="auto"/>
          </w:divBdr>
        </w:div>
        <w:div w:id="743257419">
          <w:marLeft w:val="0"/>
          <w:marRight w:val="0"/>
          <w:marTop w:val="0"/>
          <w:marBottom w:val="0"/>
          <w:divBdr>
            <w:top w:val="none" w:sz="0" w:space="0" w:color="auto"/>
            <w:left w:val="none" w:sz="0" w:space="0" w:color="auto"/>
            <w:bottom w:val="none" w:sz="0" w:space="0" w:color="auto"/>
            <w:right w:val="none" w:sz="0" w:space="0" w:color="auto"/>
          </w:divBdr>
        </w:div>
        <w:div w:id="65420596">
          <w:marLeft w:val="0"/>
          <w:marRight w:val="0"/>
          <w:marTop w:val="0"/>
          <w:marBottom w:val="0"/>
          <w:divBdr>
            <w:top w:val="none" w:sz="0" w:space="0" w:color="auto"/>
            <w:left w:val="none" w:sz="0" w:space="0" w:color="auto"/>
            <w:bottom w:val="none" w:sz="0" w:space="0" w:color="auto"/>
            <w:right w:val="none" w:sz="0" w:space="0" w:color="auto"/>
          </w:divBdr>
        </w:div>
        <w:div w:id="240062295">
          <w:marLeft w:val="0"/>
          <w:marRight w:val="0"/>
          <w:marTop w:val="0"/>
          <w:marBottom w:val="0"/>
          <w:divBdr>
            <w:top w:val="none" w:sz="0" w:space="0" w:color="auto"/>
            <w:left w:val="none" w:sz="0" w:space="0" w:color="auto"/>
            <w:bottom w:val="none" w:sz="0" w:space="0" w:color="auto"/>
            <w:right w:val="none" w:sz="0" w:space="0" w:color="auto"/>
          </w:divBdr>
        </w:div>
        <w:div w:id="321354270">
          <w:marLeft w:val="0"/>
          <w:marRight w:val="0"/>
          <w:marTop w:val="0"/>
          <w:marBottom w:val="0"/>
          <w:divBdr>
            <w:top w:val="none" w:sz="0" w:space="0" w:color="auto"/>
            <w:left w:val="none" w:sz="0" w:space="0" w:color="auto"/>
            <w:bottom w:val="none" w:sz="0" w:space="0" w:color="auto"/>
            <w:right w:val="none" w:sz="0" w:space="0" w:color="auto"/>
          </w:divBdr>
        </w:div>
        <w:div w:id="1811245815">
          <w:marLeft w:val="0"/>
          <w:marRight w:val="0"/>
          <w:marTop w:val="0"/>
          <w:marBottom w:val="0"/>
          <w:divBdr>
            <w:top w:val="none" w:sz="0" w:space="0" w:color="auto"/>
            <w:left w:val="none" w:sz="0" w:space="0" w:color="auto"/>
            <w:bottom w:val="none" w:sz="0" w:space="0" w:color="auto"/>
            <w:right w:val="none" w:sz="0" w:space="0" w:color="auto"/>
          </w:divBdr>
        </w:div>
        <w:div w:id="585843926">
          <w:marLeft w:val="0"/>
          <w:marRight w:val="0"/>
          <w:marTop w:val="0"/>
          <w:marBottom w:val="0"/>
          <w:divBdr>
            <w:top w:val="none" w:sz="0" w:space="0" w:color="auto"/>
            <w:left w:val="none" w:sz="0" w:space="0" w:color="auto"/>
            <w:bottom w:val="none" w:sz="0" w:space="0" w:color="auto"/>
            <w:right w:val="none" w:sz="0" w:space="0" w:color="auto"/>
          </w:divBdr>
        </w:div>
        <w:div w:id="1556506042">
          <w:marLeft w:val="0"/>
          <w:marRight w:val="0"/>
          <w:marTop w:val="0"/>
          <w:marBottom w:val="0"/>
          <w:divBdr>
            <w:top w:val="none" w:sz="0" w:space="0" w:color="auto"/>
            <w:left w:val="none" w:sz="0" w:space="0" w:color="auto"/>
            <w:bottom w:val="none" w:sz="0" w:space="0" w:color="auto"/>
            <w:right w:val="none" w:sz="0" w:space="0" w:color="auto"/>
          </w:divBdr>
        </w:div>
        <w:div w:id="734356504">
          <w:marLeft w:val="0"/>
          <w:marRight w:val="0"/>
          <w:marTop w:val="0"/>
          <w:marBottom w:val="0"/>
          <w:divBdr>
            <w:top w:val="none" w:sz="0" w:space="0" w:color="auto"/>
            <w:left w:val="none" w:sz="0" w:space="0" w:color="auto"/>
            <w:bottom w:val="none" w:sz="0" w:space="0" w:color="auto"/>
            <w:right w:val="none" w:sz="0" w:space="0" w:color="auto"/>
          </w:divBdr>
        </w:div>
        <w:div w:id="618756196">
          <w:marLeft w:val="0"/>
          <w:marRight w:val="0"/>
          <w:marTop w:val="0"/>
          <w:marBottom w:val="0"/>
          <w:divBdr>
            <w:top w:val="none" w:sz="0" w:space="0" w:color="auto"/>
            <w:left w:val="none" w:sz="0" w:space="0" w:color="auto"/>
            <w:bottom w:val="none" w:sz="0" w:space="0" w:color="auto"/>
            <w:right w:val="none" w:sz="0" w:space="0" w:color="auto"/>
          </w:divBdr>
        </w:div>
        <w:div w:id="1328245191">
          <w:marLeft w:val="0"/>
          <w:marRight w:val="0"/>
          <w:marTop w:val="0"/>
          <w:marBottom w:val="0"/>
          <w:divBdr>
            <w:top w:val="none" w:sz="0" w:space="0" w:color="auto"/>
            <w:left w:val="none" w:sz="0" w:space="0" w:color="auto"/>
            <w:bottom w:val="none" w:sz="0" w:space="0" w:color="auto"/>
            <w:right w:val="none" w:sz="0" w:space="0" w:color="auto"/>
          </w:divBdr>
        </w:div>
        <w:div w:id="593242281">
          <w:marLeft w:val="0"/>
          <w:marRight w:val="0"/>
          <w:marTop w:val="0"/>
          <w:marBottom w:val="0"/>
          <w:divBdr>
            <w:top w:val="none" w:sz="0" w:space="0" w:color="auto"/>
            <w:left w:val="none" w:sz="0" w:space="0" w:color="auto"/>
            <w:bottom w:val="none" w:sz="0" w:space="0" w:color="auto"/>
            <w:right w:val="none" w:sz="0" w:space="0" w:color="auto"/>
          </w:divBdr>
        </w:div>
        <w:div w:id="2121601417">
          <w:marLeft w:val="0"/>
          <w:marRight w:val="0"/>
          <w:marTop w:val="0"/>
          <w:marBottom w:val="0"/>
          <w:divBdr>
            <w:top w:val="none" w:sz="0" w:space="0" w:color="auto"/>
            <w:left w:val="none" w:sz="0" w:space="0" w:color="auto"/>
            <w:bottom w:val="none" w:sz="0" w:space="0" w:color="auto"/>
            <w:right w:val="none" w:sz="0" w:space="0" w:color="auto"/>
          </w:divBdr>
        </w:div>
        <w:div w:id="806780054">
          <w:marLeft w:val="0"/>
          <w:marRight w:val="0"/>
          <w:marTop w:val="0"/>
          <w:marBottom w:val="0"/>
          <w:divBdr>
            <w:top w:val="none" w:sz="0" w:space="0" w:color="auto"/>
            <w:left w:val="none" w:sz="0" w:space="0" w:color="auto"/>
            <w:bottom w:val="none" w:sz="0" w:space="0" w:color="auto"/>
            <w:right w:val="none" w:sz="0" w:space="0" w:color="auto"/>
          </w:divBdr>
        </w:div>
        <w:div w:id="1148132508">
          <w:marLeft w:val="0"/>
          <w:marRight w:val="0"/>
          <w:marTop w:val="0"/>
          <w:marBottom w:val="0"/>
          <w:divBdr>
            <w:top w:val="none" w:sz="0" w:space="0" w:color="auto"/>
            <w:left w:val="none" w:sz="0" w:space="0" w:color="auto"/>
            <w:bottom w:val="none" w:sz="0" w:space="0" w:color="auto"/>
            <w:right w:val="none" w:sz="0" w:space="0" w:color="auto"/>
          </w:divBdr>
        </w:div>
      </w:divsChild>
    </w:div>
    <w:div w:id="564074571">
      <w:bodyDiv w:val="1"/>
      <w:marLeft w:val="0"/>
      <w:marRight w:val="0"/>
      <w:marTop w:val="0"/>
      <w:marBottom w:val="0"/>
      <w:divBdr>
        <w:top w:val="none" w:sz="0" w:space="0" w:color="auto"/>
        <w:left w:val="none" w:sz="0" w:space="0" w:color="auto"/>
        <w:bottom w:val="none" w:sz="0" w:space="0" w:color="auto"/>
        <w:right w:val="none" w:sz="0" w:space="0" w:color="auto"/>
      </w:divBdr>
      <w:divsChild>
        <w:div w:id="1700429239">
          <w:marLeft w:val="0"/>
          <w:marRight w:val="0"/>
          <w:marTop w:val="0"/>
          <w:marBottom w:val="0"/>
          <w:divBdr>
            <w:top w:val="none" w:sz="0" w:space="0" w:color="auto"/>
            <w:left w:val="none" w:sz="0" w:space="0" w:color="auto"/>
            <w:bottom w:val="none" w:sz="0" w:space="0" w:color="auto"/>
            <w:right w:val="none" w:sz="0" w:space="0" w:color="auto"/>
          </w:divBdr>
        </w:div>
        <w:div w:id="1994679625">
          <w:marLeft w:val="0"/>
          <w:marRight w:val="0"/>
          <w:marTop w:val="0"/>
          <w:marBottom w:val="0"/>
          <w:divBdr>
            <w:top w:val="none" w:sz="0" w:space="0" w:color="auto"/>
            <w:left w:val="none" w:sz="0" w:space="0" w:color="auto"/>
            <w:bottom w:val="none" w:sz="0" w:space="0" w:color="auto"/>
            <w:right w:val="none" w:sz="0" w:space="0" w:color="auto"/>
          </w:divBdr>
        </w:div>
        <w:div w:id="1498879629">
          <w:marLeft w:val="0"/>
          <w:marRight w:val="0"/>
          <w:marTop w:val="0"/>
          <w:marBottom w:val="0"/>
          <w:divBdr>
            <w:top w:val="none" w:sz="0" w:space="0" w:color="auto"/>
            <w:left w:val="none" w:sz="0" w:space="0" w:color="auto"/>
            <w:bottom w:val="none" w:sz="0" w:space="0" w:color="auto"/>
            <w:right w:val="none" w:sz="0" w:space="0" w:color="auto"/>
          </w:divBdr>
        </w:div>
      </w:divsChild>
    </w:div>
    <w:div w:id="589041690">
      <w:bodyDiv w:val="1"/>
      <w:marLeft w:val="0"/>
      <w:marRight w:val="0"/>
      <w:marTop w:val="0"/>
      <w:marBottom w:val="0"/>
      <w:divBdr>
        <w:top w:val="none" w:sz="0" w:space="0" w:color="auto"/>
        <w:left w:val="none" w:sz="0" w:space="0" w:color="auto"/>
        <w:bottom w:val="none" w:sz="0" w:space="0" w:color="auto"/>
        <w:right w:val="none" w:sz="0" w:space="0" w:color="auto"/>
      </w:divBdr>
      <w:divsChild>
        <w:div w:id="5794554">
          <w:marLeft w:val="0"/>
          <w:marRight w:val="0"/>
          <w:marTop w:val="0"/>
          <w:marBottom w:val="0"/>
          <w:divBdr>
            <w:top w:val="none" w:sz="0" w:space="0" w:color="auto"/>
            <w:left w:val="none" w:sz="0" w:space="0" w:color="auto"/>
            <w:bottom w:val="none" w:sz="0" w:space="0" w:color="auto"/>
            <w:right w:val="none" w:sz="0" w:space="0" w:color="auto"/>
          </w:divBdr>
          <w:divsChild>
            <w:div w:id="2090416741">
              <w:marLeft w:val="0"/>
              <w:marRight w:val="0"/>
              <w:marTop w:val="0"/>
              <w:marBottom w:val="0"/>
              <w:divBdr>
                <w:top w:val="none" w:sz="0" w:space="0" w:color="auto"/>
                <w:left w:val="none" w:sz="0" w:space="0" w:color="auto"/>
                <w:bottom w:val="none" w:sz="0" w:space="0" w:color="auto"/>
                <w:right w:val="none" w:sz="0" w:space="0" w:color="auto"/>
              </w:divBdr>
            </w:div>
            <w:div w:id="1313170489">
              <w:marLeft w:val="0"/>
              <w:marRight w:val="0"/>
              <w:marTop w:val="0"/>
              <w:marBottom w:val="0"/>
              <w:divBdr>
                <w:top w:val="none" w:sz="0" w:space="0" w:color="auto"/>
                <w:left w:val="none" w:sz="0" w:space="0" w:color="auto"/>
                <w:bottom w:val="none" w:sz="0" w:space="0" w:color="auto"/>
                <w:right w:val="none" w:sz="0" w:space="0" w:color="auto"/>
              </w:divBdr>
            </w:div>
            <w:div w:id="1913083549">
              <w:marLeft w:val="0"/>
              <w:marRight w:val="0"/>
              <w:marTop w:val="0"/>
              <w:marBottom w:val="0"/>
              <w:divBdr>
                <w:top w:val="none" w:sz="0" w:space="0" w:color="auto"/>
                <w:left w:val="none" w:sz="0" w:space="0" w:color="auto"/>
                <w:bottom w:val="none" w:sz="0" w:space="0" w:color="auto"/>
                <w:right w:val="none" w:sz="0" w:space="0" w:color="auto"/>
              </w:divBdr>
            </w:div>
            <w:div w:id="1452632267">
              <w:marLeft w:val="0"/>
              <w:marRight w:val="0"/>
              <w:marTop w:val="0"/>
              <w:marBottom w:val="0"/>
              <w:divBdr>
                <w:top w:val="none" w:sz="0" w:space="0" w:color="auto"/>
                <w:left w:val="none" w:sz="0" w:space="0" w:color="auto"/>
                <w:bottom w:val="none" w:sz="0" w:space="0" w:color="auto"/>
                <w:right w:val="none" w:sz="0" w:space="0" w:color="auto"/>
              </w:divBdr>
            </w:div>
            <w:div w:id="1661347035">
              <w:marLeft w:val="0"/>
              <w:marRight w:val="0"/>
              <w:marTop w:val="0"/>
              <w:marBottom w:val="0"/>
              <w:divBdr>
                <w:top w:val="none" w:sz="0" w:space="0" w:color="auto"/>
                <w:left w:val="none" w:sz="0" w:space="0" w:color="auto"/>
                <w:bottom w:val="none" w:sz="0" w:space="0" w:color="auto"/>
                <w:right w:val="none" w:sz="0" w:space="0" w:color="auto"/>
              </w:divBdr>
            </w:div>
            <w:div w:id="1772434317">
              <w:marLeft w:val="0"/>
              <w:marRight w:val="0"/>
              <w:marTop w:val="0"/>
              <w:marBottom w:val="0"/>
              <w:divBdr>
                <w:top w:val="none" w:sz="0" w:space="0" w:color="auto"/>
                <w:left w:val="none" w:sz="0" w:space="0" w:color="auto"/>
                <w:bottom w:val="none" w:sz="0" w:space="0" w:color="auto"/>
                <w:right w:val="none" w:sz="0" w:space="0" w:color="auto"/>
              </w:divBdr>
            </w:div>
            <w:div w:id="1064135534">
              <w:marLeft w:val="0"/>
              <w:marRight w:val="0"/>
              <w:marTop w:val="0"/>
              <w:marBottom w:val="0"/>
              <w:divBdr>
                <w:top w:val="none" w:sz="0" w:space="0" w:color="auto"/>
                <w:left w:val="none" w:sz="0" w:space="0" w:color="auto"/>
                <w:bottom w:val="none" w:sz="0" w:space="0" w:color="auto"/>
                <w:right w:val="none" w:sz="0" w:space="0" w:color="auto"/>
              </w:divBdr>
            </w:div>
            <w:div w:id="2075276533">
              <w:marLeft w:val="0"/>
              <w:marRight w:val="0"/>
              <w:marTop w:val="0"/>
              <w:marBottom w:val="0"/>
              <w:divBdr>
                <w:top w:val="none" w:sz="0" w:space="0" w:color="auto"/>
                <w:left w:val="none" w:sz="0" w:space="0" w:color="auto"/>
                <w:bottom w:val="none" w:sz="0" w:space="0" w:color="auto"/>
                <w:right w:val="none" w:sz="0" w:space="0" w:color="auto"/>
              </w:divBdr>
            </w:div>
            <w:div w:id="739328521">
              <w:marLeft w:val="0"/>
              <w:marRight w:val="0"/>
              <w:marTop w:val="0"/>
              <w:marBottom w:val="0"/>
              <w:divBdr>
                <w:top w:val="none" w:sz="0" w:space="0" w:color="auto"/>
                <w:left w:val="none" w:sz="0" w:space="0" w:color="auto"/>
                <w:bottom w:val="none" w:sz="0" w:space="0" w:color="auto"/>
                <w:right w:val="none" w:sz="0" w:space="0" w:color="auto"/>
              </w:divBdr>
            </w:div>
            <w:div w:id="1752265173">
              <w:marLeft w:val="0"/>
              <w:marRight w:val="0"/>
              <w:marTop w:val="0"/>
              <w:marBottom w:val="0"/>
              <w:divBdr>
                <w:top w:val="none" w:sz="0" w:space="0" w:color="auto"/>
                <w:left w:val="none" w:sz="0" w:space="0" w:color="auto"/>
                <w:bottom w:val="none" w:sz="0" w:space="0" w:color="auto"/>
                <w:right w:val="none" w:sz="0" w:space="0" w:color="auto"/>
              </w:divBdr>
            </w:div>
            <w:div w:id="846092130">
              <w:marLeft w:val="0"/>
              <w:marRight w:val="0"/>
              <w:marTop w:val="0"/>
              <w:marBottom w:val="0"/>
              <w:divBdr>
                <w:top w:val="none" w:sz="0" w:space="0" w:color="auto"/>
                <w:left w:val="none" w:sz="0" w:space="0" w:color="auto"/>
                <w:bottom w:val="none" w:sz="0" w:space="0" w:color="auto"/>
                <w:right w:val="none" w:sz="0" w:space="0" w:color="auto"/>
              </w:divBdr>
            </w:div>
            <w:div w:id="1613900891">
              <w:marLeft w:val="0"/>
              <w:marRight w:val="0"/>
              <w:marTop w:val="0"/>
              <w:marBottom w:val="0"/>
              <w:divBdr>
                <w:top w:val="none" w:sz="0" w:space="0" w:color="auto"/>
                <w:left w:val="none" w:sz="0" w:space="0" w:color="auto"/>
                <w:bottom w:val="none" w:sz="0" w:space="0" w:color="auto"/>
                <w:right w:val="none" w:sz="0" w:space="0" w:color="auto"/>
              </w:divBdr>
            </w:div>
            <w:div w:id="590358151">
              <w:marLeft w:val="0"/>
              <w:marRight w:val="0"/>
              <w:marTop w:val="0"/>
              <w:marBottom w:val="0"/>
              <w:divBdr>
                <w:top w:val="none" w:sz="0" w:space="0" w:color="auto"/>
                <w:left w:val="none" w:sz="0" w:space="0" w:color="auto"/>
                <w:bottom w:val="none" w:sz="0" w:space="0" w:color="auto"/>
                <w:right w:val="none" w:sz="0" w:space="0" w:color="auto"/>
              </w:divBdr>
            </w:div>
            <w:div w:id="478110564">
              <w:marLeft w:val="0"/>
              <w:marRight w:val="0"/>
              <w:marTop w:val="0"/>
              <w:marBottom w:val="0"/>
              <w:divBdr>
                <w:top w:val="none" w:sz="0" w:space="0" w:color="auto"/>
                <w:left w:val="none" w:sz="0" w:space="0" w:color="auto"/>
                <w:bottom w:val="none" w:sz="0" w:space="0" w:color="auto"/>
                <w:right w:val="none" w:sz="0" w:space="0" w:color="auto"/>
              </w:divBdr>
            </w:div>
            <w:div w:id="331185148">
              <w:marLeft w:val="0"/>
              <w:marRight w:val="0"/>
              <w:marTop w:val="0"/>
              <w:marBottom w:val="0"/>
              <w:divBdr>
                <w:top w:val="none" w:sz="0" w:space="0" w:color="auto"/>
                <w:left w:val="none" w:sz="0" w:space="0" w:color="auto"/>
                <w:bottom w:val="none" w:sz="0" w:space="0" w:color="auto"/>
                <w:right w:val="none" w:sz="0" w:space="0" w:color="auto"/>
              </w:divBdr>
            </w:div>
            <w:div w:id="810680503">
              <w:marLeft w:val="0"/>
              <w:marRight w:val="0"/>
              <w:marTop w:val="0"/>
              <w:marBottom w:val="0"/>
              <w:divBdr>
                <w:top w:val="none" w:sz="0" w:space="0" w:color="auto"/>
                <w:left w:val="none" w:sz="0" w:space="0" w:color="auto"/>
                <w:bottom w:val="none" w:sz="0" w:space="0" w:color="auto"/>
                <w:right w:val="none" w:sz="0" w:space="0" w:color="auto"/>
              </w:divBdr>
            </w:div>
            <w:div w:id="1721325676">
              <w:marLeft w:val="0"/>
              <w:marRight w:val="0"/>
              <w:marTop w:val="0"/>
              <w:marBottom w:val="0"/>
              <w:divBdr>
                <w:top w:val="none" w:sz="0" w:space="0" w:color="auto"/>
                <w:left w:val="none" w:sz="0" w:space="0" w:color="auto"/>
                <w:bottom w:val="none" w:sz="0" w:space="0" w:color="auto"/>
                <w:right w:val="none" w:sz="0" w:space="0" w:color="auto"/>
              </w:divBdr>
            </w:div>
            <w:div w:id="1205020919">
              <w:marLeft w:val="0"/>
              <w:marRight w:val="0"/>
              <w:marTop w:val="0"/>
              <w:marBottom w:val="0"/>
              <w:divBdr>
                <w:top w:val="none" w:sz="0" w:space="0" w:color="auto"/>
                <w:left w:val="none" w:sz="0" w:space="0" w:color="auto"/>
                <w:bottom w:val="none" w:sz="0" w:space="0" w:color="auto"/>
                <w:right w:val="none" w:sz="0" w:space="0" w:color="auto"/>
              </w:divBdr>
            </w:div>
            <w:div w:id="502666100">
              <w:marLeft w:val="0"/>
              <w:marRight w:val="0"/>
              <w:marTop w:val="0"/>
              <w:marBottom w:val="0"/>
              <w:divBdr>
                <w:top w:val="none" w:sz="0" w:space="0" w:color="auto"/>
                <w:left w:val="none" w:sz="0" w:space="0" w:color="auto"/>
                <w:bottom w:val="none" w:sz="0" w:space="0" w:color="auto"/>
                <w:right w:val="none" w:sz="0" w:space="0" w:color="auto"/>
              </w:divBdr>
            </w:div>
            <w:div w:id="1744523067">
              <w:marLeft w:val="0"/>
              <w:marRight w:val="0"/>
              <w:marTop w:val="0"/>
              <w:marBottom w:val="0"/>
              <w:divBdr>
                <w:top w:val="none" w:sz="0" w:space="0" w:color="auto"/>
                <w:left w:val="none" w:sz="0" w:space="0" w:color="auto"/>
                <w:bottom w:val="none" w:sz="0" w:space="0" w:color="auto"/>
                <w:right w:val="none" w:sz="0" w:space="0" w:color="auto"/>
              </w:divBdr>
            </w:div>
            <w:div w:id="736976211">
              <w:marLeft w:val="0"/>
              <w:marRight w:val="0"/>
              <w:marTop w:val="0"/>
              <w:marBottom w:val="0"/>
              <w:divBdr>
                <w:top w:val="none" w:sz="0" w:space="0" w:color="auto"/>
                <w:left w:val="none" w:sz="0" w:space="0" w:color="auto"/>
                <w:bottom w:val="none" w:sz="0" w:space="0" w:color="auto"/>
                <w:right w:val="none" w:sz="0" w:space="0" w:color="auto"/>
              </w:divBdr>
            </w:div>
            <w:div w:id="1762681962">
              <w:marLeft w:val="0"/>
              <w:marRight w:val="0"/>
              <w:marTop w:val="0"/>
              <w:marBottom w:val="0"/>
              <w:divBdr>
                <w:top w:val="none" w:sz="0" w:space="0" w:color="auto"/>
                <w:left w:val="none" w:sz="0" w:space="0" w:color="auto"/>
                <w:bottom w:val="none" w:sz="0" w:space="0" w:color="auto"/>
                <w:right w:val="none" w:sz="0" w:space="0" w:color="auto"/>
              </w:divBdr>
            </w:div>
            <w:div w:id="1518688013">
              <w:marLeft w:val="0"/>
              <w:marRight w:val="0"/>
              <w:marTop w:val="0"/>
              <w:marBottom w:val="0"/>
              <w:divBdr>
                <w:top w:val="none" w:sz="0" w:space="0" w:color="auto"/>
                <w:left w:val="none" w:sz="0" w:space="0" w:color="auto"/>
                <w:bottom w:val="none" w:sz="0" w:space="0" w:color="auto"/>
                <w:right w:val="none" w:sz="0" w:space="0" w:color="auto"/>
              </w:divBdr>
            </w:div>
            <w:div w:id="641622651">
              <w:marLeft w:val="0"/>
              <w:marRight w:val="0"/>
              <w:marTop w:val="0"/>
              <w:marBottom w:val="0"/>
              <w:divBdr>
                <w:top w:val="none" w:sz="0" w:space="0" w:color="auto"/>
                <w:left w:val="none" w:sz="0" w:space="0" w:color="auto"/>
                <w:bottom w:val="none" w:sz="0" w:space="0" w:color="auto"/>
                <w:right w:val="none" w:sz="0" w:space="0" w:color="auto"/>
              </w:divBdr>
            </w:div>
            <w:div w:id="1048337844">
              <w:marLeft w:val="0"/>
              <w:marRight w:val="0"/>
              <w:marTop w:val="0"/>
              <w:marBottom w:val="0"/>
              <w:divBdr>
                <w:top w:val="none" w:sz="0" w:space="0" w:color="auto"/>
                <w:left w:val="none" w:sz="0" w:space="0" w:color="auto"/>
                <w:bottom w:val="none" w:sz="0" w:space="0" w:color="auto"/>
                <w:right w:val="none" w:sz="0" w:space="0" w:color="auto"/>
              </w:divBdr>
            </w:div>
            <w:div w:id="2027753511">
              <w:marLeft w:val="0"/>
              <w:marRight w:val="0"/>
              <w:marTop w:val="0"/>
              <w:marBottom w:val="0"/>
              <w:divBdr>
                <w:top w:val="none" w:sz="0" w:space="0" w:color="auto"/>
                <w:left w:val="none" w:sz="0" w:space="0" w:color="auto"/>
                <w:bottom w:val="none" w:sz="0" w:space="0" w:color="auto"/>
                <w:right w:val="none" w:sz="0" w:space="0" w:color="auto"/>
              </w:divBdr>
            </w:div>
            <w:div w:id="837884443">
              <w:marLeft w:val="0"/>
              <w:marRight w:val="0"/>
              <w:marTop w:val="0"/>
              <w:marBottom w:val="0"/>
              <w:divBdr>
                <w:top w:val="none" w:sz="0" w:space="0" w:color="auto"/>
                <w:left w:val="none" w:sz="0" w:space="0" w:color="auto"/>
                <w:bottom w:val="none" w:sz="0" w:space="0" w:color="auto"/>
                <w:right w:val="none" w:sz="0" w:space="0" w:color="auto"/>
              </w:divBdr>
            </w:div>
            <w:div w:id="267547669">
              <w:marLeft w:val="0"/>
              <w:marRight w:val="0"/>
              <w:marTop w:val="0"/>
              <w:marBottom w:val="0"/>
              <w:divBdr>
                <w:top w:val="none" w:sz="0" w:space="0" w:color="auto"/>
                <w:left w:val="none" w:sz="0" w:space="0" w:color="auto"/>
                <w:bottom w:val="none" w:sz="0" w:space="0" w:color="auto"/>
                <w:right w:val="none" w:sz="0" w:space="0" w:color="auto"/>
              </w:divBdr>
            </w:div>
            <w:div w:id="2042509055">
              <w:marLeft w:val="0"/>
              <w:marRight w:val="0"/>
              <w:marTop w:val="0"/>
              <w:marBottom w:val="0"/>
              <w:divBdr>
                <w:top w:val="none" w:sz="0" w:space="0" w:color="auto"/>
                <w:left w:val="none" w:sz="0" w:space="0" w:color="auto"/>
                <w:bottom w:val="none" w:sz="0" w:space="0" w:color="auto"/>
                <w:right w:val="none" w:sz="0" w:space="0" w:color="auto"/>
              </w:divBdr>
            </w:div>
            <w:div w:id="1539322205">
              <w:marLeft w:val="0"/>
              <w:marRight w:val="0"/>
              <w:marTop w:val="0"/>
              <w:marBottom w:val="0"/>
              <w:divBdr>
                <w:top w:val="none" w:sz="0" w:space="0" w:color="auto"/>
                <w:left w:val="none" w:sz="0" w:space="0" w:color="auto"/>
                <w:bottom w:val="none" w:sz="0" w:space="0" w:color="auto"/>
                <w:right w:val="none" w:sz="0" w:space="0" w:color="auto"/>
              </w:divBdr>
            </w:div>
            <w:div w:id="1244028604">
              <w:marLeft w:val="0"/>
              <w:marRight w:val="0"/>
              <w:marTop w:val="0"/>
              <w:marBottom w:val="0"/>
              <w:divBdr>
                <w:top w:val="none" w:sz="0" w:space="0" w:color="auto"/>
                <w:left w:val="none" w:sz="0" w:space="0" w:color="auto"/>
                <w:bottom w:val="none" w:sz="0" w:space="0" w:color="auto"/>
                <w:right w:val="none" w:sz="0" w:space="0" w:color="auto"/>
              </w:divBdr>
            </w:div>
            <w:div w:id="70784828">
              <w:marLeft w:val="0"/>
              <w:marRight w:val="0"/>
              <w:marTop w:val="0"/>
              <w:marBottom w:val="0"/>
              <w:divBdr>
                <w:top w:val="none" w:sz="0" w:space="0" w:color="auto"/>
                <w:left w:val="none" w:sz="0" w:space="0" w:color="auto"/>
                <w:bottom w:val="none" w:sz="0" w:space="0" w:color="auto"/>
                <w:right w:val="none" w:sz="0" w:space="0" w:color="auto"/>
              </w:divBdr>
            </w:div>
            <w:div w:id="1491678473">
              <w:marLeft w:val="0"/>
              <w:marRight w:val="0"/>
              <w:marTop w:val="0"/>
              <w:marBottom w:val="0"/>
              <w:divBdr>
                <w:top w:val="none" w:sz="0" w:space="0" w:color="auto"/>
                <w:left w:val="none" w:sz="0" w:space="0" w:color="auto"/>
                <w:bottom w:val="none" w:sz="0" w:space="0" w:color="auto"/>
                <w:right w:val="none" w:sz="0" w:space="0" w:color="auto"/>
              </w:divBdr>
            </w:div>
            <w:div w:id="1111245331">
              <w:marLeft w:val="0"/>
              <w:marRight w:val="0"/>
              <w:marTop w:val="0"/>
              <w:marBottom w:val="0"/>
              <w:divBdr>
                <w:top w:val="none" w:sz="0" w:space="0" w:color="auto"/>
                <w:left w:val="none" w:sz="0" w:space="0" w:color="auto"/>
                <w:bottom w:val="none" w:sz="0" w:space="0" w:color="auto"/>
                <w:right w:val="none" w:sz="0" w:space="0" w:color="auto"/>
              </w:divBdr>
            </w:div>
            <w:div w:id="1746537059">
              <w:marLeft w:val="0"/>
              <w:marRight w:val="0"/>
              <w:marTop w:val="0"/>
              <w:marBottom w:val="0"/>
              <w:divBdr>
                <w:top w:val="none" w:sz="0" w:space="0" w:color="auto"/>
                <w:left w:val="none" w:sz="0" w:space="0" w:color="auto"/>
                <w:bottom w:val="none" w:sz="0" w:space="0" w:color="auto"/>
                <w:right w:val="none" w:sz="0" w:space="0" w:color="auto"/>
              </w:divBdr>
            </w:div>
            <w:div w:id="2105684914">
              <w:marLeft w:val="0"/>
              <w:marRight w:val="0"/>
              <w:marTop w:val="0"/>
              <w:marBottom w:val="0"/>
              <w:divBdr>
                <w:top w:val="none" w:sz="0" w:space="0" w:color="auto"/>
                <w:left w:val="none" w:sz="0" w:space="0" w:color="auto"/>
                <w:bottom w:val="none" w:sz="0" w:space="0" w:color="auto"/>
                <w:right w:val="none" w:sz="0" w:space="0" w:color="auto"/>
              </w:divBdr>
            </w:div>
            <w:div w:id="1053384615">
              <w:marLeft w:val="0"/>
              <w:marRight w:val="0"/>
              <w:marTop w:val="0"/>
              <w:marBottom w:val="0"/>
              <w:divBdr>
                <w:top w:val="none" w:sz="0" w:space="0" w:color="auto"/>
                <w:left w:val="none" w:sz="0" w:space="0" w:color="auto"/>
                <w:bottom w:val="none" w:sz="0" w:space="0" w:color="auto"/>
                <w:right w:val="none" w:sz="0" w:space="0" w:color="auto"/>
              </w:divBdr>
            </w:div>
            <w:div w:id="970482403">
              <w:marLeft w:val="0"/>
              <w:marRight w:val="0"/>
              <w:marTop w:val="0"/>
              <w:marBottom w:val="0"/>
              <w:divBdr>
                <w:top w:val="none" w:sz="0" w:space="0" w:color="auto"/>
                <w:left w:val="none" w:sz="0" w:space="0" w:color="auto"/>
                <w:bottom w:val="none" w:sz="0" w:space="0" w:color="auto"/>
                <w:right w:val="none" w:sz="0" w:space="0" w:color="auto"/>
              </w:divBdr>
            </w:div>
            <w:div w:id="1334410815">
              <w:marLeft w:val="0"/>
              <w:marRight w:val="0"/>
              <w:marTop w:val="0"/>
              <w:marBottom w:val="0"/>
              <w:divBdr>
                <w:top w:val="none" w:sz="0" w:space="0" w:color="auto"/>
                <w:left w:val="none" w:sz="0" w:space="0" w:color="auto"/>
                <w:bottom w:val="none" w:sz="0" w:space="0" w:color="auto"/>
                <w:right w:val="none" w:sz="0" w:space="0" w:color="auto"/>
              </w:divBdr>
            </w:div>
            <w:div w:id="1766221862">
              <w:marLeft w:val="0"/>
              <w:marRight w:val="0"/>
              <w:marTop w:val="0"/>
              <w:marBottom w:val="0"/>
              <w:divBdr>
                <w:top w:val="none" w:sz="0" w:space="0" w:color="auto"/>
                <w:left w:val="none" w:sz="0" w:space="0" w:color="auto"/>
                <w:bottom w:val="none" w:sz="0" w:space="0" w:color="auto"/>
                <w:right w:val="none" w:sz="0" w:space="0" w:color="auto"/>
              </w:divBdr>
            </w:div>
            <w:div w:id="734357330">
              <w:marLeft w:val="0"/>
              <w:marRight w:val="0"/>
              <w:marTop w:val="0"/>
              <w:marBottom w:val="0"/>
              <w:divBdr>
                <w:top w:val="none" w:sz="0" w:space="0" w:color="auto"/>
                <w:left w:val="none" w:sz="0" w:space="0" w:color="auto"/>
                <w:bottom w:val="none" w:sz="0" w:space="0" w:color="auto"/>
                <w:right w:val="none" w:sz="0" w:space="0" w:color="auto"/>
              </w:divBdr>
            </w:div>
            <w:div w:id="1508714898">
              <w:marLeft w:val="0"/>
              <w:marRight w:val="0"/>
              <w:marTop w:val="0"/>
              <w:marBottom w:val="0"/>
              <w:divBdr>
                <w:top w:val="none" w:sz="0" w:space="0" w:color="auto"/>
                <w:left w:val="none" w:sz="0" w:space="0" w:color="auto"/>
                <w:bottom w:val="none" w:sz="0" w:space="0" w:color="auto"/>
                <w:right w:val="none" w:sz="0" w:space="0" w:color="auto"/>
              </w:divBdr>
            </w:div>
            <w:div w:id="1348629423">
              <w:marLeft w:val="0"/>
              <w:marRight w:val="0"/>
              <w:marTop w:val="0"/>
              <w:marBottom w:val="0"/>
              <w:divBdr>
                <w:top w:val="none" w:sz="0" w:space="0" w:color="auto"/>
                <w:left w:val="none" w:sz="0" w:space="0" w:color="auto"/>
                <w:bottom w:val="none" w:sz="0" w:space="0" w:color="auto"/>
                <w:right w:val="none" w:sz="0" w:space="0" w:color="auto"/>
              </w:divBdr>
            </w:div>
            <w:div w:id="588080488">
              <w:marLeft w:val="0"/>
              <w:marRight w:val="0"/>
              <w:marTop w:val="0"/>
              <w:marBottom w:val="0"/>
              <w:divBdr>
                <w:top w:val="none" w:sz="0" w:space="0" w:color="auto"/>
                <w:left w:val="none" w:sz="0" w:space="0" w:color="auto"/>
                <w:bottom w:val="none" w:sz="0" w:space="0" w:color="auto"/>
                <w:right w:val="none" w:sz="0" w:space="0" w:color="auto"/>
              </w:divBdr>
            </w:div>
            <w:div w:id="1900361438">
              <w:marLeft w:val="0"/>
              <w:marRight w:val="0"/>
              <w:marTop w:val="0"/>
              <w:marBottom w:val="0"/>
              <w:divBdr>
                <w:top w:val="none" w:sz="0" w:space="0" w:color="auto"/>
                <w:left w:val="none" w:sz="0" w:space="0" w:color="auto"/>
                <w:bottom w:val="none" w:sz="0" w:space="0" w:color="auto"/>
                <w:right w:val="none" w:sz="0" w:space="0" w:color="auto"/>
              </w:divBdr>
            </w:div>
            <w:div w:id="23288120">
              <w:marLeft w:val="0"/>
              <w:marRight w:val="0"/>
              <w:marTop w:val="0"/>
              <w:marBottom w:val="0"/>
              <w:divBdr>
                <w:top w:val="none" w:sz="0" w:space="0" w:color="auto"/>
                <w:left w:val="none" w:sz="0" w:space="0" w:color="auto"/>
                <w:bottom w:val="none" w:sz="0" w:space="0" w:color="auto"/>
                <w:right w:val="none" w:sz="0" w:space="0" w:color="auto"/>
              </w:divBdr>
            </w:div>
            <w:div w:id="1750031796">
              <w:marLeft w:val="0"/>
              <w:marRight w:val="0"/>
              <w:marTop w:val="0"/>
              <w:marBottom w:val="0"/>
              <w:divBdr>
                <w:top w:val="none" w:sz="0" w:space="0" w:color="auto"/>
                <w:left w:val="none" w:sz="0" w:space="0" w:color="auto"/>
                <w:bottom w:val="none" w:sz="0" w:space="0" w:color="auto"/>
                <w:right w:val="none" w:sz="0" w:space="0" w:color="auto"/>
              </w:divBdr>
            </w:div>
            <w:div w:id="1835300541">
              <w:marLeft w:val="0"/>
              <w:marRight w:val="0"/>
              <w:marTop w:val="0"/>
              <w:marBottom w:val="0"/>
              <w:divBdr>
                <w:top w:val="none" w:sz="0" w:space="0" w:color="auto"/>
                <w:left w:val="none" w:sz="0" w:space="0" w:color="auto"/>
                <w:bottom w:val="none" w:sz="0" w:space="0" w:color="auto"/>
                <w:right w:val="none" w:sz="0" w:space="0" w:color="auto"/>
              </w:divBdr>
            </w:div>
            <w:div w:id="1806506154">
              <w:marLeft w:val="0"/>
              <w:marRight w:val="0"/>
              <w:marTop w:val="0"/>
              <w:marBottom w:val="0"/>
              <w:divBdr>
                <w:top w:val="none" w:sz="0" w:space="0" w:color="auto"/>
                <w:left w:val="none" w:sz="0" w:space="0" w:color="auto"/>
                <w:bottom w:val="none" w:sz="0" w:space="0" w:color="auto"/>
                <w:right w:val="none" w:sz="0" w:space="0" w:color="auto"/>
              </w:divBdr>
            </w:div>
            <w:div w:id="1162745525">
              <w:marLeft w:val="0"/>
              <w:marRight w:val="0"/>
              <w:marTop w:val="0"/>
              <w:marBottom w:val="0"/>
              <w:divBdr>
                <w:top w:val="none" w:sz="0" w:space="0" w:color="auto"/>
                <w:left w:val="none" w:sz="0" w:space="0" w:color="auto"/>
                <w:bottom w:val="none" w:sz="0" w:space="0" w:color="auto"/>
                <w:right w:val="none" w:sz="0" w:space="0" w:color="auto"/>
              </w:divBdr>
            </w:div>
            <w:div w:id="873226781">
              <w:marLeft w:val="0"/>
              <w:marRight w:val="0"/>
              <w:marTop w:val="0"/>
              <w:marBottom w:val="0"/>
              <w:divBdr>
                <w:top w:val="none" w:sz="0" w:space="0" w:color="auto"/>
                <w:left w:val="none" w:sz="0" w:space="0" w:color="auto"/>
                <w:bottom w:val="none" w:sz="0" w:space="0" w:color="auto"/>
                <w:right w:val="none" w:sz="0" w:space="0" w:color="auto"/>
              </w:divBdr>
            </w:div>
            <w:div w:id="133766421">
              <w:marLeft w:val="0"/>
              <w:marRight w:val="0"/>
              <w:marTop w:val="0"/>
              <w:marBottom w:val="0"/>
              <w:divBdr>
                <w:top w:val="none" w:sz="0" w:space="0" w:color="auto"/>
                <w:left w:val="none" w:sz="0" w:space="0" w:color="auto"/>
                <w:bottom w:val="none" w:sz="0" w:space="0" w:color="auto"/>
                <w:right w:val="none" w:sz="0" w:space="0" w:color="auto"/>
              </w:divBdr>
            </w:div>
            <w:div w:id="1160581184">
              <w:marLeft w:val="0"/>
              <w:marRight w:val="0"/>
              <w:marTop w:val="0"/>
              <w:marBottom w:val="0"/>
              <w:divBdr>
                <w:top w:val="none" w:sz="0" w:space="0" w:color="auto"/>
                <w:left w:val="none" w:sz="0" w:space="0" w:color="auto"/>
                <w:bottom w:val="none" w:sz="0" w:space="0" w:color="auto"/>
                <w:right w:val="none" w:sz="0" w:space="0" w:color="auto"/>
              </w:divBdr>
            </w:div>
            <w:div w:id="1852991763">
              <w:marLeft w:val="0"/>
              <w:marRight w:val="0"/>
              <w:marTop w:val="0"/>
              <w:marBottom w:val="0"/>
              <w:divBdr>
                <w:top w:val="none" w:sz="0" w:space="0" w:color="auto"/>
                <w:left w:val="none" w:sz="0" w:space="0" w:color="auto"/>
                <w:bottom w:val="none" w:sz="0" w:space="0" w:color="auto"/>
                <w:right w:val="none" w:sz="0" w:space="0" w:color="auto"/>
              </w:divBdr>
            </w:div>
            <w:div w:id="483160529">
              <w:marLeft w:val="0"/>
              <w:marRight w:val="0"/>
              <w:marTop w:val="0"/>
              <w:marBottom w:val="0"/>
              <w:divBdr>
                <w:top w:val="none" w:sz="0" w:space="0" w:color="auto"/>
                <w:left w:val="none" w:sz="0" w:space="0" w:color="auto"/>
                <w:bottom w:val="none" w:sz="0" w:space="0" w:color="auto"/>
                <w:right w:val="none" w:sz="0" w:space="0" w:color="auto"/>
              </w:divBdr>
            </w:div>
            <w:div w:id="2126268536">
              <w:marLeft w:val="0"/>
              <w:marRight w:val="0"/>
              <w:marTop w:val="0"/>
              <w:marBottom w:val="0"/>
              <w:divBdr>
                <w:top w:val="none" w:sz="0" w:space="0" w:color="auto"/>
                <w:left w:val="none" w:sz="0" w:space="0" w:color="auto"/>
                <w:bottom w:val="none" w:sz="0" w:space="0" w:color="auto"/>
                <w:right w:val="none" w:sz="0" w:space="0" w:color="auto"/>
              </w:divBdr>
            </w:div>
            <w:div w:id="1334723138">
              <w:marLeft w:val="0"/>
              <w:marRight w:val="0"/>
              <w:marTop w:val="0"/>
              <w:marBottom w:val="0"/>
              <w:divBdr>
                <w:top w:val="none" w:sz="0" w:space="0" w:color="auto"/>
                <w:left w:val="none" w:sz="0" w:space="0" w:color="auto"/>
                <w:bottom w:val="none" w:sz="0" w:space="0" w:color="auto"/>
                <w:right w:val="none" w:sz="0" w:space="0" w:color="auto"/>
              </w:divBdr>
            </w:div>
            <w:div w:id="1722561382">
              <w:marLeft w:val="0"/>
              <w:marRight w:val="0"/>
              <w:marTop w:val="0"/>
              <w:marBottom w:val="0"/>
              <w:divBdr>
                <w:top w:val="none" w:sz="0" w:space="0" w:color="auto"/>
                <w:left w:val="none" w:sz="0" w:space="0" w:color="auto"/>
                <w:bottom w:val="none" w:sz="0" w:space="0" w:color="auto"/>
                <w:right w:val="none" w:sz="0" w:space="0" w:color="auto"/>
              </w:divBdr>
            </w:div>
            <w:div w:id="1482649781">
              <w:marLeft w:val="0"/>
              <w:marRight w:val="0"/>
              <w:marTop w:val="0"/>
              <w:marBottom w:val="0"/>
              <w:divBdr>
                <w:top w:val="none" w:sz="0" w:space="0" w:color="auto"/>
                <w:left w:val="none" w:sz="0" w:space="0" w:color="auto"/>
                <w:bottom w:val="none" w:sz="0" w:space="0" w:color="auto"/>
                <w:right w:val="none" w:sz="0" w:space="0" w:color="auto"/>
              </w:divBdr>
            </w:div>
            <w:div w:id="1949652596">
              <w:marLeft w:val="0"/>
              <w:marRight w:val="0"/>
              <w:marTop w:val="0"/>
              <w:marBottom w:val="0"/>
              <w:divBdr>
                <w:top w:val="none" w:sz="0" w:space="0" w:color="auto"/>
                <w:left w:val="none" w:sz="0" w:space="0" w:color="auto"/>
                <w:bottom w:val="none" w:sz="0" w:space="0" w:color="auto"/>
                <w:right w:val="none" w:sz="0" w:space="0" w:color="auto"/>
              </w:divBdr>
            </w:div>
            <w:div w:id="1267232158">
              <w:marLeft w:val="0"/>
              <w:marRight w:val="0"/>
              <w:marTop w:val="0"/>
              <w:marBottom w:val="0"/>
              <w:divBdr>
                <w:top w:val="none" w:sz="0" w:space="0" w:color="auto"/>
                <w:left w:val="none" w:sz="0" w:space="0" w:color="auto"/>
                <w:bottom w:val="none" w:sz="0" w:space="0" w:color="auto"/>
                <w:right w:val="none" w:sz="0" w:space="0" w:color="auto"/>
              </w:divBdr>
            </w:div>
            <w:div w:id="1968008334">
              <w:marLeft w:val="0"/>
              <w:marRight w:val="0"/>
              <w:marTop w:val="0"/>
              <w:marBottom w:val="0"/>
              <w:divBdr>
                <w:top w:val="none" w:sz="0" w:space="0" w:color="auto"/>
                <w:left w:val="none" w:sz="0" w:space="0" w:color="auto"/>
                <w:bottom w:val="none" w:sz="0" w:space="0" w:color="auto"/>
                <w:right w:val="none" w:sz="0" w:space="0" w:color="auto"/>
              </w:divBdr>
            </w:div>
            <w:div w:id="952637055">
              <w:marLeft w:val="0"/>
              <w:marRight w:val="0"/>
              <w:marTop w:val="0"/>
              <w:marBottom w:val="0"/>
              <w:divBdr>
                <w:top w:val="none" w:sz="0" w:space="0" w:color="auto"/>
                <w:left w:val="none" w:sz="0" w:space="0" w:color="auto"/>
                <w:bottom w:val="none" w:sz="0" w:space="0" w:color="auto"/>
                <w:right w:val="none" w:sz="0" w:space="0" w:color="auto"/>
              </w:divBdr>
            </w:div>
            <w:div w:id="139422265">
              <w:marLeft w:val="0"/>
              <w:marRight w:val="0"/>
              <w:marTop w:val="0"/>
              <w:marBottom w:val="0"/>
              <w:divBdr>
                <w:top w:val="none" w:sz="0" w:space="0" w:color="auto"/>
                <w:left w:val="none" w:sz="0" w:space="0" w:color="auto"/>
                <w:bottom w:val="none" w:sz="0" w:space="0" w:color="auto"/>
                <w:right w:val="none" w:sz="0" w:space="0" w:color="auto"/>
              </w:divBdr>
            </w:div>
            <w:div w:id="1060132671">
              <w:marLeft w:val="0"/>
              <w:marRight w:val="0"/>
              <w:marTop w:val="0"/>
              <w:marBottom w:val="0"/>
              <w:divBdr>
                <w:top w:val="none" w:sz="0" w:space="0" w:color="auto"/>
                <w:left w:val="none" w:sz="0" w:space="0" w:color="auto"/>
                <w:bottom w:val="none" w:sz="0" w:space="0" w:color="auto"/>
                <w:right w:val="none" w:sz="0" w:space="0" w:color="auto"/>
              </w:divBdr>
            </w:div>
            <w:div w:id="607733106">
              <w:marLeft w:val="0"/>
              <w:marRight w:val="0"/>
              <w:marTop w:val="0"/>
              <w:marBottom w:val="0"/>
              <w:divBdr>
                <w:top w:val="none" w:sz="0" w:space="0" w:color="auto"/>
                <w:left w:val="none" w:sz="0" w:space="0" w:color="auto"/>
                <w:bottom w:val="none" w:sz="0" w:space="0" w:color="auto"/>
                <w:right w:val="none" w:sz="0" w:space="0" w:color="auto"/>
              </w:divBdr>
            </w:div>
            <w:div w:id="1116828079">
              <w:marLeft w:val="0"/>
              <w:marRight w:val="0"/>
              <w:marTop w:val="0"/>
              <w:marBottom w:val="0"/>
              <w:divBdr>
                <w:top w:val="none" w:sz="0" w:space="0" w:color="auto"/>
                <w:left w:val="none" w:sz="0" w:space="0" w:color="auto"/>
                <w:bottom w:val="none" w:sz="0" w:space="0" w:color="auto"/>
                <w:right w:val="none" w:sz="0" w:space="0" w:color="auto"/>
              </w:divBdr>
            </w:div>
            <w:div w:id="1946375910">
              <w:marLeft w:val="0"/>
              <w:marRight w:val="0"/>
              <w:marTop w:val="0"/>
              <w:marBottom w:val="0"/>
              <w:divBdr>
                <w:top w:val="none" w:sz="0" w:space="0" w:color="auto"/>
                <w:left w:val="none" w:sz="0" w:space="0" w:color="auto"/>
                <w:bottom w:val="none" w:sz="0" w:space="0" w:color="auto"/>
                <w:right w:val="none" w:sz="0" w:space="0" w:color="auto"/>
              </w:divBdr>
            </w:div>
            <w:div w:id="1721780681">
              <w:marLeft w:val="0"/>
              <w:marRight w:val="0"/>
              <w:marTop w:val="0"/>
              <w:marBottom w:val="0"/>
              <w:divBdr>
                <w:top w:val="none" w:sz="0" w:space="0" w:color="auto"/>
                <w:left w:val="none" w:sz="0" w:space="0" w:color="auto"/>
                <w:bottom w:val="none" w:sz="0" w:space="0" w:color="auto"/>
                <w:right w:val="none" w:sz="0" w:space="0" w:color="auto"/>
              </w:divBdr>
            </w:div>
            <w:div w:id="1019624783">
              <w:marLeft w:val="0"/>
              <w:marRight w:val="0"/>
              <w:marTop w:val="0"/>
              <w:marBottom w:val="0"/>
              <w:divBdr>
                <w:top w:val="none" w:sz="0" w:space="0" w:color="auto"/>
                <w:left w:val="none" w:sz="0" w:space="0" w:color="auto"/>
                <w:bottom w:val="none" w:sz="0" w:space="0" w:color="auto"/>
                <w:right w:val="none" w:sz="0" w:space="0" w:color="auto"/>
              </w:divBdr>
            </w:div>
            <w:div w:id="348220576">
              <w:marLeft w:val="0"/>
              <w:marRight w:val="0"/>
              <w:marTop w:val="0"/>
              <w:marBottom w:val="0"/>
              <w:divBdr>
                <w:top w:val="none" w:sz="0" w:space="0" w:color="auto"/>
                <w:left w:val="none" w:sz="0" w:space="0" w:color="auto"/>
                <w:bottom w:val="none" w:sz="0" w:space="0" w:color="auto"/>
                <w:right w:val="none" w:sz="0" w:space="0" w:color="auto"/>
              </w:divBdr>
            </w:div>
            <w:div w:id="1690181865">
              <w:marLeft w:val="0"/>
              <w:marRight w:val="0"/>
              <w:marTop w:val="0"/>
              <w:marBottom w:val="0"/>
              <w:divBdr>
                <w:top w:val="none" w:sz="0" w:space="0" w:color="auto"/>
                <w:left w:val="none" w:sz="0" w:space="0" w:color="auto"/>
                <w:bottom w:val="none" w:sz="0" w:space="0" w:color="auto"/>
                <w:right w:val="none" w:sz="0" w:space="0" w:color="auto"/>
              </w:divBdr>
            </w:div>
            <w:div w:id="179053573">
              <w:marLeft w:val="0"/>
              <w:marRight w:val="0"/>
              <w:marTop w:val="0"/>
              <w:marBottom w:val="0"/>
              <w:divBdr>
                <w:top w:val="none" w:sz="0" w:space="0" w:color="auto"/>
                <w:left w:val="none" w:sz="0" w:space="0" w:color="auto"/>
                <w:bottom w:val="none" w:sz="0" w:space="0" w:color="auto"/>
                <w:right w:val="none" w:sz="0" w:space="0" w:color="auto"/>
              </w:divBdr>
            </w:div>
            <w:div w:id="1513761482">
              <w:marLeft w:val="0"/>
              <w:marRight w:val="0"/>
              <w:marTop w:val="0"/>
              <w:marBottom w:val="0"/>
              <w:divBdr>
                <w:top w:val="none" w:sz="0" w:space="0" w:color="auto"/>
                <w:left w:val="none" w:sz="0" w:space="0" w:color="auto"/>
                <w:bottom w:val="none" w:sz="0" w:space="0" w:color="auto"/>
                <w:right w:val="none" w:sz="0" w:space="0" w:color="auto"/>
              </w:divBdr>
            </w:div>
            <w:div w:id="183520689">
              <w:marLeft w:val="0"/>
              <w:marRight w:val="0"/>
              <w:marTop w:val="0"/>
              <w:marBottom w:val="0"/>
              <w:divBdr>
                <w:top w:val="none" w:sz="0" w:space="0" w:color="auto"/>
                <w:left w:val="none" w:sz="0" w:space="0" w:color="auto"/>
                <w:bottom w:val="none" w:sz="0" w:space="0" w:color="auto"/>
                <w:right w:val="none" w:sz="0" w:space="0" w:color="auto"/>
              </w:divBdr>
            </w:div>
            <w:div w:id="251940684">
              <w:marLeft w:val="0"/>
              <w:marRight w:val="0"/>
              <w:marTop w:val="0"/>
              <w:marBottom w:val="0"/>
              <w:divBdr>
                <w:top w:val="none" w:sz="0" w:space="0" w:color="auto"/>
                <w:left w:val="none" w:sz="0" w:space="0" w:color="auto"/>
                <w:bottom w:val="none" w:sz="0" w:space="0" w:color="auto"/>
                <w:right w:val="none" w:sz="0" w:space="0" w:color="auto"/>
              </w:divBdr>
            </w:div>
            <w:div w:id="695422899">
              <w:marLeft w:val="0"/>
              <w:marRight w:val="0"/>
              <w:marTop w:val="0"/>
              <w:marBottom w:val="0"/>
              <w:divBdr>
                <w:top w:val="none" w:sz="0" w:space="0" w:color="auto"/>
                <w:left w:val="none" w:sz="0" w:space="0" w:color="auto"/>
                <w:bottom w:val="none" w:sz="0" w:space="0" w:color="auto"/>
                <w:right w:val="none" w:sz="0" w:space="0" w:color="auto"/>
              </w:divBdr>
            </w:div>
            <w:div w:id="320668901">
              <w:marLeft w:val="0"/>
              <w:marRight w:val="0"/>
              <w:marTop w:val="0"/>
              <w:marBottom w:val="0"/>
              <w:divBdr>
                <w:top w:val="none" w:sz="0" w:space="0" w:color="auto"/>
                <w:left w:val="none" w:sz="0" w:space="0" w:color="auto"/>
                <w:bottom w:val="none" w:sz="0" w:space="0" w:color="auto"/>
                <w:right w:val="none" w:sz="0" w:space="0" w:color="auto"/>
              </w:divBdr>
            </w:div>
            <w:div w:id="1465081876">
              <w:marLeft w:val="0"/>
              <w:marRight w:val="0"/>
              <w:marTop w:val="0"/>
              <w:marBottom w:val="0"/>
              <w:divBdr>
                <w:top w:val="none" w:sz="0" w:space="0" w:color="auto"/>
                <w:left w:val="none" w:sz="0" w:space="0" w:color="auto"/>
                <w:bottom w:val="none" w:sz="0" w:space="0" w:color="auto"/>
                <w:right w:val="none" w:sz="0" w:space="0" w:color="auto"/>
              </w:divBdr>
            </w:div>
            <w:div w:id="1943562517">
              <w:marLeft w:val="0"/>
              <w:marRight w:val="0"/>
              <w:marTop w:val="0"/>
              <w:marBottom w:val="0"/>
              <w:divBdr>
                <w:top w:val="none" w:sz="0" w:space="0" w:color="auto"/>
                <w:left w:val="none" w:sz="0" w:space="0" w:color="auto"/>
                <w:bottom w:val="none" w:sz="0" w:space="0" w:color="auto"/>
                <w:right w:val="none" w:sz="0" w:space="0" w:color="auto"/>
              </w:divBdr>
            </w:div>
            <w:div w:id="1633247518">
              <w:marLeft w:val="0"/>
              <w:marRight w:val="0"/>
              <w:marTop w:val="0"/>
              <w:marBottom w:val="0"/>
              <w:divBdr>
                <w:top w:val="none" w:sz="0" w:space="0" w:color="auto"/>
                <w:left w:val="none" w:sz="0" w:space="0" w:color="auto"/>
                <w:bottom w:val="none" w:sz="0" w:space="0" w:color="auto"/>
                <w:right w:val="none" w:sz="0" w:space="0" w:color="auto"/>
              </w:divBdr>
            </w:div>
            <w:div w:id="15932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6290">
      <w:bodyDiv w:val="1"/>
      <w:marLeft w:val="180"/>
      <w:marRight w:val="2100"/>
      <w:marTop w:val="3255"/>
      <w:marBottom w:val="525"/>
      <w:divBdr>
        <w:top w:val="none" w:sz="0" w:space="0" w:color="auto"/>
        <w:left w:val="none" w:sz="0" w:space="0" w:color="auto"/>
        <w:bottom w:val="none" w:sz="0" w:space="0" w:color="auto"/>
        <w:right w:val="none" w:sz="0" w:space="0" w:color="auto"/>
      </w:divBdr>
    </w:div>
    <w:div w:id="734357092">
      <w:bodyDiv w:val="1"/>
      <w:marLeft w:val="0"/>
      <w:marRight w:val="0"/>
      <w:marTop w:val="0"/>
      <w:marBottom w:val="0"/>
      <w:divBdr>
        <w:top w:val="none" w:sz="0" w:space="0" w:color="auto"/>
        <w:left w:val="none" w:sz="0" w:space="0" w:color="auto"/>
        <w:bottom w:val="none" w:sz="0" w:space="0" w:color="auto"/>
        <w:right w:val="none" w:sz="0" w:space="0" w:color="auto"/>
      </w:divBdr>
      <w:divsChild>
        <w:div w:id="2069837242">
          <w:marLeft w:val="0"/>
          <w:marRight w:val="0"/>
          <w:marTop w:val="0"/>
          <w:marBottom w:val="0"/>
          <w:divBdr>
            <w:top w:val="none" w:sz="0" w:space="0" w:color="auto"/>
            <w:left w:val="none" w:sz="0" w:space="0" w:color="auto"/>
            <w:bottom w:val="none" w:sz="0" w:space="0" w:color="auto"/>
            <w:right w:val="none" w:sz="0" w:space="0" w:color="auto"/>
          </w:divBdr>
        </w:div>
        <w:div w:id="745537907">
          <w:marLeft w:val="0"/>
          <w:marRight w:val="0"/>
          <w:marTop w:val="0"/>
          <w:marBottom w:val="0"/>
          <w:divBdr>
            <w:top w:val="none" w:sz="0" w:space="0" w:color="auto"/>
            <w:left w:val="none" w:sz="0" w:space="0" w:color="auto"/>
            <w:bottom w:val="none" w:sz="0" w:space="0" w:color="auto"/>
            <w:right w:val="none" w:sz="0" w:space="0" w:color="auto"/>
          </w:divBdr>
        </w:div>
      </w:divsChild>
    </w:div>
    <w:div w:id="758912060">
      <w:bodyDiv w:val="1"/>
      <w:marLeft w:val="0"/>
      <w:marRight w:val="0"/>
      <w:marTop w:val="0"/>
      <w:marBottom w:val="0"/>
      <w:divBdr>
        <w:top w:val="none" w:sz="0" w:space="0" w:color="auto"/>
        <w:left w:val="none" w:sz="0" w:space="0" w:color="auto"/>
        <w:bottom w:val="none" w:sz="0" w:space="0" w:color="auto"/>
        <w:right w:val="none" w:sz="0" w:space="0" w:color="auto"/>
      </w:divBdr>
      <w:divsChild>
        <w:div w:id="1524368050">
          <w:marLeft w:val="0"/>
          <w:marRight w:val="0"/>
          <w:marTop w:val="0"/>
          <w:marBottom w:val="0"/>
          <w:divBdr>
            <w:top w:val="none" w:sz="0" w:space="0" w:color="auto"/>
            <w:left w:val="none" w:sz="0" w:space="0" w:color="auto"/>
            <w:bottom w:val="none" w:sz="0" w:space="0" w:color="auto"/>
            <w:right w:val="none" w:sz="0" w:space="0" w:color="auto"/>
          </w:divBdr>
        </w:div>
        <w:div w:id="1903903363">
          <w:marLeft w:val="0"/>
          <w:marRight w:val="0"/>
          <w:marTop w:val="0"/>
          <w:marBottom w:val="0"/>
          <w:divBdr>
            <w:top w:val="none" w:sz="0" w:space="0" w:color="auto"/>
            <w:left w:val="none" w:sz="0" w:space="0" w:color="auto"/>
            <w:bottom w:val="none" w:sz="0" w:space="0" w:color="auto"/>
            <w:right w:val="none" w:sz="0" w:space="0" w:color="auto"/>
          </w:divBdr>
        </w:div>
      </w:divsChild>
    </w:div>
    <w:div w:id="864362712">
      <w:bodyDiv w:val="1"/>
      <w:marLeft w:val="0"/>
      <w:marRight w:val="0"/>
      <w:marTop w:val="0"/>
      <w:marBottom w:val="0"/>
      <w:divBdr>
        <w:top w:val="none" w:sz="0" w:space="0" w:color="auto"/>
        <w:left w:val="none" w:sz="0" w:space="0" w:color="auto"/>
        <w:bottom w:val="none" w:sz="0" w:space="0" w:color="auto"/>
        <w:right w:val="none" w:sz="0" w:space="0" w:color="auto"/>
      </w:divBdr>
      <w:divsChild>
        <w:div w:id="1435519483">
          <w:marLeft w:val="0"/>
          <w:marRight w:val="0"/>
          <w:marTop w:val="0"/>
          <w:marBottom w:val="0"/>
          <w:divBdr>
            <w:top w:val="none" w:sz="0" w:space="0" w:color="auto"/>
            <w:left w:val="none" w:sz="0" w:space="0" w:color="auto"/>
            <w:bottom w:val="none" w:sz="0" w:space="0" w:color="auto"/>
            <w:right w:val="none" w:sz="0" w:space="0" w:color="auto"/>
          </w:divBdr>
        </w:div>
        <w:div w:id="799491265">
          <w:marLeft w:val="0"/>
          <w:marRight w:val="0"/>
          <w:marTop w:val="0"/>
          <w:marBottom w:val="0"/>
          <w:divBdr>
            <w:top w:val="none" w:sz="0" w:space="0" w:color="auto"/>
            <w:left w:val="none" w:sz="0" w:space="0" w:color="auto"/>
            <w:bottom w:val="none" w:sz="0" w:space="0" w:color="auto"/>
            <w:right w:val="none" w:sz="0" w:space="0" w:color="auto"/>
          </w:divBdr>
        </w:div>
        <w:div w:id="945695702">
          <w:marLeft w:val="0"/>
          <w:marRight w:val="0"/>
          <w:marTop w:val="0"/>
          <w:marBottom w:val="0"/>
          <w:divBdr>
            <w:top w:val="none" w:sz="0" w:space="0" w:color="auto"/>
            <w:left w:val="none" w:sz="0" w:space="0" w:color="auto"/>
            <w:bottom w:val="none" w:sz="0" w:space="0" w:color="auto"/>
            <w:right w:val="none" w:sz="0" w:space="0" w:color="auto"/>
          </w:divBdr>
        </w:div>
      </w:divsChild>
    </w:div>
    <w:div w:id="1008556397">
      <w:bodyDiv w:val="1"/>
      <w:marLeft w:val="0"/>
      <w:marRight w:val="0"/>
      <w:marTop w:val="0"/>
      <w:marBottom w:val="0"/>
      <w:divBdr>
        <w:top w:val="none" w:sz="0" w:space="0" w:color="auto"/>
        <w:left w:val="none" w:sz="0" w:space="0" w:color="auto"/>
        <w:bottom w:val="none" w:sz="0" w:space="0" w:color="auto"/>
        <w:right w:val="none" w:sz="0" w:space="0" w:color="auto"/>
      </w:divBdr>
      <w:divsChild>
        <w:div w:id="1385828901">
          <w:marLeft w:val="0"/>
          <w:marRight w:val="0"/>
          <w:marTop w:val="0"/>
          <w:marBottom w:val="0"/>
          <w:divBdr>
            <w:top w:val="none" w:sz="0" w:space="0" w:color="auto"/>
            <w:left w:val="none" w:sz="0" w:space="0" w:color="auto"/>
            <w:bottom w:val="none" w:sz="0" w:space="0" w:color="auto"/>
            <w:right w:val="none" w:sz="0" w:space="0" w:color="auto"/>
          </w:divBdr>
        </w:div>
        <w:div w:id="545601459">
          <w:marLeft w:val="0"/>
          <w:marRight w:val="0"/>
          <w:marTop w:val="0"/>
          <w:marBottom w:val="0"/>
          <w:divBdr>
            <w:top w:val="none" w:sz="0" w:space="0" w:color="auto"/>
            <w:left w:val="none" w:sz="0" w:space="0" w:color="auto"/>
            <w:bottom w:val="none" w:sz="0" w:space="0" w:color="auto"/>
            <w:right w:val="none" w:sz="0" w:space="0" w:color="auto"/>
          </w:divBdr>
        </w:div>
        <w:div w:id="1883785587">
          <w:marLeft w:val="0"/>
          <w:marRight w:val="0"/>
          <w:marTop w:val="0"/>
          <w:marBottom w:val="0"/>
          <w:divBdr>
            <w:top w:val="none" w:sz="0" w:space="0" w:color="auto"/>
            <w:left w:val="none" w:sz="0" w:space="0" w:color="auto"/>
            <w:bottom w:val="none" w:sz="0" w:space="0" w:color="auto"/>
            <w:right w:val="none" w:sz="0" w:space="0" w:color="auto"/>
          </w:divBdr>
        </w:div>
        <w:div w:id="1477600531">
          <w:marLeft w:val="0"/>
          <w:marRight w:val="0"/>
          <w:marTop w:val="0"/>
          <w:marBottom w:val="0"/>
          <w:divBdr>
            <w:top w:val="none" w:sz="0" w:space="0" w:color="auto"/>
            <w:left w:val="none" w:sz="0" w:space="0" w:color="auto"/>
            <w:bottom w:val="none" w:sz="0" w:space="0" w:color="auto"/>
            <w:right w:val="none" w:sz="0" w:space="0" w:color="auto"/>
          </w:divBdr>
        </w:div>
      </w:divsChild>
    </w:div>
    <w:div w:id="1286934751">
      <w:bodyDiv w:val="1"/>
      <w:marLeft w:val="0"/>
      <w:marRight w:val="0"/>
      <w:marTop w:val="0"/>
      <w:marBottom w:val="0"/>
      <w:divBdr>
        <w:top w:val="none" w:sz="0" w:space="0" w:color="auto"/>
        <w:left w:val="none" w:sz="0" w:space="0" w:color="auto"/>
        <w:bottom w:val="none" w:sz="0" w:space="0" w:color="auto"/>
        <w:right w:val="none" w:sz="0" w:space="0" w:color="auto"/>
      </w:divBdr>
      <w:divsChild>
        <w:div w:id="1571191726">
          <w:marLeft w:val="0"/>
          <w:marRight w:val="0"/>
          <w:marTop w:val="0"/>
          <w:marBottom w:val="0"/>
          <w:divBdr>
            <w:top w:val="none" w:sz="0" w:space="0" w:color="auto"/>
            <w:left w:val="none" w:sz="0" w:space="0" w:color="auto"/>
            <w:bottom w:val="none" w:sz="0" w:space="0" w:color="auto"/>
            <w:right w:val="none" w:sz="0" w:space="0" w:color="auto"/>
          </w:divBdr>
        </w:div>
        <w:div w:id="1558201075">
          <w:marLeft w:val="0"/>
          <w:marRight w:val="0"/>
          <w:marTop w:val="0"/>
          <w:marBottom w:val="0"/>
          <w:divBdr>
            <w:top w:val="none" w:sz="0" w:space="0" w:color="auto"/>
            <w:left w:val="none" w:sz="0" w:space="0" w:color="auto"/>
            <w:bottom w:val="none" w:sz="0" w:space="0" w:color="auto"/>
            <w:right w:val="none" w:sz="0" w:space="0" w:color="auto"/>
          </w:divBdr>
        </w:div>
        <w:div w:id="2102867118">
          <w:marLeft w:val="0"/>
          <w:marRight w:val="0"/>
          <w:marTop w:val="0"/>
          <w:marBottom w:val="0"/>
          <w:divBdr>
            <w:top w:val="none" w:sz="0" w:space="0" w:color="auto"/>
            <w:left w:val="none" w:sz="0" w:space="0" w:color="auto"/>
            <w:bottom w:val="none" w:sz="0" w:space="0" w:color="auto"/>
            <w:right w:val="none" w:sz="0" w:space="0" w:color="auto"/>
          </w:divBdr>
        </w:div>
        <w:div w:id="2140947822">
          <w:marLeft w:val="0"/>
          <w:marRight w:val="0"/>
          <w:marTop w:val="0"/>
          <w:marBottom w:val="0"/>
          <w:divBdr>
            <w:top w:val="none" w:sz="0" w:space="0" w:color="auto"/>
            <w:left w:val="none" w:sz="0" w:space="0" w:color="auto"/>
            <w:bottom w:val="none" w:sz="0" w:space="0" w:color="auto"/>
            <w:right w:val="none" w:sz="0" w:space="0" w:color="auto"/>
          </w:divBdr>
        </w:div>
        <w:div w:id="831526422">
          <w:marLeft w:val="0"/>
          <w:marRight w:val="0"/>
          <w:marTop w:val="0"/>
          <w:marBottom w:val="0"/>
          <w:divBdr>
            <w:top w:val="none" w:sz="0" w:space="0" w:color="auto"/>
            <w:left w:val="none" w:sz="0" w:space="0" w:color="auto"/>
            <w:bottom w:val="none" w:sz="0" w:space="0" w:color="auto"/>
            <w:right w:val="none" w:sz="0" w:space="0" w:color="auto"/>
          </w:divBdr>
        </w:div>
        <w:div w:id="1628928470">
          <w:marLeft w:val="0"/>
          <w:marRight w:val="0"/>
          <w:marTop w:val="0"/>
          <w:marBottom w:val="0"/>
          <w:divBdr>
            <w:top w:val="none" w:sz="0" w:space="0" w:color="auto"/>
            <w:left w:val="none" w:sz="0" w:space="0" w:color="auto"/>
            <w:bottom w:val="none" w:sz="0" w:space="0" w:color="auto"/>
            <w:right w:val="none" w:sz="0" w:space="0" w:color="auto"/>
          </w:divBdr>
        </w:div>
        <w:div w:id="847672469">
          <w:marLeft w:val="0"/>
          <w:marRight w:val="0"/>
          <w:marTop w:val="0"/>
          <w:marBottom w:val="0"/>
          <w:divBdr>
            <w:top w:val="none" w:sz="0" w:space="0" w:color="auto"/>
            <w:left w:val="none" w:sz="0" w:space="0" w:color="auto"/>
            <w:bottom w:val="none" w:sz="0" w:space="0" w:color="auto"/>
            <w:right w:val="none" w:sz="0" w:space="0" w:color="auto"/>
          </w:divBdr>
        </w:div>
        <w:div w:id="300620140">
          <w:marLeft w:val="0"/>
          <w:marRight w:val="0"/>
          <w:marTop w:val="0"/>
          <w:marBottom w:val="0"/>
          <w:divBdr>
            <w:top w:val="none" w:sz="0" w:space="0" w:color="auto"/>
            <w:left w:val="none" w:sz="0" w:space="0" w:color="auto"/>
            <w:bottom w:val="none" w:sz="0" w:space="0" w:color="auto"/>
            <w:right w:val="none" w:sz="0" w:space="0" w:color="auto"/>
          </w:divBdr>
        </w:div>
        <w:div w:id="1640113432">
          <w:marLeft w:val="0"/>
          <w:marRight w:val="0"/>
          <w:marTop w:val="0"/>
          <w:marBottom w:val="0"/>
          <w:divBdr>
            <w:top w:val="none" w:sz="0" w:space="0" w:color="auto"/>
            <w:left w:val="none" w:sz="0" w:space="0" w:color="auto"/>
            <w:bottom w:val="none" w:sz="0" w:space="0" w:color="auto"/>
            <w:right w:val="none" w:sz="0" w:space="0" w:color="auto"/>
          </w:divBdr>
        </w:div>
        <w:div w:id="165025604">
          <w:marLeft w:val="0"/>
          <w:marRight w:val="0"/>
          <w:marTop w:val="0"/>
          <w:marBottom w:val="0"/>
          <w:divBdr>
            <w:top w:val="none" w:sz="0" w:space="0" w:color="auto"/>
            <w:left w:val="none" w:sz="0" w:space="0" w:color="auto"/>
            <w:bottom w:val="none" w:sz="0" w:space="0" w:color="auto"/>
            <w:right w:val="none" w:sz="0" w:space="0" w:color="auto"/>
          </w:divBdr>
        </w:div>
        <w:div w:id="193075639">
          <w:marLeft w:val="0"/>
          <w:marRight w:val="0"/>
          <w:marTop w:val="0"/>
          <w:marBottom w:val="0"/>
          <w:divBdr>
            <w:top w:val="none" w:sz="0" w:space="0" w:color="auto"/>
            <w:left w:val="none" w:sz="0" w:space="0" w:color="auto"/>
            <w:bottom w:val="none" w:sz="0" w:space="0" w:color="auto"/>
            <w:right w:val="none" w:sz="0" w:space="0" w:color="auto"/>
          </w:divBdr>
        </w:div>
        <w:div w:id="224806369">
          <w:marLeft w:val="0"/>
          <w:marRight w:val="0"/>
          <w:marTop w:val="0"/>
          <w:marBottom w:val="0"/>
          <w:divBdr>
            <w:top w:val="none" w:sz="0" w:space="0" w:color="auto"/>
            <w:left w:val="none" w:sz="0" w:space="0" w:color="auto"/>
            <w:bottom w:val="none" w:sz="0" w:space="0" w:color="auto"/>
            <w:right w:val="none" w:sz="0" w:space="0" w:color="auto"/>
          </w:divBdr>
        </w:div>
        <w:div w:id="1937515982">
          <w:marLeft w:val="0"/>
          <w:marRight w:val="0"/>
          <w:marTop w:val="0"/>
          <w:marBottom w:val="0"/>
          <w:divBdr>
            <w:top w:val="none" w:sz="0" w:space="0" w:color="auto"/>
            <w:left w:val="none" w:sz="0" w:space="0" w:color="auto"/>
            <w:bottom w:val="none" w:sz="0" w:space="0" w:color="auto"/>
            <w:right w:val="none" w:sz="0" w:space="0" w:color="auto"/>
          </w:divBdr>
        </w:div>
        <w:div w:id="1366754516">
          <w:marLeft w:val="0"/>
          <w:marRight w:val="0"/>
          <w:marTop w:val="0"/>
          <w:marBottom w:val="0"/>
          <w:divBdr>
            <w:top w:val="none" w:sz="0" w:space="0" w:color="auto"/>
            <w:left w:val="none" w:sz="0" w:space="0" w:color="auto"/>
            <w:bottom w:val="none" w:sz="0" w:space="0" w:color="auto"/>
            <w:right w:val="none" w:sz="0" w:space="0" w:color="auto"/>
          </w:divBdr>
        </w:div>
        <w:div w:id="838353877">
          <w:marLeft w:val="0"/>
          <w:marRight w:val="0"/>
          <w:marTop w:val="0"/>
          <w:marBottom w:val="0"/>
          <w:divBdr>
            <w:top w:val="none" w:sz="0" w:space="0" w:color="auto"/>
            <w:left w:val="none" w:sz="0" w:space="0" w:color="auto"/>
            <w:bottom w:val="none" w:sz="0" w:space="0" w:color="auto"/>
            <w:right w:val="none" w:sz="0" w:space="0" w:color="auto"/>
          </w:divBdr>
        </w:div>
        <w:div w:id="1464809229">
          <w:marLeft w:val="0"/>
          <w:marRight w:val="0"/>
          <w:marTop w:val="0"/>
          <w:marBottom w:val="0"/>
          <w:divBdr>
            <w:top w:val="none" w:sz="0" w:space="0" w:color="auto"/>
            <w:left w:val="none" w:sz="0" w:space="0" w:color="auto"/>
            <w:bottom w:val="none" w:sz="0" w:space="0" w:color="auto"/>
            <w:right w:val="none" w:sz="0" w:space="0" w:color="auto"/>
          </w:divBdr>
        </w:div>
        <w:div w:id="368802168">
          <w:marLeft w:val="0"/>
          <w:marRight w:val="0"/>
          <w:marTop w:val="0"/>
          <w:marBottom w:val="0"/>
          <w:divBdr>
            <w:top w:val="none" w:sz="0" w:space="0" w:color="auto"/>
            <w:left w:val="none" w:sz="0" w:space="0" w:color="auto"/>
            <w:bottom w:val="none" w:sz="0" w:space="0" w:color="auto"/>
            <w:right w:val="none" w:sz="0" w:space="0" w:color="auto"/>
          </w:divBdr>
        </w:div>
        <w:div w:id="402872836">
          <w:marLeft w:val="0"/>
          <w:marRight w:val="0"/>
          <w:marTop w:val="0"/>
          <w:marBottom w:val="0"/>
          <w:divBdr>
            <w:top w:val="none" w:sz="0" w:space="0" w:color="auto"/>
            <w:left w:val="none" w:sz="0" w:space="0" w:color="auto"/>
            <w:bottom w:val="none" w:sz="0" w:space="0" w:color="auto"/>
            <w:right w:val="none" w:sz="0" w:space="0" w:color="auto"/>
          </w:divBdr>
        </w:div>
        <w:div w:id="1538082382">
          <w:marLeft w:val="0"/>
          <w:marRight w:val="0"/>
          <w:marTop w:val="0"/>
          <w:marBottom w:val="0"/>
          <w:divBdr>
            <w:top w:val="none" w:sz="0" w:space="0" w:color="auto"/>
            <w:left w:val="none" w:sz="0" w:space="0" w:color="auto"/>
            <w:bottom w:val="none" w:sz="0" w:space="0" w:color="auto"/>
            <w:right w:val="none" w:sz="0" w:space="0" w:color="auto"/>
          </w:divBdr>
        </w:div>
        <w:div w:id="682241417">
          <w:marLeft w:val="0"/>
          <w:marRight w:val="0"/>
          <w:marTop w:val="0"/>
          <w:marBottom w:val="0"/>
          <w:divBdr>
            <w:top w:val="none" w:sz="0" w:space="0" w:color="auto"/>
            <w:left w:val="none" w:sz="0" w:space="0" w:color="auto"/>
            <w:bottom w:val="none" w:sz="0" w:space="0" w:color="auto"/>
            <w:right w:val="none" w:sz="0" w:space="0" w:color="auto"/>
          </w:divBdr>
        </w:div>
        <w:div w:id="72246907">
          <w:marLeft w:val="0"/>
          <w:marRight w:val="0"/>
          <w:marTop w:val="0"/>
          <w:marBottom w:val="0"/>
          <w:divBdr>
            <w:top w:val="none" w:sz="0" w:space="0" w:color="auto"/>
            <w:left w:val="none" w:sz="0" w:space="0" w:color="auto"/>
            <w:bottom w:val="none" w:sz="0" w:space="0" w:color="auto"/>
            <w:right w:val="none" w:sz="0" w:space="0" w:color="auto"/>
          </w:divBdr>
        </w:div>
        <w:div w:id="473569953">
          <w:marLeft w:val="0"/>
          <w:marRight w:val="0"/>
          <w:marTop w:val="0"/>
          <w:marBottom w:val="0"/>
          <w:divBdr>
            <w:top w:val="none" w:sz="0" w:space="0" w:color="auto"/>
            <w:left w:val="none" w:sz="0" w:space="0" w:color="auto"/>
            <w:bottom w:val="none" w:sz="0" w:space="0" w:color="auto"/>
            <w:right w:val="none" w:sz="0" w:space="0" w:color="auto"/>
          </w:divBdr>
        </w:div>
        <w:div w:id="790173525">
          <w:marLeft w:val="0"/>
          <w:marRight w:val="0"/>
          <w:marTop w:val="0"/>
          <w:marBottom w:val="0"/>
          <w:divBdr>
            <w:top w:val="none" w:sz="0" w:space="0" w:color="auto"/>
            <w:left w:val="none" w:sz="0" w:space="0" w:color="auto"/>
            <w:bottom w:val="none" w:sz="0" w:space="0" w:color="auto"/>
            <w:right w:val="none" w:sz="0" w:space="0" w:color="auto"/>
          </w:divBdr>
        </w:div>
        <w:div w:id="640234672">
          <w:marLeft w:val="0"/>
          <w:marRight w:val="0"/>
          <w:marTop w:val="0"/>
          <w:marBottom w:val="0"/>
          <w:divBdr>
            <w:top w:val="none" w:sz="0" w:space="0" w:color="auto"/>
            <w:left w:val="none" w:sz="0" w:space="0" w:color="auto"/>
            <w:bottom w:val="none" w:sz="0" w:space="0" w:color="auto"/>
            <w:right w:val="none" w:sz="0" w:space="0" w:color="auto"/>
          </w:divBdr>
        </w:div>
      </w:divsChild>
    </w:div>
    <w:div w:id="1450128751">
      <w:bodyDiv w:val="1"/>
      <w:marLeft w:val="0"/>
      <w:marRight w:val="0"/>
      <w:marTop w:val="0"/>
      <w:marBottom w:val="0"/>
      <w:divBdr>
        <w:top w:val="none" w:sz="0" w:space="0" w:color="auto"/>
        <w:left w:val="none" w:sz="0" w:space="0" w:color="auto"/>
        <w:bottom w:val="none" w:sz="0" w:space="0" w:color="auto"/>
        <w:right w:val="none" w:sz="0" w:space="0" w:color="auto"/>
      </w:divBdr>
      <w:divsChild>
        <w:div w:id="1748183084">
          <w:marLeft w:val="0"/>
          <w:marRight w:val="0"/>
          <w:marTop w:val="0"/>
          <w:marBottom w:val="0"/>
          <w:divBdr>
            <w:top w:val="none" w:sz="0" w:space="0" w:color="auto"/>
            <w:left w:val="none" w:sz="0" w:space="0" w:color="auto"/>
            <w:bottom w:val="none" w:sz="0" w:space="0" w:color="auto"/>
            <w:right w:val="none" w:sz="0" w:space="0" w:color="auto"/>
          </w:divBdr>
        </w:div>
        <w:div w:id="558709893">
          <w:marLeft w:val="0"/>
          <w:marRight w:val="0"/>
          <w:marTop w:val="0"/>
          <w:marBottom w:val="0"/>
          <w:divBdr>
            <w:top w:val="none" w:sz="0" w:space="0" w:color="auto"/>
            <w:left w:val="none" w:sz="0" w:space="0" w:color="auto"/>
            <w:bottom w:val="none" w:sz="0" w:space="0" w:color="auto"/>
            <w:right w:val="none" w:sz="0" w:space="0" w:color="auto"/>
          </w:divBdr>
        </w:div>
      </w:divsChild>
    </w:div>
    <w:div w:id="1459491922">
      <w:bodyDiv w:val="1"/>
      <w:marLeft w:val="0"/>
      <w:marRight w:val="0"/>
      <w:marTop w:val="0"/>
      <w:marBottom w:val="0"/>
      <w:divBdr>
        <w:top w:val="none" w:sz="0" w:space="0" w:color="auto"/>
        <w:left w:val="none" w:sz="0" w:space="0" w:color="auto"/>
        <w:bottom w:val="none" w:sz="0" w:space="0" w:color="auto"/>
        <w:right w:val="none" w:sz="0" w:space="0" w:color="auto"/>
      </w:divBdr>
    </w:div>
    <w:div w:id="1749377596">
      <w:bodyDiv w:val="1"/>
      <w:marLeft w:val="0"/>
      <w:marRight w:val="0"/>
      <w:marTop w:val="0"/>
      <w:marBottom w:val="0"/>
      <w:divBdr>
        <w:top w:val="none" w:sz="0" w:space="0" w:color="auto"/>
        <w:left w:val="none" w:sz="0" w:space="0" w:color="auto"/>
        <w:bottom w:val="none" w:sz="0" w:space="0" w:color="auto"/>
        <w:right w:val="none" w:sz="0" w:space="0" w:color="auto"/>
      </w:divBdr>
      <w:divsChild>
        <w:div w:id="1646741404">
          <w:marLeft w:val="0"/>
          <w:marRight w:val="0"/>
          <w:marTop w:val="0"/>
          <w:marBottom w:val="0"/>
          <w:divBdr>
            <w:top w:val="none" w:sz="0" w:space="0" w:color="auto"/>
            <w:left w:val="none" w:sz="0" w:space="0" w:color="auto"/>
            <w:bottom w:val="none" w:sz="0" w:space="0" w:color="auto"/>
            <w:right w:val="none" w:sz="0" w:space="0" w:color="auto"/>
          </w:divBdr>
        </w:div>
        <w:div w:id="1051345660">
          <w:marLeft w:val="0"/>
          <w:marRight w:val="0"/>
          <w:marTop w:val="0"/>
          <w:marBottom w:val="0"/>
          <w:divBdr>
            <w:top w:val="none" w:sz="0" w:space="0" w:color="auto"/>
            <w:left w:val="none" w:sz="0" w:space="0" w:color="auto"/>
            <w:bottom w:val="none" w:sz="0" w:space="0" w:color="auto"/>
            <w:right w:val="none" w:sz="0" w:space="0" w:color="auto"/>
          </w:divBdr>
        </w:div>
      </w:divsChild>
    </w:div>
    <w:div w:id="1813406437">
      <w:bodyDiv w:val="1"/>
      <w:marLeft w:val="0"/>
      <w:marRight w:val="0"/>
      <w:marTop w:val="0"/>
      <w:marBottom w:val="0"/>
      <w:divBdr>
        <w:top w:val="none" w:sz="0" w:space="0" w:color="auto"/>
        <w:left w:val="none" w:sz="0" w:space="0" w:color="auto"/>
        <w:bottom w:val="none" w:sz="0" w:space="0" w:color="auto"/>
        <w:right w:val="none" w:sz="0" w:space="0" w:color="auto"/>
      </w:divBdr>
      <w:divsChild>
        <w:div w:id="1911037162">
          <w:marLeft w:val="0"/>
          <w:marRight w:val="0"/>
          <w:marTop w:val="0"/>
          <w:marBottom w:val="0"/>
          <w:divBdr>
            <w:top w:val="none" w:sz="0" w:space="0" w:color="auto"/>
            <w:left w:val="none" w:sz="0" w:space="0" w:color="auto"/>
            <w:bottom w:val="none" w:sz="0" w:space="0" w:color="auto"/>
            <w:right w:val="none" w:sz="0" w:space="0" w:color="auto"/>
          </w:divBdr>
        </w:div>
        <w:div w:id="1123576231">
          <w:marLeft w:val="0"/>
          <w:marRight w:val="0"/>
          <w:marTop w:val="0"/>
          <w:marBottom w:val="0"/>
          <w:divBdr>
            <w:top w:val="none" w:sz="0" w:space="0" w:color="auto"/>
            <w:left w:val="none" w:sz="0" w:space="0" w:color="auto"/>
            <w:bottom w:val="none" w:sz="0" w:space="0" w:color="auto"/>
            <w:right w:val="none" w:sz="0" w:space="0" w:color="auto"/>
          </w:divBdr>
        </w:div>
        <w:div w:id="1571962294">
          <w:marLeft w:val="0"/>
          <w:marRight w:val="0"/>
          <w:marTop w:val="0"/>
          <w:marBottom w:val="0"/>
          <w:divBdr>
            <w:top w:val="none" w:sz="0" w:space="0" w:color="auto"/>
            <w:left w:val="none" w:sz="0" w:space="0" w:color="auto"/>
            <w:bottom w:val="none" w:sz="0" w:space="0" w:color="auto"/>
            <w:right w:val="none" w:sz="0" w:space="0" w:color="auto"/>
          </w:divBdr>
        </w:div>
        <w:div w:id="353313321">
          <w:marLeft w:val="0"/>
          <w:marRight w:val="0"/>
          <w:marTop w:val="0"/>
          <w:marBottom w:val="0"/>
          <w:divBdr>
            <w:top w:val="none" w:sz="0" w:space="0" w:color="auto"/>
            <w:left w:val="none" w:sz="0" w:space="0" w:color="auto"/>
            <w:bottom w:val="none" w:sz="0" w:space="0" w:color="auto"/>
            <w:right w:val="none" w:sz="0" w:space="0" w:color="auto"/>
          </w:divBdr>
        </w:div>
        <w:div w:id="144783928">
          <w:marLeft w:val="0"/>
          <w:marRight w:val="0"/>
          <w:marTop w:val="0"/>
          <w:marBottom w:val="0"/>
          <w:divBdr>
            <w:top w:val="none" w:sz="0" w:space="0" w:color="auto"/>
            <w:left w:val="none" w:sz="0" w:space="0" w:color="auto"/>
            <w:bottom w:val="none" w:sz="0" w:space="0" w:color="auto"/>
            <w:right w:val="none" w:sz="0" w:space="0" w:color="auto"/>
          </w:divBdr>
        </w:div>
        <w:div w:id="568347316">
          <w:marLeft w:val="0"/>
          <w:marRight w:val="0"/>
          <w:marTop w:val="0"/>
          <w:marBottom w:val="0"/>
          <w:divBdr>
            <w:top w:val="none" w:sz="0" w:space="0" w:color="auto"/>
            <w:left w:val="none" w:sz="0" w:space="0" w:color="auto"/>
            <w:bottom w:val="none" w:sz="0" w:space="0" w:color="auto"/>
            <w:right w:val="none" w:sz="0" w:space="0" w:color="auto"/>
          </w:divBdr>
        </w:div>
        <w:div w:id="91584201">
          <w:marLeft w:val="0"/>
          <w:marRight w:val="0"/>
          <w:marTop w:val="0"/>
          <w:marBottom w:val="0"/>
          <w:divBdr>
            <w:top w:val="none" w:sz="0" w:space="0" w:color="auto"/>
            <w:left w:val="none" w:sz="0" w:space="0" w:color="auto"/>
            <w:bottom w:val="none" w:sz="0" w:space="0" w:color="auto"/>
            <w:right w:val="none" w:sz="0" w:space="0" w:color="auto"/>
          </w:divBdr>
        </w:div>
        <w:div w:id="909928998">
          <w:marLeft w:val="0"/>
          <w:marRight w:val="0"/>
          <w:marTop w:val="0"/>
          <w:marBottom w:val="0"/>
          <w:divBdr>
            <w:top w:val="none" w:sz="0" w:space="0" w:color="auto"/>
            <w:left w:val="none" w:sz="0" w:space="0" w:color="auto"/>
            <w:bottom w:val="none" w:sz="0" w:space="0" w:color="auto"/>
            <w:right w:val="none" w:sz="0" w:space="0" w:color="auto"/>
          </w:divBdr>
        </w:div>
        <w:div w:id="1270972397">
          <w:marLeft w:val="0"/>
          <w:marRight w:val="0"/>
          <w:marTop w:val="0"/>
          <w:marBottom w:val="0"/>
          <w:divBdr>
            <w:top w:val="none" w:sz="0" w:space="0" w:color="auto"/>
            <w:left w:val="none" w:sz="0" w:space="0" w:color="auto"/>
            <w:bottom w:val="none" w:sz="0" w:space="0" w:color="auto"/>
            <w:right w:val="none" w:sz="0" w:space="0" w:color="auto"/>
          </w:divBdr>
        </w:div>
        <w:div w:id="1321731724">
          <w:marLeft w:val="0"/>
          <w:marRight w:val="0"/>
          <w:marTop w:val="0"/>
          <w:marBottom w:val="0"/>
          <w:divBdr>
            <w:top w:val="none" w:sz="0" w:space="0" w:color="auto"/>
            <w:left w:val="none" w:sz="0" w:space="0" w:color="auto"/>
            <w:bottom w:val="none" w:sz="0" w:space="0" w:color="auto"/>
            <w:right w:val="none" w:sz="0" w:space="0" w:color="auto"/>
          </w:divBdr>
        </w:div>
        <w:div w:id="541793389">
          <w:marLeft w:val="0"/>
          <w:marRight w:val="0"/>
          <w:marTop w:val="0"/>
          <w:marBottom w:val="0"/>
          <w:divBdr>
            <w:top w:val="none" w:sz="0" w:space="0" w:color="auto"/>
            <w:left w:val="none" w:sz="0" w:space="0" w:color="auto"/>
            <w:bottom w:val="none" w:sz="0" w:space="0" w:color="auto"/>
            <w:right w:val="none" w:sz="0" w:space="0" w:color="auto"/>
          </w:divBdr>
        </w:div>
        <w:div w:id="472716512">
          <w:marLeft w:val="0"/>
          <w:marRight w:val="0"/>
          <w:marTop w:val="0"/>
          <w:marBottom w:val="0"/>
          <w:divBdr>
            <w:top w:val="none" w:sz="0" w:space="0" w:color="auto"/>
            <w:left w:val="none" w:sz="0" w:space="0" w:color="auto"/>
            <w:bottom w:val="none" w:sz="0" w:space="0" w:color="auto"/>
            <w:right w:val="none" w:sz="0" w:space="0" w:color="auto"/>
          </w:divBdr>
        </w:div>
      </w:divsChild>
    </w:div>
    <w:div w:id="1909682908">
      <w:bodyDiv w:val="1"/>
      <w:marLeft w:val="0"/>
      <w:marRight w:val="0"/>
      <w:marTop w:val="0"/>
      <w:marBottom w:val="0"/>
      <w:divBdr>
        <w:top w:val="none" w:sz="0" w:space="0" w:color="auto"/>
        <w:left w:val="none" w:sz="0" w:space="0" w:color="auto"/>
        <w:bottom w:val="none" w:sz="0" w:space="0" w:color="auto"/>
        <w:right w:val="none" w:sz="0" w:space="0" w:color="auto"/>
      </w:divBdr>
      <w:divsChild>
        <w:div w:id="1484733227">
          <w:marLeft w:val="0"/>
          <w:marRight w:val="0"/>
          <w:marTop w:val="0"/>
          <w:marBottom w:val="0"/>
          <w:divBdr>
            <w:top w:val="none" w:sz="0" w:space="0" w:color="auto"/>
            <w:left w:val="none" w:sz="0" w:space="0" w:color="auto"/>
            <w:bottom w:val="none" w:sz="0" w:space="0" w:color="auto"/>
            <w:right w:val="none" w:sz="0" w:space="0" w:color="auto"/>
          </w:divBdr>
        </w:div>
        <w:div w:id="1831871843">
          <w:marLeft w:val="0"/>
          <w:marRight w:val="0"/>
          <w:marTop w:val="0"/>
          <w:marBottom w:val="0"/>
          <w:divBdr>
            <w:top w:val="none" w:sz="0" w:space="0" w:color="auto"/>
            <w:left w:val="none" w:sz="0" w:space="0" w:color="auto"/>
            <w:bottom w:val="none" w:sz="0" w:space="0" w:color="auto"/>
            <w:right w:val="none" w:sz="0" w:space="0" w:color="auto"/>
          </w:divBdr>
        </w:div>
        <w:div w:id="1630630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boe.es/diario_boe/txt.php?id=BOE-A-2002-18099"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boe.es/buscar/act.php?id=BOE-A-1997-1853"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www.boe.es/buscar/act.php?id=BOE-A-1997-1853" TargetMode="External"/><Relationship Id="rId20" Type="http://schemas.openxmlformats.org/officeDocument/2006/relationships/hyperlink" Target="https://www.insst.es/documents/94886/96076/Evaluacion_riesgos.pdf/1371c8cb-7321-48c0-880b-611f6f380c1d?t=152665161004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www.boe.es/buscar/act.php?id=BOE-A-1997-1853" TargetMode="External"/><Relationship Id="rId23" Type="http://schemas.openxmlformats.org/officeDocument/2006/relationships/hyperlink" Target="https://www.prevencion10.es/site-web/home.seam;jsessionid=43B410E23B6786830D591BE2BEA9B8A5.profront2?conversationId=1722834&amp;conversationPropagation=join"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prevencion.umh.es/informacion-en-prl/01-normas-une-e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s://www.prevencion10.es/site-web/home.seam;jsessionid=43B410E23B6786830D591BE2BEA9B8A5.profront2?conversationId=1722834&amp;conversationPropagation=join"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207AA-D4C2-4616-A5FF-7488E5EC6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1991</Words>
  <Characters>10954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IES MANUEL DE FALLA</Company>
  <LinksUpToDate>false</LinksUpToDate>
  <CharactersWithSpaces>12920</CharactersWithSpaces>
  <SharedDoc>false</SharedDoc>
  <HLinks>
    <vt:vector size="114" baseType="variant">
      <vt:variant>
        <vt:i4>1310775</vt:i4>
      </vt:variant>
      <vt:variant>
        <vt:i4>110</vt:i4>
      </vt:variant>
      <vt:variant>
        <vt:i4>0</vt:i4>
      </vt:variant>
      <vt:variant>
        <vt:i4>5</vt:i4>
      </vt:variant>
      <vt:variant>
        <vt:lpwstr/>
      </vt:variant>
      <vt:variant>
        <vt:lpwstr>_Toc282249308</vt:lpwstr>
      </vt:variant>
      <vt:variant>
        <vt:i4>1310775</vt:i4>
      </vt:variant>
      <vt:variant>
        <vt:i4>104</vt:i4>
      </vt:variant>
      <vt:variant>
        <vt:i4>0</vt:i4>
      </vt:variant>
      <vt:variant>
        <vt:i4>5</vt:i4>
      </vt:variant>
      <vt:variant>
        <vt:lpwstr/>
      </vt:variant>
      <vt:variant>
        <vt:lpwstr>_Toc282249307</vt:lpwstr>
      </vt:variant>
      <vt:variant>
        <vt:i4>1310775</vt:i4>
      </vt:variant>
      <vt:variant>
        <vt:i4>98</vt:i4>
      </vt:variant>
      <vt:variant>
        <vt:i4>0</vt:i4>
      </vt:variant>
      <vt:variant>
        <vt:i4>5</vt:i4>
      </vt:variant>
      <vt:variant>
        <vt:lpwstr/>
      </vt:variant>
      <vt:variant>
        <vt:lpwstr>_Toc282249306</vt:lpwstr>
      </vt:variant>
      <vt:variant>
        <vt:i4>1310775</vt:i4>
      </vt:variant>
      <vt:variant>
        <vt:i4>92</vt:i4>
      </vt:variant>
      <vt:variant>
        <vt:i4>0</vt:i4>
      </vt:variant>
      <vt:variant>
        <vt:i4>5</vt:i4>
      </vt:variant>
      <vt:variant>
        <vt:lpwstr/>
      </vt:variant>
      <vt:variant>
        <vt:lpwstr>_Toc282249305</vt:lpwstr>
      </vt:variant>
      <vt:variant>
        <vt:i4>1310775</vt:i4>
      </vt:variant>
      <vt:variant>
        <vt:i4>86</vt:i4>
      </vt:variant>
      <vt:variant>
        <vt:i4>0</vt:i4>
      </vt:variant>
      <vt:variant>
        <vt:i4>5</vt:i4>
      </vt:variant>
      <vt:variant>
        <vt:lpwstr/>
      </vt:variant>
      <vt:variant>
        <vt:lpwstr>_Toc282249304</vt:lpwstr>
      </vt:variant>
      <vt:variant>
        <vt:i4>1310775</vt:i4>
      </vt:variant>
      <vt:variant>
        <vt:i4>80</vt:i4>
      </vt:variant>
      <vt:variant>
        <vt:i4>0</vt:i4>
      </vt:variant>
      <vt:variant>
        <vt:i4>5</vt:i4>
      </vt:variant>
      <vt:variant>
        <vt:lpwstr/>
      </vt:variant>
      <vt:variant>
        <vt:lpwstr>_Toc282249303</vt:lpwstr>
      </vt:variant>
      <vt:variant>
        <vt:i4>1310775</vt:i4>
      </vt:variant>
      <vt:variant>
        <vt:i4>74</vt:i4>
      </vt:variant>
      <vt:variant>
        <vt:i4>0</vt:i4>
      </vt:variant>
      <vt:variant>
        <vt:i4>5</vt:i4>
      </vt:variant>
      <vt:variant>
        <vt:lpwstr/>
      </vt:variant>
      <vt:variant>
        <vt:lpwstr>_Toc282249302</vt:lpwstr>
      </vt:variant>
      <vt:variant>
        <vt:i4>1310775</vt:i4>
      </vt:variant>
      <vt:variant>
        <vt:i4>68</vt:i4>
      </vt:variant>
      <vt:variant>
        <vt:i4>0</vt:i4>
      </vt:variant>
      <vt:variant>
        <vt:i4>5</vt:i4>
      </vt:variant>
      <vt:variant>
        <vt:lpwstr/>
      </vt:variant>
      <vt:variant>
        <vt:lpwstr>_Toc282249301</vt:lpwstr>
      </vt:variant>
      <vt:variant>
        <vt:i4>1310775</vt:i4>
      </vt:variant>
      <vt:variant>
        <vt:i4>62</vt:i4>
      </vt:variant>
      <vt:variant>
        <vt:i4>0</vt:i4>
      </vt:variant>
      <vt:variant>
        <vt:i4>5</vt:i4>
      </vt:variant>
      <vt:variant>
        <vt:lpwstr/>
      </vt:variant>
      <vt:variant>
        <vt:lpwstr>_Toc282249300</vt:lpwstr>
      </vt:variant>
      <vt:variant>
        <vt:i4>1900598</vt:i4>
      </vt:variant>
      <vt:variant>
        <vt:i4>56</vt:i4>
      </vt:variant>
      <vt:variant>
        <vt:i4>0</vt:i4>
      </vt:variant>
      <vt:variant>
        <vt:i4>5</vt:i4>
      </vt:variant>
      <vt:variant>
        <vt:lpwstr/>
      </vt:variant>
      <vt:variant>
        <vt:lpwstr>_Toc282249299</vt:lpwstr>
      </vt:variant>
      <vt:variant>
        <vt:i4>1900598</vt:i4>
      </vt:variant>
      <vt:variant>
        <vt:i4>50</vt:i4>
      </vt:variant>
      <vt:variant>
        <vt:i4>0</vt:i4>
      </vt:variant>
      <vt:variant>
        <vt:i4>5</vt:i4>
      </vt:variant>
      <vt:variant>
        <vt:lpwstr/>
      </vt:variant>
      <vt:variant>
        <vt:lpwstr>_Toc282249298</vt:lpwstr>
      </vt:variant>
      <vt:variant>
        <vt:i4>1900598</vt:i4>
      </vt:variant>
      <vt:variant>
        <vt:i4>44</vt:i4>
      </vt:variant>
      <vt:variant>
        <vt:i4>0</vt:i4>
      </vt:variant>
      <vt:variant>
        <vt:i4>5</vt:i4>
      </vt:variant>
      <vt:variant>
        <vt:lpwstr/>
      </vt:variant>
      <vt:variant>
        <vt:lpwstr>_Toc282249297</vt:lpwstr>
      </vt:variant>
      <vt:variant>
        <vt:i4>1900598</vt:i4>
      </vt:variant>
      <vt:variant>
        <vt:i4>38</vt:i4>
      </vt:variant>
      <vt:variant>
        <vt:i4>0</vt:i4>
      </vt:variant>
      <vt:variant>
        <vt:i4>5</vt:i4>
      </vt:variant>
      <vt:variant>
        <vt:lpwstr/>
      </vt:variant>
      <vt:variant>
        <vt:lpwstr>_Toc282249296</vt:lpwstr>
      </vt:variant>
      <vt:variant>
        <vt:i4>1900598</vt:i4>
      </vt:variant>
      <vt:variant>
        <vt:i4>32</vt:i4>
      </vt:variant>
      <vt:variant>
        <vt:i4>0</vt:i4>
      </vt:variant>
      <vt:variant>
        <vt:i4>5</vt:i4>
      </vt:variant>
      <vt:variant>
        <vt:lpwstr/>
      </vt:variant>
      <vt:variant>
        <vt:lpwstr>_Toc282249295</vt:lpwstr>
      </vt:variant>
      <vt:variant>
        <vt:i4>1900598</vt:i4>
      </vt:variant>
      <vt:variant>
        <vt:i4>26</vt:i4>
      </vt:variant>
      <vt:variant>
        <vt:i4>0</vt:i4>
      </vt:variant>
      <vt:variant>
        <vt:i4>5</vt:i4>
      </vt:variant>
      <vt:variant>
        <vt:lpwstr/>
      </vt:variant>
      <vt:variant>
        <vt:lpwstr>_Toc282249294</vt:lpwstr>
      </vt:variant>
      <vt:variant>
        <vt:i4>1900598</vt:i4>
      </vt:variant>
      <vt:variant>
        <vt:i4>20</vt:i4>
      </vt:variant>
      <vt:variant>
        <vt:i4>0</vt:i4>
      </vt:variant>
      <vt:variant>
        <vt:i4>5</vt:i4>
      </vt:variant>
      <vt:variant>
        <vt:lpwstr/>
      </vt:variant>
      <vt:variant>
        <vt:lpwstr>_Toc282249293</vt:lpwstr>
      </vt:variant>
      <vt:variant>
        <vt:i4>1900598</vt:i4>
      </vt:variant>
      <vt:variant>
        <vt:i4>14</vt:i4>
      </vt:variant>
      <vt:variant>
        <vt:i4>0</vt:i4>
      </vt:variant>
      <vt:variant>
        <vt:i4>5</vt:i4>
      </vt:variant>
      <vt:variant>
        <vt:lpwstr/>
      </vt:variant>
      <vt:variant>
        <vt:lpwstr>_Toc282249292</vt:lpwstr>
      </vt:variant>
      <vt:variant>
        <vt:i4>1900598</vt:i4>
      </vt:variant>
      <vt:variant>
        <vt:i4>8</vt:i4>
      </vt:variant>
      <vt:variant>
        <vt:i4>0</vt:i4>
      </vt:variant>
      <vt:variant>
        <vt:i4>5</vt:i4>
      </vt:variant>
      <vt:variant>
        <vt:lpwstr/>
      </vt:variant>
      <vt:variant>
        <vt:lpwstr>_Toc282249291</vt:lpwstr>
      </vt:variant>
      <vt:variant>
        <vt:i4>1900598</vt:i4>
      </vt:variant>
      <vt:variant>
        <vt:i4>2</vt:i4>
      </vt:variant>
      <vt:variant>
        <vt:i4>0</vt:i4>
      </vt:variant>
      <vt:variant>
        <vt:i4>5</vt:i4>
      </vt:variant>
      <vt:variant>
        <vt:lpwstr/>
      </vt:variant>
      <vt:variant>
        <vt:lpwstr>_Toc282249290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DEPARTAMENTO FILOSOFIA Y FOL</dc:creator>
  <cp:lastModifiedBy>Pablo Cruz Cano</cp:lastModifiedBy>
  <cp:revision>2</cp:revision>
  <cp:lastPrinted>2018-10-26T15:33:00Z</cp:lastPrinted>
  <dcterms:created xsi:type="dcterms:W3CDTF">2021-11-04T19:09:00Z</dcterms:created>
  <dcterms:modified xsi:type="dcterms:W3CDTF">2021-11-04T19:09:00Z</dcterms:modified>
</cp:coreProperties>
</file>