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9C9E0" w14:textId="5AF2FB70" w:rsidR="00DA33E0" w:rsidRPr="00DA33E0" w:rsidRDefault="00C5617F" w:rsidP="00DA33E0">
      <w:pPr>
        <w:spacing w:after="0" w:line="240" w:lineRule="auto"/>
        <w:ind w:left="840"/>
        <w:rPr>
          <w:rFonts w:ascii="Century Schoolbook" w:eastAsia="Times New Roman" w:hAnsi="Century Schoolbook" w:cs="Arial"/>
          <w:b/>
          <w:color w:val="FFFFFF"/>
          <w:sz w:val="40"/>
          <w:szCs w:val="40"/>
          <w:lang w:eastAsia="es-ES_tradnl"/>
        </w:rPr>
      </w:pPr>
      <w:r>
        <w:rPr>
          <w:rFonts w:ascii="Century Schoolbook" w:hAnsi="Century Schoolbook" w:cs="Arial"/>
          <w:b/>
          <w:noProof/>
          <w:color w:val="FFFFFF"/>
          <w:sz w:val="40"/>
          <w:szCs w:val="40"/>
          <w:lang w:eastAsia="es-ES"/>
        </w:rPr>
        <mc:AlternateContent>
          <mc:Choice Requires="wps">
            <w:drawing>
              <wp:anchor distT="0" distB="0" distL="114300" distR="114300" simplePos="0" relativeHeight="251656704" behindDoc="0" locked="0" layoutInCell="1" allowOverlap="1" wp14:anchorId="1ED9178E" wp14:editId="02463885">
                <wp:simplePos x="0" y="0"/>
                <wp:positionH relativeFrom="column">
                  <wp:posOffset>300990</wp:posOffset>
                </wp:positionH>
                <wp:positionV relativeFrom="page">
                  <wp:posOffset>1123950</wp:posOffset>
                </wp:positionV>
                <wp:extent cx="5391150" cy="1261745"/>
                <wp:effectExtent l="0" t="0" r="0" b="508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261745"/>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A99F8C" w14:textId="77777777" w:rsidR="0068178B" w:rsidRPr="000033AA" w:rsidRDefault="0068178B" w:rsidP="00DA33E0">
                            <w:pPr>
                              <w:ind w:left="840"/>
                              <w:rPr>
                                <w:rFonts w:ascii="Century Schoolbook" w:hAnsi="Century Schoolbook" w:cs="Arial"/>
                                <w:b/>
                                <w:color w:val="FFFFFF"/>
                                <w:sz w:val="14"/>
                                <w:szCs w:val="14"/>
                              </w:rPr>
                            </w:pPr>
                          </w:p>
                          <w:p w14:paraId="535A85A4" w14:textId="77777777" w:rsidR="0068178B" w:rsidRDefault="00CA1EAE" w:rsidP="00450067">
                            <w:pPr>
                              <w:rPr>
                                <w:rFonts w:ascii="Century Schoolbook" w:hAnsi="Century Schoolbook" w:cs="Arial"/>
                                <w:b/>
                                <w:color w:val="FFFFFF"/>
                                <w:sz w:val="40"/>
                                <w:szCs w:val="40"/>
                              </w:rPr>
                            </w:pPr>
                            <w:r>
                              <w:rPr>
                                <w:rFonts w:ascii="Century Schoolbook" w:hAnsi="Century Schoolbook" w:cs="Arial"/>
                                <w:b/>
                                <w:color w:val="FFFFFF"/>
                                <w:sz w:val="40"/>
                                <w:szCs w:val="40"/>
                              </w:rPr>
                              <w:t>El salario – la nómina</w:t>
                            </w:r>
                          </w:p>
                          <w:p w14:paraId="52C5BEDE" w14:textId="50ED16ED" w:rsidR="0068178B" w:rsidRPr="00096528" w:rsidRDefault="0068178B" w:rsidP="00450067">
                            <w:pPr>
                              <w:rPr>
                                <w:rFonts w:ascii="Century Schoolbook" w:hAnsi="Century Schoolbook" w:cs="Arial"/>
                                <w:b/>
                                <w:color w:val="FFFFFF"/>
                                <w:sz w:val="40"/>
                                <w:szCs w:val="40"/>
                              </w:rPr>
                            </w:pPr>
                            <w:r>
                              <w:rPr>
                                <w:rFonts w:ascii="Century Schoolbook" w:hAnsi="Century Schoolbook" w:cs="Arial"/>
                                <w:b/>
                                <w:color w:val="FFFFFF"/>
                                <w:sz w:val="40"/>
                                <w:szCs w:val="40"/>
                              </w:rPr>
                              <w:t xml:space="preserve">Ejercicio práctico: nómina </w:t>
                            </w:r>
                            <w:r w:rsidR="007C0EA8">
                              <w:rPr>
                                <w:rFonts w:ascii="Century Schoolbook" w:hAnsi="Century Schoolbook" w:cs="Arial"/>
                                <w:b/>
                                <w:color w:val="FFFFFF"/>
                                <w:sz w:val="40"/>
                                <w:szCs w:val="40"/>
                              </w:rPr>
                              <w:t>2</w:t>
                            </w:r>
                            <w:r>
                              <w:rPr>
                                <w:rFonts w:ascii="Century Schoolbook" w:hAnsi="Century Schoolbook" w:cs="Arial"/>
                                <w:b/>
                                <w:color w:val="FFFFFF"/>
                                <w:sz w:val="40"/>
                                <w:szCs w:val="40"/>
                              </w:rPr>
                              <w:t>.</w:t>
                            </w:r>
                          </w:p>
                          <w:p w14:paraId="07381FC5" w14:textId="77777777" w:rsidR="0068178B" w:rsidRDefault="0068178B" w:rsidP="00DA33E0">
                            <w:pPr>
                              <w:ind w:left="6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D9178E" id="AutoShape 2" o:spid="_x0000_s1026" style="position:absolute;left:0;text-align:left;margin-left:23.7pt;margin-top:88.5pt;width:424.5pt;height:99.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" fillcolor="#930" stroked="f">
                <v:fill color2="#ea0000" o:opacity2="33422f" rotate="t" angle="90" focus="100%" type="gradient"/>
                <v:textbox>
                  <w:txbxContent>
                    <w:p w14:paraId="31A99F8C" w14:textId="77777777" w:rsidR="0068178B" w:rsidRPr="000033AA" w:rsidRDefault="0068178B" w:rsidP="00DA33E0">
                      <w:pPr>
                        <w:ind w:left="840"/>
                        <w:rPr>
                          <w:rFonts w:ascii="Century Schoolbook" w:hAnsi="Century Schoolbook" w:cs="Arial"/>
                          <w:b/>
                          <w:color w:val="FFFFFF"/>
                          <w:sz w:val="14"/>
                          <w:szCs w:val="14"/>
                        </w:rPr>
                      </w:pPr>
                    </w:p>
                    <w:p w14:paraId="535A85A4" w14:textId="77777777" w:rsidR="0068178B" w:rsidRDefault="00CA1EAE" w:rsidP="00450067">
                      <w:pPr>
                        <w:rPr>
                          <w:rFonts w:ascii="Century Schoolbook" w:hAnsi="Century Schoolbook" w:cs="Arial"/>
                          <w:b/>
                          <w:color w:val="FFFFFF"/>
                          <w:sz w:val="40"/>
                          <w:szCs w:val="40"/>
                        </w:rPr>
                      </w:pPr>
                      <w:r>
                        <w:rPr>
                          <w:rFonts w:ascii="Century Schoolbook" w:hAnsi="Century Schoolbook" w:cs="Arial"/>
                          <w:b/>
                          <w:color w:val="FFFFFF"/>
                          <w:sz w:val="40"/>
                          <w:szCs w:val="40"/>
                        </w:rPr>
                        <w:t>El salario – la nómina</w:t>
                      </w:r>
                    </w:p>
                    <w:p w14:paraId="52C5BEDE" w14:textId="50ED16ED" w:rsidR="0068178B" w:rsidRPr="00096528" w:rsidRDefault="0068178B" w:rsidP="00450067">
                      <w:pPr>
                        <w:rPr>
                          <w:rFonts w:ascii="Century Schoolbook" w:hAnsi="Century Schoolbook" w:cs="Arial"/>
                          <w:b/>
                          <w:color w:val="FFFFFF"/>
                          <w:sz w:val="40"/>
                          <w:szCs w:val="40"/>
                        </w:rPr>
                      </w:pPr>
                      <w:r>
                        <w:rPr>
                          <w:rFonts w:ascii="Century Schoolbook" w:hAnsi="Century Schoolbook" w:cs="Arial"/>
                          <w:b/>
                          <w:color w:val="FFFFFF"/>
                          <w:sz w:val="40"/>
                          <w:szCs w:val="40"/>
                        </w:rPr>
                        <w:t xml:space="preserve">Ejercicio práctico: nómina </w:t>
                      </w:r>
                      <w:r w:rsidR="007C0EA8">
                        <w:rPr>
                          <w:rFonts w:ascii="Century Schoolbook" w:hAnsi="Century Schoolbook" w:cs="Arial"/>
                          <w:b/>
                          <w:color w:val="FFFFFF"/>
                          <w:sz w:val="40"/>
                          <w:szCs w:val="40"/>
                        </w:rPr>
                        <w:t>2</w:t>
                      </w:r>
                      <w:r>
                        <w:rPr>
                          <w:rFonts w:ascii="Century Schoolbook" w:hAnsi="Century Schoolbook" w:cs="Arial"/>
                          <w:b/>
                          <w:color w:val="FFFFFF"/>
                          <w:sz w:val="40"/>
                          <w:szCs w:val="40"/>
                        </w:rPr>
                        <w:t>.</w:t>
                      </w:r>
                    </w:p>
                    <w:p w14:paraId="07381FC5" w14:textId="77777777" w:rsidR="0068178B" w:rsidRDefault="0068178B" w:rsidP="00DA33E0">
                      <w:pPr>
                        <w:ind w:left="600"/>
                      </w:pPr>
                    </w:p>
                  </w:txbxContent>
                </v:textbox>
                <w10:wrap anchory="page"/>
              </v:roundrect>
            </w:pict>
          </mc:Fallback>
        </mc:AlternateContent>
      </w:r>
      <w:r w:rsidR="00DA33E0" w:rsidRPr="00DA33E0">
        <w:rPr>
          <w:rFonts w:ascii="Century Schoolbook" w:eastAsia="Times New Roman" w:hAnsi="Century Schoolbook" w:cs="Arial"/>
          <w:b/>
          <w:color w:val="FFFFFF"/>
          <w:sz w:val="40"/>
          <w:szCs w:val="40"/>
          <w:lang w:eastAsia="es-ES_tradnl"/>
        </w:rPr>
        <w:t>Título del tema</w:t>
      </w:r>
    </w:p>
    <w:p w14:paraId="7B326186" w14:textId="77777777" w:rsidR="00DA33E0" w:rsidRPr="00096528" w:rsidRDefault="00DA33E0" w:rsidP="00DA33E0">
      <w:pPr>
        <w:ind w:left="840"/>
        <w:rPr>
          <w:rFonts w:ascii="Century Schoolbook" w:hAnsi="Century Schoolbook" w:cs="Arial"/>
          <w:b/>
          <w:color w:val="FFFFFF"/>
          <w:sz w:val="40"/>
          <w:szCs w:val="40"/>
        </w:rPr>
      </w:pPr>
      <w:r>
        <w:rPr>
          <w:rFonts w:ascii="Century Schoolbook" w:hAnsi="Century Schoolbook" w:cs="Arial"/>
          <w:b/>
          <w:color w:val="FFFFFF"/>
          <w:sz w:val="40"/>
          <w:szCs w:val="40"/>
        </w:rPr>
        <w:t>Título del tema</w:t>
      </w:r>
    </w:p>
    <w:p w14:paraId="56D45900" w14:textId="7C412BDD" w:rsidR="00DA33E0" w:rsidRDefault="00C5617F" w:rsidP="00B7506E">
      <w:pPr>
        <w:jc w:val="center"/>
        <w:rPr>
          <w:b/>
          <w:sz w:val="32"/>
          <w:szCs w:val="32"/>
          <w:u w:val="single"/>
        </w:rPr>
      </w:pPr>
      <w:r>
        <w:rPr>
          <w:b/>
          <w:noProof/>
          <w:sz w:val="32"/>
          <w:szCs w:val="32"/>
          <w:u w:val="single"/>
          <w:lang w:eastAsia="es-ES"/>
        </w:rPr>
        <mc:AlternateContent>
          <mc:Choice Requires="wps">
            <w:drawing>
              <wp:anchor distT="0" distB="0" distL="114300" distR="114300" simplePos="0" relativeHeight="251658752" behindDoc="1" locked="0" layoutInCell="1" allowOverlap="1" wp14:anchorId="0969778F" wp14:editId="47434F2C">
                <wp:simplePos x="0" y="0"/>
                <wp:positionH relativeFrom="column">
                  <wp:posOffset>342900</wp:posOffset>
                </wp:positionH>
                <wp:positionV relativeFrom="page">
                  <wp:posOffset>2614295</wp:posOffset>
                </wp:positionV>
                <wp:extent cx="5419725" cy="1257300"/>
                <wp:effectExtent l="3810" t="4445" r="5715" b="5080"/>
                <wp:wrapTopAndBottom/>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1257300"/>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06DD44" w14:textId="77777777" w:rsidR="0068178B" w:rsidRPr="00E32A98" w:rsidRDefault="0068178B"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00636395" w14:textId="0298FA3B" w:rsidR="0068178B" w:rsidRPr="00E32A98" w:rsidRDefault="0068178B"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procedimental de confeccionar una nómina completa partiendo de un supuesto práctico.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69778F" id="AutoShape 4" o:spid="_x0000_s1027" style="position:absolute;left:0;text-align:left;margin-left:27pt;margin-top:205.85pt;width:426.7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" fillcolor="#930" stroked="f">
                <v:fill color2="#ea0000" o:opacity2="33422f" rotate="t" angle="90" focus="100%" type="gradient"/>
                <v:textbox>
                  <w:txbxContent>
                    <w:p w14:paraId="7606DD44" w14:textId="77777777" w:rsidR="0068178B" w:rsidRPr="00E32A98" w:rsidRDefault="0068178B"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00636395" w14:textId="0298FA3B" w:rsidR="0068178B" w:rsidRPr="00E32A98" w:rsidRDefault="0068178B"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procedimental de confeccionar una nómina completa partiendo de un supuesto práctico. </w:t>
                      </w:r>
                    </w:p>
                  </w:txbxContent>
                </v:textbox>
                <w10:wrap type="topAndBottom" anchory="page"/>
              </v:roundrect>
            </w:pict>
          </mc:Fallback>
        </mc:AlternateContent>
      </w:r>
    </w:p>
    <w:p w14:paraId="2B6730A4" w14:textId="77777777" w:rsidR="00913B87" w:rsidRPr="00913B87" w:rsidRDefault="00913B87" w:rsidP="00913B87"/>
    <w:p w14:paraId="30C1BCAD" w14:textId="77777777" w:rsidR="00913B87" w:rsidRPr="00913B87" w:rsidRDefault="002D2931" w:rsidP="00913B87">
      <w:pPr>
        <w:spacing w:after="0" w:line="240" w:lineRule="auto"/>
        <w:rPr>
          <w:rFonts w:ascii="Century Schoolbook" w:eastAsia="Times New Roman" w:hAnsi="Century Schoolbook"/>
          <w:b/>
          <w:color w:val="800000"/>
          <w:kern w:val="32"/>
          <w:sz w:val="36"/>
          <w:szCs w:val="36"/>
          <w:u w:val="single"/>
          <w:lang w:val="es-ES_tradnl" w:eastAsia="es-ES_tradnl"/>
        </w:rPr>
      </w:pPr>
      <w:r>
        <w:rPr>
          <w:rFonts w:ascii="Century Schoolbook" w:eastAsia="Times New Roman" w:hAnsi="Century Schoolbook"/>
          <w:b/>
          <w:color w:val="800000"/>
          <w:kern w:val="32"/>
          <w:sz w:val="36"/>
          <w:szCs w:val="36"/>
          <w:u w:val="single"/>
          <w:lang w:val="es-ES_tradnl" w:eastAsia="es-ES_tradnl"/>
        </w:rPr>
        <w:t xml:space="preserve">RESOLUCIÓN NÓMINA </w:t>
      </w:r>
      <w:r w:rsidR="007C0EA8">
        <w:rPr>
          <w:rFonts w:ascii="Century Schoolbook" w:eastAsia="Times New Roman" w:hAnsi="Century Schoolbook"/>
          <w:b/>
          <w:color w:val="800000"/>
          <w:kern w:val="32"/>
          <w:sz w:val="36"/>
          <w:szCs w:val="36"/>
          <w:u w:val="single"/>
          <w:lang w:val="es-ES_tradnl" w:eastAsia="es-ES_tradnl"/>
        </w:rPr>
        <w:t>2</w:t>
      </w:r>
      <w:r w:rsidR="00913B87" w:rsidRPr="00913B87">
        <w:rPr>
          <w:rFonts w:ascii="Century Schoolbook" w:eastAsia="Times New Roman" w:hAnsi="Century Schoolbook"/>
          <w:b/>
          <w:color w:val="800000"/>
          <w:kern w:val="32"/>
          <w:sz w:val="36"/>
          <w:szCs w:val="36"/>
          <w:u w:val="single"/>
          <w:lang w:val="es-ES_tradnl" w:eastAsia="es-ES_tradnl"/>
        </w:rPr>
        <w:t>:</w:t>
      </w:r>
    </w:p>
    <w:p w14:paraId="136FFC10" w14:textId="77777777" w:rsidR="00913B87" w:rsidRDefault="00913B87">
      <w:pPr>
        <w:pStyle w:val="TtuloTDC"/>
      </w:pPr>
      <w:r>
        <w:t>Índice:</w:t>
      </w:r>
    </w:p>
    <w:p w14:paraId="4A25A2AA" w14:textId="77777777" w:rsidR="009E1229" w:rsidRDefault="00913B87">
      <w:pPr>
        <w:pStyle w:val="TDC1"/>
        <w:rPr>
          <w:rFonts w:eastAsia="Times New Roman"/>
          <w:noProof/>
          <w:lang w:eastAsia="es-ES"/>
        </w:rPr>
      </w:pPr>
      <w:r>
        <w:fldChar w:fldCharType="begin"/>
      </w:r>
      <w:r>
        <w:instrText xml:space="preserve"> TOC \o "1-3" \h \z \u </w:instrText>
      </w:r>
      <w:r>
        <w:fldChar w:fldCharType="separate"/>
      </w:r>
      <w:hyperlink w:anchor="_Toc404705863" w:history="1">
        <w:r w:rsidR="009E1229" w:rsidRPr="00306F2A">
          <w:rPr>
            <w:rStyle w:val="Hipervnculo"/>
            <w:noProof/>
          </w:rPr>
          <w:t>1</w:t>
        </w:r>
        <w:r w:rsidR="009E1229">
          <w:rPr>
            <w:rFonts w:eastAsia="Times New Roman"/>
            <w:noProof/>
            <w:lang w:eastAsia="es-ES"/>
          </w:rPr>
          <w:tab/>
        </w:r>
        <w:r w:rsidR="009E1229" w:rsidRPr="00306F2A">
          <w:rPr>
            <w:rStyle w:val="Hipervnculo"/>
            <w:noProof/>
          </w:rPr>
          <w:t>ENUNCIADO</w:t>
        </w:r>
        <w:r w:rsidR="009E1229">
          <w:rPr>
            <w:noProof/>
            <w:webHidden/>
          </w:rPr>
          <w:tab/>
        </w:r>
        <w:r w:rsidR="009E1229">
          <w:rPr>
            <w:noProof/>
            <w:webHidden/>
          </w:rPr>
          <w:fldChar w:fldCharType="begin"/>
        </w:r>
        <w:r w:rsidR="009E1229">
          <w:rPr>
            <w:noProof/>
            <w:webHidden/>
          </w:rPr>
          <w:instrText xml:space="preserve"> PAGEREF _Toc404705863 \h </w:instrText>
        </w:r>
        <w:r w:rsidR="009E1229">
          <w:rPr>
            <w:noProof/>
            <w:webHidden/>
          </w:rPr>
        </w:r>
        <w:r w:rsidR="009E1229">
          <w:rPr>
            <w:noProof/>
            <w:webHidden/>
          </w:rPr>
          <w:fldChar w:fldCharType="separate"/>
        </w:r>
        <w:r w:rsidR="002E3182">
          <w:rPr>
            <w:noProof/>
            <w:webHidden/>
          </w:rPr>
          <w:t>2</w:t>
        </w:r>
        <w:r w:rsidR="009E1229">
          <w:rPr>
            <w:noProof/>
            <w:webHidden/>
          </w:rPr>
          <w:fldChar w:fldCharType="end"/>
        </w:r>
      </w:hyperlink>
    </w:p>
    <w:p w14:paraId="20DE3E15" w14:textId="77777777" w:rsidR="009E1229" w:rsidRDefault="00FC6A5F">
      <w:pPr>
        <w:pStyle w:val="TDC1"/>
        <w:rPr>
          <w:rFonts w:eastAsia="Times New Roman"/>
          <w:noProof/>
          <w:lang w:eastAsia="es-ES"/>
        </w:rPr>
      </w:pPr>
      <w:hyperlink w:anchor="_Toc404705864" w:history="1">
        <w:r w:rsidR="009E1229" w:rsidRPr="00306F2A">
          <w:rPr>
            <w:rStyle w:val="Hipervnculo"/>
            <w:noProof/>
          </w:rPr>
          <w:t>2</w:t>
        </w:r>
        <w:r w:rsidR="009E1229">
          <w:rPr>
            <w:rFonts w:eastAsia="Times New Roman"/>
            <w:noProof/>
            <w:lang w:eastAsia="es-ES"/>
          </w:rPr>
          <w:tab/>
        </w:r>
        <w:r w:rsidR="009E1229" w:rsidRPr="00306F2A">
          <w:rPr>
            <w:rStyle w:val="Hipervnculo"/>
            <w:noProof/>
          </w:rPr>
          <w:t>ENCABEZADO</w:t>
        </w:r>
        <w:r w:rsidR="009E1229">
          <w:rPr>
            <w:noProof/>
            <w:webHidden/>
          </w:rPr>
          <w:tab/>
        </w:r>
        <w:r w:rsidR="009E1229">
          <w:rPr>
            <w:noProof/>
            <w:webHidden/>
          </w:rPr>
          <w:fldChar w:fldCharType="begin"/>
        </w:r>
        <w:r w:rsidR="009E1229">
          <w:rPr>
            <w:noProof/>
            <w:webHidden/>
          </w:rPr>
          <w:instrText xml:space="preserve"> PAGEREF _Toc404705864 \h </w:instrText>
        </w:r>
        <w:r w:rsidR="009E1229">
          <w:rPr>
            <w:noProof/>
            <w:webHidden/>
          </w:rPr>
        </w:r>
        <w:r w:rsidR="009E1229">
          <w:rPr>
            <w:noProof/>
            <w:webHidden/>
          </w:rPr>
          <w:fldChar w:fldCharType="separate"/>
        </w:r>
        <w:r w:rsidR="002E3182">
          <w:rPr>
            <w:noProof/>
            <w:webHidden/>
          </w:rPr>
          <w:t>2</w:t>
        </w:r>
        <w:r w:rsidR="009E1229">
          <w:rPr>
            <w:noProof/>
            <w:webHidden/>
          </w:rPr>
          <w:fldChar w:fldCharType="end"/>
        </w:r>
      </w:hyperlink>
    </w:p>
    <w:p w14:paraId="09007BCE" w14:textId="77777777" w:rsidR="009E1229" w:rsidRDefault="00FC6A5F">
      <w:pPr>
        <w:pStyle w:val="TDC1"/>
        <w:rPr>
          <w:rFonts w:eastAsia="Times New Roman"/>
          <w:noProof/>
          <w:lang w:eastAsia="es-ES"/>
        </w:rPr>
      </w:pPr>
      <w:hyperlink w:anchor="_Toc404705865" w:history="1">
        <w:r w:rsidR="009E1229" w:rsidRPr="00306F2A">
          <w:rPr>
            <w:rStyle w:val="Hipervnculo"/>
            <w:noProof/>
          </w:rPr>
          <w:t>3</w:t>
        </w:r>
        <w:r w:rsidR="009E1229">
          <w:rPr>
            <w:rFonts w:eastAsia="Times New Roman"/>
            <w:noProof/>
            <w:lang w:eastAsia="es-ES"/>
          </w:rPr>
          <w:tab/>
        </w:r>
        <w:r w:rsidR="009E1229" w:rsidRPr="00306F2A">
          <w:rPr>
            <w:rStyle w:val="Hipervnculo"/>
            <w:noProof/>
          </w:rPr>
          <w:t>DEVENGOS:</w:t>
        </w:r>
        <w:r w:rsidR="009E1229">
          <w:rPr>
            <w:noProof/>
            <w:webHidden/>
          </w:rPr>
          <w:tab/>
        </w:r>
        <w:r w:rsidR="009E1229">
          <w:rPr>
            <w:noProof/>
            <w:webHidden/>
          </w:rPr>
          <w:fldChar w:fldCharType="begin"/>
        </w:r>
        <w:r w:rsidR="009E1229">
          <w:rPr>
            <w:noProof/>
            <w:webHidden/>
          </w:rPr>
          <w:instrText xml:space="preserve"> PAGEREF _Toc404705865 \h </w:instrText>
        </w:r>
        <w:r w:rsidR="009E1229">
          <w:rPr>
            <w:noProof/>
            <w:webHidden/>
          </w:rPr>
        </w:r>
        <w:r w:rsidR="009E1229">
          <w:rPr>
            <w:noProof/>
            <w:webHidden/>
          </w:rPr>
          <w:fldChar w:fldCharType="separate"/>
        </w:r>
        <w:r w:rsidR="002E3182">
          <w:rPr>
            <w:noProof/>
            <w:webHidden/>
          </w:rPr>
          <w:t>2</w:t>
        </w:r>
        <w:r w:rsidR="009E1229">
          <w:rPr>
            <w:noProof/>
            <w:webHidden/>
          </w:rPr>
          <w:fldChar w:fldCharType="end"/>
        </w:r>
      </w:hyperlink>
    </w:p>
    <w:p w14:paraId="729A4EF2" w14:textId="77777777" w:rsidR="009E1229" w:rsidRDefault="00FC6A5F">
      <w:pPr>
        <w:pStyle w:val="TDC2"/>
        <w:tabs>
          <w:tab w:val="left" w:pos="880"/>
          <w:tab w:val="right" w:leader="dot" w:pos="8494"/>
        </w:tabs>
        <w:rPr>
          <w:noProof/>
          <w:lang w:eastAsia="es-ES"/>
        </w:rPr>
      </w:pPr>
      <w:hyperlink w:anchor="_Toc404705866" w:history="1">
        <w:r w:rsidR="009E1229" w:rsidRPr="00306F2A">
          <w:rPr>
            <w:rStyle w:val="Hipervnculo"/>
            <w:rFonts w:ascii="Century Schoolbook" w:hAnsi="Century Schoolbook"/>
            <w:noProof/>
          </w:rPr>
          <w:t>3.1</w:t>
        </w:r>
        <w:r w:rsidR="009E1229">
          <w:rPr>
            <w:noProof/>
            <w:lang w:eastAsia="es-ES"/>
          </w:rPr>
          <w:tab/>
        </w:r>
        <w:r w:rsidR="009E1229" w:rsidRPr="00306F2A">
          <w:rPr>
            <w:rStyle w:val="Hipervnculo"/>
            <w:rFonts w:ascii="Century Schoolbook" w:hAnsi="Century Schoolbook"/>
            <w:noProof/>
          </w:rPr>
          <w:t>Percepciones salariales:</w:t>
        </w:r>
        <w:r w:rsidR="009E1229">
          <w:rPr>
            <w:noProof/>
            <w:webHidden/>
          </w:rPr>
          <w:tab/>
        </w:r>
        <w:r w:rsidR="009E1229">
          <w:rPr>
            <w:noProof/>
            <w:webHidden/>
          </w:rPr>
          <w:fldChar w:fldCharType="begin"/>
        </w:r>
        <w:r w:rsidR="009E1229">
          <w:rPr>
            <w:noProof/>
            <w:webHidden/>
          </w:rPr>
          <w:instrText xml:space="preserve"> PAGEREF _Toc404705866 \h </w:instrText>
        </w:r>
        <w:r w:rsidR="009E1229">
          <w:rPr>
            <w:noProof/>
            <w:webHidden/>
          </w:rPr>
        </w:r>
        <w:r w:rsidR="009E1229">
          <w:rPr>
            <w:noProof/>
            <w:webHidden/>
          </w:rPr>
          <w:fldChar w:fldCharType="separate"/>
        </w:r>
        <w:r w:rsidR="002E3182">
          <w:rPr>
            <w:noProof/>
            <w:webHidden/>
          </w:rPr>
          <w:t>2</w:t>
        </w:r>
        <w:r w:rsidR="009E1229">
          <w:rPr>
            <w:noProof/>
            <w:webHidden/>
          </w:rPr>
          <w:fldChar w:fldCharType="end"/>
        </w:r>
      </w:hyperlink>
    </w:p>
    <w:p w14:paraId="24D39433" w14:textId="77777777" w:rsidR="009E1229" w:rsidRDefault="00FC6A5F">
      <w:pPr>
        <w:pStyle w:val="TDC2"/>
        <w:tabs>
          <w:tab w:val="left" w:pos="880"/>
          <w:tab w:val="right" w:leader="dot" w:pos="8494"/>
        </w:tabs>
        <w:rPr>
          <w:noProof/>
          <w:lang w:eastAsia="es-ES"/>
        </w:rPr>
      </w:pPr>
      <w:hyperlink w:anchor="_Toc404705867" w:history="1">
        <w:r w:rsidR="009E1229" w:rsidRPr="00306F2A">
          <w:rPr>
            <w:rStyle w:val="Hipervnculo"/>
            <w:rFonts w:ascii="Century Schoolbook" w:hAnsi="Century Schoolbook"/>
            <w:noProof/>
          </w:rPr>
          <w:t>3.2</w:t>
        </w:r>
        <w:r w:rsidR="009E1229">
          <w:rPr>
            <w:noProof/>
            <w:lang w:eastAsia="es-ES"/>
          </w:rPr>
          <w:tab/>
        </w:r>
        <w:r w:rsidR="009E1229" w:rsidRPr="00306F2A">
          <w:rPr>
            <w:rStyle w:val="Hipervnculo"/>
            <w:rFonts w:ascii="Century Schoolbook" w:hAnsi="Century Schoolbook"/>
            <w:noProof/>
          </w:rPr>
          <w:t>Percepciones no salariales:</w:t>
        </w:r>
        <w:r w:rsidR="009E1229">
          <w:rPr>
            <w:noProof/>
            <w:webHidden/>
          </w:rPr>
          <w:tab/>
        </w:r>
        <w:r w:rsidR="009E1229">
          <w:rPr>
            <w:noProof/>
            <w:webHidden/>
          </w:rPr>
          <w:fldChar w:fldCharType="begin"/>
        </w:r>
        <w:r w:rsidR="009E1229">
          <w:rPr>
            <w:noProof/>
            <w:webHidden/>
          </w:rPr>
          <w:instrText xml:space="preserve"> PAGEREF _Toc404705867 \h </w:instrText>
        </w:r>
        <w:r w:rsidR="009E1229">
          <w:rPr>
            <w:noProof/>
            <w:webHidden/>
          </w:rPr>
        </w:r>
        <w:r w:rsidR="009E1229">
          <w:rPr>
            <w:noProof/>
            <w:webHidden/>
          </w:rPr>
          <w:fldChar w:fldCharType="separate"/>
        </w:r>
        <w:r w:rsidR="002E3182">
          <w:rPr>
            <w:noProof/>
            <w:webHidden/>
          </w:rPr>
          <w:t>2</w:t>
        </w:r>
        <w:r w:rsidR="009E1229">
          <w:rPr>
            <w:noProof/>
            <w:webHidden/>
          </w:rPr>
          <w:fldChar w:fldCharType="end"/>
        </w:r>
      </w:hyperlink>
    </w:p>
    <w:p w14:paraId="63E92CC9" w14:textId="77777777" w:rsidR="009E1229" w:rsidRDefault="00FC6A5F">
      <w:pPr>
        <w:pStyle w:val="TDC1"/>
        <w:rPr>
          <w:rFonts w:eastAsia="Times New Roman"/>
          <w:noProof/>
          <w:lang w:eastAsia="es-ES"/>
        </w:rPr>
      </w:pPr>
      <w:hyperlink w:anchor="_Toc404705868" w:history="1">
        <w:r w:rsidR="009E1229" w:rsidRPr="00306F2A">
          <w:rPr>
            <w:rStyle w:val="Hipervnculo"/>
            <w:noProof/>
          </w:rPr>
          <w:t>4</w:t>
        </w:r>
        <w:r w:rsidR="009E1229">
          <w:rPr>
            <w:rFonts w:eastAsia="Times New Roman"/>
            <w:noProof/>
            <w:lang w:eastAsia="es-ES"/>
          </w:rPr>
          <w:tab/>
        </w:r>
        <w:r w:rsidR="009E1229" w:rsidRPr="00306F2A">
          <w:rPr>
            <w:rStyle w:val="Hipervnculo"/>
            <w:noProof/>
          </w:rPr>
          <w:t>DEDUCCIONES:</w:t>
        </w:r>
        <w:r w:rsidR="009E1229">
          <w:rPr>
            <w:noProof/>
            <w:webHidden/>
          </w:rPr>
          <w:tab/>
        </w:r>
        <w:r w:rsidR="009E1229">
          <w:rPr>
            <w:noProof/>
            <w:webHidden/>
          </w:rPr>
          <w:fldChar w:fldCharType="begin"/>
        </w:r>
        <w:r w:rsidR="009E1229">
          <w:rPr>
            <w:noProof/>
            <w:webHidden/>
          </w:rPr>
          <w:instrText xml:space="preserve"> PAGEREF _Toc404705868 \h </w:instrText>
        </w:r>
        <w:r w:rsidR="009E1229">
          <w:rPr>
            <w:noProof/>
            <w:webHidden/>
          </w:rPr>
        </w:r>
        <w:r w:rsidR="009E1229">
          <w:rPr>
            <w:noProof/>
            <w:webHidden/>
          </w:rPr>
          <w:fldChar w:fldCharType="separate"/>
        </w:r>
        <w:r w:rsidR="002E3182">
          <w:rPr>
            <w:noProof/>
            <w:webHidden/>
          </w:rPr>
          <w:t>3</w:t>
        </w:r>
        <w:r w:rsidR="009E1229">
          <w:rPr>
            <w:noProof/>
            <w:webHidden/>
          </w:rPr>
          <w:fldChar w:fldCharType="end"/>
        </w:r>
      </w:hyperlink>
    </w:p>
    <w:p w14:paraId="03680712" w14:textId="77777777" w:rsidR="009E1229" w:rsidRDefault="00FC6A5F">
      <w:pPr>
        <w:pStyle w:val="TDC2"/>
        <w:tabs>
          <w:tab w:val="left" w:pos="880"/>
          <w:tab w:val="right" w:leader="dot" w:pos="8494"/>
        </w:tabs>
        <w:rPr>
          <w:noProof/>
          <w:lang w:eastAsia="es-ES"/>
        </w:rPr>
      </w:pPr>
      <w:hyperlink w:anchor="_Toc404705869" w:history="1">
        <w:r w:rsidR="009E1229" w:rsidRPr="00306F2A">
          <w:rPr>
            <w:rStyle w:val="Hipervnculo"/>
            <w:rFonts w:ascii="Century Schoolbook" w:hAnsi="Century Schoolbook"/>
            <w:noProof/>
          </w:rPr>
          <w:t>4.1</w:t>
        </w:r>
        <w:r w:rsidR="009E1229">
          <w:rPr>
            <w:noProof/>
            <w:lang w:eastAsia="es-ES"/>
          </w:rPr>
          <w:tab/>
        </w:r>
        <w:r w:rsidR="009E1229" w:rsidRPr="00306F2A">
          <w:rPr>
            <w:rStyle w:val="Hipervnculo"/>
            <w:rFonts w:ascii="Century Schoolbook" w:hAnsi="Century Schoolbook"/>
            <w:noProof/>
          </w:rPr>
          <w:t>Aportaciones a la Seguridad Social:</w:t>
        </w:r>
        <w:r w:rsidR="009E1229">
          <w:rPr>
            <w:noProof/>
            <w:webHidden/>
          </w:rPr>
          <w:tab/>
        </w:r>
        <w:r w:rsidR="009E1229">
          <w:rPr>
            <w:noProof/>
            <w:webHidden/>
          </w:rPr>
          <w:fldChar w:fldCharType="begin"/>
        </w:r>
        <w:r w:rsidR="009E1229">
          <w:rPr>
            <w:noProof/>
            <w:webHidden/>
          </w:rPr>
          <w:instrText xml:space="preserve"> PAGEREF _Toc404705869 \h </w:instrText>
        </w:r>
        <w:r w:rsidR="009E1229">
          <w:rPr>
            <w:noProof/>
            <w:webHidden/>
          </w:rPr>
        </w:r>
        <w:r w:rsidR="009E1229">
          <w:rPr>
            <w:noProof/>
            <w:webHidden/>
          </w:rPr>
          <w:fldChar w:fldCharType="separate"/>
        </w:r>
        <w:r w:rsidR="002E3182">
          <w:rPr>
            <w:noProof/>
            <w:webHidden/>
          </w:rPr>
          <w:t>3</w:t>
        </w:r>
        <w:r w:rsidR="009E1229">
          <w:rPr>
            <w:noProof/>
            <w:webHidden/>
          </w:rPr>
          <w:fldChar w:fldCharType="end"/>
        </w:r>
      </w:hyperlink>
    </w:p>
    <w:p w14:paraId="48E3EE2B" w14:textId="77777777" w:rsidR="009E1229" w:rsidRDefault="00FC6A5F">
      <w:pPr>
        <w:pStyle w:val="TDC2"/>
        <w:tabs>
          <w:tab w:val="left" w:pos="880"/>
          <w:tab w:val="right" w:leader="dot" w:pos="8494"/>
        </w:tabs>
        <w:rPr>
          <w:noProof/>
          <w:lang w:eastAsia="es-ES"/>
        </w:rPr>
      </w:pPr>
      <w:hyperlink w:anchor="_Toc404705870" w:history="1">
        <w:r w:rsidR="009E1229" w:rsidRPr="00306F2A">
          <w:rPr>
            <w:rStyle w:val="Hipervnculo"/>
            <w:rFonts w:ascii="Century Schoolbook" w:hAnsi="Century Schoolbook"/>
            <w:noProof/>
          </w:rPr>
          <w:t>4.2</w:t>
        </w:r>
        <w:r w:rsidR="009E1229">
          <w:rPr>
            <w:noProof/>
            <w:lang w:eastAsia="es-ES"/>
          </w:rPr>
          <w:tab/>
        </w:r>
        <w:r w:rsidR="009E1229" w:rsidRPr="00306F2A">
          <w:rPr>
            <w:rStyle w:val="Hipervnculo"/>
            <w:rFonts w:ascii="Century Schoolbook" w:hAnsi="Century Schoolbook"/>
            <w:noProof/>
          </w:rPr>
          <w:t>Retención del IRPF:</w:t>
        </w:r>
        <w:r w:rsidR="009E1229">
          <w:rPr>
            <w:noProof/>
            <w:webHidden/>
          </w:rPr>
          <w:tab/>
        </w:r>
        <w:r w:rsidR="009E1229">
          <w:rPr>
            <w:noProof/>
            <w:webHidden/>
          </w:rPr>
          <w:fldChar w:fldCharType="begin"/>
        </w:r>
        <w:r w:rsidR="009E1229">
          <w:rPr>
            <w:noProof/>
            <w:webHidden/>
          </w:rPr>
          <w:instrText xml:space="preserve"> PAGEREF _Toc404705870 \h </w:instrText>
        </w:r>
        <w:r w:rsidR="009E1229">
          <w:rPr>
            <w:noProof/>
            <w:webHidden/>
          </w:rPr>
        </w:r>
        <w:r w:rsidR="009E1229">
          <w:rPr>
            <w:noProof/>
            <w:webHidden/>
          </w:rPr>
          <w:fldChar w:fldCharType="separate"/>
        </w:r>
        <w:r w:rsidR="002E3182">
          <w:rPr>
            <w:noProof/>
            <w:webHidden/>
          </w:rPr>
          <w:t>3</w:t>
        </w:r>
        <w:r w:rsidR="009E1229">
          <w:rPr>
            <w:noProof/>
            <w:webHidden/>
          </w:rPr>
          <w:fldChar w:fldCharType="end"/>
        </w:r>
      </w:hyperlink>
    </w:p>
    <w:p w14:paraId="6B34BD09" w14:textId="77777777" w:rsidR="009E1229" w:rsidRDefault="00FC6A5F">
      <w:pPr>
        <w:pStyle w:val="TDC1"/>
        <w:rPr>
          <w:rFonts w:eastAsia="Times New Roman"/>
          <w:noProof/>
          <w:lang w:eastAsia="es-ES"/>
        </w:rPr>
      </w:pPr>
      <w:hyperlink w:anchor="_Toc404705871" w:history="1">
        <w:r w:rsidR="009E1229" w:rsidRPr="00306F2A">
          <w:rPr>
            <w:rStyle w:val="Hipervnculo"/>
            <w:noProof/>
          </w:rPr>
          <w:t>5</w:t>
        </w:r>
        <w:r w:rsidR="009E1229">
          <w:rPr>
            <w:rFonts w:eastAsia="Times New Roman"/>
            <w:noProof/>
            <w:lang w:eastAsia="es-ES"/>
          </w:rPr>
          <w:tab/>
        </w:r>
        <w:r w:rsidR="009E1229" w:rsidRPr="00306F2A">
          <w:rPr>
            <w:rStyle w:val="Hipervnculo"/>
            <w:noProof/>
          </w:rPr>
          <w:t>DETERMINACIÓN DE LAS BASES DE COTIZACIÓN Y LA BASE SUJETA A RETENCIÓN DEL IRPF</w:t>
        </w:r>
        <w:r w:rsidR="009E1229">
          <w:rPr>
            <w:noProof/>
            <w:webHidden/>
          </w:rPr>
          <w:tab/>
        </w:r>
        <w:r w:rsidR="009E1229">
          <w:rPr>
            <w:noProof/>
            <w:webHidden/>
          </w:rPr>
          <w:fldChar w:fldCharType="begin"/>
        </w:r>
        <w:r w:rsidR="009E1229">
          <w:rPr>
            <w:noProof/>
            <w:webHidden/>
          </w:rPr>
          <w:instrText xml:space="preserve"> PAGEREF _Toc404705871 \h </w:instrText>
        </w:r>
        <w:r w:rsidR="009E1229">
          <w:rPr>
            <w:noProof/>
            <w:webHidden/>
          </w:rPr>
        </w:r>
        <w:r w:rsidR="009E1229">
          <w:rPr>
            <w:noProof/>
            <w:webHidden/>
          </w:rPr>
          <w:fldChar w:fldCharType="separate"/>
        </w:r>
        <w:r w:rsidR="002E3182">
          <w:rPr>
            <w:noProof/>
            <w:webHidden/>
          </w:rPr>
          <w:t>3</w:t>
        </w:r>
        <w:r w:rsidR="009E1229">
          <w:rPr>
            <w:noProof/>
            <w:webHidden/>
          </w:rPr>
          <w:fldChar w:fldCharType="end"/>
        </w:r>
      </w:hyperlink>
    </w:p>
    <w:p w14:paraId="6145052B" w14:textId="77777777" w:rsidR="009E1229" w:rsidRDefault="00FC6A5F">
      <w:pPr>
        <w:pStyle w:val="TDC2"/>
        <w:tabs>
          <w:tab w:val="left" w:pos="880"/>
          <w:tab w:val="right" w:leader="dot" w:pos="8494"/>
        </w:tabs>
        <w:rPr>
          <w:noProof/>
          <w:lang w:eastAsia="es-ES"/>
        </w:rPr>
      </w:pPr>
      <w:hyperlink w:anchor="_Toc404705872" w:history="1">
        <w:r w:rsidR="009E1229" w:rsidRPr="00306F2A">
          <w:rPr>
            <w:rStyle w:val="Hipervnculo"/>
            <w:rFonts w:ascii="Century Schoolbook" w:hAnsi="Century Schoolbook"/>
            <w:noProof/>
          </w:rPr>
          <w:t>5.1</w:t>
        </w:r>
        <w:r w:rsidR="009E1229">
          <w:rPr>
            <w:noProof/>
            <w:lang w:eastAsia="es-ES"/>
          </w:rPr>
          <w:tab/>
        </w:r>
        <w:r w:rsidR="009E1229" w:rsidRPr="00306F2A">
          <w:rPr>
            <w:rStyle w:val="Hipervnculo"/>
            <w:rFonts w:ascii="Century Schoolbook" w:hAnsi="Century Schoolbook"/>
            <w:noProof/>
          </w:rPr>
          <w:t>Base de cotización por contingencias comunes (BCCC)</w:t>
        </w:r>
        <w:r w:rsidR="009E1229">
          <w:rPr>
            <w:noProof/>
            <w:webHidden/>
          </w:rPr>
          <w:tab/>
        </w:r>
        <w:r w:rsidR="009E1229">
          <w:rPr>
            <w:noProof/>
            <w:webHidden/>
          </w:rPr>
          <w:fldChar w:fldCharType="begin"/>
        </w:r>
        <w:r w:rsidR="009E1229">
          <w:rPr>
            <w:noProof/>
            <w:webHidden/>
          </w:rPr>
          <w:instrText xml:space="preserve"> PAGEREF _Toc404705872 \h </w:instrText>
        </w:r>
        <w:r w:rsidR="009E1229">
          <w:rPr>
            <w:noProof/>
            <w:webHidden/>
          </w:rPr>
        </w:r>
        <w:r w:rsidR="009E1229">
          <w:rPr>
            <w:noProof/>
            <w:webHidden/>
          </w:rPr>
          <w:fldChar w:fldCharType="separate"/>
        </w:r>
        <w:r w:rsidR="002E3182">
          <w:rPr>
            <w:noProof/>
            <w:webHidden/>
          </w:rPr>
          <w:t>3</w:t>
        </w:r>
        <w:r w:rsidR="009E1229">
          <w:rPr>
            <w:noProof/>
            <w:webHidden/>
          </w:rPr>
          <w:fldChar w:fldCharType="end"/>
        </w:r>
      </w:hyperlink>
    </w:p>
    <w:p w14:paraId="2FE4290D" w14:textId="77777777" w:rsidR="009E1229" w:rsidRDefault="00FC6A5F">
      <w:pPr>
        <w:pStyle w:val="TDC2"/>
        <w:tabs>
          <w:tab w:val="left" w:pos="880"/>
          <w:tab w:val="right" w:leader="dot" w:pos="8494"/>
        </w:tabs>
        <w:rPr>
          <w:noProof/>
          <w:lang w:eastAsia="es-ES"/>
        </w:rPr>
      </w:pPr>
      <w:hyperlink w:anchor="_Toc404705873" w:history="1">
        <w:r w:rsidR="009E1229" w:rsidRPr="00306F2A">
          <w:rPr>
            <w:rStyle w:val="Hipervnculo"/>
            <w:rFonts w:ascii="Century Schoolbook" w:hAnsi="Century Schoolbook"/>
            <w:noProof/>
          </w:rPr>
          <w:t>5.2</w:t>
        </w:r>
        <w:r w:rsidR="009E1229">
          <w:rPr>
            <w:noProof/>
            <w:lang w:eastAsia="es-ES"/>
          </w:rPr>
          <w:tab/>
        </w:r>
        <w:r w:rsidR="009E1229" w:rsidRPr="00306F2A">
          <w:rPr>
            <w:rStyle w:val="Hipervnculo"/>
            <w:rFonts w:ascii="Century Schoolbook" w:hAnsi="Century Schoolbook"/>
            <w:noProof/>
          </w:rPr>
          <w:t>Base de cotización por contingencia profesionales (BCCP)</w:t>
        </w:r>
        <w:r w:rsidR="009E1229">
          <w:rPr>
            <w:noProof/>
            <w:webHidden/>
          </w:rPr>
          <w:tab/>
        </w:r>
        <w:r w:rsidR="009E1229">
          <w:rPr>
            <w:noProof/>
            <w:webHidden/>
          </w:rPr>
          <w:fldChar w:fldCharType="begin"/>
        </w:r>
        <w:r w:rsidR="009E1229">
          <w:rPr>
            <w:noProof/>
            <w:webHidden/>
          </w:rPr>
          <w:instrText xml:space="preserve"> PAGEREF _Toc404705873 \h </w:instrText>
        </w:r>
        <w:r w:rsidR="009E1229">
          <w:rPr>
            <w:noProof/>
            <w:webHidden/>
          </w:rPr>
        </w:r>
        <w:r w:rsidR="009E1229">
          <w:rPr>
            <w:noProof/>
            <w:webHidden/>
          </w:rPr>
          <w:fldChar w:fldCharType="separate"/>
        </w:r>
        <w:r w:rsidR="002E3182">
          <w:rPr>
            <w:noProof/>
            <w:webHidden/>
          </w:rPr>
          <w:t>4</w:t>
        </w:r>
        <w:r w:rsidR="009E1229">
          <w:rPr>
            <w:noProof/>
            <w:webHidden/>
          </w:rPr>
          <w:fldChar w:fldCharType="end"/>
        </w:r>
      </w:hyperlink>
    </w:p>
    <w:p w14:paraId="5F0796D0" w14:textId="77777777" w:rsidR="009E1229" w:rsidRDefault="00FC6A5F">
      <w:pPr>
        <w:pStyle w:val="TDC2"/>
        <w:tabs>
          <w:tab w:val="left" w:pos="880"/>
          <w:tab w:val="right" w:leader="dot" w:pos="8494"/>
        </w:tabs>
        <w:rPr>
          <w:noProof/>
          <w:lang w:eastAsia="es-ES"/>
        </w:rPr>
      </w:pPr>
      <w:hyperlink w:anchor="_Toc404705874" w:history="1">
        <w:r w:rsidR="009E1229" w:rsidRPr="00306F2A">
          <w:rPr>
            <w:rStyle w:val="Hipervnculo"/>
            <w:rFonts w:ascii="Century Schoolbook" w:hAnsi="Century Schoolbook"/>
            <w:noProof/>
          </w:rPr>
          <w:t>5.3</w:t>
        </w:r>
        <w:r w:rsidR="009E1229">
          <w:rPr>
            <w:noProof/>
            <w:lang w:eastAsia="es-ES"/>
          </w:rPr>
          <w:tab/>
        </w:r>
        <w:r w:rsidR="009E1229" w:rsidRPr="00306F2A">
          <w:rPr>
            <w:rStyle w:val="Hipervnculo"/>
            <w:rFonts w:ascii="Century Schoolbook" w:hAnsi="Century Schoolbook"/>
            <w:noProof/>
          </w:rPr>
          <w:t>Base de cotización adicional por otras horas extraordinarias:</w:t>
        </w:r>
        <w:r w:rsidR="009E1229">
          <w:rPr>
            <w:noProof/>
            <w:webHidden/>
          </w:rPr>
          <w:tab/>
        </w:r>
        <w:r w:rsidR="009E1229">
          <w:rPr>
            <w:noProof/>
            <w:webHidden/>
          </w:rPr>
          <w:fldChar w:fldCharType="begin"/>
        </w:r>
        <w:r w:rsidR="009E1229">
          <w:rPr>
            <w:noProof/>
            <w:webHidden/>
          </w:rPr>
          <w:instrText xml:space="preserve"> PAGEREF _Toc404705874 \h </w:instrText>
        </w:r>
        <w:r w:rsidR="009E1229">
          <w:rPr>
            <w:noProof/>
            <w:webHidden/>
          </w:rPr>
        </w:r>
        <w:r w:rsidR="009E1229">
          <w:rPr>
            <w:noProof/>
            <w:webHidden/>
          </w:rPr>
          <w:fldChar w:fldCharType="separate"/>
        </w:r>
        <w:r w:rsidR="002E3182">
          <w:rPr>
            <w:noProof/>
            <w:webHidden/>
          </w:rPr>
          <w:t>4</w:t>
        </w:r>
        <w:r w:rsidR="009E1229">
          <w:rPr>
            <w:noProof/>
            <w:webHidden/>
          </w:rPr>
          <w:fldChar w:fldCharType="end"/>
        </w:r>
      </w:hyperlink>
    </w:p>
    <w:p w14:paraId="41318127" w14:textId="77777777" w:rsidR="009E1229" w:rsidRDefault="00FC6A5F">
      <w:pPr>
        <w:pStyle w:val="TDC2"/>
        <w:tabs>
          <w:tab w:val="left" w:pos="880"/>
          <w:tab w:val="right" w:leader="dot" w:pos="8494"/>
        </w:tabs>
        <w:rPr>
          <w:noProof/>
          <w:lang w:eastAsia="es-ES"/>
        </w:rPr>
      </w:pPr>
      <w:hyperlink w:anchor="_Toc404705875" w:history="1">
        <w:r w:rsidR="009E1229" w:rsidRPr="00306F2A">
          <w:rPr>
            <w:rStyle w:val="Hipervnculo"/>
            <w:rFonts w:ascii="Century Schoolbook" w:hAnsi="Century Schoolbook"/>
            <w:noProof/>
          </w:rPr>
          <w:t>5.4</w:t>
        </w:r>
        <w:r w:rsidR="009E1229">
          <w:rPr>
            <w:noProof/>
            <w:lang w:eastAsia="es-ES"/>
          </w:rPr>
          <w:tab/>
        </w:r>
        <w:r w:rsidR="009E1229" w:rsidRPr="00306F2A">
          <w:rPr>
            <w:rStyle w:val="Hipervnculo"/>
            <w:rFonts w:ascii="Century Schoolbook" w:hAnsi="Century Schoolbook"/>
            <w:noProof/>
          </w:rPr>
          <w:t>Base de cotiz. adic. por horas extra. fuerza mayor:</w:t>
        </w:r>
        <w:r w:rsidR="009E1229">
          <w:rPr>
            <w:noProof/>
            <w:webHidden/>
          </w:rPr>
          <w:tab/>
        </w:r>
        <w:r w:rsidR="009E1229">
          <w:rPr>
            <w:noProof/>
            <w:webHidden/>
          </w:rPr>
          <w:fldChar w:fldCharType="begin"/>
        </w:r>
        <w:r w:rsidR="009E1229">
          <w:rPr>
            <w:noProof/>
            <w:webHidden/>
          </w:rPr>
          <w:instrText xml:space="preserve"> PAGEREF _Toc404705875 \h </w:instrText>
        </w:r>
        <w:r w:rsidR="009E1229">
          <w:rPr>
            <w:noProof/>
            <w:webHidden/>
          </w:rPr>
        </w:r>
        <w:r w:rsidR="009E1229">
          <w:rPr>
            <w:noProof/>
            <w:webHidden/>
          </w:rPr>
          <w:fldChar w:fldCharType="separate"/>
        </w:r>
        <w:r w:rsidR="002E3182">
          <w:rPr>
            <w:noProof/>
            <w:webHidden/>
          </w:rPr>
          <w:t>4</w:t>
        </w:r>
        <w:r w:rsidR="009E1229">
          <w:rPr>
            <w:noProof/>
            <w:webHidden/>
          </w:rPr>
          <w:fldChar w:fldCharType="end"/>
        </w:r>
      </w:hyperlink>
    </w:p>
    <w:p w14:paraId="23349BF9" w14:textId="77777777" w:rsidR="009E1229" w:rsidRDefault="00FC6A5F">
      <w:pPr>
        <w:pStyle w:val="TDC2"/>
        <w:tabs>
          <w:tab w:val="left" w:pos="880"/>
          <w:tab w:val="right" w:leader="dot" w:pos="8494"/>
        </w:tabs>
        <w:rPr>
          <w:noProof/>
          <w:lang w:eastAsia="es-ES"/>
        </w:rPr>
      </w:pPr>
      <w:hyperlink w:anchor="_Toc404705876" w:history="1">
        <w:r w:rsidR="009E1229" w:rsidRPr="00306F2A">
          <w:rPr>
            <w:rStyle w:val="Hipervnculo"/>
            <w:rFonts w:ascii="Century Schoolbook" w:hAnsi="Century Schoolbook"/>
            <w:noProof/>
          </w:rPr>
          <w:t>5.5</w:t>
        </w:r>
        <w:r w:rsidR="009E1229">
          <w:rPr>
            <w:noProof/>
            <w:lang w:eastAsia="es-ES"/>
          </w:rPr>
          <w:tab/>
        </w:r>
        <w:r w:rsidR="009E1229" w:rsidRPr="00306F2A">
          <w:rPr>
            <w:rStyle w:val="Hipervnculo"/>
            <w:rFonts w:ascii="Century Schoolbook" w:hAnsi="Century Schoolbook"/>
            <w:noProof/>
          </w:rPr>
          <w:t>Base sujeta a retención del IRPF (BIRPF):</w:t>
        </w:r>
        <w:r w:rsidR="009E1229">
          <w:rPr>
            <w:noProof/>
            <w:webHidden/>
          </w:rPr>
          <w:tab/>
        </w:r>
        <w:r w:rsidR="009E1229">
          <w:rPr>
            <w:noProof/>
            <w:webHidden/>
          </w:rPr>
          <w:fldChar w:fldCharType="begin"/>
        </w:r>
        <w:r w:rsidR="009E1229">
          <w:rPr>
            <w:noProof/>
            <w:webHidden/>
          </w:rPr>
          <w:instrText xml:space="preserve"> PAGEREF _Toc404705876 \h </w:instrText>
        </w:r>
        <w:r w:rsidR="009E1229">
          <w:rPr>
            <w:noProof/>
            <w:webHidden/>
          </w:rPr>
        </w:r>
        <w:r w:rsidR="009E1229">
          <w:rPr>
            <w:noProof/>
            <w:webHidden/>
          </w:rPr>
          <w:fldChar w:fldCharType="separate"/>
        </w:r>
        <w:r w:rsidR="002E3182">
          <w:rPr>
            <w:noProof/>
            <w:webHidden/>
          </w:rPr>
          <w:t>4</w:t>
        </w:r>
        <w:r w:rsidR="009E1229">
          <w:rPr>
            <w:noProof/>
            <w:webHidden/>
          </w:rPr>
          <w:fldChar w:fldCharType="end"/>
        </w:r>
      </w:hyperlink>
    </w:p>
    <w:p w14:paraId="34505B07" w14:textId="77777777" w:rsidR="009E1229" w:rsidRDefault="00FC6A5F">
      <w:pPr>
        <w:pStyle w:val="TDC1"/>
        <w:rPr>
          <w:rFonts w:eastAsia="Times New Roman"/>
          <w:noProof/>
          <w:lang w:eastAsia="es-ES"/>
        </w:rPr>
      </w:pPr>
      <w:hyperlink w:anchor="_Toc404705877" w:history="1">
        <w:r w:rsidR="009E1229" w:rsidRPr="00306F2A">
          <w:rPr>
            <w:rStyle w:val="Hipervnculo"/>
            <w:noProof/>
          </w:rPr>
          <w:t>6</w:t>
        </w:r>
        <w:r w:rsidR="009E1229">
          <w:rPr>
            <w:rFonts w:eastAsia="Times New Roman"/>
            <w:noProof/>
            <w:lang w:eastAsia="es-ES"/>
          </w:rPr>
          <w:tab/>
        </w:r>
        <w:r w:rsidR="009E1229" w:rsidRPr="00306F2A">
          <w:rPr>
            <w:rStyle w:val="Hipervnculo"/>
            <w:noProof/>
          </w:rPr>
          <w:t>APORTACIONES DE LA EMPRESA A LA SEGURIDAD SOCIAL</w:t>
        </w:r>
        <w:r w:rsidR="009E1229">
          <w:rPr>
            <w:noProof/>
            <w:webHidden/>
          </w:rPr>
          <w:tab/>
        </w:r>
        <w:r w:rsidR="009E1229">
          <w:rPr>
            <w:noProof/>
            <w:webHidden/>
          </w:rPr>
          <w:fldChar w:fldCharType="begin"/>
        </w:r>
        <w:r w:rsidR="009E1229">
          <w:rPr>
            <w:noProof/>
            <w:webHidden/>
          </w:rPr>
          <w:instrText xml:space="preserve"> PAGEREF _Toc404705877 \h </w:instrText>
        </w:r>
        <w:r w:rsidR="009E1229">
          <w:rPr>
            <w:noProof/>
            <w:webHidden/>
          </w:rPr>
        </w:r>
        <w:r w:rsidR="009E1229">
          <w:rPr>
            <w:noProof/>
            <w:webHidden/>
          </w:rPr>
          <w:fldChar w:fldCharType="separate"/>
        </w:r>
        <w:r w:rsidR="002E3182">
          <w:rPr>
            <w:noProof/>
            <w:webHidden/>
          </w:rPr>
          <w:t>4</w:t>
        </w:r>
        <w:r w:rsidR="009E1229">
          <w:rPr>
            <w:noProof/>
            <w:webHidden/>
          </w:rPr>
          <w:fldChar w:fldCharType="end"/>
        </w:r>
      </w:hyperlink>
    </w:p>
    <w:p w14:paraId="09C0DE88" w14:textId="77777777" w:rsidR="007C0EA8" w:rsidRPr="007C0EA8" w:rsidRDefault="00913B87" w:rsidP="007C0EA8">
      <w:pPr>
        <w:pStyle w:val="Ttulo1GrupodeTrabajo"/>
        <w:numPr>
          <w:ilvl w:val="0"/>
          <w:numId w:val="0"/>
        </w:numPr>
        <w:rPr>
          <w:b w:val="0"/>
          <w:sz w:val="32"/>
          <w:u w:val="single"/>
        </w:rPr>
      </w:pPr>
      <w:r>
        <w:lastRenderedPageBreak/>
        <w:fldChar w:fldCharType="end"/>
      </w:r>
    </w:p>
    <w:p w14:paraId="4725C9B8" w14:textId="77777777" w:rsidR="00DA33E0" w:rsidRPr="007C0EA8" w:rsidRDefault="007C0EA8" w:rsidP="007C0EA8">
      <w:pPr>
        <w:pStyle w:val="Ttulo1GrupodeTrabajo"/>
        <w:tabs>
          <w:tab w:val="clear" w:pos="1141"/>
          <w:tab w:val="num" w:pos="432"/>
        </w:tabs>
        <w:ind w:left="432"/>
        <w:rPr>
          <w:color w:val="800000"/>
        </w:rPr>
      </w:pPr>
      <w:bookmarkStart w:id="0" w:name="_Toc404705863"/>
      <w:r w:rsidRPr="007C0EA8">
        <w:rPr>
          <w:color w:val="800000"/>
        </w:rPr>
        <w:t>ENUNCIADO</w:t>
      </w:r>
      <w:bookmarkEnd w:id="0"/>
    </w:p>
    <w:p w14:paraId="0FB8682C" w14:textId="79EB5A90" w:rsidR="00C6069A" w:rsidRPr="00C6069A" w:rsidRDefault="00C6069A" w:rsidP="00C6069A">
      <w:pPr>
        <w:spacing w:after="0"/>
        <w:rPr>
          <w:rFonts w:ascii="Century Schoolbook" w:hAnsi="Century Schoolbook"/>
        </w:rPr>
      </w:pPr>
      <w:r w:rsidRPr="00C6069A">
        <w:rPr>
          <w:rFonts w:ascii="Century Schoolbook" w:hAnsi="Century Schoolbook"/>
        </w:rPr>
        <w:t xml:space="preserve">Calcula la nómina de </w:t>
      </w:r>
      <w:r w:rsidR="00CA1EAE">
        <w:rPr>
          <w:rFonts w:ascii="Century Schoolbook" w:hAnsi="Century Schoolbook"/>
        </w:rPr>
        <w:t>septiembre</w:t>
      </w:r>
      <w:r w:rsidRPr="00C6069A">
        <w:rPr>
          <w:rFonts w:ascii="Century Schoolbook" w:hAnsi="Century Schoolbook"/>
        </w:rPr>
        <w:t xml:space="preserve"> de un trabajador con contrato</w:t>
      </w:r>
      <w:r w:rsidR="006A700D">
        <w:rPr>
          <w:rFonts w:ascii="Century Schoolbook" w:hAnsi="Century Schoolbook"/>
        </w:rPr>
        <w:t xml:space="preserve"> indefinido que cobró en dicho </w:t>
      </w:r>
      <w:r w:rsidRPr="00C6069A">
        <w:rPr>
          <w:rFonts w:ascii="Century Schoolbook" w:hAnsi="Century Schoolbook"/>
        </w:rPr>
        <w:t>mes las siguientes cantidades:</w:t>
      </w:r>
    </w:p>
    <w:p w14:paraId="308108AC" w14:textId="77777777" w:rsidR="00C6069A" w:rsidRPr="00C6069A" w:rsidRDefault="00C6069A" w:rsidP="00C6069A">
      <w:pPr>
        <w:tabs>
          <w:tab w:val="right" w:leader="dot" w:pos="5103"/>
        </w:tabs>
        <w:spacing w:after="0"/>
        <w:rPr>
          <w:rFonts w:ascii="Century Schoolbook" w:hAnsi="Century Schoolbook"/>
        </w:rPr>
      </w:pPr>
      <w:r w:rsidRPr="00C6069A">
        <w:rPr>
          <w:rFonts w:ascii="Century Schoolbook" w:hAnsi="Century Schoolbook"/>
        </w:rPr>
        <w:t xml:space="preserve">Salario base: </w:t>
      </w:r>
      <w:r w:rsidRPr="00C6069A">
        <w:rPr>
          <w:rFonts w:ascii="Century Schoolbook" w:hAnsi="Century Schoolbook"/>
        </w:rPr>
        <w:tab/>
        <w:t>930€</w:t>
      </w:r>
    </w:p>
    <w:p w14:paraId="61367A29" w14:textId="77777777" w:rsidR="00C6069A" w:rsidRPr="00C6069A" w:rsidRDefault="00C6069A" w:rsidP="00C6069A">
      <w:pPr>
        <w:tabs>
          <w:tab w:val="right" w:leader="dot" w:pos="5103"/>
        </w:tabs>
        <w:spacing w:after="0"/>
        <w:rPr>
          <w:rFonts w:ascii="Century Schoolbook" w:hAnsi="Century Schoolbook"/>
        </w:rPr>
      </w:pPr>
      <w:r w:rsidRPr="00C6069A">
        <w:rPr>
          <w:rFonts w:ascii="Century Schoolbook" w:hAnsi="Century Schoolbook"/>
        </w:rPr>
        <w:t xml:space="preserve">Plus de convenio: </w:t>
      </w:r>
      <w:r w:rsidRPr="00C6069A">
        <w:rPr>
          <w:rFonts w:ascii="Century Schoolbook" w:hAnsi="Century Schoolbook"/>
        </w:rPr>
        <w:tab/>
        <w:t>123€</w:t>
      </w:r>
    </w:p>
    <w:p w14:paraId="01F96245" w14:textId="77777777" w:rsidR="00C6069A" w:rsidRPr="00C6069A" w:rsidRDefault="00C6069A" w:rsidP="00C6069A">
      <w:pPr>
        <w:tabs>
          <w:tab w:val="right" w:leader="dot" w:pos="5103"/>
        </w:tabs>
        <w:spacing w:after="0"/>
        <w:rPr>
          <w:rFonts w:ascii="Century Schoolbook" w:hAnsi="Century Schoolbook"/>
        </w:rPr>
      </w:pPr>
      <w:r w:rsidRPr="00C6069A">
        <w:rPr>
          <w:rFonts w:ascii="Century Schoolbook" w:hAnsi="Century Schoolbook"/>
        </w:rPr>
        <w:t>Horas extraordinarias de fuerza mayor:</w:t>
      </w:r>
      <w:r w:rsidRPr="00C6069A">
        <w:rPr>
          <w:rFonts w:ascii="Century Schoolbook" w:hAnsi="Century Schoolbook"/>
        </w:rPr>
        <w:tab/>
        <w:t>156€</w:t>
      </w:r>
    </w:p>
    <w:p w14:paraId="573BAFB5" w14:textId="77777777" w:rsidR="00C6069A" w:rsidRPr="00C6069A" w:rsidRDefault="00C6069A" w:rsidP="00C6069A">
      <w:pPr>
        <w:tabs>
          <w:tab w:val="right" w:leader="dot" w:pos="5103"/>
        </w:tabs>
        <w:spacing w:after="0"/>
        <w:rPr>
          <w:rFonts w:ascii="Century Schoolbook" w:hAnsi="Century Schoolbook"/>
        </w:rPr>
      </w:pPr>
      <w:r w:rsidRPr="00C6069A">
        <w:rPr>
          <w:rFonts w:ascii="Century Schoolbook" w:hAnsi="Century Schoolbook"/>
        </w:rPr>
        <w:t xml:space="preserve">Plus de transporte: </w:t>
      </w:r>
      <w:r w:rsidRPr="00C6069A">
        <w:rPr>
          <w:rFonts w:ascii="Century Schoolbook" w:hAnsi="Century Schoolbook"/>
        </w:rPr>
        <w:tab/>
        <w:t>50€</w:t>
      </w:r>
    </w:p>
    <w:p w14:paraId="27D086E7" w14:textId="594B01B3" w:rsidR="00C6069A" w:rsidRPr="00C6069A" w:rsidRDefault="00C6069A" w:rsidP="00C6069A">
      <w:pPr>
        <w:rPr>
          <w:rFonts w:ascii="Century Schoolbook" w:hAnsi="Century Schoolbook"/>
        </w:rPr>
      </w:pPr>
      <w:r w:rsidRPr="00C6069A">
        <w:rPr>
          <w:rFonts w:ascii="Century Schoolbook" w:hAnsi="Century Schoolbook"/>
        </w:rPr>
        <w:t>Además</w:t>
      </w:r>
      <w:r w:rsidR="006A700D">
        <w:rPr>
          <w:rFonts w:ascii="Century Schoolbook" w:hAnsi="Century Schoolbook"/>
        </w:rPr>
        <w:t>,</w:t>
      </w:r>
      <w:r w:rsidRPr="00C6069A">
        <w:rPr>
          <w:rFonts w:ascii="Century Schoolbook" w:hAnsi="Century Schoolbook"/>
        </w:rPr>
        <w:t xml:space="preserve"> cobra dos pagas extraordinarias al año de un salario base cada una. Una, la de verano, la recibe con la nómina de junio y la otra, la de Navidad, la recibe con la nómina de diciembre.</w:t>
      </w:r>
    </w:p>
    <w:p w14:paraId="05D415BA" w14:textId="2807416D" w:rsidR="00A950E7" w:rsidRDefault="00A950E7" w:rsidP="00A950E7">
      <w:pPr>
        <w:rPr>
          <w:rFonts w:ascii="Century Schoolbook" w:hAnsi="Century Schoolbook"/>
        </w:rPr>
      </w:pPr>
      <w:r>
        <w:rPr>
          <w:rFonts w:ascii="Century Schoolbook" w:hAnsi="Century Schoolbook"/>
        </w:rPr>
        <w:t xml:space="preserve">Ocupación “a” del cuadro II de la </w:t>
      </w:r>
      <w:hyperlink r:id="rId7" w:history="1">
        <w:commentRangeStart w:id="1"/>
        <w:r w:rsidRPr="00A87B77">
          <w:rPr>
            <w:rStyle w:val="Hipervnculo"/>
            <w:rFonts w:ascii="Century Schoolbook" w:hAnsi="Century Schoolbook"/>
          </w:rPr>
          <w:t>tarifa de prim</w:t>
        </w:r>
        <w:r w:rsidRPr="00A87B77">
          <w:rPr>
            <w:rStyle w:val="Hipervnculo"/>
            <w:rFonts w:ascii="Century Schoolbook" w:hAnsi="Century Schoolbook"/>
          </w:rPr>
          <w:t>a</w:t>
        </w:r>
        <w:r w:rsidRPr="00A87B77">
          <w:rPr>
            <w:rStyle w:val="Hipervnculo"/>
            <w:rFonts w:ascii="Century Schoolbook" w:hAnsi="Century Schoolbook"/>
          </w:rPr>
          <w:t>s vigente a efectos de cotización empresarial por contingencias profesionales</w:t>
        </w:r>
        <w:commentRangeEnd w:id="1"/>
        <w:r w:rsidR="00CA1EAE" w:rsidRPr="00A87B77">
          <w:rPr>
            <w:rStyle w:val="Hipervnculo"/>
            <w:sz w:val="16"/>
            <w:szCs w:val="16"/>
          </w:rPr>
          <w:commentReference w:id="1"/>
        </w:r>
      </w:hyperlink>
    </w:p>
    <w:p w14:paraId="345230D3" w14:textId="77777777" w:rsidR="00A950E7" w:rsidRPr="00035F68" w:rsidRDefault="00A950E7" w:rsidP="00A950E7">
      <w:pPr>
        <w:rPr>
          <w:rFonts w:ascii="Century Schoolbook" w:hAnsi="Century Schoolbook"/>
        </w:rPr>
      </w:pPr>
      <w:r>
        <w:rPr>
          <w:rFonts w:ascii="Century Schoolbook" w:hAnsi="Century Schoolbook"/>
        </w:rPr>
        <w:t xml:space="preserve">Su grupo de cotización es el </w:t>
      </w:r>
      <w:proofErr w:type="spellStart"/>
      <w:r>
        <w:rPr>
          <w:rFonts w:ascii="Century Schoolbook" w:hAnsi="Century Schoolbook"/>
        </w:rPr>
        <w:t>nº</w:t>
      </w:r>
      <w:proofErr w:type="spellEnd"/>
      <w:r>
        <w:rPr>
          <w:rFonts w:ascii="Century Schoolbook" w:hAnsi="Century Schoolbook"/>
        </w:rPr>
        <w:t xml:space="preserve"> </w:t>
      </w:r>
      <w:r w:rsidR="000D091C">
        <w:rPr>
          <w:rFonts w:ascii="Century Schoolbook" w:hAnsi="Century Schoolbook"/>
        </w:rPr>
        <w:t>7</w:t>
      </w:r>
      <w:r>
        <w:rPr>
          <w:rFonts w:ascii="Century Schoolbook" w:hAnsi="Century Schoolbook"/>
        </w:rPr>
        <w:t xml:space="preserve">.  </w:t>
      </w:r>
      <w:commentRangeStart w:id="2"/>
      <w:r>
        <w:rPr>
          <w:rFonts w:ascii="Century Schoolbook" w:hAnsi="Century Schoolbook"/>
        </w:rPr>
        <w:fldChar w:fldCharType="begin"/>
      </w:r>
      <w:r w:rsidR="002B1AF5">
        <w:rPr>
          <w:rFonts w:ascii="Century Schoolbook" w:hAnsi="Century Schoolbook"/>
        </w:rPr>
        <w:instrText>HYPERLINK "http://www.seg-social.es/wps/portal/wss/internet/Trabajadores/CotizacionRecaudacionTrabajadores/36537"</w:instrText>
      </w:r>
      <w:r>
        <w:rPr>
          <w:rFonts w:ascii="Century Schoolbook" w:hAnsi="Century Schoolbook"/>
        </w:rPr>
        <w:fldChar w:fldCharType="separate"/>
      </w:r>
      <w:r w:rsidRPr="005C0D91">
        <w:rPr>
          <w:rStyle w:val="Hipervnculo"/>
          <w:rFonts w:ascii="Century Schoolbook" w:hAnsi="Century Schoolbook"/>
        </w:rPr>
        <w:t>Bases y tipos de cotización</w:t>
      </w:r>
      <w:r>
        <w:rPr>
          <w:rFonts w:ascii="Century Schoolbook" w:hAnsi="Century Schoolbook"/>
        </w:rPr>
        <w:fldChar w:fldCharType="end"/>
      </w:r>
      <w:commentRangeEnd w:id="2"/>
      <w:r w:rsidR="00CA1EAE">
        <w:rPr>
          <w:rStyle w:val="Refdecomentario"/>
        </w:rPr>
        <w:commentReference w:id="2"/>
      </w:r>
    </w:p>
    <w:p w14:paraId="5027E797" w14:textId="77777777" w:rsidR="00A950E7" w:rsidRDefault="00A950E7" w:rsidP="00A950E7">
      <w:pPr>
        <w:rPr>
          <w:rFonts w:ascii="Century Schoolbook" w:hAnsi="Century Schoolbook"/>
        </w:rPr>
      </w:pPr>
      <w:r w:rsidRPr="00035F68">
        <w:rPr>
          <w:rFonts w:ascii="Century Schoolbook" w:hAnsi="Century Schoolbook"/>
        </w:rPr>
        <w:t xml:space="preserve">A este trabajador se le aplica una retención en concepto de </w:t>
      </w:r>
      <w:commentRangeStart w:id="3"/>
      <w:r w:rsidRPr="00035F68">
        <w:rPr>
          <w:rFonts w:ascii="Century Schoolbook" w:hAnsi="Century Schoolbook"/>
        </w:rPr>
        <w:t xml:space="preserve">IRPF del </w:t>
      </w:r>
      <w:r>
        <w:rPr>
          <w:rFonts w:ascii="Century Schoolbook" w:hAnsi="Century Schoolbook"/>
        </w:rPr>
        <w:t>8</w:t>
      </w:r>
      <w:r w:rsidRPr="00035F68">
        <w:rPr>
          <w:rFonts w:ascii="Century Schoolbook" w:hAnsi="Century Schoolbook"/>
        </w:rPr>
        <w:t>%.</w:t>
      </w:r>
      <w:commentRangeEnd w:id="3"/>
      <w:r w:rsidR="002B1AF5">
        <w:rPr>
          <w:rStyle w:val="Refdecomentario"/>
        </w:rPr>
        <w:commentReference w:id="3"/>
      </w:r>
    </w:p>
    <w:p w14:paraId="25EC7D00" w14:textId="272FCA28" w:rsidR="00C6069A" w:rsidRPr="00C6069A" w:rsidRDefault="00C6069A" w:rsidP="00A950E7">
      <w:pPr>
        <w:rPr>
          <w:rFonts w:ascii="Century Schoolbook" w:hAnsi="Century Schoolbook"/>
        </w:rPr>
      </w:pPr>
      <w:r w:rsidRPr="00C6069A">
        <w:rPr>
          <w:rFonts w:ascii="Century Schoolbook" w:hAnsi="Century Schoolbook"/>
        </w:rPr>
        <w:t xml:space="preserve">Como puedes observar es el mismo enunciado del ejercicio </w:t>
      </w:r>
      <w:r w:rsidR="006A700D" w:rsidRPr="00C6069A">
        <w:rPr>
          <w:rFonts w:ascii="Century Schoolbook" w:hAnsi="Century Schoolbook"/>
        </w:rPr>
        <w:t>anterior,</w:t>
      </w:r>
      <w:r w:rsidRPr="00C6069A">
        <w:rPr>
          <w:rFonts w:ascii="Century Schoolbook" w:hAnsi="Century Schoolbook"/>
        </w:rPr>
        <w:t xml:space="preserve"> pero con horas extraordinarias de fuerza mayor. Tiene como objetivo que veas como afectan a una nómina las horas extraordinarias</w:t>
      </w:r>
      <w:r>
        <w:rPr>
          <w:rFonts w:ascii="Century Schoolbook" w:hAnsi="Century Schoolbook"/>
        </w:rPr>
        <w:t>.</w:t>
      </w:r>
    </w:p>
    <w:p w14:paraId="7C84271D" w14:textId="77777777" w:rsidR="00B302B0" w:rsidRDefault="00B302B0"/>
    <w:p w14:paraId="74DD73A0" w14:textId="77777777" w:rsidR="00902E4F" w:rsidRDefault="00902E4F" w:rsidP="00902E4F">
      <w:pPr>
        <w:pStyle w:val="Ttulo1GrupodeTrabajo"/>
        <w:tabs>
          <w:tab w:val="clear" w:pos="1141"/>
          <w:tab w:val="num" w:pos="432"/>
        </w:tabs>
        <w:ind w:left="432"/>
        <w:rPr>
          <w:color w:val="800000"/>
        </w:rPr>
      </w:pPr>
      <w:bookmarkStart w:id="4" w:name="_Toc404705864"/>
      <w:bookmarkStart w:id="5" w:name="_Toc354498874"/>
      <w:bookmarkStart w:id="6" w:name="_Toc354499132"/>
      <w:bookmarkStart w:id="7" w:name="_Toc354499136"/>
      <w:bookmarkStart w:id="8" w:name="_Toc354499159"/>
      <w:r w:rsidRPr="00902E4F">
        <w:rPr>
          <w:color w:val="800000"/>
        </w:rPr>
        <w:t>ENCABEZADO</w:t>
      </w:r>
      <w:bookmarkEnd w:id="4"/>
    </w:p>
    <w:p w14:paraId="6EA9B722" w14:textId="77777777" w:rsidR="002D2931" w:rsidRDefault="00CA1EAE" w:rsidP="002D2931">
      <w:pPr>
        <w:tabs>
          <w:tab w:val="right" w:leader="dot" w:pos="6804"/>
        </w:tabs>
        <w:spacing w:after="0"/>
        <w:rPr>
          <w:rFonts w:ascii="Century Schoolbook" w:hAnsi="Century Schoolbook"/>
        </w:rPr>
      </w:pPr>
      <w:r w:rsidRPr="00CA1EAE">
        <w:rPr>
          <w:rFonts w:ascii="Century Schoolbook" w:hAnsi="Century Schoolbook"/>
        </w:rPr>
        <w:t>Cumplimentar el encabezado consiste en rellenar los campos que aparecen en el mismo. Se trata de trasladar información. No entraña mayor dificultad y se practica en el módulo de Gestión de recursos humanos. Por eso, no vamos a rellenarlo para avanzar más rápido.</w:t>
      </w:r>
    </w:p>
    <w:p w14:paraId="7FE396D9" w14:textId="77777777" w:rsidR="00E872C7" w:rsidRPr="002D2931" w:rsidRDefault="00E872C7" w:rsidP="002D2931">
      <w:pPr>
        <w:tabs>
          <w:tab w:val="right" w:leader="dot" w:pos="6804"/>
        </w:tabs>
        <w:spacing w:after="0"/>
        <w:rPr>
          <w:rFonts w:ascii="Century Schoolbook" w:hAnsi="Century Schoolbook"/>
        </w:rPr>
      </w:pPr>
    </w:p>
    <w:p w14:paraId="591EFAA4" w14:textId="77777777" w:rsidR="00902E4F" w:rsidRPr="00902E4F" w:rsidRDefault="00902E4F" w:rsidP="00902E4F">
      <w:pPr>
        <w:pStyle w:val="Ttulo1GrupodeTrabajo"/>
        <w:tabs>
          <w:tab w:val="clear" w:pos="1141"/>
          <w:tab w:val="num" w:pos="432"/>
        </w:tabs>
        <w:ind w:left="432"/>
        <w:rPr>
          <w:color w:val="800000"/>
        </w:rPr>
      </w:pPr>
      <w:bookmarkStart w:id="9" w:name="_Toc404705865"/>
      <w:r w:rsidRPr="00902E4F">
        <w:rPr>
          <w:color w:val="800000"/>
        </w:rPr>
        <w:t>DEVENGOS:</w:t>
      </w:r>
      <w:bookmarkEnd w:id="9"/>
      <w:r w:rsidRPr="00902E4F">
        <w:rPr>
          <w:color w:val="800000"/>
        </w:rPr>
        <w:t xml:space="preserve"> </w:t>
      </w:r>
    </w:p>
    <w:p w14:paraId="14825081"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0" w:name="_Toc404705866"/>
      <w:r w:rsidRPr="00902E4F">
        <w:rPr>
          <w:rFonts w:ascii="Century Schoolbook" w:hAnsi="Century Schoolbook"/>
          <w:i w:val="0"/>
          <w:color w:val="800000"/>
          <w:sz w:val="22"/>
          <w:szCs w:val="22"/>
        </w:rPr>
        <w:t>Percepciones salariales:</w:t>
      </w:r>
      <w:bookmarkEnd w:id="10"/>
    </w:p>
    <w:p w14:paraId="6657200E" w14:textId="77777777" w:rsidR="00C6069A" w:rsidRPr="00C6069A" w:rsidRDefault="007C0EA8" w:rsidP="00C6069A">
      <w:pPr>
        <w:tabs>
          <w:tab w:val="right" w:leader="dot" w:pos="5103"/>
        </w:tabs>
        <w:spacing w:after="0"/>
        <w:ind w:left="567"/>
        <w:rPr>
          <w:rFonts w:ascii="Century Schoolbook" w:hAnsi="Century Schoolbook"/>
        </w:rPr>
      </w:pPr>
      <w:r>
        <w:rPr>
          <w:rFonts w:ascii="Century Schoolbook" w:hAnsi="Century Schoolbook"/>
        </w:rPr>
        <w:t>3</w:t>
      </w:r>
      <w:r w:rsidR="00C6069A" w:rsidRPr="00C6069A">
        <w:rPr>
          <w:rFonts w:ascii="Century Schoolbook" w:hAnsi="Century Schoolbook"/>
        </w:rPr>
        <w:t xml:space="preserve">.1.1.- Salario base: </w:t>
      </w:r>
      <w:r w:rsidR="00C6069A" w:rsidRPr="00C6069A">
        <w:rPr>
          <w:rFonts w:ascii="Century Schoolbook" w:hAnsi="Century Schoolbook"/>
        </w:rPr>
        <w:tab/>
        <w:t>930€</w:t>
      </w:r>
    </w:p>
    <w:p w14:paraId="3775A5F5" w14:textId="77777777" w:rsidR="00C6069A" w:rsidRPr="00C6069A" w:rsidRDefault="007C0EA8" w:rsidP="00C6069A">
      <w:pPr>
        <w:tabs>
          <w:tab w:val="right" w:leader="dot" w:pos="5103"/>
        </w:tabs>
        <w:spacing w:after="0"/>
        <w:ind w:left="567"/>
        <w:rPr>
          <w:rFonts w:ascii="Century Schoolbook" w:hAnsi="Century Schoolbook"/>
        </w:rPr>
      </w:pPr>
      <w:r>
        <w:rPr>
          <w:rFonts w:ascii="Century Schoolbook" w:hAnsi="Century Schoolbook"/>
        </w:rPr>
        <w:t>3</w:t>
      </w:r>
      <w:r w:rsidR="00C6069A" w:rsidRPr="00C6069A">
        <w:rPr>
          <w:rFonts w:ascii="Century Schoolbook" w:hAnsi="Century Schoolbook"/>
        </w:rPr>
        <w:t>.1.2.- Complementos salariales:</w:t>
      </w:r>
    </w:p>
    <w:p w14:paraId="376C7EEC" w14:textId="77777777" w:rsidR="00C6069A" w:rsidRPr="00C6069A" w:rsidRDefault="00CA1EAE" w:rsidP="00C6069A">
      <w:pPr>
        <w:tabs>
          <w:tab w:val="right" w:leader="dot" w:pos="5103"/>
        </w:tabs>
        <w:spacing w:after="0"/>
        <w:ind w:left="900"/>
        <w:rPr>
          <w:rFonts w:ascii="Century Schoolbook" w:hAnsi="Century Schoolbook"/>
        </w:rPr>
      </w:pPr>
      <w:r>
        <w:rPr>
          <w:rFonts w:ascii="Century Schoolbook" w:hAnsi="Century Schoolbook"/>
        </w:rPr>
        <w:t>3</w:t>
      </w:r>
      <w:r w:rsidR="00C6069A" w:rsidRPr="00C6069A">
        <w:rPr>
          <w:rFonts w:ascii="Century Schoolbook" w:hAnsi="Century Schoolbook"/>
        </w:rPr>
        <w:t xml:space="preserve">.1.2.1.- Plus de convenio: </w:t>
      </w:r>
      <w:r w:rsidR="00C6069A" w:rsidRPr="00C6069A">
        <w:rPr>
          <w:rFonts w:ascii="Century Schoolbook" w:hAnsi="Century Schoolbook"/>
        </w:rPr>
        <w:tab/>
        <w:t>123€</w:t>
      </w:r>
    </w:p>
    <w:p w14:paraId="584DF22F" w14:textId="77777777" w:rsidR="00C6069A" w:rsidRDefault="00CA1EAE" w:rsidP="00C6069A">
      <w:pPr>
        <w:tabs>
          <w:tab w:val="right" w:leader="dot" w:pos="5103"/>
        </w:tabs>
        <w:spacing w:after="0"/>
        <w:ind w:left="900"/>
        <w:rPr>
          <w:rFonts w:ascii="Century Schoolbook" w:hAnsi="Century Schoolbook"/>
        </w:rPr>
      </w:pPr>
      <w:r>
        <w:rPr>
          <w:rFonts w:ascii="Century Schoolbook" w:hAnsi="Century Schoolbook"/>
        </w:rPr>
        <w:t>3</w:t>
      </w:r>
      <w:r w:rsidR="00C6069A" w:rsidRPr="00C6069A">
        <w:rPr>
          <w:rFonts w:ascii="Century Schoolbook" w:hAnsi="Century Schoolbook"/>
        </w:rPr>
        <w:t xml:space="preserve">.1.2.3.- Horas </w:t>
      </w:r>
      <w:proofErr w:type="gramStart"/>
      <w:r w:rsidR="00C6069A" w:rsidRPr="00C6069A">
        <w:rPr>
          <w:rFonts w:ascii="Century Schoolbook" w:hAnsi="Century Schoolbook"/>
        </w:rPr>
        <w:t>extra fuerza</w:t>
      </w:r>
      <w:proofErr w:type="gramEnd"/>
      <w:r w:rsidR="00C6069A" w:rsidRPr="00C6069A">
        <w:rPr>
          <w:rFonts w:ascii="Century Schoolbook" w:hAnsi="Century Schoolbook"/>
        </w:rPr>
        <w:t xml:space="preserve"> mayor</w:t>
      </w:r>
      <w:r w:rsidR="00C6069A" w:rsidRPr="00C6069A">
        <w:rPr>
          <w:rFonts w:ascii="Century Schoolbook" w:hAnsi="Century Schoolbook"/>
        </w:rPr>
        <w:tab/>
        <w:t>156€</w:t>
      </w:r>
    </w:p>
    <w:p w14:paraId="4150D5BB"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1" w:name="_Toc404705867"/>
      <w:r w:rsidRPr="00902E4F">
        <w:rPr>
          <w:rFonts w:ascii="Century Schoolbook" w:hAnsi="Century Schoolbook"/>
          <w:i w:val="0"/>
          <w:color w:val="800000"/>
          <w:sz w:val="22"/>
          <w:szCs w:val="22"/>
        </w:rPr>
        <w:t>Percepciones no salariales:</w:t>
      </w:r>
      <w:bookmarkEnd w:id="11"/>
    </w:p>
    <w:p w14:paraId="55244CE9" w14:textId="77777777" w:rsidR="00C6069A" w:rsidRPr="00C6069A" w:rsidRDefault="00CA1EAE" w:rsidP="00C6069A">
      <w:pPr>
        <w:tabs>
          <w:tab w:val="right" w:leader="dot" w:pos="5103"/>
        </w:tabs>
        <w:spacing w:after="0"/>
        <w:ind w:left="567"/>
        <w:rPr>
          <w:rFonts w:ascii="Century Schoolbook" w:hAnsi="Century Schoolbook"/>
        </w:rPr>
      </w:pPr>
      <w:r>
        <w:rPr>
          <w:rFonts w:ascii="Century Schoolbook" w:hAnsi="Century Schoolbook"/>
        </w:rPr>
        <w:t xml:space="preserve">3.2.1.- </w:t>
      </w:r>
      <w:commentRangeStart w:id="12"/>
      <w:r>
        <w:rPr>
          <w:rFonts w:ascii="Century Schoolbook" w:hAnsi="Century Schoolbook"/>
        </w:rPr>
        <w:t>Plus de transporte</w:t>
      </w:r>
      <w:commentRangeEnd w:id="12"/>
      <w:r>
        <w:rPr>
          <w:rStyle w:val="Refdecomentario"/>
        </w:rPr>
        <w:commentReference w:id="12"/>
      </w:r>
      <w:r>
        <w:rPr>
          <w:rFonts w:ascii="Century Schoolbook" w:hAnsi="Century Schoolbook"/>
        </w:rPr>
        <w:tab/>
        <w:t>50€</w:t>
      </w:r>
    </w:p>
    <w:p w14:paraId="6CA768A6" w14:textId="77777777" w:rsidR="00C6069A" w:rsidRPr="00C6069A" w:rsidRDefault="00C6069A" w:rsidP="00C6069A">
      <w:pPr>
        <w:tabs>
          <w:tab w:val="right" w:leader="dot" w:pos="8280"/>
        </w:tabs>
        <w:ind w:left="3544"/>
        <w:rPr>
          <w:rFonts w:ascii="Century Schoolbook" w:hAnsi="Century Schoolbook"/>
        </w:rPr>
      </w:pPr>
      <w:proofErr w:type="gramStart"/>
      <w:r w:rsidRPr="00C6069A">
        <w:rPr>
          <w:rFonts w:ascii="Century Schoolbook" w:hAnsi="Century Schoolbook"/>
        </w:rPr>
        <w:t>TOTAL</w:t>
      </w:r>
      <w:proofErr w:type="gramEnd"/>
      <w:r w:rsidRPr="00C6069A">
        <w:rPr>
          <w:rFonts w:ascii="Century Schoolbook" w:hAnsi="Century Schoolbook"/>
        </w:rPr>
        <w:t xml:space="preserve"> DEVENGOS:</w:t>
      </w:r>
      <w:r w:rsidRPr="00C6069A">
        <w:rPr>
          <w:rFonts w:ascii="Century Schoolbook" w:hAnsi="Century Schoolbook"/>
        </w:rPr>
        <w:tab/>
      </w:r>
      <w:r w:rsidRPr="00C6069A">
        <w:rPr>
          <w:rFonts w:ascii="Century Schoolbook" w:hAnsi="Century Schoolbook"/>
          <w:b/>
        </w:rPr>
        <w:t>1259€</w:t>
      </w:r>
    </w:p>
    <w:p w14:paraId="6D66989F" w14:textId="77777777" w:rsidR="00902E4F" w:rsidRDefault="00902E4F" w:rsidP="00902E4F">
      <w:pPr>
        <w:tabs>
          <w:tab w:val="right" w:leader="dot" w:pos="6804"/>
        </w:tabs>
      </w:pPr>
    </w:p>
    <w:p w14:paraId="13F9F065" w14:textId="77777777" w:rsidR="00902E4F" w:rsidRPr="00902E4F" w:rsidRDefault="00902E4F" w:rsidP="00902E4F">
      <w:pPr>
        <w:pStyle w:val="Ttulo1GrupodeTrabajo"/>
        <w:tabs>
          <w:tab w:val="clear" w:pos="1141"/>
          <w:tab w:val="num" w:pos="432"/>
        </w:tabs>
        <w:ind w:left="432"/>
        <w:rPr>
          <w:color w:val="800000"/>
        </w:rPr>
      </w:pPr>
      <w:bookmarkStart w:id="13" w:name="_Toc404705868"/>
      <w:r w:rsidRPr="00902E4F">
        <w:rPr>
          <w:color w:val="800000"/>
        </w:rPr>
        <w:t>DEDUCCIONES:</w:t>
      </w:r>
      <w:bookmarkEnd w:id="13"/>
      <w:r w:rsidRPr="00902E4F">
        <w:rPr>
          <w:color w:val="800000"/>
        </w:rPr>
        <w:t xml:space="preserve"> </w:t>
      </w:r>
    </w:p>
    <w:p w14:paraId="76880411" w14:textId="77777777" w:rsidR="00902E4F" w:rsidRPr="00902E4F" w:rsidRDefault="0068178B" w:rsidP="00902E4F">
      <w:pPr>
        <w:tabs>
          <w:tab w:val="right" w:leader="dot" w:pos="6804"/>
        </w:tabs>
        <w:spacing w:after="0"/>
        <w:rPr>
          <w:rFonts w:ascii="Century Schoolbook" w:hAnsi="Century Schoolbook"/>
        </w:rPr>
      </w:pPr>
      <w:r>
        <w:rPr>
          <w:rFonts w:ascii="Century Schoolbook" w:hAnsi="Century Schoolbook"/>
        </w:rPr>
        <w:t>Siempre se calculan después de</w:t>
      </w:r>
      <w:r w:rsidR="00902E4F" w:rsidRPr="00902E4F">
        <w:rPr>
          <w:rFonts w:ascii="Century Schoolbook" w:hAnsi="Century Schoolbook"/>
        </w:rPr>
        <w:t xml:space="preserve"> las BASES del apartado </w:t>
      </w:r>
      <w:r w:rsidR="00E5747B">
        <w:rPr>
          <w:rFonts w:ascii="Century Schoolbook" w:hAnsi="Century Schoolbook"/>
        </w:rPr>
        <w:t>5</w:t>
      </w:r>
      <w:r>
        <w:rPr>
          <w:rFonts w:ascii="Century Schoolbook" w:hAnsi="Century Schoolbook"/>
        </w:rPr>
        <w:t>. Las BASES son necesarias para cuantificar las deducciones.</w:t>
      </w:r>
    </w:p>
    <w:p w14:paraId="5B10F4EA"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4" w:name="_Toc404705869"/>
      <w:r w:rsidRPr="00902E4F">
        <w:rPr>
          <w:rFonts w:ascii="Century Schoolbook" w:hAnsi="Century Schoolbook"/>
          <w:i w:val="0"/>
          <w:color w:val="800000"/>
          <w:sz w:val="22"/>
          <w:szCs w:val="22"/>
        </w:rPr>
        <w:t xml:space="preserve">Aportaciones a </w:t>
      </w:r>
      <w:smartTag w:uri="urn:schemas-microsoft-com:office:smarttags" w:element="PersonName">
        <w:smartTagPr>
          <w:attr w:name="ProductID" w:val="la Seguridad Social"/>
        </w:smartTagPr>
        <w:r w:rsidRPr="00902E4F">
          <w:rPr>
            <w:rFonts w:ascii="Century Schoolbook" w:hAnsi="Century Schoolbook"/>
            <w:i w:val="0"/>
            <w:color w:val="800000"/>
            <w:sz w:val="22"/>
            <w:szCs w:val="22"/>
          </w:rPr>
          <w:t>la Seguridad Social</w:t>
        </w:r>
      </w:smartTag>
      <w:r w:rsidRPr="00902E4F">
        <w:rPr>
          <w:rFonts w:ascii="Century Schoolbook" w:hAnsi="Century Schoolbook"/>
          <w:i w:val="0"/>
          <w:color w:val="800000"/>
          <w:sz w:val="22"/>
          <w:szCs w:val="22"/>
        </w:rPr>
        <w:t>:</w:t>
      </w:r>
      <w:bookmarkEnd w:id="14"/>
    </w:p>
    <w:p w14:paraId="34908ED9" w14:textId="77777777" w:rsidR="00115644" w:rsidRPr="00F12442" w:rsidRDefault="007C0EA8" w:rsidP="00115644">
      <w:pPr>
        <w:tabs>
          <w:tab w:val="right" w:leader="dot" w:pos="7380"/>
        </w:tabs>
        <w:spacing w:after="0"/>
        <w:ind w:left="180"/>
        <w:rPr>
          <w:rFonts w:ascii="Century Schoolbook" w:hAnsi="Century Schoolbook"/>
        </w:rPr>
      </w:pPr>
      <w:r>
        <w:rPr>
          <w:rFonts w:ascii="Century Schoolbook" w:hAnsi="Century Schoolbook"/>
        </w:rPr>
        <w:t>4</w:t>
      </w:r>
      <w:r w:rsidR="00902E4F" w:rsidRPr="00902E4F">
        <w:rPr>
          <w:rFonts w:ascii="Century Schoolbook" w:hAnsi="Century Schoolbook"/>
        </w:rPr>
        <w:t xml:space="preserve">.1.1.- </w:t>
      </w:r>
      <w:commentRangeStart w:id="15"/>
      <w:r w:rsidR="00902E4F" w:rsidRPr="00115644">
        <w:rPr>
          <w:rFonts w:ascii="Century Schoolbook" w:hAnsi="Century Schoolbook"/>
          <w:b/>
        </w:rPr>
        <w:t>Contingencias comunes</w:t>
      </w:r>
      <w:commentRangeEnd w:id="15"/>
      <w:r w:rsidR="00B70C24">
        <w:rPr>
          <w:rStyle w:val="Refdecomentario"/>
        </w:rPr>
        <w:commentReference w:id="15"/>
      </w:r>
      <w:r w:rsidR="00902E4F" w:rsidRPr="00902E4F">
        <w:rPr>
          <w:rFonts w:ascii="Century Schoolbook" w:hAnsi="Century Schoolbook"/>
        </w:rPr>
        <w:t xml:space="preserve">: </w:t>
      </w:r>
      <w:r w:rsidR="00115644" w:rsidRPr="00F12442">
        <w:rPr>
          <w:rFonts w:ascii="Century Schoolbook" w:hAnsi="Century Schoolbook"/>
        </w:rPr>
        <w:t>BCCC*4,7%=12</w:t>
      </w:r>
      <w:r w:rsidR="005206B7">
        <w:rPr>
          <w:rFonts w:ascii="Century Schoolbook" w:hAnsi="Century Schoolbook"/>
        </w:rPr>
        <w:t>5</w:t>
      </w:r>
      <w:r w:rsidR="00115644" w:rsidRPr="00F12442">
        <w:rPr>
          <w:rFonts w:ascii="Century Schoolbook" w:hAnsi="Century Schoolbook"/>
        </w:rPr>
        <w:t>8*4,7%=</w:t>
      </w:r>
      <w:r w:rsidR="00115644" w:rsidRPr="00F12442">
        <w:rPr>
          <w:rFonts w:ascii="Century Schoolbook" w:hAnsi="Century Schoolbook"/>
        </w:rPr>
        <w:tab/>
      </w:r>
      <w:r w:rsidR="00792722">
        <w:rPr>
          <w:rFonts w:ascii="Century Schoolbook" w:hAnsi="Century Schoolbook"/>
        </w:rPr>
        <w:t>59,13</w:t>
      </w:r>
      <w:r w:rsidR="00115644" w:rsidRPr="00F12442">
        <w:rPr>
          <w:rFonts w:ascii="Century Schoolbook" w:hAnsi="Century Schoolbook"/>
        </w:rPr>
        <w:t>€</w:t>
      </w:r>
    </w:p>
    <w:p w14:paraId="28C4EC81" w14:textId="77777777" w:rsidR="00115644" w:rsidRPr="00F12442" w:rsidRDefault="00115644" w:rsidP="00115644">
      <w:pPr>
        <w:tabs>
          <w:tab w:val="right" w:leader="dot" w:pos="7380"/>
        </w:tabs>
        <w:spacing w:after="0"/>
        <w:ind w:left="180"/>
        <w:rPr>
          <w:rFonts w:ascii="Century Schoolbook" w:hAnsi="Century Schoolbook"/>
        </w:rPr>
      </w:pPr>
      <w:r w:rsidRPr="00F12442">
        <w:rPr>
          <w:rFonts w:ascii="Century Schoolbook" w:hAnsi="Century Schoolbook"/>
        </w:rPr>
        <w:t>El tipo es siempre el 4,7%.</w:t>
      </w:r>
    </w:p>
    <w:p w14:paraId="25B1EA41" w14:textId="77777777" w:rsidR="00115644" w:rsidRPr="00F12442" w:rsidRDefault="007C0EA8" w:rsidP="00115644">
      <w:pPr>
        <w:tabs>
          <w:tab w:val="right" w:leader="dot" w:pos="7380"/>
        </w:tabs>
        <w:spacing w:after="0"/>
        <w:ind w:left="180"/>
        <w:rPr>
          <w:rFonts w:ascii="Century Schoolbook" w:hAnsi="Century Schoolbook"/>
        </w:rPr>
      </w:pPr>
      <w:r>
        <w:rPr>
          <w:rFonts w:ascii="Century Schoolbook" w:hAnsi="Century Schoolbook"/>
        </w:rPr>
        <w:t>4</w:t>
      </w:r>
      <w:r w:rsidR="00902E4F" w:rsidRPr="00902E4F">
        <w:rPr>
          <w:rFonts w:ascii="Century Schoolbook" w:hAnsi="Century Schoolbook"/>
        </w:rPr>
        <w:t xml:space="preserve">.1.2.- </w:t>
      </w:r>
      <w:commentRangeStart w:id="16"/>
      <w:r w:rsidR="00902E4F" w:rsidRPr="00B4462C">
        <w:rPr>
          <w:rFonts w:ascii="Century Schoolbook" w:hAnsi="Century Schoolbook"/>
          <w:b/>
        </w:rPr>
        <w:t>Desempleo</w:t>
      </w:r>
      <w:commentRangeEnd w:id="16"/>
      <w:r w:rsidR="00B70C24">
        <w:rPr>
          <w:rStyle w:val="Refdecomentario"/>
        </w:rPr>
        <w:commentReference w:id="16"/>
      </w:r>
      <w:r w:rsidR="00902E4F" w:rsidRPr="00902E4F">
        <w:rPr>
          <w:rFonts w:ascii="Century Schoolbook" w:hAnsi="Century Schoolbook"/>
        </w:rPr>
        <w:t xml:space="preserve">: </w:t>
      </w:r>
      <w:r w:rsidR="00115644" w:rsidRPr="00F12442">
        <w:rPr>
          <w:rFonts w:ascii="Century Schoolbook" w:hAnsi="Century Schoolbook"/>
        </w:rPr>
        <w:t>BCCP*1,55%=1</w:t>
      </w:r>
      <w:r w:rsidR="00792722">
        <w:rPr>
          <w:rFonts w:ascii="Century Schoolbook" w:hAnsi="Century Schoolbook"/>
        </w:rPr>
        <w:t>41</w:t>
      </w:r>
      <w:r w:rsidR="00115644" w:rsidRPr="00F12442">
        <w:rPr>
          <w:rFonts w:ascii="Century Schoolbook" w:hAnsi="Century Schoolbook"/>
        </w:rPr>
        <w:t>4*1,55%=</w:t>
      </w:r>
      <w:r w:rsidR="00115644" w:rsidRPr="00F12442">
        <w:rPr>
          <w:rFonts w:ascii="Century Schoolbook" w:hAnsi="Century Schoolbook"/>
        </w:rPr>
        <w:tab/>
        <w:t>21,</w:t>
      </w:r>
      <w:r w:rsidR="00792722">
        <w:rPr>
          <w:rFonts w:ascii="Century Schoolbook" w:hAnsi="Century Schoolbook"/>
        </w:rPr>
        <w:t>92</w:t>
      </w:r>
      <w:r w:rsidR="00115644" w:rsidRPr="00F12442">
        <w:rPr>
          <w:rFonts w:ascii="Century Schoolbook" w:hAnsi="Century Schoolbook"/>
        </w:rPr>
        <w:t>€</w:t>
      </w:r>
    </w:p>
    <w:p w14:paraId="35748DD7" w14:textId="77777777" w:rsidR="00115644" w:rsidRPr="00F12442" w:rsidRDefault="00115644" w:rsidP="007F1F34">
      <w:pPr>
        <w:tabs>
          <w:tab w:val="right" w:leader="dot" w:pos="7380"/>
        </w:tabs>
        <w:spacing w:after="0"/>
        <w:ind w:left="180" w:right="2024"/>
        <w:rPr>
          <w:rFonts w:ascii="Century Schoolbook" w:hAnsi="Century Schoolbook"/>
        </w:rPr>
      </w:pPr>
      <w:r w:rsidRPr="00F12442">
        <w:rPr>
          <w:rFonts w:ascii="Century Schoolbook" w:hAnsi="Century Schoolbook"/>
        </w:rPr>
        <w:t xml:space="preserve">Si en vez de un contrato indefinido hubiese sido un contrato temporal el tipo habría sido un 1,6% </w:t>
      </w:r>
    </w:p>
    <w:p w14:paraId="53723CDB" w14:textId="77777777" w:rsidR="00115644" w:rsidRPr="00F12442" w:rsidRDefault="007C0EA8" w:rsidP="00115644">
      <w:pPr>
        <w:tabs>
          <w:tab w:val="right" w:leader="dot" w:pos="7380"/>
        </w:tabs>
        <w:spacing w:after="0"/>
        <w:ind w:left="180"/>
        <w:rPr>
          <w:rFonts w:ascii="Century Schoolbook" w:hAnsi="Century Schoolbook"/>
        </w:rPr>
      </w:pPr>
      <w:r>
        <w:rPr>
          <w:rFonts w:ascii="Century Schoolbook" w:hAnsi="Century Schoolbook"/>
        </w:rPr>
        <w:t>4</w:t>
      </w:r>
      <w:r w:rsidR="00902E4F" w:rsidRPr="00902E4F">
        <w:rPr>
          <w:rFonts w:ascii="Century Schoolbook" w:hAnsi="Century Schoolbook"/>
        </w:rPr>
        <w:t xml:space="preserve">.1.3.- </w:t>
      </w:r>
      <w:commentRangeStart w:id="17"/>
      <w:r w:rsidR="00902E4F" w:rsidRPr="00B4462C">
        <w:rPr>
          <w:rFonts w:ascii="Century Schoolbook" w:hAnsi="Century Schoolbook"/>
          <w:b/>
        </w:rPr>
        <w:t>Formación profesional</w:t>
      </w:r>
      <w:commentRangeEnd w:id="17"/>
      <w:r w:rsidR="00B70C24">
        <w:rPr>
          <w:rStyle w:val="Refdecomentario"/>
        </w:rPr>
        <w:commentReference w:id="17"/>
      </w:r>
      <w:r w:rsidR="00902E4F" w:rsidRPr="00902E4F">
        <w:rPr>
          <w:rFonts w:ascii="Century Schoolbook" w:hAnsi="Century Schoolbook"/>
        </w:rPr>
        <w:t xml:space="preserve">: </w:t>
      </w:r>
      <w:r w:rsidR="00115644" w:rsidRPr="00F12442">
        <w:rPr>
          <w:rFonts w:ascii="Century Schoolbook" w:hAnsi="Century Schoolbook"/>
        </w:rPr>
        <w:t>BCCP*0,1%=1</w:t>
      </w:r>
      <w:r w:rsidR="00792722">
        <w:rPr>
          <w:rFonts w:ascii="Century Schoolbook" w:hAnsi="Century Schoolbook"/>
        </w:rPr>
        <w:t>41</w:t>
      </w:r>
      <w:r w:rsidR="00115644" w:rsidRPr="00F12442">
        <w:rPr>
          <w:rFonts w:ascii="Century Schoolbook" w:hAnsi="Century Schoolbook"/>
        </w:rPr>
        <w:t>4*0,1%=</w:t>
      </w:r>
      <w:r w:rsidR="00115644" w:rsidRPr="00F12442">
        <w:rPr>
          <w:rFonts w:ascii="Century Schoolbook" w:hAnsi="Century Schoolbook"/>
        </w:rPr>
        <w:tab/>
        <w:t>1,</w:t>
      </w:r>
      <w:r w:rsidR="006815E9">
        <w:rPr>
          <w:rFonts w:ascii="Century Schoolbook" w:hAnsi="Century Schoolbook"/>
        </w:rPr>
        <w:t>41</w:t>
      </w:r>
      <w:r w:rsidR="00115644" w:rsidRPr="00F12442">
        <w:rPr>
          <w:rFonts w:ascii="Century Schoolbook" w:hAnsi="Century Schoolbook"/>
        </w:rPr>
        <w:t>€</w:t>
      </w:r>
    </w:p>
    <w:p w14:paraId="60958FE6" w14:textId="77777777" w:rsidR="00115644" w:rsidRPr="00F12442" w:rsidRDefault="00115644" w:rsidP="00115644">
      <w:pPr>
        <w:tabs>
          <w:tab w:val="right" w:leader="dot" w:pos="7380"/>
        </w:tabs>
        <w:spacing w:after="0"/>
        <w:ind w:left="180"/>
        <w:rPr>
          <w:rFonts w:ascii="Century Schoolbook" w:hAnsi="Century Schoolbook"/>
        </w:rPr>
      </w:pPr>
      <w:r w:rsidRPr="00F12442">
        <w:rPr>
          <w:rFonts w:ascii="Century Schoolbook" w:hAnsi="Century Schoolbook"/>
        </w:rPr>
        <w:t>El tipo es siempre el 0,1%</w:t>
      </w:r>
    </w:p>
    <w:p w14:paraId="64BE4B6F" w14:textId="77777777" w:rsidR="00902E4F" w:rsidRPr="00902E4F" w:rsidRDefault="007C0EA8" w:rsidP="00115644">
      <w:pPr>
        <w:tabs>
          <w:tab w:val="right" w:leader="dot" w:pos="7380"/>
        </w:tabs>
        <w:spacing w:after="0"/>
        <w:ind w:left="180"/>
        <w:rPr>
          <w:rFonts w:ascii="Century Schoolbook" w:hAnsi="Century Schoolbook"/>
        </w:rPr>
      </w:pPr>
      <w:r>
        <w:rPr>
          <w:rFonts w:ascii="Century Schoolbook" w:hAnsi="Century Schoolbook"/>
        </w:rPr>
        <w:t>4</w:t>
      </w:r>
      <w:r w:rsidR="00902E4F" w:rsidRPr="00902E4F">
        <w:rPr>
          <w:rFonts w:ascii="Century Schoolbook" w:hAnsi="Century Schoolbook"/>
        </w:rPr>
        <w:t xml:space="preserve">.1.4.- </w:t>
      </w:r>
      <w:commentRangeStart w:id="18"/>
      <w:r w:rsidR="00902E4F" w:rsidRPr="00B4462C">
        <w:rPr>
          <w:rFonts w:ascii="Century Schoolbook" w:hAnsi="Century Schoolbook"/>
          <w:b/>
        </w:rPr>
        <w:t>Horas extra fuerza mayor</w:t>
      </w:r>
      <w:commentRangeEnd w:id="18"/>
      <w:r w:rsidR="002B1AF5">
        <w:rPr>
          <w:rStyle w:val="Refdecomentario"/>
        </w:rPr>
        <w:commentReference w:id="18"/>
      </w:r>
      <w:r w:rsidR="00902E4F" w:rsidRPr="00902E4F">
        <w:rPr>
          <w:rFonts w:ascii="Century Schoolbook" w:hAnsi="Century Schoolbook"/>
        </w:rPr>
        <w:t xml:space="preserve">: </w:t>
      </w:r>
      <w:r w:rsidR="00115644" w:rsidRPr="00F12442">
        <w:rPr>
          <w:rFonts w:ascii="Century Schoolbook" w:hAnsi="Century Schoolbook"/>
        </w:rPr>
        <w:t>BHEFM*2%=156*2%=</w:t>
      </w:r>
      <w:r w:rsidR="00115644" w:rsidRPr="00F12442">
        <w:rPr>
          <w:rFonts w:ascii="Century Schoolbook" w:hAnsi="Century Schoolbook"/>
        </w:rPr>
        <w:tab/>
        <w:t>3,12€</w:t>
      </w:r>
    </w:p>
    <w:p w14:paraId="7360DC34" w14:textId="77777777" w:rsidR="00902E4F" w:rsidRPr="00B4462C" w:rsidRDefault="007C0EA8" w:rsidP="00115644">
      <w:pPr>
        <w:tabs>
          <w:tab w:val="right" w:leader="dot" w:pos="7380"/>
        </w:tabs>
        <w:spacing w:after="0"/>
        <w:ind w:left="180"/>
        <w:rPr>
          <w:rFonts w:ascii="Century Schoolbook" w:hAnsi="Century Schoolbook"/>
        </w:rPr>
      </w:pPr>
      <w:r>
        <w:rPr>
          <w:rFonts w:ascii="Century Schoolbook" w:hAnsi="Century Schoolbook"/>
        </w:rPr>
        <w:t>4</w:t>
      </w:r>
      <w:r w:rsidR="00902E4F" w:rsidRPr="00B4462C">
        <w:rPr>
          <w:rFonts w:ascii="Century Schoolbook" w:hAnsi="Century Schoolbook"/>
        </w:rPr>
        <w:t xml:space="preserve">.1.5.- </w:t>
      </w:r>
      <w:commentRangeStart w:id="19"/>
      <w:r w:rsidR="00902E4F" w:rsidRPr="00B4462C">
        <w:rPr>
          <w:rFonts w:ascii="Century Schoolbook" w:hAnsi="Century Schoolbook"/>
          <w:b/>
        </w:rPr>
        <w:t>Otras horas extra</w:t>
      </w:r>
      <w:commentRangeEnd w:id="19"/>
      <w:r w:rsidR="002B1AF5">
        <w:rPr>
          <w:rStyle w:val="Refdecomentario"/>
        </w:rPr>
        <w:commentReference w:id="19"/>
      </w:r>
      <w:r w:rsidR="00902E4F" w:rsidRPr="00B4462C">
        <w:rPr>
          <w:rFonts w:ascii="Century Schoolbook" w:hAnsi="Century Schoolbook"/>
        </w:rPr>
        <w:t>: En este caso no hay</w:t>
      </w:r>
      <w:r w:rsidR="00902E4F" w:rsidRPr="00B4462C">
        <w:rPr>
          <w:rFonts w:ascii="Century Schoolbook" w:hAnsi="Century Schoolbook"/>
        </w:rPr>
        <w:tab/>
        <w:t>0,00€</w:t>
      </w:r>
    </w:p>
    <w:p w14:paraId="65ECB2E5" w14:textId="77777777" w:rsidR="00902E4F" w:rsidRPr="00B4462C" w:rsidRDefault="00902E4F" w:rsidP="007F1F34">
      <w:pPr>
        <w:tabs>
          <w:tab w:val="right" w:leader="dot" w:pos="7380"/>
        </w:tabs>
        <w:spacing w:after="0"/>
        <w:ind w:left="180" w:right="1844"/>
        <w:rPr>
          <w:rFonts w:ascii="Century Schoolbook" w:hAnsi="Century Schoolbook"/>
        </w:rPr>
      </w:pPr>
      <w:r w:rsidRPr="00B4462C">
        <w:rPr>
          <w:rFonts w:ascii="Century Schoolbook" w:hAnsi="Century Schoolbook"/>
        </w:rPr>
        <w:t>Si hubiera, sería la cuantía de la base de cotización adicional por horas extraordinarias * 4,7%. Siempre es el 4,7%.</w:t>
      </w:r>
    </w:p>
    <w:p w14:paraId="4497ECB5" w14:textId="77777777" w:rsidR="00115644" w:rsidRPr="00F12442" w:rsidRDefault="00115644" w:rsidP="007F1F34">
      <w:pPr>
        <w:tabs>
          <w:tab w:val="right" w:leader="dot" w:pos="7380"/>
        </w:tabs>
        <w:ind w:left="2160"/>
        <w:rPr>
          <w:rFonts w:ascii="Century Schoolbook" w:hAnsi="Century Schoolbook"/>
        </w:rPr>
      </w:pPr>
      <w:r w:rsidRPr="00F12442">
        <w:rPr>
          <w:rFonts w:ascii="Century Schoolbook" w:hAnsi="Century Schoolbook"/>
        </w:rPr>
        <w:t>Total aportaciones</w:t>
      </w:r>
      <w:r w:rsidR="007F1F34">
        <w:rPr>
          <w:rFonts w:ascii="Century Schoolbook" w:hAnsi="Century Schoolbook"/>
        </w:rPr>
        <w:t xml:space="preserve"> a la </w:t>
      </w:r>
      <w:proofErr w:type="spellStart"/>
      <w:r w:rsidR="007F1F34">
        <w:rPr>
          <w:rFonts w:ascii="Century Schoolbook" w:hAnsi="Century Schoolbook"/>
        </w:rPr>
        <w:t>Seg</w:t>
      </w:r>
      <w:proofErr w:type="spellEnd"/>
      <w:r w:rsidR="007F1F34">
        <w:rPr>
          <w:rFonts w:ascii="Century Schoolbook" w:hAnsi="Century Schoolbook"/>
        </w:rPr>
        <w:t>. Social</w:t>
      </w:r>
      <w:r w:rsidRPr="00F12442">
        <w:rPr>
          <w:rFonts w:ascii="Century Schoolbook" w:hAnsi="Century Schoolbook"/>
        </w:rPr>
        <w:tab/>
      </w:r>
      <w:r w:rsidR="00803413">
        <w:rPr>
          <w:rFonts w:ascii="Century Schoolbook" w:hAnsi="Century Schoolbook"/>
        </w:rPr>
        <w:t>85,58</w:t>
      </w:r>
      <w:r w:rsidRPr="00F12442">
        <w:rPr>
          <w:rFonts w:ascii="Century Schoolbook" w:hAnsi="Century Schoolbook"/>
        </w:rPr>
        <w:t>€</w:t>
      </w:r>
    </w:p>
    <w:p w14:paraId="1360BCB7"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0" w:name="_Toc404705870"/>
      <w:r w:rsidRPr="00B4462C">
        <w:rPr>
          <w:rFonts w:ascii="Century Schoolbook" w:hAnsi="Century Schoolbook"/>
          <w:i w:val="0"/>
          <w:color w:val="800000"/>
          <w:sz w:val="22"/>
          <w:szCs w:val="22"/>
        </w:rPr>
        <w:t>Retención del IRPF:</w:t>
      </w:r>
      <w:bookmarkEnd w:id="20"/>
      <w:r w:rsidRPr="00B4462C">
        <w:rPr>
          <w:rFonts w:ascii="Century Schoolbook" w:hAnsi="Century Schoolbook"/>
          <w:i w:val="0"/>
          <w:color w:val="800000"/>
          <w:sz w:val="22"/>
          <w:szCs w:val="22"/>
        </w:rPr>
        <w:t xml:space="preserve"> </w:t>
      </w:r>
    </w:p>
    <w:p w14:paraId="01346D9C" w14:textId="77777777" w:rsidR="00115644" w:rsidRPr="00F12442" w:rsidRDefault="00115644" w:rsidP="00E872C7">
      <w:pPr>
        <w:tabs>
          <w:tab w:val="right" w:leader="dot" w:pos="7380"/>
        </w:tabs>
        <w:spacing w:after="0"/>
        <w:ind w:left="180"/>
        <w:rPr>
          <w:rFonts w:ascii="Century Schoolbook" w:hAnsi="Century Schoolbook"/>
        </w:rPr>
      </w:pPr>
      <w:r w:rsidRPr="00F12442">
        <w:rPr>
          <w:rFonts w:ascii="Century Schoolbook" w:hAnsi="Century Schoolbook"/>
        </w:rPr>
        <w:t>BIRPF*tipo = 1259*</w:t>
      </w:r>
      <w:r w:rsidR="00C10153">
        <w:rPr>
          <w:rFonts w:ascii="Century Schoolbook" w:hAnsi="Century Schoolbook"/>
        </w:rPr>
        <w:t>8</w:t>
      </w:r>
      <w:r w:rsidRPr="00F12442">
        <w:rPr>
          <w:rFonts w:ascii="Century Schoolbook" w:hAnsi="Century Schoolbook"/>
        </w:rPr>
        <w:t xml:space="preserve">%= </w:t>
      </w:r>
      <w:r w:rsidRPr="00F12442">
        <w:rPr>
          <w:rFonts w:ascii="Century Schoolbook" w:hAnsi="Century Schoolbook"/>
        </w:rPr>
        <w:tab/>
      </w:r>
      <w:r w:rsidR="00C10153">
        <w:rPr>
          <w:rFonts w:ascii="Century Schoolbook" w:hAnsi="Century Schoolbook"/>
        </w:rPr>
        <w:t>100,72</w:t>
      </w:r>
      <w:r w:rsidRPr="00F12442">
        <w:rPr>
          <w:rFonts w:ascii="Century Schoolbook" w:hAnsi="Century Schoolbook"/>
        </w:rPr>
        <w:t>€</w:t>
      </w:r>
    </w:p>
    <w:p w14:paraId="535DA4D4" w14:textId="77777777" w:rsidR="00115644" w:rsidRPr="00F12442" w:rsidRDefault="00115644" w:rsidP="007F1F34">
      <w:pPr>
        <w:tabs>
          <w:tab w:val="right" w:leader="dot" w:pos="7380"/>
        </w:tabs>
        <w:spacing w:after="0"/>
        <w:ind w:left="180" w:right="2204"/>
        <w:rPr>
          <w:rFonts w:ascii="Century Schoolbook" w:hAnsi="Century Schoolbook"/>
        </w:rPr>
      </w:pPr>
      <w:r w:rsidRPr="00F12442">
        <w:rPr>
          <w:rFonts w:ascii="Century Schoolbook" w:hAnsi="Century Schoolbook"/>
        </w:rPr>
        <w:t xml:space="preserve">El tipo se aportará en cada enunciado. En este supuesto es el </w:t>
      </w:r>
      <w:r w:rsidR="00A950E7">
        <w:rPr>
          <w:rFonts w:ascii="Century Schoolbook" w:hAnsi="Century Schoolbook"/>
        </w:rPr>
        <w:t>8</w:t>
      </w:r>
      <w:r w:rsidRPr="00F12442">
        <w:rPr>
          <w:rFonts w:ascii="Century Schoolbook" w:hAnsi="Century Schoolbook"/>
        </w:rPr>
        <w:t>%</w:t>
      </w:r>
    </w:p>
    <w:p w14:paraId="4A894AD5" w14:textId="77777777" w:rsidR="00115644" w:rsidRPr="00F12442" w:rsidRDefault="00115644" w:rsidP="00115644">
      <w:pPr>
        <w:tabs>
          <w:tab w:val="right" w:leader="dot" w:pos="8280"/>
        </w:tabs>
        <w:ind w:left="360"/>
        <w:rPr>
          <w:rFonts w:ascii="Century Schoolbook" w:hAnsi="Century Schoolbook"/>
          <w:b/>
        </w:rPr>
      </w:pPr>
      <w:r w:rsidRPr="00F12442">
        <w:rPr>
          <w:rFonts w:ascii="Century Schoolbook" w:hAnsi="Century Schoolbook"/>
          <w:b/>
        </w:rPr>
        <w:t>TOTAL A DEDUCIR</w:t>
      </w:r>
      <w:r w:rsidRPr="00F12442">
        <w:rPr>
          <w:rFonts w:ascii="Century Schoolbook" w:hAnsi="Century Schoolbook"/>
        </w:rPr>
        <w:t xml:space="preserve">: </w:t>
      </w:r>
      <w:r w:rsidR="00C10153">
        <w:rPr>
          <w:rFonts w:ascii="Century Schoolbook" w:hAnsi="Century Schoolbook"/>
        </w:rPr>
        <w:t>85,58+100,72</w:t>
      </w:r>
      <w:r w:rsidRPr="00F12442">
        <w:rPr>
          <w:rFonts w:ascii="Century Schoolbook" w:hAnsi="Century Schoolbook"/>
        </w:rPr>
        <w:t>=</w:t>
      </w:r>
      <w:r w:rsidRPr="00F12442">
        <w:rPr>
          <w:rFonts w:ascii="Century Schoolbook" w:hAnsi="Century Schoolbook"/>
        </w:rPr>
        <w:tab/>
      </w:r>
      <w:r w:rsidR="00C10153">
        <w:rPr>
          <w:rFonts w:ascii="Century Schoolbook" w:hAnsi="Century Schoolbook"/>
          <w:b/>
        </w:rPr>
        <w:t>186,30</w:t>
      </w:r>
      <w:r w:rsidRPr="00F12442">
        <w:rPr>
          <w:rFonts w:ascii="Century Schoolbook" w:hAnsi="Century Schoolbook"/>
          <w:b/>
        </w:rPr>
        <w:t>€</w:t>
      </w:r>
    </w:p>
    <w:p w14:paraId="1008AF50" w14:textId="77777777" w:rsidR="00115644" w:rsidRDefault="00115644" w:rsidP="00E872C7">
      <w:pPr>
        <w:tabs>
          <w:tab w:val="right" w:leader="dot" w:pos="8280"/>
        </w:tabs>
        <w:rPr>
          <w:rFonts w:ascii="Century Schoolbook" w:hAnsi="Century Schoolbook"/>
          <w:b/>
          <w:sz w:val="28"/>
          <w:szCs w:val="28"/>
        </w:rPr>
      </w:pPr>
      <w:r w:rsidRPr="00115644">
        <w:rPr>
          <w:rFonts w:ascii="Century Schoolbook" w:hAnsi="Century Schoolbook"/>
          <w:b/>
          <w:sz w:val="24"/>
          <w:szCs w:val="24"/>
        </w:rPr>
        <w:t>LÍQUIDO A PERCIBIR</w:t>
      </w:r>
      <w:r w:rsidRPr="00F12442">
        <w:rPr>
          <w:rFonts w:ascii="Century Schoolbook" w:hAnsi="Century Schoolbook"/>
        </w:rPr>
        <w:t xml:space="preserve">: Devengos – </w:t>
      </w:r>
      <w:proofErr w:type="spellStart"/>
      <w:r w:rsidRPr="00F12442">
        <w:rPr>
          <w:rFonts w:ascii="Century Schoolbook" w:hAnsi="Century Schoolbook"/>
        </w:rPr>
        <w:t>Deducc</w:t>
      </w:r>
      <w:proofErr w:type="spellEnd"/>
      <w:r w:rsidR="009D5094">
        <w:rPr>
          <w:rFonts w:ascii="Century Schoolbook" w:hAnsi="Century Schoolbook"/>
        </w:rPr>
        <w:t>. = 1</w:t>
      </w:r>
      <w:r w:rsidRPr="00F12442">
        <w:rPr>
          <w:rFonts w:ascii="Century Schoolbook" w:hAnsi="Century Schoolbook"/>
        </w:rPr>
        <w:t>259-</w:t>
      </w:r>
      <w:r w:rsidR="00C10153">
        <w:rPr>
          <w:rFonts w:ascii="Century Schoolbook" w:hAnsi="Century Schoolbook"/>
        </w:rPr>
        <w:t>186,30</w:t>
      </w:r>
      <w:r w:rsidRPr="00F12442">
        <w:rPr>
          <w:rFonts w:ascii="Century Schoolbook" w:hAnsi="Century Schoolbook"/>
        </w:rPr>
        <w:t>=</w:t>
      </w:r>
      <w:r w:rsidR="007F1F34">
        <w:rPr>
          <w:rFonts w:ascii="Century Schoolbook" w:hAnsi="Century Schoolbook"/>
        </w:rPr>
        <w:tab/>
      </w:r>
      <w:r w:rsidRPr="00F12442">
        <w:rPr>
          <w:rFonts w:ascii="Century Schoolbook" w:hAnsi="Century Schoolbook"/>
        </w:rPr>
        <w:t xml:space="preserve"> </w:t>
      </w:r>
      <w:r w:rsidR="00C10153">
        <w:rPr>
          <w:rFonts w:ascii="Century Schoolbook" w:hAnsi="Century Schoolbook"/>
          <w:b/>
          <w:sz w:val="28"/>
          <w:szCs w:val="28"/>
        </w:rPr>
        <w:t>1.072,70</w:t>
      </w:r>
      <w:r w:rsidRPr="00F12442">
        <w:rPr>
          <w:rFonts w:ascii="Century Schoolbook" w:hAnsi="Century Schoolbook"/>
          <w:b/>
          <w:sz w:val="28"/>
          <w:szCs w:val="28"/>
        </w:rPr>
        <w:t>€</w:t>
      </w:r>
    </w:p>
    <w:p w14:paraId="383A530D" w14:textId="77777777" w:rsidR="00E872C7" w:rsidRPr="00E872C7" w:rsidRDefault="00E872C7" w:rsidP="00E872C7">
      <w:pPr>
        <w:tabs>
          <w:tab w:val="right" w:leader="dot" w:pos="8280"/>
        </w:tabs>
        <w:rPr>
          <w:rFonts w:ascii="Century Schoolbook" w:hAnsi="Century Schoolbook"/>
          <w:sz w:val="24"/>
          <w:szCs w:val="24"/>
        </w:rPr>
      </w:pPr>
    </w:p>
    <w:p w14:paraId="3090DC09" w14:textId="77777777" w:rsidR="00902E4F" w:rsidRPr="00902E4F" w:rsidRDefault="00902E4F" w:rsidP="00902E4F">
      <w:pPr>
        <w:pStyle w:val="Ttulo1GrupodeTrabajo"/>
        <w:tabs>
          <w:tab w:val="clear" w:pos="1141"/>
          <w:tab w:val="num" w:pos="432"/>
        </w:tabs>
        <w:ind w:left="432"/>
        <w:rPr>
          <w:color w:val="800000"/>
        </w:rPr>
      </w:pPr>
      <w:bookmarkStart w:id="21" w:name="_Toc404705871"/>
      <w:r w:rsidRPr="00902E4F">
        <w:rPr>
          <w:color w:val="800000"/>
        </w:rPr>
        <w:t xml:space="preserve">DETERMINACIÓN DE LAS BASES DE COTIZACIÓN Y </w:t>
      </w:r>
      <w:smartTag w:uri="urn:schemas-microsoft-com:office:smarttags" w:element="PersonName">
        <w:smartTagPr>
          <w:attr w:name="ProductID" w:val="LA BASE SUJETA"/>
        </w:smartTagPr>
        <w:r w:rsidRPr="00902E4F">
          <w:rPr>
            <w:color w:val="800000"/>
          </w:rPr>
          <w:t>LA BASE SUJETA</w:t>
        </w:r>
      </w:smartTag>
      <w:r w:rsidRPr="00902E4F">
        <w:rPr>
          <w:color w:val="800000"/>
        </w:rPr>
        <w:t xml:space="preserve"> A RETENCIÓN DEL IRPF</w:t>
      </w:r>
      <w:bookmarkEnd w:id="21"/>
    </w:p>
    <w:p w14:paraId="40561598"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2" w:name="_Toc404705872"/>
      <w:r w:rsidRPr="00B4462C">
        <w:rPr>
          <w:rFonts w:ascii="Century Schoolbook" w:hAnsi="Century Schoolbook"/>
          <w:i w:val="0"/>
          <w:color w:val="800000"/>
          <w:sz w:val="22"/>
          <w:szCs w:val="22"/>
        </w:rPr>
        <w:t>Base de cotización por contingencias comunes (BCCC)</w:t>
      </w:r>
      <w:bookmarkEnd w:id="22"/>
    </w:p>
    <w:p w14:paraId="41873745" w14:textId="483B5DBF" w:rsidR="00C6069A" w:rsidRPr="00F12442" w:rsidRDefault="007C0EA8" w:rsidP="00C6069A">
      <w:pPr>
        <w:tabs>
          <w:tab w:val="right" w:leader="dot" w:pos="5580"/>
        </w:tabs>
        <w:spacing w:after="0"/>
        <w:ind w:left="567"/>
        <w:rPr>
          <w:rFonts w:ascii="Century Schoolbook" w:hAnsi="Century Schoolbook"/>
        </w:rPr>
      </w:pPr>
      <w:r>
        <w:rPr>
          <w:rFonts w:ascii="Century Schoolbook" w:hAnsi="Century Schoolbook"/>
        </w:rPr>
        <w:t>5</w:t>
      </w:r>
      <w:r w:rsidR="00C6069A" w:rsidRPr="00F12442">
        <w:rPr>
          <w:rFonts w:ascii="Century Schoolbook" w:hAnsi="Century Schoolbook"/>
        </w:rPr>
        <w:t xml:space="preserve">.1.1.- </w:t>
      </w:r>
      <w:commentRangeStart w:id="23"/>
      <w:r w:rsidR="00C6069A" w:rsidRPr="00F12442">
        <w:rPr>
          <w:rFonts w:ascii="Century Schoolbook" w:hAnsi="Century Schoolbook"/>
          <w:b/>
        </w:rPr>
        <w:t>Remuneración mensual</w:t>
      </w:r>
      <w:commentRangeEnd w:id="23"/>
      <w:r w:rsidR="002B1AF5">
        <w:rPr>
          <w:rStyle w:val="Refdecomentario"/>
        </w:rPr>
        <w:commentReference w:id="23"/>
      </w:r>
      <w:r w:rsidR="00C6069A" w:rsidRPr="00F12442">
        <w:rPr>
          <w:rFonts w:ascii="Century Schoolbook" w:hAnsi="Century Schoolbook"/>
        </w:rPr>
        <w:t>: 930+123</w:t>
      </w:r>
      <w:r w:rsidR="00D373F9">
        <w:rPr>
          <w:rFonts w:ascii="Century Schoolbook" w:hAnsi="Century Schoolbook"/>
        </w:rPr>
        <w:t>+50</w:t>
      </w:r>
      <w:r w:rsidR="006A700D">
        <w:rPr>
          <w:rFonts w:ascii="Century Schoolbook" w:hAnsi="Century Schoolbook"/>
        </w:rPr>
        <w:t xml:space="preserve"> = </w:t>
      </w:r>
      <w:r w:rsidR="00C6069A" w:rsidRPr="00F12442">
        <w:rPr>
          <w:rFonts w:ascii="Century Schoolbook" w:hAnsi="Century Schoolbook"/>
        </w:rPr>
        <w:t>1</w:t>
      </w:r>
      <w:r w:rsidR="004C62DB">
        <w:rPr>
          <w:rFonts w:ascii="Century Schoolbook" w:hAnsi="Century Schoolbook"/>
        </w:rPr>
        <w:t>10</w:t>
      </w:r>
      <w:r w:rsidR="00C6069A" w:rsidRPr="00F12442">
        <w:rPr>
          <w:rFonts w:ascii="Century Schoolbook" w:hAnsi="Century Schoolbook"/>
        </w:rPr>
        <w:t>3,00€</w:t>
      </w:r>
    </w:p>
    <w:p w14:paraId="7B601DBE" w14:textId="11AAD2DD" w:rsidR="00C6069A" w:rsidRPr="00F12442" w:rsidRDefault="007C0EA8" w:rsidP="00C6069A">
      <w:pPr>
        <w:tabs>
          <w:tab w:val="right" w:leader="dot" w:pos="5580"/>
        </w:tabs>
        <w:spacing w:after="0"/>
        <w:ind w:left="567"/>
        <w:rPr>
          <w:rFonts w:ascii="Century Schoolbook" w:hAnsi="Century Schoolbook"/>
        </w:rPr>
      </w:pPr>
      <w:r>
        <w:rPr>
          <w:rFonts w:ascii="Century Schoolbook" w:hAnsi="Century Schoolbook"/>
        </w:rPr>
        <w:t>5</w:t>
      </w:r>
      <w:r w:rsidR="00C6069A" w:rsidRPr="00F12442">
        <w:rPr>
          <w:rFonts w:ascii="Century Schoolbook" w:hAnsi="Century Schoolbook"/>
        </w:rPr>
        <w:t xml:space="preserve">.1.2.- </w:t>
      </w:r>
      <w:commentRangeStart w:id="24"/>
      <w:r w:rsidR="00C6069A" w:rsidRPr="00F12442">
        <w:rPr>
          <w:rFonts w:ascii="Century Schoolbook" w:hAnsi="Century Schoolbook"/>
          <w:b/>
        </w:rPr>
        <w:t>Prorrata de pagas extra</w:t>
      </w:r>
      <w:commentRangeEnd w:id="24"/>
      <w:r w:rsidR="002B1AF5">
        <w:rPr>
          <w:rStyle w:val="Refdecomentario"/>
        </w:rPr>
        <w:commentReference w:id="24"/>
      </w:r>
      <w:r w:rsidR="00C6069A" w:rsidRPr="00F12442">
        <w:rPr>
          <w:rFonts w:ascii="Century Schoolbook" w:hAnsi="Century Schoolbook"/>
        </w:rPr>
        <w:t>:</w:t>
      </w:r>
      <w:r w:rsidR="006A700D">
        <w:rPr>
          <w:rFonts w:ascii="Century Schoolbook" w:hAnsi="Century Schoolbook"/>
        </w:rPr>
        <w:t>….</w:t>
      </w:r>
      <w:r w:rsidR="00C6069A" w:rsidRPr="00F12442">
        <w:rPr>
          <w:rFonts w:ascii="Century Schoolbook" w:hAnsi="Century Schoolbook"/>
        </w:rPr>
        <w:t xml:space="preserve"> (930*2)/12</w:t>
      </w:r>
      <w:r w:rsidR="006A700D">
        <w:rPr>
          <w:rFonts w:ascii="Century Schoolbook" w:hAnsi="Century Schoolbook"/>
        </w:rPr>
        <w:t xml:space="preserve"> </w:t>
      </w:r>
      <w:r w:rsidR="00C6069A" w:rsidRPr="00F12442">
        <w:rPr>
          <w:rFonts w:ascii="Century Schoolbook" w:hAnsi="Century Schoolbook"/>
        </w:rPr>
        <w:t>=</w:t>
      </w:r>
      <w:r w:rsidR="00C6069A" w:rsidRPr="00F12442">
        <w:rPr>
          <w:rFonts w:ascii="Century Schoolbook" w:hAnsi="Century Schoolbook"/>
        </w:rPr>
        <w:tab/>
      </w:r>
      <w:r w:rsidR="006A700D">
        <w:rPr>
          <w:rFonts w:ascii="Century Schoolbook" w:hAnsi="Century Schoolbook"/>
        </w:rPr>
        <w:t xml:space="preserve"> </w:t>
      </w:r>
      <w:r w:rsidR="00C6069A" w:rsidRPr="00F12442">
        <w:rPr>
          <w:rFonts w:ascii="Century Schoolbook" w:hAnsi="Century Schoolbook"/>
        </w:rPr>
        <w:t>155,00€</w:t>
      </w:r>
    </w:p>
    <w:p w14:paraId="3161ED66" w14:textId="77777777" w:rsidR="00C6069A" w:rsidRDefault="00C6069A" w:rsidP="00C6069A">
      <w:pPr>
        <w:tabs>
          <w:tab w:val="right" w:leader="dot" w:pos="6840"/>
        </w:tabs>
        <w:spacing w:after="0"/>
        <w:ind w:left="3420"/>
        <w:rPr>
          <w:rFonts w:ascii="Century Schoolbook" w:hAnsi="Century Schoolbook"/>
          <w:b/>
        </w:rPr>
      </w:pPr>
      <w:r w:rsidRPr="00F12442">
        <w:rPr>
          <w:rFonts w:ascii="Century Schoolbook" w:hAnsi="Century Schoolbook"/>
          <w:b/>
        </w:rPr>
        <w:t>TOTAL</w:t>
      </w:r>
      <w:r w:rsidRPr="00F12442">
        <w:rPr>
          <w:rFonts w:ascii="Century Schoolbook" w:hAnsi="Century Schoolbook"/>
          <w:b/>
        </w:rPr>
        <w:tab/>
        <w:t>12</w:t>
      </w:r>
      <w:r w:rsidR="004C62DB">
        <w:rPr>
          <w:rFonts w:ascii="Century Schoolbook" w:hAnsi="Century Schoolbook"/>
          <w:b/>
        </w:rPr>
        <w:t>5</w:t>
      </w:r>
      <w:r w:rsidRPr="00F12442">
        <w:rPr>
          <w:rFonts w:ascii="Century Schoolbook" w:hAnsi="Century Schoolbook"/>
          <w:b/>
        </w:rPr>
        <w:t>8,00€</w:t>
      </w:r>
    </w:p>
    <w:p w14:paraId="5B76F011" w14:textId="30AB607B" w:rsidR="00F87903" w:rsidRPr="00846DE8" w:rsidRDefault="00F87903" w:rsidP="00846DE8">
      <w:pPr>
        <w:tabs>
          <w:tab w:val="right" w:leader="dot" w:pos="6804"/>
        </w:tabs>
        <w:spacing w:after="0"/>
        <w:ind w:left="540"/>
        <w:rPr>
          <w:rFonts w:ascii="Century Schoolbook" w:hAnsi="Century Schoolbook" w:cs="Century Schoolbook"/>
        </w:rPr>
      </w:pPr>
      <w:r>
        <w:rPr>
          <w:rFonts w:ascii="Century Schoolbook" w:hAnsi="Century Schoolbook"/>
        </w:rPr>
        <w:t>Una vez calculada la BCCC hemos de comprobar</w:t>
      </w:r>
      <w:r w:rsidR="006A700D">
        <w:rPr>
          <w:rFonts w:ascii="Century Schoolbook" w:hAnsi="Century Schoolbook"/>
        </w:rPr>
        <w:t xml:space="preserve"> que no excede la base </w:t>
      </w:r>
      <w:r>
        <w:rPr>
          <w:rFonts w:ascii="Century Schoolbook" w:hAnsi="Century Schoolbook"/>
        </w:rPr>
        <w:t xml:space="preserve">máxima ni </w:t>
      </w:r>
      <w:r w:rsidR="006A700D">
        <w:rPr>
          <w:rFonts w:ascii="Century Schoolbook" w:hAnsi="Century Schoolbook"/>
        </w:rPr>
        <w:t xml:space="preserve">la </w:t>
      </w:r>
      <w:r>
        <w:rPr>
          <w:rFonts w:ascii="Century Schoolbook" w:hAnsi="Century Schoolbook"/>
        </w:rPr>
        <w:t xml:space="preserve">mínima correspondiente a su grupo de cotización. Su grupo de cotización es el 7. Consultamos las bases máxima y mínima en  </w:t>
      </w:r>
      <w:hyperlink r:id="rId11" w:history="1">
        <w:r w:rsidRPr="005C0D91">
          <w:rPr>
            <w:rStyle w:val="Hipervnculo"/>
            <w:rFonts w:ascii="Century Schoolbook" w:hAnsi="Century Schoolbook"/>
          </w:rPr>
          <w:t>Bases y tipos de cotización</w:t>
        </w:r>
      </w:hyperlink>
      <w:r>
        <w:rPr>
          <w:rStyle w:val="Hipervnculo"/>
          <w:rFonts w:ascii="Century Schoolbook" w:hAnsi="Century Schoolbook"/>
        </w:rPr>
        <w:t>.</w:t>
      </w:r>
      <w:r>
        <w:rPr>
          <w:rFonts w:ascii="Century Schoolbook" w:hAnsi="Century Schoolbook"/>
        </w:rPr>
        <w:t xml:space="preserve"> Como no excede la máxima ni la mínima mantenemos la calculada </w:t>
      </w:r>
      <w:r w:rsidR="00846DE8">
        <w:rPr>
          <w:rFonts w:ascii="Century Schoolbook" w:hAnsi="Century Schoolbook"/>
          <w:b/>
        </w:rPr>
        <w:t>1258,00</w:t>
      </w:r>
      <w:r w:rsidRPr="004D65C1">
        <w:rPr>
          <w:rFonts w:ascii="Century Schoolbook" w:hAnsi="Century Schoolbook"/>
          <w:b/>
        </w:rPr>
        <w:t>€</w:t>
      </w:r>
    </w:p>
    <w:p w14:paraId="6CC565F3" w14:textId="77777777" w:rsidR="00F87903" w:rsidRPr="00F87903" w:rsidRDefault="00F87903" w:rsidP="00F87903">
      <w:pPr>
        <w:tabs>
          <w:tab w:val="right" w:leader="dot" w:pos="6804"/>
        </w:tabs>
        <w:spacing w:after="0"/>
        <w:ind w:left="540"/>
        <w:rPr>
          <w:rFonts w:ascii="Century Schoolbook" w:hAnsi="Century Schoolbook"/>
        </w:rPr>
      </w:pPr>
    </w:p>
    <w:p w14:paraId="14DD20C6"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5" w:name="_Toc404705873"/>
      <w:r w:rsidRPr="00B4462C">
        <w:rPr>
          <w:rFonts w:ascii="Century Schoolbook" w:hAnsi="Century Schoolbook"/>
          <w:i w:val="0"/>
          <w:color w:val="800000"/>
          <w:sz w:val="22"/>
          <w:szCs w:val="22"/>
        </w:rPr>
        <w:lastRenderedPageBreak/>
        <w:t>Base de cotización por contingencia profesionales (BCCP)</w:t>
      </w:r>
      <w:bookmarkEnd w:id="25"/>
    </w:p>
    <w:p w14:paraId="023F00AF" w14:textId="1510FE48" w:rsidR="00C6069A" w:rsidRDefault="00C6069A" w:rsidP="00C6069A">
      <w:pPr>
        <w:tabs>
          <w:tab w:val="right" w:leader="dot" w:pos="6804"/>
        </w:tabs>
        <w:spacing w:after="0"/>
        <w:ind w:left="540"/>
        <w:rPr>
          <w:rFonts w:ascii="Century Schoolbook" w:hAnsi="Century Schoolbook"/>
          <w:b/>
        </w:rPr>
      </w:pPr>
      <w:r w:rsidRPr="00F12442">
        <w:rPr>
          <w:rFonts w:ascii="Century Schoolbook" w:hAnsi="Century Schoolbook"/>
        </w:rPr>
        <w:t>Equivale a la BCCC + horas extraordinarias= 12</w:t>
      </w:r>
      <w:r w:rsidR="004C62DB">
        <w:rPr>
          <w:rFonts w:ascii="Century Schoolbook" w:hAnsi="Century Schoolbook"/>
        </w:rPr>
        <w:t>5</w:t>
      </w:r>
      <w:r w:rsidRPr="00F12442">
        <w:rPr>
          <w:rFonts w:ascii="Century Schoolbook" w:hAnsi="Century Schoolbook"/>
        </w:rPr>
        <w:t>8+156=</w:t>
      </w:r>
      <w:r w:rsidRPr="00C6069A">
        <w:rPr>
          <w:rFonts w:ascii="Century Schoolbook" w:hAnsi="Century Schoolbook"/>
          <w:b/>
        </w:rPr>
        <w:t>1</w:t>
      </w:r>
      <w:r w:rsidR="00502ED2">
        <w:rPr>
          <w:rFonts w:ascii="Century Schoolbook" w:hAnsi="Century Schoolbook"/>
          <w:b/>
        </w:rPr>
        <w:t>414</w:t>
      </w:r>
      <w:r w:rsidR="00846DE8">
        <w:rPr>
          <w:rFonts w:ascii="Century Schoolbook" w:hAnsi="Century Schoolbook"/>
          <w:b/>
        </w:rPr>
        <w:t>,00</w:t>
      </w:r>
      <w:r w:rsidRPr="00C6069A">
        <w:rPr>
          <w:rFonts w:ascii="Century Schoolbook" w:hAnsi="Century Schoolbook"/>
          <w:b/>
        </w:rPr>
        <w:t>€</w:t>
      </w:r>
    </w:p>
    <w:p w14:paraId="3E6D5326" w14:textId="67089FF3" w:rsidR="00846DE8" w:rsidRPr="00F12442" w:rsidRDefault="00846DE8" w:rsidP="00C6069A">
      <w:pPr>
        <w:tabs>
          <w:tab w:val="right" w:leader="dot" w:pos="6804"/>
        </w:tabs>
        <w:spacing w:after="0"/>
        <w:ind w:left="540"/>
        <w:rPr>
          <w:rFonts w:ascii="Century Schoolbook" w:hAnsi="Century Schoolbook"/>
        </w:rPr>
      </w:pPr>
      <w:r w:rsidRPr="00846DE8">
        <w:rPr>
          <w:rFonts w:ascii="Century Schoolbook" w:hAnsi="Century Schoolbook"/>
        </w:rPr>
        <w:t>Comprobamos</w:t>
      </w:r>
      <w:r>
        <w:rPr>
          <w:rFonts w:ascii="Century Schoolbook" w:hAnsi="Century Schoolbook" w:cs="Century Schoolbook"/>
        </w:rPr>
        <w:t>,</w:t>
      </w:r>
      <w:r w:rsidR="006A700D">
        <w:rPr>
          <w:rFonts w:ascii="Century Schoolbook" w:hAnsi="Century Schoolbook" w:cs="Century Schoolbook"/>
        </w:rPr>
        <w:t xml:space="preserve"> aquí también, que no excede la base</w:t>
      </w:r>
      <w:r>
        <w:rPr>
          <w:rFonts w:ascii="Century Schoolbook" w:hAnsi="Century Schoolbook" w:cs="Century Schoolbook"/>
        </w:rPr>
        <w:t xml:space="preserve"> máxima ni </w:t>
      </w:r>
      <w:r w:rsidR="006A700D">
        <w:rPr>
          <w:rFonts w:ascii="Century Schoolbook" w:hAnsi="Century Schoolbook" w:cs="Century Schoolbook"/>
        </w:rPr>
        <w:t xml:space="preserve">la </w:t>
      </w:r>
      <w:r>
        <w:rPr>
          <w:rFonts w:ascii="Century Schoolbook" w:hAnsi="Century Schoolbook" w:cs="Century Schoolbook"/>
        </w:rPr>
        <w:t>mínima de su grupo de cotización</w:t>
      </w:r>
      <w:r w:rsidR="00D63106">
        <w:rPr>
          <w:rFonts w:ascii="Century Schoolbook" w:hAnsi="Century Schoolbook" w:cs="Century Schoolbook"/>
        </w:rPr>
        <w:t xml:space="preserve"> </w:t>
      </w:r>
      <w:hyperlink r:id="rId12" w:history="1">
        <w:r w:rsidR="00D63106" w:rsidRPr="005C0D91">
          <w:rPr>
            <w:rStyle w:val="Hipervnculo"/>
            <w:rFonts w:ascii="Century Schoolbook" w:hAnsi="Century Schoolbook"/>
          </w:rPr>
          <w:t>Bases y tipos de cotización</w:t>
        </w:r>
      </w:hyperlink>
      <w:r>
        <w:rPr>
          <w:rFonts w:ascii="Century Schoolbook" w:hAnsi="Century Schoolbook" w:cs="Century Schoolbook"/>
        </w:rPr>
        <w:t xml:space="preserve">. </w:t>
      </w:r>
      <w:r>
        <w:rPr>
          <w:rFonts w:ascii="Century Schoolbook" w:hAnsi="Century Schoolbook"/>
        </w:rPr>
        <w:t xml:space="preserve">Como no excede la máxima ni la mínima mantenemos la calculada </w:t>
      </w:r>
      <w:r>
        <w:rPr>
          <w:rFonts w:ascii="Century Schoolbook" w:hAnsi="Century Schoolbook"/>
          <w:b/>
        </w:rPr>
        <w:t>1414,00</w:t>
      </w:r>
      <w:r w:rsidRPr="004D65C1">
        <w:rPr>
          <w:rFonts w:ascii="Century Schoolbook" w:hAnsi="Century Schoolbook"/>
          <w:b/>
        </w:rPr>
        <w:t>€</w:t>
      </w:r>
    </w:p>
    <w:p w14:paraId="4609E841"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6" w:name="_Toc404705874"/>
      <w:r w:rsidRPr="00B4462C">
        <w:rPr>
          <w:rFonts w:ascii="Century Schoolbook" w:hAnsi="Century Schoolbook"/>
          <w:i w:val="0"/>
          <w:color w:val="800000"/>
          <w:sz w:val="22"/>
          <w:szCs w:val="22"/>
        </w:rPr>
        <w:t xml:space="preserve">Base de cotización adicional por </w:t>
      </w:r>
      <w:r w:rsidR="00C6069A">
        <w:rPr>
          <w:rFonts w:ascii="Century Schoolbook" w:hAnsi="Century Schoolbook"/>
          <w:i w:val="0"/>
          <w:color w:val="800000"/>
          <w:sz w:val="22"/>
          <w:szCs w:val="22"/>
        </w:rPr>
        <w:t xml:space="preserve">otras </w:t>
      </w:r>
      <w:r w:rsidRPr="00B4462C">
        <w:rPr>
          <w:rFonts w:ascii="Century Schoolbook" w:hAnsi="Century Schoolbook"/>
          <w:i w:val="0"/>
          <w:color w:val="800000"/>
          <w:sz w:val="22"/>
          <w:szCs w:val="22"/>
        </w:rPr>
        <w:t>horas extraordinarias:</w:t>
      </w:r>
      <w:bookmarkEnd w:id="26"/>
    </w:p>
    <w:p w14:paraId="051FE5AD" w14:textId="77777777" w:rsidR="00902E4F" w:rsidRPr="00B4462C" w:rsidRDefault="00B4462C" w:rsidP="00902E4F">
      <w:pPr>
        <w:tabs>
          <w:tab w:val="right" w:leader="dot" w:pos="6804"/>
        </w:tabs>
        <w:spacing w:after="0"/>
        <w:ind w:left="539"/>
        <w:rPr>
          <w:rFonts w:ascii="Century Schoolbook" w:hAnsi="Century Schoolbook"/>
        </w:rPr>
      </w:pPr>
      <w:r w:rsidRPr="00B4462C">
        <w:rPr>
          <w:rFonts w:ascii="Century Schoolbook" w:hAnsi="Century Schoolbook"/>
        </w:rPr>
        <w:t>En este supuesto no hay, por lo que es igual a cero.</w:t>
      </w:r>
    </w:p>
    <w:p w14:paraId="33BAE315"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7" w:name="_Toc404705875"/>
      <w:r w:rsidRPr="00B4462C">
        <w:rPr>
          <w:rFonts w:ascii="Century Schoolbook" w:hAnsi="Century Schoolbook"/>
          <w:i w:val="0"/>
          <w:color w:val="800000"/>
          <w:sz w:val="22"/>
          <w:szCs w:val="22"/>
        </w:rPr>
        <w:t xml:space="preserve">Base de </w:t>
      </w:r>
      <w:proofErr w:type="spellStart"/>
      <w:r w:rsidRPr="00B4462C">
        <w:rPr>
          <w:rFonts w:ascii="Century Schoolbook" w:hAnsi="Century Schoolbook"/>
          <w:i w:val="0"/>
          <w:color w:val="800000"/>
          <w:sz w:val="22"/>
          <w:szCs w:val="22"/>
        </w:rPr>
        <w:t>cotiz</w:t>
      </w:r>
      <w:proofErr w:type="spellEnd"/>
      <w:r w:rsidRPr="00B4462C">
        <w:rPr>
          <w:rFonts w:ascii="Century Schoolbook" w:hAnsi="Century Schoolbook"/>
          <w:i w:val="0"/>
          <w:color w:val="800000"/>
          <w:sz w:val="22"/>
          <w:szCs w:val="22"/>
        </w:rPr>
        <w:t xml:space="preserve">. </w:t>
      </w:r>
      <w:proofErr w:type="spellStart"/>
      <w:r w:rsidRPr="00B4462C">
        <w:rPr>
          <w:rFonts w:ascii="Century Schoolbook" w:hAnsi="Century Schoolbook"/>
          <w:i w:val="0"/>
          <w:color w:val="800000"/>
          <w:sz w:val="22"/>
          <w:szCs w:val="22"/>
        </w:rPr>
        <w:t>adic</w:t>
      </w:r>
      <w:proofErr w:type="spellEnd"/>
      <w:r w:rsidRPr="00B4462C">
        <w:rPr>
          <w:rFonts w:ascii="Century Schoolbook" w:hAnsi="Century Schoolbook"/>
          <w:i w:val="0"/>
          <w:color w:val="800000"/>
          <w:sz w:val="22"/>
          <w:szCs w:val="22"/>
        </w:rPr>
        <w:t>. por horas extra. fuerza mayor:</w:t>
      </w:r>
      <w:bookmarkEnd w:id="27"/>
    </w:p>
    <w:p w14:paraId="23A6702D" w14:textId="77777777" w:rsidR="00B4462C" w:rsidRPr="00B4462C" w:rsidRDefault="00B4462C" w:rsidP="00B4462C">
      <w:pPr>
        <w:tabs>
          <w:tab w:val="right" w:leader="dot" w:pos="6804"/>
        </w:tabs>
        <w:spacing w:after="0"/>
        <w:ind w:left="539"/>
        <w:rPr>
          <w:rFonts w:ascii="Century Schoolbook" w:hAnsi="Century Schoolbook"/>
        </w:rPr>
      </w:pPr>
      <w:r w:rsidRPr="00B4462C">
        <w:rPr>
          <w:rFonts w:ascii="Century Schoolbook" w:hAnsi="Century Schoolbook"/>
        </w:rPr>
        <w:t xml:space="preserve">En este supuesto </w:t>
      </w:r>
      <w:r w:rsidR="00C6069A">
        <w:rPr>
          <w:rFonts w:ascii="Century Schoolbook" w:hAnsi="Century Schoolbook"/>
        </w:rPr>
        <w:t xml:space="preserve">tenemos </w:t>
      </w:r>
      <w:r w:rsidR="00C6069A" w:rsidRPr="00C6069A">
        <w:rPr>
          <w:rFonts w:ascii="Century Schoolbook" w:hAnsi="Century Schoolbook"/>
          <w:b/>
        </w:rPr>
        <w:t>156€</w:t>
      </w:r>
      <w:r w:rsidR="00C6069A">
        <w:rPr>
          <w:rFonts w:ascii="Century Schoolbook" w:hAnsi="Century Schoolbook"/>
        </w:rPr>
        <w:t>.</w:t>
      </w:r>
    </w:p>
    <w:p w14:paraId="432A3621"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8" w:name="_Toc404705876"/>
      <w:r w:rsidRPr="00B4462C">
        <w:rPr>
          <w:rFonts w:ascii="Century Schoolbook" w:hAnsi="Century Schoolbook"/>
          <w:i w:val="0"/>
          <w:color w:val="800000"/>
          <w:sz w:val="22"/>
          <w:szCs w:val="22"/>
        </w:rPr>
        <w:t>Base sujeta a retención del IRPF (BIRPF):</w:t>
      </w:r>
      <w:bookmarkEnd w:id="28"/>
      <w:r w:rsidRPr="00B4462C">
        <w:rPr>
          <w:rFonts w:ascii="Century Schoolbook" w:hAnsi="Century Schoolbook"/>
          <w:i w:val="0"/>
          <w:color w:val="800000"/>
          <w:sz w:val="22"/>
          <w:szCs w:val="22"/>
        </w:rPr>
        <w:t xml:space="preserve"> </w:t>
      </w:r>
    </w:p>
    <w:p w14:paraId="456B6A47" w14:textId="77777777" w:rsidR="00C6069A" w:rsidRPr="00C6069A" w:rsidRDefault="002B1AF5" w:rsidP="00C6069A">
      <w:pPr>
        <w:tabs>
          <w:tab w:val="right" w:leader="dot" w:pos="6804"/>
        </w:tabs>
        <w:spacing w:after="0"/>
        <w:ind w:left="540"/>
        <w:rPr>
          <w:rFonts w:ascii="Century Schoolbook" w:hAnsi="Century Schoolbook"/>
          <w:b/>
        </w:rPr>
      </w:pPr>
      <w:r>
        <w:rPr>
          <w:rFonts w:ascii="Century Schoolbook" w:hAnsi="Century Schoolbook"/>
        </w:rPr>
        <w:t xml:space="preserve">Como regla general podríamos decir que </w:t>
      </w:r>
      <w:r w:rsidRPr="00B4462C">
        <w:rPr>
          <w:rFonts w:ascii="Century Schoolbook" w:hAnsi="Century Schoolbook"/>
        </w:rPr>
        <w:t>se incluyen tod</w:t>
      </w:r>
      <w:r>
        <w:rPr>
          <w:rFonts w:ascii="Century Schoolbook" w:hAnsi="Century Schoolbook"/>
        </w:rPr>
        <w:t xml:space="preserve">as las percepciones salariales, aunque son la </w:t>
      </w:r>
      <w:r w:rsidRPr="00B4462C">
        <w:rPr>
          <w:rFonts w:ascii="Century Schoolbook" w:hAnsi="Century Schoolbook"/>
        </w:rPr>
        <w:t xml:space="preserve">ley y </w:t>
      </w:r>
      <w:hyperlink r:id="rId13" w:history="1">
        <w:r w:rsidRPr="00BE2329">
          <w:rPr>
            <w:rStyle w:val="Hipervnculo"/>
            <w:rFonts w:ascii="Century Schoolbook" w:hAnsi="Century Schoolbook"/>
          </w:rPr>
          <w:t>reglamento del IRPF</w:t>
        </w:r>
      </w:hyperlink>
      <w:r w:rsidRPr="00B4462C">
        <w:rPr>
          <w:rFonts w:ascii="Century Schoolbook" w:hAnsi="Century Schoolbook"/>
        </w:rPr>
        <w:t xml:space="preserve"> </w:t>
      </w:r>
      <w:r>
        <w:rPr>
          <w:rFonts w:ascii="Century Schoolbook" w:hAnsi="Century Schoolbook"/>
        </w:rPr>
        <w:t xml:space="preserve">los que </w:t>
      </w:r>
      <w:r w:rsidRPr="00B4462C">
        <w:rPr>
          <w:rFonts w:ascii="Century Schoolbook" w:hAnsi="Century Schoolbook"/>
        </w:rPr>
        <w:t>determinan</w:t>
      </w:r>
      <w:r>
        <w:rPr>
          <w:rFonts w:ascii="Century Schoolbook" w:hAnsi="Century Schoolbook"/>
        </w:rPr>
        <w:t>, en última instancia,</w:t>
      </w:r>
      <w:r w:rsidRPr="00B4462C">
        <w:rPr>
          <w:rFonts w:ascii="Century Schoolbook" w:hAnsi="Century Schoolbook"/>
        </w:rPr>
        <w:t xml:space="preserve"> cuáles</w:t>
      </w:r>
      <w:r>
        <w:rPr>
          <w:rFonts w:ascii="Century Schoolbook" w:hAnsi="Century Schoolbook"/>
        </w:rPr>
        <w:t xml:space="preserve"> sí y cuáles no</w:t>
      </w:r>
      <w:r w:rsidRPr="00B4462C">
        <w:rPr>
          <w:rFonts w:ascii="Century Schoolbook" w:hAnsi="Century Schoolbook"/>
        </w:rPr>
        <w:t xml:space="preserve">. </w:t>
      </w:r>
      <w:r>
        <w:rPr>
          <w:rFonts w:ascii="Century Schoolbook" w:hAnsi="Century Schoolbook"/>
        </w:rPr>
        <w:t xml:space="preserve">De hecho, en este caso el plus de transporte es extrasalarial pero sí tributa en el IRPF y, por tanto, se incluye también en la BIRPF. </w:t>
      </w:r>
      <w:r w:rsidRPr="00B4462C">
        <w:rPr>
          <w:rFonts w:ascii="Century Schoolbook" w:hAnsi="Century Schoolbook"/>
        </w:rPr>
        <w:t>En cada supuesto indicaré cuáles de las percepciones se incluyen. En este caso coincide con el TOTAL DEVENGOS (no tiene por qué ser siempre así).</w:t>
      </w:r>
      <w:r>
        <w:rPr>
          <w:rFonts w:ascii="Century Schoolbook" w:hAnsi="Century Schoolbook"/>
        </w:rPr>
        <w:t xml:space="preserve"> Es decir </w:t>
      </w:r>
      <w:r w:rsidR="00C6069A" w:rsidRPr="00C6069A">
        <w:rPr>
          <w:rFonts w:ascii="Century Schoolbook" w:hAnsi="Century Schoolbook"/>
          <w:b/>
        </w:rPr>
        <w:t>1259€</w:t>
      </w:r>
    </w:p>
    <w:p w14:paraId="44D8FAE9" w14:textId="77777777" w:rsidR="00A950E7" w:rsidRPr="00B2076E" w:rsidRDefault="00A950E7" w:rsidP="00A950E7">
      <w:pPr>
        <w:pStyle w:val="Ttulo1GrupodeTrabajo"/>
        <w:tabs>
          <w:tab w:val="clear" w:pos="1141"/>
          <w:tab w:val="num" w:pos="432"/>
        </w:tabs>
        <w:ind w:left="432"/>
        <w:rPr>
          <w:color w:val="800000"/>
        </w:rPr>
      </w:pPr>
      <w:bookmarkStart w:id="29" w:name="_Toc404617870"/>
      <w:bookmarkStart w:id="30" w:name="_Toc404698969"/>
      <w:bookmarkStart w:id="31" w:name="_Toc404705877"/>
      <w:bookmarkEnd w:id="5"/>
      <w:bookmarkEnd w:id="6"/>
      <w:bookmarkEnd w:id="7"/>
      <w:bookmarkEnd w:id="8"/>
      <w:r w:rsidRPr="00B2076E">
        <w:rPr>
          <w:color w:val="800000"/>
        </w:rPr>
        <w:t>APORTACIONES DE LA EMPRESA A LA SEGURIDAD SOCIAL</w:t>
      </w:r>
      <w:bookmarkEnd w:id="29"/>
      <w:bookmarkEnd w:id="30"/>
      <w:bookmarkEnd w:id="31"/>
    </w:p>
    <w:p w14:paraId="531EA3AC" w14:textId="77777777" w:rsidR="00A950E7" w:rsidRDefault="00A950E7" w:rsidP="00A950E7">
      <w:pPr>
        <w:tabs>
          <w:tab w:val="right" w:leader="dot" w:pos="6804"/>
        </w:tabs>
        <w:spacing w:after="0"/>
        <w:ind w:left="540"/>
        <w:rPr>
          <w:rFonts w:ascii="Century Schoolbook" w:hAnsi="Century Schoolbook"/>
        </w:rPr>
      </w:pPr>
      <w:r>
        <w:rPr>
          <w:rFonts w:ascii="Century Schoolbook" w:hAnsi="Century Schoolbook"/>
        </w:rPr>
        <w:t xml:space="preserve">Tras la aprobación de la </w:t>
      </w:r>
      <w:hyperlink r:id="rId14" w:history="1">
        <w:r w:rsidRPr="00991FB9">
          <w:rPr>
            <w:rStyle w:val="Hipervnculo"/>
            <w:rFonts w:ascii="Century Schoolbook" w:hAnsi="Century Schoolbook"/>
          </w:rPr>
          <w:t>Orden ESS/2098/2014</w:t>
        </w:r>
      </w:hyperlink>
      <w:r>
        <w:rPr>
          <w:rFonts w:ascii="Century Schoolbook" w:hAnsi="Century Schoolbook"/>
        </w:rPr>
        <w:t xml:space="preserve">, de 6 de noviembre de 2014, es obligatorio hacer constar en el recibo del salario o nómina la cotización del empresario por cada trabajador. No afecta a la cuantía que recibe el trabajador. Se introduce a efectos informativos. En este supuesto, las cantidades que paga el empresario a la Seguridad Social por este trabajador son: </w:t>
      </w:r>
    </w:p>
    <w:tbl>
      <w:tblPr>
        <w:tblW w:w="8037" w:type="dxa"/>
        <w:tblInd w:w="538" w:type="dxa"/>
        <w:tblCellMar>
          <w:left w:w="70" w:type="dxa"/>
          <w:right w:w="70" w:type="dxa"/>
        </w:tblCellMar>
        <w:tblLook w:val="04A0" w:firstRow="1" w:lastRow="0" w:firstColumn="1" w:lastColumn="0" w:noHBand="0" w:noVBand="1"/>
      </w:tblPr>
      <w:tblGrid>
        <w:gridCol w:w="3785"/>
        <w:gridCol w:w="1134"/>
        <w:gridCol w:w="1559"/>
        <w:gridCol w:w="1559"/>
      </w:tblGrid>
      <w:tr w:rsidR="00A950E7" w:rsidRPr="009D351B" w14:paraId="30DF0CFE" w14:textId="77777777" w:rsidTr="00EB1564">
        <w:trPr>
          <w:trHeight w:val="315"/>
        </w:trPr>
        <w:tc>
          <w:tcPr>
            <w:tcW w:w="803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9CDF5" w14:textId="77777777" w:rsidR="00A950E7" w:rsidRPr="009D351B" w:rsidRDefault="00A950E7" w:rsidP="00EB1564">
            <w:pPr>
              <w:spacing w:after="0" w:line="240" w:lineRule="auto"/>
              <w:rPr>
                <w:rFonts w:ascii="Arial" w:eastAsia="Times New Roman" w:hAnsi="Arial" w:cs="Arial"/>
                <w:sz w:val="20"/>
                <w:szCs w:val="20"/>
                <w:lang w:eastAsia="es-ES"/>
              </w:rPr>
            </w:pPr>
            <w:r w:rsidRPr="009D351B">
              <w:rPr>
                <w:rFonts w:ascii="Arial" w:eastAsia="Times New Roman" w:hAnsi="Arial" w:cs="Arial"/>
                <w:b/>
                <w:bCs/>
                <w:sz w:val="24"/>
                <w:szCs w:val="24"/>
                <w:lang w:eastAsia="es-ES"/>
              </w:rPr>
              <w:t>APORTACIONES DE LA EMPRESA A LA SEGURIDAD SOCIAL</w:t>
            </w:r>
          </w:p>
        </w:tc>
      </w:tr>
      <w:tr w:rsidR="00A950E7" w:rsidRPr="009D351B" w14:paraId="3EF015EF" w14:textId="77777777" w:rsidTr="00EB1564">
        <w:trPr>
          <w:trHeight w:val="31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22FB5" w14:textId="77777777" w:rsidR="00A950E7" w:rsidRPr="009D351B" w:rsidRDefault="00A950E7" w:rsidP="00EB1564">
            <w:pPr>
              <w:spacing w:after="0" w:line="240" w:lineRule="auto"/>
              <w:rPr>
                <w:rFonts w:ascii="Arial" w:eastAsia="Times New Roman" w:hAnsi="Arial" w:cs="Arial"/>
                <w:sz w:val="20"/>
                <w:szCs w:val="20"/>
                <w:lang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1EE1" w14:textId="77777777" w:rsidR="00A950E7" w:rsidRPr="009D351B" w:rsidRDefault="00A950E7" w:rsidP="00EB156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Tipo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5569" w14:textId="77777777" w:rsidR="00A950E7" w:rsidRPr="009D351B" w:rsidRDefault="00A950E7" w:rsidP="00EB156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Base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77569" w14:textId="77777777" w:rsidR="00A950E7" w:rsidRPr="009D351B" w:rsidRDefault="00A950E7" w:rsidP="00EB1564">
            <w:pPr>
              <w:spacing w:after="0" w:line="240" w:lineRule="auto"/>
              <w:jc w:val="center"/>
              <w:rPr>
                <w:rFonts w:ascii="Arial" w:eastAsia="Times New Roman" w:hAnsi="Arial" w:cs="Arial"/>
                <w:b/>
                <w:bCs/>
                <w:sz w:val="20"/>
                <w:szCs w:val="20"/>
                <w:lang w:eastAsia="es-ES"/>
              </w:rPr>
            </w:pPr>
            <w:r w:rsidRPr="009D351B">
              <w:rPr>
                <w:rFonts w:ascii="Arial" w:eastAsia="Times New Roman" w:hAnsi="Arial" w:cs="Arial"/>
                <w:b/>
                <w:bCs/>
                <w:sz w:val="20"/>
                <w:szCs w:val="20"/>
                <w:lang w:eastAsia="es-ES"/>
              </w:rPr>
              <w:t>Cuota</w:t>
            </w:r>
          </w:p>
        </w:tc>
      </w:tr>
      <w:tr w:rsidR="00B851A3" w:rsidRPr="009D351B" w14:paraId="1832A39D"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65508"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1.- Contingencias comunes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8DA44" w14:textId="77777777" w:rsidR="00B851A3" w:rsidRDefault="00B851A3" w:rsidP="00B851A3">
            <w:pPr>
              <w:spacing w:after="0" w:line="240" w:lineRule="auto"/>
              <w:rPr>
                <w:rFonts w:ascii="Arial" w:hAnsi="Arial" w:cs="Arial"/>
                <w:sz w:val="20"/>
                <w:szCs w:val="20"/>
              </w:rPr>
            </w:pPr>
            <w:r>
              <w:rPr>
                <w:rFonts w:ascii="Arial" w:hAnsi="Arial" w:cs="Arial"/>
                <w:sz w:val="20"/>
                <w:szCs w:val="20"/>
              </w:rPr>
              <w:t>23,60%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A2BAF" w14:textId="77777777" w:rsidR="00B851A3" w:rsidRDefault="00B851A3" w:rsidP="00B851A3">
            <w:pPr>
              <w:spacing w:after="0" w:line="240" w:lineRule="auto"/>
              <w:jc w:val="center"/>
              <w:rPr>
                <w:rFonts w:ascii="Arial" w:hAnsi="Arial" w:cs="Arial"/>
                <w:sz w:val="20"/>
                <w:szCs w:val="20"/>
              </w:rPr>
            </w:pPr>
            <w:r>
              <w:rPr>
                <w:rFonts w:ascii="Arial" w:hAnsi="Arial" w:cs="Arial"/>
                <w:sz w:val="20"/>
                <w:szCs w:val="20"/>
              </w:rPr>
              <w:t>1.</w:t>
            </w:r>
            <w:r w:rsidRPr="00B851A3">
              <w:rPr>
                <w:rFonts w:ascii="Arial" w:eastAsia="Times New Roman" w:hAnsi="Arial" w:cs="Arial"/>
                <w:sz w:val="20"/>
                <w:szCs w:val="20"/>
                <w:lang w:eastAsia="es-ES"/>
              </w:rPr>
              <w:t>258</w:t>
            </w:r>
            <w:r>
              <w:rPr>
                <w:rFonts w:ascii="Arial" w:hAnsi="Arial" w:cs="Arial"/>
                <w:sz w:val="20"/>
                <w:szCs w:val="20"/>
              </w:rPr>
              <w:t>,00 €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AAF44" w14:textId="77777777" w:rsidR="00B851A3" w:rsidRDefault="00B851A3" w:rsidP="00B851A3">
            <w:pPr>
              <w:spacing w:after="0" w:line="240" w:lineRule="auto"/>
              <w:jc w:val="center"/>
              <w:rPr>
                <w:rFonts w:ascii="Arial" w:hAnsi="Arial" w:cs="Arial"/>
                <w:sz w:val="20"/>
                <w:szCs w:val="20"/>
              </w:rPr>
            </w:pPr>
            <w:r w:rsidRPr="00B851A3">
              <w:rPr>
                <w:rFonts w:ascii="Arial" w:eastAsia="Times New Roman" w:hAnsi="Arial" w:cs="Arial"/>
                <w:sz w:val="20"/>
                <w:szCs w:val="20"/>
                <w:lang w:eastAsia="es-ES"/>
              </w:rPr>
              <w:t>296</w:t>
            </w:r>
            <w:r>
              <w:rPr>
                <w:rFonts w:ascii="Arial" w:hAnsi="Arial" w:cs="Arial"/>
                <w:sz w:val="20"/>
                <w:szCs w:val="20"/>
              </w:rPr>
              <w:t>,89€</w:t>
            </w:r>
          </w:p>
        </w:tc>
      </w:tr>
      <w:tr w:rsidR="00B851A3" w:rsidRPr="009D351B" w14:paraId="37BF0E1C"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84B1"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2.- Desempleo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E5F27" w14:textId="77777777" w:rsidR="00B851A3" w:rsidRPr="00B851A3" w:rsidRDefault="00B851A3" w:rsidP="00B851A3">
            <w:pPr>
              <w:spacing w:after="0" w:line="240" w:lineRule="auto"/>
              <w:rPr>
                <w:rFonts w:ascii="Arial" w:eastAsia="Times New Roman" w:hAnsi="Arial" w:cs="Arial"/>
                <w:sz w:val="20"/>
                <w:szCs w:val="20"/>
                <w:lang w:eastAsia="es-ES"/>
              </w:rPr>
            </w:pPr>
            <w:r w:rsidRPr="00B851A3">
              <w:rPr>
                <w:rFonts w:ascii="Arial" w:eastAsia="Times New Roman" w:hAnsi="Arial" w:cs="Arial"/>
                <w:sz w:val="20"/>
                <w:szCs w:val="20"/>
                <w:lang w:eastAsia="es-ES"/>
              </w:rPr>
              <w:t>5,50%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547BD"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1.414,00 €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DFF11"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77,77€</w:t>
            </w:r>
          </w:p>
        </w:tc>
      </w:tr>
      <w:tr w:rsidR="00B851A3" w:rsidRPr="009D351B" w14:paraId="23B80359"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D2755"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3.- Formación profesional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AB594" w14:textId="77777777" w:rsidR="00B851A3" w:rsidRPr="00B851A3" w:rsidRDefault="00B851A3" w:rsidP="00B851A3">
            <w:pPr>
              <w:spacing w:after="0" w:line="240" w:lineRule="auto"/>
              <w:rPr>
                <w:rFonts w:ascii="Arial" w:eastAsia="Times New Roman" w:hAnsi="Arial" w:cs="Arial"/>
                <w:sz w:val="20"/>
                <w:szCs w:val="20"/>
                <w:lang w:eastAsia="es-ES"/>
              </w:rPr>
            </w:pPr>
            <w:r w:rsidRPr="00B851A3">
              <w:rPr>
                <w:rFonts w:ascii="Arial" w:eastAsia="Times New Roman" w:hAnsi="Arial" w:cs="Arial"/>
                <w:sz w:val="20"/>
                <w:szCs w:val="20"/>
                <w:lang w:eastAsia="es-ES"/>
              </w:rPr>
              <w:t>0,60%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4D678"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1.414,00 €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7C0E"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8,48€</w:t>
            </w:r>
          </w:p>
        </w:tc>
      </w:tr>
      <w:tr w:rsidR="00B851A3" w:rsidRPr="009D351B" w14:paraId="2F934DC4"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3423"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4.- Horas extra fuerza mayor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E1581" w14:textId="77777777" w:rsidR="00B851A3" w:rsidRPr="00B851A3" w:rsidRDefault="00B851A3" w:rsidP="00B851A3">
            <w:pPr>
              <w:spacing w:after="0" w:line="240" w:lineRule="auto"/>
              <w:rPr>
                <w:rFonts w:ascii="Arial" w:eastAsia="Times New Roman" w:hAnsi="Arial" w:cs="Arial"/>
                <w:sz w:val="20"/>
                <w:szCs w:val="20"/>
                <w:lang w:eastAsia="es-ES"/>
              </w:rPr>
            </w:pPr>
            <w:r w:rsidRPr="00B851A3">
              <w:rPr>
                <w:rFonts w:ascii="Arial" w:eastAsia="Times New Roman" w:hAnsi="Arial" w:cs="Arial"/>
                <w:sz w:val="20"/>
                <w:szCs w:val="20"/>
                <w:lang w:eastAsia="es-ES"/>
              </w:rPr>
              <w:t>12,00%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BDA31"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156</w:t>
            </w:r>
            <w:r w:rsidR="00C5617F">
              <w:rPr>
                <w:rFonts w:ascii="Arial" w:eastAsia="Times New Roman" w:hAnsi="Arial" w:cs="Arial"/>
                <w:sz w:val="20"/>
                <w:szCs w:val="20"/>
                <w:lang w:eastAsia="es-ES"/>
              </w:rPr>
              <w:t>,00€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E6C08"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18,72€</w:t>
            </w:r>
          </w:p>
        </w:tc>
      </w:tr>
      <w:tr w:rsidR="00B851A3" w:rsidRPr="009D351B" w14:paraId="75B8148F"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B3065"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5.- Otras horas extra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C6483" w14:textId="77777777" w:rsidR="00B851A3" w:rsidRPr="00B851A3" w:rsidRDefault="00B851A3" w:rsidP="00B851A3">
            <w:pPr>
              <w:spacing w:after="0" w:line="240" w:lineRule="auto"/>
              <w:rPr>
                <w:rFonts w:ascii="Arial" w:eastAsia="Times New Roman" w:hAnsi="Arial" w:cs="Arial"/>
                <w:sz w:val="20"/>
                <w:szCs w:val="20"/>
                <w:lang w:eastAsia="es-ES"/>
              </w:rPr>
            </w:pPr>
            <w:r w:rsidRPr="00B851A3">
              <w:rPr>
                <w:rFonts w:ascii="Arial" w:eastAsia="Times New Roman" w:hAnsi="Arial" w:cs="Arial"/>
                <w:sz w:val="20"/>
                <w:szCs w:val="20"/>
                <w:lang w:eastAsia="es-ES"/>
              </w:rPr>
              <w:t>23,60%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8DCEB"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FE95A"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   €</w:t>
            </w:r>
          </w:p>
        </w:tc>
      </w:tr>
      <w:tr w:rsidR="00B851A3" w:rsidRPr="009D351B" w14:paraId="2AF1B997"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99D3F"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6.- FOGASA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257EC" w14:textId="77777777" w:rsidR="00B851A3" w:rsidRPr="00B851A3" w:rsidRDefault="00B851A3" w:rsidP="00B851A3">
            <w:pPr>
              <w:spacing w:after="0" w:line="240" w:lineRule="auto"/>
              <w:rPr>
                <w:rFonts w:ascii="Arial" w:eastAsia="Times New Roman" w:hAnsi="Arial" w:cs="Arial"/>
                <w:sz w:val="20"/>
                <w:szCs w:val="20"/>
                <w:lang w:eastAsia="es-ES"/>
              </w:rPr>
            </w:pPr>
            <w:r w:rsidRPr="00B851A3">
              <w:rPr>
                <w:rFonts w:ascii="Arial" w:eastAsia="Times New Roman" w:hAnsi="Arial" w:cs="Arial"/>
                <w:sz w:val="20"/>
                <w:szCs w:val="20"/>
                <w:lang w:eastAsia="es-ES"/>
              </w:rPr>
              <w:t>0,20%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3D0FF"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1.414,00 €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5C5C9"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2,83€</w:t>
            </w:r>
          </w:p>
        </w:tc>
      </w:tr>
      <w:tr w:rsidR="00B851A3" w:rsidRPr="009D351B" w14:paraId="363580F3"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99C37"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7.- Conting</w:t>
            </w:r>
            <w:r>
              <w:rPr>
                <w:rFonts w:ascii="Arial" w:eastAsia="Times New Roman" w:hAnsi="Arial" w:cs="Arial"/>
                <w:sz w:val="20"/>
                <w:szCs w:val="20"/>
                <w:lang w:eastAsia="es-ES"/>
              </w:rPr>
              <w:t>encias Profesionales IT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AB2F5" w14:textId="711E4A2A" w:rsidR="00B851A3" w:rsidRPr="00B851A3" w:rsidRDefault="00B851A3" w:rsidP="00B851A3">
            <w:pPr>
              <w:spacing w:after="0" w:line="240" w:lineRule="auto"/>
              <w:rPr>
                <w:rFonts w:ascii="Arial" w:eastAsia="Times New Roman" w:hAnsi="Arial" w:cs="Arial"/>
                <w:sz w:val="20"/>
                <w:szCs w:val="20"/>
                <w:lang w:eastAsia="es-ES"/>
              </w:rPr>
            </w:pPr>
            <w:commentRangeStart w:id="32"/>
            <w:r w:rsidRPr="00B851A3">
              <w:rPr>
                <w:rFonts w:ascii="Arial" w:eastAsia="Times New Roman" w:hAnsi="Arial" w:cs="Arial"/>
                <w:sz w:val="20"/>
                <w:szCs w:val="20"/>
                <w:lang w:eastAsia="es-ES"/>
              </w:rPr>
              <w:t>0,</w:t>
            </w:r>
            <w:r w:rsidR="00A87B77">
              <w:rPr>
                <w:rFonts w:ascii="Arial" w:eastAsia="Times New Roman" w:hAnsi="Arial" w:cs="Arial"/>
                <w:sz w:val="20"/>
                <w:szCs w:val="20"/>
                <w:lang w:eastAsia="es-ES"/>
              </w:rPr>
              <w:t>80</w:t>
            </w:r>
            <w:r w:rsidRPr="00B851A3">
              <w:rPr>
                <w:rFonts w:ascii="Arial" w:eastAsia="Times New Roman" w:hAnsi="Arial" w:cs="Arial"/>
                <w:sz w:val="20"/>
                <w:szCs w:val="20"/>
                <w:lang w:eastAsia="es-ES"/>
              </w:rPr>
              <w:t>%</w:t>
            </w:r>
            <w:commentRangeEnd w:id="32"/>
            <w:r w:rsidR="00A87B77">
              <w:rPr>
                <w:rStyle w:val="Refdecomentario"/>
              </w:rPr>
              <w:commentReference w:id="32"/>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05E10"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1.414,00 €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5456F" w14:textId="6E811031" w:rsidR="00B851A3" w:rsidRPr="00B851A3" w:rsidRDefault="00A87B77" w:rsidP="00B851A3">
            <w:pPr>
              <w:spacing w:after="0" w:line="24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11,31</w:t>
            </w:r>
            <w:r w:rsidR="00B851A3" w:rsidRPr="00B851A3">
              <w:rPr>
                <w:rFonts w:ascii="Arial" w:eastAsia="Times New Roman" w:hAnsi="Arial" w:cs="Arial"/>
                <w:sz w:val="20"/>
                <w:szCs w:val="20"/>
                <w:lang w:eastAsia="es-ES"/>
              </w:rPr>
              <w:t>€</w:t>
            </w:r>
          </w:p>
        </w:tc>
      </w:tr>
      <w:tr w:rsidR="00B851A3" w:rsidRPr="009D351B" w14:paraId="6409E323" w14:textId="77777777" w:rsidTr="00EB1564">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0CB03" w14:textId="77777777" w:rsidR="00B851A3" w:rsidRPr="009D351B" w:rsidRDefault="00B851A3"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8.- Conting</w:t>
            </w:r>
            <w:r>
              <w:rPr>
                <w:rFonts w:ascii="Arial" w:eastAsia="Times New Roman" w:hAnsi="Arial" w:cs="Arial"/>
                <w:sz w:val="20"/>
                <w:szCs w:val="20"/>
                <w:lang w:eastAsia="es-ES"/>
              </w:rPr>
              <w:t>encias Profesionales</w:t>
            </w:r>
            <w:r w:rsidRPr="009D351B">
              <w:rPr>
                <w:rFonts w:ascii="Arial" w:eastAsia="Times New Roman" w:hAnsi="Arial" w:cs="Arial"/>
                <w:sz w:val="20"/>
                <w:szCs w:val="20"/>
                <w:lang w:eastAsia="es-ES"/>
              </w:rPr>
              <w:t xml:space="preserve"> IMS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8F8AC" w14:textId="38174E29" w:rsidR="00B851A3" w:rsidRPr="00B851A3" w:rsidRDefault="00B851A3" w:rsidP="00B851A3">
            <w:pPr>
              <w:spacing w:after="0" w:line="240" w:lineRule="auto"/>
              <w:rPr>
                <w:rFonts w:ascii="Arial" w:eastAsia="Times New Roman" w:hAnsi="Arial" w:cs="Arial"/>
                <w:sz w:val="20"/>
                <w:szCs w:val="20"/>
                <w:lang w:eastAsia="es-ES"/>
              </w:rPr>
            </w:pPr>
            <w:commentRangeStart w:id="33"/>
            <w:r w:rsidRPr="00B851A3">
              <w:rPr>
                <w:rFonts w:ascii="Arial" w:eastAsia="Times New Roman" w:hAnsi="Arial" w:cs="Arial"/>
                <w:sz w:val="20"/>
                <w:szCs w:val="20"/>
                <w:lang w:eastAsia="es-ES"/>
              </w:rPr>
              <w:t>0,</w:t>
            </w:r>
            <w:r w:rsidR="00A87B77">
              <w:rPr>
                <w:rFonts w:ascii="Arial" w:eastAsia="Times New Roman" w:hAnsi="Arial" w:cs="Arial"/>
                <w:sz w:val="20"/>
                <w:szCs w:val="20"/>
                <w:lang w:eastAsia="es-ES"/>
              </w:rPr>
              <w:t>70</w:t>
            </w:r>
            <w:r w:rsidRPr="00B851A3">
              <w:rPr>
                <w:rFonts w:ascii="Arial" w:eastAsia="Times New Roman" w:hAnsi="Arial" w:cs="Arial"/>
                <w:sz w:val="20"/>
                <w:szCs w:val="20"/>
                <w:lang w:eastAsia="es-ES"/>
              </w:rPr>
              <w:t>%</w:t>
            </w:r>
            <w:commentRangeEnd w:id="33"/>
            <w:r w:rsidR="00A87B77">
              <w:rPr>
                <w:rStyle w:val="Refdecomentario"/>
              </w:rPr>
              <w:commentReference w:id="33"/>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8BC5E" w14:textId="77777777" w:rsidR="00B851A3" w:rsidRPr="00B851A3" w:rsidRDefault="00B851A3" w:rsidP="00B851A3">
            <w:pPr>
              <w:spacing w:after="0" w:line="240" w:lineRule="auto"/>
              <w:jc w:val="center"/>
              <w:rPr>
                <w:rFonts w:ascii="Arial" w:eastAsia="Times New Roman" w:hAnsi="Arial" w:cs="Arial"/>
                <w:sz w:val="20"/>
                <w:szCs w:val="20"/>
                <w:lang w:eastAsia="es-ES"/>
              </w:rPr>
            </w:pPr>
            <w:r w:rsidRPr="00B851A3">
              <w:rPr>
                <w:rFonts w:ascii="Arial" w:eastAsia="Times New Roman" w:hAnsi="Arial" w:cs="Arial"/>
                <w:sz w:val="20"/>
                <w:szCs w:val="20"/>
                <w:lang w:eastAsia="es-ES"/>
              </w:rPr>
              <w:t>1.414,00 €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F52D7" w14:textId="2D79A29D" w:rsidR="00B851A3" w:rsidRPr="00B851A3" w:rsidRDefault="00A87B77" w:rsidP="00A87B77">
            <w:pPr>
              <w:spacing w:after="0" w:line="24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9,90</w:t>
            </w:r>
            <w:r w:rsidR="00B851A3" w:rsidRPr="00B851A3">
              <w:rPr>
                <w:rFonts w:ascii="Arial" w:eastAsia="Times New Roman" w:hAnsi="Arial" w:cs="Arial"/>
                <w:sz w:val="20"/>
                <w:szCs w:val="20"/>
                <w:lang w:eastAsia="es-ES"/>
              </w:rPr>
              <w:t>€</w:t>
            </w:r>
          </w:p>
        </w:tc>
      </w:tr>
      <w:tr w:rsidR="00A950E7" w:rsidRPr="009D351B" w14:paraId="5B47AACA" w14:textId="77777777" w:rsidTr="00EB1564">
        <w:trPr>
          <w:trHeight w:val="281"/>
        </w:trPr>
        <w:tc>
          <w:tcPr>
            <w:tcW w:w="64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B982B" w14:textId="77777777" w:rsidR="00A950E7" w:rsidRPr="009D351B" w:rsidRDefault="00A950E7" w:rsidP="00EB1564">
            <w:pPr>
              <w:spacing w:after="0" w:line="240" w:lineRule="auto"/>
              <w:rPr>
                <w:rFonts w:ascii="Arial" w:eastAsia="Times New Roman" w:hAnsi="Arial" w:cs="Arial"/>
                <w:sz w:val="20"/>
                <w:szCs w:val="20"/>
                <w:lang w:eastAsia="es-ES"/>
              </w:rPr>
            </w:pPr>
            <w:r w:rsidRPr="009D351B">
              <w:rPr>
                <w:rFonts w:ascii="Arial" w:eastAsia="Times New Roman" w:hAnsi="Arial" w:cs="Arial"/>
                <w:sz w:val="20"/>
                <w:szCs w:val="20"/>
                <w:lang w:eastAsia="es-ES"/>
              </w:rPr>
              <w:t>TOTAL APORTACIONES DEL EMPRESARIO A LA SEG. SOCIAL=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99D62" w14:textId="2E5BDA40" w:rsidR="00A950E7" w:rsidRDefault="00A87B77" w:rsidP="00C5617F">
            <w:pPr>
              <w:spacing w:after="0" w:line="240" w:lineRule="auto"/>
              <w:jc w:val="center"/>
              <w:rPr>
                <w:rFonts w:ascii="Arial" w:hAnsi="Arial" w:cs="Arial"/>
                <w:b/>
                <w:bCs/>
                <w:sz w:val="28"/>
                <w:szCs w:val="28"/>
              </w:rPr>
            </w:pPr>
            <w:r>
              <w:rPr>
                <w:rFonts w:ascii="Arial" w:hAnsi="Arial" w:cs="Arial"/>
                <w:b/>
                <w:bCs/>
                <w:sz w:val="28"/>
                <w:szCs w:val="28"/>
              </w:rPr>
              <w:t>425,90</w:t>
            </w:r>
            <w:r w:rsidR="00A950E7">
              <w:rPr>
                <w:rFonts w:ascii="Arial" w:hAnsi="Arial" w:cs="Arial"/>
                <w:b/>
                <w:bCs/>
                <w:sz w:val="28"/>
                <w:szCs w:val="28"/>
              </w:rPr>
              <w:t xml:space="preserve"> €</w:t>
            </w:r>
          </w:p>
        </w:tc>
      </w:tr>
    </w:tbl>
    <w:p w14:paraId="677000B1" w14:textId="77777777" w:rsidR="00613FD7" w:rsidRDefault="00613FD7">
      <w:pPr>
        <w:rPr>
          <w:rFonts w:ascii="Century Schoolbook" w:hAnsi="Century Schoolbook"/>
        </w:rPr>
      </w:pPr>
    </w:p>
    <w:p w14:paraId="4ED76310" w14:textId="77777777" w:rsidR="002E3182" w:rsidRDefault="002E3182">
      <w:pPr>
        <w:rPr>
          <w:rFonts w:ascii="Century Schoolbook" w:hAnsi="Century Schoolbook"/>
        </w:rPr>
      </w:pPr>
    </w:p>
    <w:p w14:paraId="380031B5" w14:textId="34FA2171" w:rsidR="002E3182" w:rsidRPr="002E3182" w:rsidRDefault="00C5617F" w:rsidP="002E3182">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sz w:val="16"/>
          <w:szCs w:val="16"/>
          <w:lang w:eastAsia="es-ES"/>
        </w:rPr>
      </w:pPr>
      <w:r w:rsidRPr="002E3182">
        <w:rPr>
          <w:rFonts w:ascii="Times New Roman" w:eastAsia="Times New Roman" w:hAnsi="Times New Roman"/>
          <w:noProof/>
          <w:color w:val="0000FF"/>
          <w:sz w:val="16"/>
          <w:szCs w:val="16"/>
          <w:lang w:eastAsia="es-ES"/>
        </w:rPr>
        <w:lastRenderedPageBreak/>
        <w:drawing>
          <wp:inline distT="0" distB="0" distL="0" distR="0" wp14:anchorId="2E1C5BAD" wp14:editId="0A4C8795">
            <wp:extent cx="838200" cy="298450"/>
            <wp:effectExtent l="0" t="0" r="0" b="6350"/>
            <wp:docPr id="1" name="Imagen 1" descr="Licencia de Creative Comm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icencia de Creative Comm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2E3182" w:rsidRPr="008E6661">
        <w:rPr>
          <w:rFonts w:ascii="Times New Roman" w:eastAsia="Times New Roman" w:hAnsi="Times New Roman"/>
          <w:sz w:val="16"/>
          <w:szCs w:val="16"/>
          <w:lang w:eastAsia="es-ES"/>
        </w:rPr>
        <w:br/>
        <w:t xml:space="preserve">Ejercicios de nóminas resueltos: ejercicio </w:t>
      </w:r>
      <w:r w:rsidR="002E3182" w:rsidRPr="002E3182">
        <w:rPr>
          <w:rFonts w:ascii="Times New Roman" w:eastAsia="Times New Roman" w:hAnsi="Times New Roman"/>
          <w:sz w:val="16"/>
          <w:szCs w:val="16"/>
          <w:lang w:eastAsia="es-ES"/>
        </w:rPr>
        <w:t>2</w:t>
      </w:r>
      <w:r w:rsidR="002E3182" w:rsidRPr="008E6661">
        <w:rPr>
          <w:rFonts w:ascii="Times New Roman" w:eastAsia="Times New Roman" w:hAnsi="Times New Roman"/>
          <w:sz w:val="16"/>
          <w:szCs w:val="16"/>
          <w:lang w:eastAsia="es-ES"/>
        </w:rPr>
        <w:t xml:space="preserve"> </w:t>
      </w:r>
      <w:proofErr w:type="spellStart"/>
      <w:r w:rsidR="002E3182" w:rsidRPr="008E6661">
        <w:rPr>
          <w:rFonts w:ascii="Times New Roman" w:eastAsia="Times New Roman" w:hAnsi="Times New Roman"/>
          <w:sz w:val="16"/>
          <w:szCs w:val="16"/>
          <w:lang w:eastAsia="es-ES"/>
        </w:rPr>
        <w:t>by</w:t>
      </w:r>
      <w:proofErr w:type="spellEnd"/>
      <w:r w:rsidR="002E3182" w:rsidRPr="008E6661">
        <w:rPr>
          <w:rFonts w:ascii="Times New Roman" w:eastAsia="Times New Roman" w:hAnsi="Times New Roman"/>
          <w:sz w:val="16"/>
          <w:szCs w:val="16"/>
          <w:lang w:eastAsia="es-ES"/>
        </w:rPr>
        <w:t xml:space="preserve"> Pablo-Cruz Cano de la Fuente </w:t>
      </w:r>
      <w:proofErr w:type="spellStart"/>
      <w:r w:rsidR="002E3182" w:rsidRPr="008E6661">
        <w:rPr>
          <w:rFonts w:ascii="Times New Roman" w:eastAsia="Times New Roman" w:hAnsi="Times New Roman"/>
          <w:sz w:val="16"/>
          <w:szCs w:val="16"/>
          <w:lang w:eastAsia="es-ES"/>
        </w:rPr>
        <w:t>is</w:t>
      </w:r>
      <w:proofErr w:type="spellEnd"/>
      <w:r w:rsidR="002E3182" w:rsidRPr="008E6661">
        <w:rPr>
          <w:rFonts w:ascii="Times New Roman" w:eastAsia="Times New Roman" w:hAnsi="Times New Roman"/>
          <w:sz w:val="16"/>
          <w:szCs w:val="16"/>
          <w:lang w:eastAsia="es-ES"/>
        </w:rPr>
        <w:t xml:space="preserve"> </w:t>
      </w:r>
      <w:proofErr w:type="spellStart"/>
      <w:r w:rsidR="002E3182" w:rsidRPr="008E6661">
        <w:rPr>
          <w:rFonts w:ascii="Times New Roman" w:eastAsia="Times New Roman" w:hAnsi="Times New Roman"/>
          <w:sz w:val="16"/>
          <w:szCs w:val="16"/>
          <w:lang w:eastAsia="es-ES"/>
        </w:rPr>
        <w:t>licensed</w:t>
      </w:r>
      <w:proofErr w:type="spellEnd"/>
      <w:r w:rsidR="002E3182" w:rsidRPr="008E6661">
        <w:rPr>
          <w:rFonts w:ascii="Times New Roman" w:eastAsia="Times New Roman" w:hAnsi="Times New Roman"/>
          <w:sz w:val="16"/>
          <w:szCs w:val="16"/>
          <w:lang w:eastAsia="es-ES"/>
        </w:rPr>
        <w:t xml:space="preserve"> </w:t>
      </w:r>
      <w:proofErr w:type="spellStart"/>
      <w:r w:rsidR="002E3182" w:rsidRPr="008E6661">
        <w:rPr>
          <w:rFonts w:ascii="Times New Roman" w:eastAsia="Times New Roman" w:hAnsi="Times New Roman"/>
          <w:sz w:val="16"/>
          <w:szCs w:val="16"/>
          <w:lang w:eastAsia="es-ES"/>
        </w:rPr>
        <w:t>under</w:t>
      </w:r>
      <w:proofErr w:type="spellEnd"/>
      <w:r w:rsidR="002E3182" w:rsidRPr="008E6661">
        <w:rPr>
          <w:rFonts w:ascii="Times New Roman" w:eastAsia="Times New Roman" w:hAnsi="Times New Roman"/>
          <w:sz w:val="16"/>
          <w:szCs w:val="16"/>
          <w:lang w:eastAsia="es-ES"/>
        </w:rPr>
        <w:t xml:space="preserve"> a</w:t>
      </w:r>
    </w:p>
    <w:p w14:paraId="7A7FBEDF" w14:textId="77777777" w:rsidR="002E3182" w:rsidRPr="008E6661" w:rsidRDefault="002E3182" w:rsidP="002E3182">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sz w:val="16"/>
          <w:szCs w:val="16"/>
          <w:lang w:eastAsia="es-ES"/>
        </w:rPr>
      </w:pPr>
      <w:r w:rsidRPr="008E6661">
        <w:rPr>
          <w:rFonts w:ascii="Times New Roman" w:eastAsia="Times New Roman" w:hAnsi="Times New Roman"/>
          <w:sz w:val="16"/>
          <w:szCs w:val="16"/>
          <w:lang w:eastAsia="es-ES"/>
        </w:rPr>
        <w:t xml:space="preserve"> </w:t>
      </w:r>
      <w:hyperlink r:id="rId17" w:history="1">
        <w:proofErr w:type="spellStart"/>
        <w:r w:rsidRPr="002E3182">
          <w:rPr>
            <w:rFonts w:ascii="Times New Roman" w:eastAsia="Times New Roman" w:hAnsi="Times New Roman"/>
            <w:color w:val="0000FF"/>
            <w:sz w:val="16"/>
            <w:szCs w:val="16"/>
            <w:u w:val="single"/>
            <w:lang w:eastAsia="es-ES"/>
          </w:rPr>
          <w:t>Creative</w:t>
        </w:r>
        <w:proofErr w:type="spellEnd"/>
        <w:r w:rsidRPr="002E3182">
          <w:rPr>
            <w:rFonts w:ascii="Times New Roman" w:eastAsia="Times New Roman" w:hAnsi="Times New Roman"/>
            <w:color w:val="0000FF"/>
            <w:sz w:val="16"/>
            <w:szCs w:val="16"/>
            <w:u w:val="single"/>
            <w:lang w:eastAsia="es-ES"/>
          </w:rPr>
          <w:t xml:space="preserve"> </w:t>
        </w:r>
        <w:proofErr w:type="spellStart"/>
        <w:r w:rsidRPr="002E3182">
          <w:rPr>
            <w:rFonts w:ascii="Times New Roman" w:eastAsia="Times New Roman" w:hAnsi="Times New Roman"/>
            <w:color w:val="0000FF"/>
            <w:sz w:val="16"/>
            <w:szCs w:val="16"/>
            <w:u w:val="single"/>
            <w:lang w:eastAsia="es-ES"/>
          </w:rPr>
          <w:t>Commons</w:t>
        </w:r>
        <w:proofErr w:type="spellEnd"/>
        <w:r w:rsidRPr="002E3182">
          <w:rPr>
            <w:rFonts w:ascii="Times New Roman" w:eastAsia="Times New Roman" w:hAnsi="Times New Roman"/>
            <w:color w:val="0000FF"/>
            <w:sz w:val="16"/>
            <w:szCs w:val="16"/>
            <w:u w:val="single"/>
            <w:lang w:eastAsia="es-ES"/>
          </w:rPr>
          <w:t xml:space="preserve"> Reconocimiento-</w:t>
        </w:r>
        <w:proofErr w:type="spellStart"/>
        <w:r w:rsidRPr="002E3182">
          <w:rPr>
            <w:rFonts w:ascii="Times New Roman" w:eastAsia="Times New Roman" w:hAnsi="Times New Roman"/>
            <w:color w:val="0000FF"/>
            <w:sz w:val="16"/>
            <w:szCs w:val="16"/>
            <w:u w:val="single"/>
            <w:lang w:eastAsia="es-ES"/>
          </w:rPr>
          <w:t>NoComercial</w:t>
        </w:r>
        <w:proofErr w:type="spellEnd"/>
        <w:r w:rsidRPr="002E3182">
          <w:rPr>
            <w:rFonts w:ascii="Times New Roman" w:eastAsia="Times New Roman" w:hAnsi="Times New Roman"/>
            <w:color w:val="0000FF"/>
            <w:sz w:val="16"/>
            <w:szCs w:val="16"/>
            <w:u w:val="single"/>
            <w:lang w:eastAsia="es-ES"/>
          </w:rPr>
          <w:t>-</w:t>
        </w:r>
        <w:proofErr w:type="spellStart"/>
        <w:r w:rsidRPr="002E3182">
          <w:rPr>
            <w:rFonts w:ascii="Times New Roman" w:eastAsia="Times New Roman" w:hAnsi="Times New Roman"/>
            <w:color w:val="0000FF"/>
            <w:sz w:val="16"/>
            <w:szCs w:val="16"/>
            <w:u w:val="single"/>
            <w:lang w:eastAsia="es-ES"/>
          </w:rPr>
          <w:t>CompartirIgual</w:t>
        </w:r>
        <w:proofErr w:type="spellEnd"/>
        <w:r w:rsidRPr="002E3182">
          <w:rPr>
            <w:rFonts w:ascii="Times New Roman" w:eastAsia="Times New Roman" w:hAnsi="Times New Roman"/>
            <w:color w:val="0000FF"/>
            <w:sz w:val="16"/>
            <w:szCs w:val="16"/>
            <w:u w:val="single"/>
            <w:lang w:eastAsia="es-ES"/>
          </w:rPr>
          <w:t xml:space="preserve"> 4.0 Internacional </w:t>
        </w:r>
        <w:proofErr w:type="spellStart"/>
        <w:r w:rsidRPr="002E3182">
          <w:rPr>
            <w:rFonts w:ascii="Times New Roman" w:eastAsia="Times New Roman" w:hAnsi="Times New Roman"/>
            <w:color w:val="0000FF"/>
            <w:sz w:val="16"/>
            <w:szCs w:val="16"/>
            <w:u w:val="single"/>
            <w:lang w:eastAsia="es-ES"/>
          </w:rPr>
          <w:t>License</w:t>
        </w:r>
        <w:proofErr w:type="spellEnd"/>
      </w:hyperlink>
      <w:r w:rsidRPr="008E6661">
        <w:rPr>
          <w:rFonts w:ascii="Times New Roman" w:eastAsia="Times New Roman" w:hAnsi="Times New Roman"/>
          <w:sz w:val="16"/>
          <w:szCs w:val="16"/>
          <w:lang w:eastAsia="es-ES"/>
        </w:rPr>
        <w:t>.</w:t>
      </w:r>
    </w:p>
    <w:p w14:paraId="11CA7437" w14:textId="77777777" w:rsidR="002E3182" w:rsidRPr="00035F68" w:rsidRDefault="002E3182">
      <w:pPr>
        <w:rPr>
          <w:rFonts w:ascii="Century Schoolbook" w:hAnsi="Century Schoolbook"/>
        </w:rPr>
      </w:pPr>
    </w:p>
    <w:sectPr w:rsidR="002E3182" w:rsidRPr="00035F68" w:rsidSect="00222178">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NO DE LA FUENTE, PABLO CRUZ" w:date="2018-11-20T19:57:00Z" w:initials="CDLFPC">
    <w:p w14:paraId="06BB48AC" w14:textId="77777777" w:rsidR="00CA1EAE" w:rsidRDefault="00CA1EAE">
      <w:pPr>
        <w:pStyle w:val="Textocomentario"/>
      </w:pPr>
      <w:r>
        <w:rPr>
          <w:rStyle w:val="Refdecomentario"/>
        </w:rPr>
        <w:annotationRef/>
      </w:r>
      <w:r>
        <w:t>Te va a servir para consultar los tipos de cotización en concepto de IT (incapacidad temporal) y de IMS (incapacidad, muerte y supervivencia). Lo necesitas para calcular las cuotas empresariales de cotización, por este trabajador, a la Seguridad Social en el último apartado de la nómina.</w:t>
      </w:r>
    </w:p>
  </w:comment>
  <w:comment w:id="2" w:author="CANO DE LA FUENTE, PABLO CRUZ" w:date="2018-11-20T19:58:00Z" w:initials="CDLFPC">
    <w:p w14:paraId="59DFB212" w14:textId="77777777" w:rsidR="00CA1EAE" w:rsidRDefault="00CA1EAE" w:rsidP="00CA1EAE">
      <w:pPr>
        <w:pStyle w:val="Textocomentario"/>
      </w:pPr>
      <w:r>
        <w:rPr>
          <w:rStyle w:val="Refdecomentario"/>
        </w:rPr>
        <w:annotationRef/>
      </w:r>
      <w:r>
        <w:t>Aquí puedes consultar las bases máximas y mínimas de cada grupo de cotización y los tipos (%) aplicables a cada concepto de cotización del apartado de deducciones.</w:t>
      </w:r>
    </w:p>
    <w:p w14:paraId="75BF303B" w14:textId="77777777" w:rsidR="00CA1EAE" w:rsidRDefault="00CA1EAE" w:rsidP="00CA1EAE">
      <w:pPr>
        <w:pStyle w:val="Textocomentario"/>
      </w:pPr>
      <w:r>
        <w:t>Fíjate también que la tabla de bases máximas y mínimas está organizada en grupos de cotización. Los grupos 1 al 7 son de remuneración mensual. Y los del 8 al 11 de remuneración diaria. Esta circunstancia es importante a la hora de calcular las bases de cotización en el último apartado. Este trabajador es del grupo 7, por lo que es de remuneración mensual.</w:t>
      </w:r>
    </w:p>
    <w:p w14:paraId="42AA4384" w14:textId="77777777" w:rsidR="00CA1EAE" w:rsidRDefault="00CA1EAE">
      <w:pPr>
        <w:pStyle w:val="Textocomentario"/>
      </w:pPr>
    </w:p>
  </w:comment>
  <w:comment w:id="3" w:author="CANO DE LA FUENTE, PABLO CRUZ" w:date="2018-11-20T20:23:00Z" w:initials="CDLFPC">
    <w:p w14:paraId="54E662DE" w14:textId="08F4572F" w:rsidR="002B1AF5" w:rsidRDefault="002B1AF5" w:rsidP="00D63106">
      <w:pPr>
        <w:pStyle w:val="Textocomentario"/>
      </w:pPr>
      <w:r>
        <w:rPr>
          <w:rStyle w:val="Refdecomentario"/>
        </w:rPr>
        <w:annotationRef/>
      </w:r>
      <w:r>
        <w:rPr>
          <w:rStyle w:val="Refdecomentario"/>
        </w:rPr>
        <w:annotationRef/>
      </w:r>
      <w:r>
        <w:t xml:space="preserve">El tipo (%) en concepto de retención del IRPF cambia en función de variables como: estimación de ingresos anuales, circunstancias familiares, etc. </w:t>
      </w:r>
      <w:r w:rsidR="00D63106">
        <w:t>Sería excesivo ver en este módulo su</w:t>
      </w:r>
      <w:r>
        <w:t xml:space="preserve"> proceso de cálculo </w:t>
      </w:r>
      <w:r w:rsidR="00D63106">
        <w:t xml:space="preserve">por lo que </w:t>
      </w:r>
      <w:r>
        <w:t>os doy directamente el tipo.</w:t>
      </w:r>
    </w:p>
  </w:comment>
  <w:comment w:id="12" w:author="CANO DE LA FUENTE, PABLO CRUZ" w:date="2018-11-20T20:03:00Z" w:initials="CDLFPC">
    <w:p w14:paraId="256BBEA2" w14:textId="77777777" w:rsidR="00CA1EAE" w:rsidRDefault="00CA1EAE" w:rsidP="00CA1EAE">
      <w:pPr>
        <w:pStyle w:val="Textocomentario"/>
      </w:pPr>
      <w:r>
        <w:rPr>
          <w:rStyle w:val="Refdecomentario"/>
        </w:rPr>
        <w:annotationRef/>
      </w:r>
      <w:r>
        <w:t xml:space="preserve">Este concepto no remunera el trabajo, sino un gasto (ir y volver del centro de trabajo a casa). En consecuencia, no es salario. No obstante, como desde el 22/12/2013 </w:t>
      </w:r>
      <w:hyperlink r:id="rId1" w:history="1">
        <w:r w:rsidRPr="00F521D4">
          <w:rPr>
            <w:rStyle w:val="Hipervnculo"/>
          </w:rPr>
          <w:t xml:space="preserve">RDL 16/2013 </w:t>
        </w:r>
      </w:hyperlink>
      <w:r>
        <w:t xml:space="preserve"> se incluye en las bases de cotización en su totalidad, no faltan opiniones que dicen que debería considerarse salario.  (yo incluido) </w:t>
      </w:r>
    </w:p>
    <w:p w14:paraId="317D1A7A" w14:textId="77777777" w:rsidR="00CA1EAE" w:rsidRDefault="00CA1EAE" w:rsidP="00CA1EAE">
      <w:pPr>
        <w:pStyle w:val="Textocomentario"/>
      </w:pPr>
      <w:r>
        <w:t xml:space="preserve"> A pesar de todo, lo ubico en percepciones extrasalariales porque la mayoría de manuales así lo hacen, para no generar confusión.</w:t>
      </w:r>
    </w:p>
    <w:p w14:paraId="276D9B0E" w14:textId="77777777" w:rsidR="00CA1EAE" w:rsidRDefault="00CA1EAE" w:rsidP="00CA1EAE">
      <w:pPr>
        <w:pStyle w:val="Textocomentario"/>
      </w:pPr>
      <w:r>
        <w:t>Desde un punto de vista práctico, lo importante es que se incluye íntegro en las bases de cotización a la Seguridad Social y en la base del IRPF.</w:t>
      </w:r>
    </w:p>
  </w:comment>
  <w:comment w:id="15" w:author="CANO DE LA FUENTE, PABLO CRUZ" w:date="2018-11-20T20:13:00Z" w:initials="CDLFPC">
    <w:p w14:paraId="32E22EAB" w14:textId="77777777" w:rsidR="00B70C24" w:rsidRDefault="00B70C24" w:rsidP="00B70C24">
      <w:pPr>
        <w:tabs>
          <w:tab w:val="right" w:leader="dot" w:pos="6804"/>
        </w:tabs>
        <w:spacing w:after="0"/>
        <w:ind w:left="540"/>
      </w:pPr>
      <w:r>
        <w:rPr>
          <w:rStyle w:val="Refdecomentario"/>
        </w:rPr>
        <w:annotationRef/>
      </w:r>
      <w:r>
        <w:rPr>
          <w:rFonts w:ascii="Century Schoolbook" w:hAnsi="Century Schoolbook" w:cs="Century Schoolbook"/>
          <w:color w:val="000080"/>
          <w:sz w:val="16"/>
          <w:szCs w:val="16"/>
        </w:rPr>
        <w:t xml:space="preserve">El tipo es siempre el 4,7%. Compruébalo en </w:t>
      </w:r>
      <w:hyperlink r:id="rId2" w:history="1">
        <w:r w:rsidRPr="005C0D91">
          <w:rPr>
            <w:rStyle w:val="Hipervnculo"/>
            <w:rFonts w:ascii="Century Schoolbook" w:hAnsi="Century Schoolbook"/>
          </w:rPr>
          <w:t>Bases y tipos de cotización</w:t>
        </w:r>
      </w:hyperlink>
    </w:p>
    <w:p w14:paraId="2A253402" w14:textId="77777777" w:rsidR="00B70C24" w:rsidRDefault="00B70C24">
      <w:pPr>
        <w:pStyle w:val="Textocomentario"/>
      </w:pPr>
    </w:p>
  </w:comment>
  <w:comment w:id="16" w:author="CANO DE LA FUENTE, PABLO CRUZ" w:date="2018-11-20T20:13:00Z" w:initials="CDLFPC">
    <w:p w14:paraId="7048FB0E" w14:textId="77777777" w:rsidR="00B70C24" w:rsidRDefault="00B70C24">
      <w:pPr>
        <w:pStyle w:val="Textocomentario"/>
      </w:pPr>
      <w:r>
        <w:rPr>
          <w:rStyle w:val="Refdecomentario"/>
        </w:rPr>
        <w:annotationRef/>
      </w:r>
      <w:r>
        <w:rPr>
          <w:rFonts w:ascii="Century Schoolbook" w:hAnsi="Century Schoolbook" w:cs="Century Schoolbook"/>
          <w:color w:val="000080"/>
          <w:sz w:val="16"/>
          <w:szCs w:val="16"/>
        </w:rPr>
        <w:t xml:space="preserve">Si en vez de un contrato indefinido fuese temporal  el tipo sería un 1,6% . Compruébalo en </w:t>
      </w:r>
      <w:hyperlink r:id="rId3" w:history="1">
        <w:r w:rsidRPr="005C0D91">
          <w:rPr>
            <w:rStyle w:val="Hipervnculo"/>
            <w:rFonts w:ascii="Century Schoolbook" w:hAnsi="Century Schoolbook"/>
          </w:rPr>
          <w:t>Bases y tipos de cotización</w:t>
        </w:r>
      </w:hyperlink>
    </w:p>
  </w:comment>
  <w:comment w:id="17" w:author="CANO DE LA FUENTE, PABLO CRUZ" w:date="2018-11-20T20:14:00Z" w:initials="CDLFPC">
    <w:p w14:paraId="3AD4291E" w14:textId="77777777" w:rsidR="00B70C24" w:rsidRDefault="00B70C24">
      <w:pPr>
        <w:pStyle w:val="Textocomentario"/>
      </w:pPr>
      <w:r>
        <w:rPr>
          <w:rStyle w:val="Refdecomentario"/>
        </w:rPr>
        <w:annotationRef/>
      </w:r>
      <w:r>
        <w:rPr>
          <w:rFonts w:ascii="Century Schoolbook" w:hAnsi="Century Schoolbook" w:cs="Century Schoolbook"/>
          <w:color w:val="000080"/>
          <w:sz w:val="16"/>
          <w:szCs w:val="16"/>
        </w:rPr>
        <w:t xml:space="preserve">El tipo es siempre el 0,1%. Compruébalo en </w:t>
      </w:r>
      <w:hyperlink r:id="rId4" w:history="1">
        <w:r w:rsidRPr="005C0D91">
          <w:rPr>
            <w:rStyle w:val="Hipervnculo"/>
            <w:rFonts w:ascii="Century Schoolbook" w:hAnsi="Century Schoolbook"/>
          </w:rPr>
          <w:t>Bases y tipos de cotización</w:t>
        </w:r>
      </w:hyperlink>
    </w:p>
  </w:comment>
  <w:comment w:id="18" w:author="CANO DE LA FUENTE, PABLO CRUZ" w:date="2018-11-20T20:14:00Z" w:initials="CDLFPC">
    <w:p w14:paraId="783A466D" w14:textId="77777777" w:rsidR="002B1AF5" w:rsidRDefault="002B1AF5">
      <w:pPr>
        <w:pStyle w:val="Textocomentario"/>
      </w:pPr>
      <w:r>
        <w:rPr>
          <w:rStyle w:val="Refdecomentario"/>
        </w:rPr>
        <w:annotationRef/>
      </w:r>
      <w:r>
        <w:rPr>
          <w:rFonts w:ascii="Century Schoolbook" w:hAnsi="Century Schoolbook" w:cs="Century Schoolbook"/>
          <w:color w:val="000080"/>
          <w:sz w:val="16"/>
          <w:szCs w:val="16"/>
        </w:rPr>
        <w:t xml:space="preserve">La cuantía de la base de cotización adicional por horas extra de fuerza mayor * 2%. Siempre es el 2%. Compruébalo en </w:t>
      </w:r>
      <w:hyperlink r:id="rId5" w:history="1">
        <w:r w:rsidRPr="005C0D91">
          <w:rPr>
            <w:rStyle w:val="Hipervnculo"/>
            <w:rFonts w:ascii="Century Schoolbook" w:hAnsi="Century Schoolbook"/>
          </w:rPr>
          <w:t>Bases y tipos de cotización</w:t>
        </w:r>
      </w:hyperlink>
    </w:p>
  </w:comment>
  <w:comment w:id="19" w:author="CANO DE LA FUENTE, PABLO CRUZ" w:date="2018-11-20T20:15:00Z" w:initials="CDLFPC">
    <w:p w14:paraId="6EACBE54" w14:textId="77777777" w:rsidR="002B1AF5" w:rsidRDefault="002B1AF5">
      <w:pPr>
        <w:pStyle w:val="Textocomentario"/>
      </w:pPr>
      <w:r>
        <w:rPr>
          <w:rStyle w:val="Refdecomentario"/>
        </w:rPr>
        <w:annotationRef/>
      </w:r>
      <w:r>
        <w:rPr>
          <w:rFonts w:ascii="Century Schoolbook" w:hAnsi="Century Schoolbook" w:cs="Century Schoolbook"/>
          <w:color w:val="000080"/>
          <w:sz w:val="16"/>
          <w:szCs w:val="16"/>
        </w:rPr>
        <w:t xml:space="preserve">Si hubiera, sería la cuantía de la base de cotización adicional por horas extraordinarias * 4,7%. Siempre es el 4,7%. Compruébalo en </w:t>
      </w:r>
      <w:hyperlink r:id="rId6" w:history="1">
        <w:r w:rsidRPr="005C0D91">
          <w:rPr>
            <w:rStyle w:val="Hipervnculo"/>
            <w:rFonts w:ascii="Century Schoolbook" w:hAnsi="Century Schoolbook"/>
          </w:rPr>
          <w:t>Bases y tipos de cotización</w:t>
        </w:r>
      </w:hyperlink>
    </w:p>
  </w:comment>
  <w:comment w:id="23" w:author="CANO DE LA FUENTE, PABLO CRUZ" w:date="2018-11-20T20:16:00Z" w:initials="CDLFPC">
    <w:p w14:paraId="740E8ABB" w14:textId="77777777" w:rsidR="002B1AF5" w:rsidRDefault="002B1AF5" w:rsidP="002B1AF5">
      <w:pPr>
        <w:pStyle w:val="Textocomentario"/>
      </w:pPr>
      <w:r>
        <w:rPr>
          <w:rStyle w:val="Refdecomentario"/>
        </w:rPr>
        <w:annotationRef/>
      </w:r>
      <w:r>
        <w:t>Aquí se incluyen 2 conceptos:</w:t>
      </w:r>
    </w:p>
    <w:p w14:paraId="6CED2FA0" w14:textId="77777777" w:rsidR="002B1AF5" w:rsidRDefault="002B1AF5" w:rsidP="002B1AF5">
      <w:pPr>
        <w:pStyle w:val="Textocomentario"/>
      </w:pPr>
      <w:r>
        <w:t>1.- Todas las percepciones salariales, salvo las pagas extraordinarias (cotizan prorrateadas en el siguiente apartado de la BCCC) y las horas extraordinarias. (en este caso 930+123)</w:t>
      </w:r>
    </w:p>
    <w:p w14:paraId="62490B87" w14:textId="77777777" w:rsidR="002B1AF5" w:rsidRDefault="002B1AF5" w:rsidP="002B1AF5">
      <w:pPr>
        <w:pStyle w:val="Textocomentario"/>
      </w:pPr>
      <w:r>
        <w:t>2.- Las percepciones extrasalariales que, por norma, sí cotizan (en este caso los 50€ del plus de transporte).</w:t>
      </w:r>
    </w:p>
  </w:comment>
  <w:comment w:id="24" w:author="CANO DE LA FUENTE, PABLO CRUZ" w:date="2018-11-20T20:18:00Z" w:initials="CDLFPC">
    <w:p w14:paraId="274C245E" w14:textId="77777777" w:rsidR="002B1AF5" w:rsidRDefault="002B1AF5">
      <w:pPr>
        <w:pStyle w:val="Textocomentario"/>
      </w:pPr>
      <w:r>
        <w:rPr>
          <w:rStyle w:val="Refdecomentario"/>
        </w:rPr>
        <w:annotationRef/>
      </w:r>
      <w:r w:rsidRPr="00902E4F">
        <w:rPr>
          <w:rFonts w:ascii="Century Schoolbook" w:hAnsi="Century Schoolbook"/>
        </w:rPr>
        <w:t>Consiste en repartir en los 12 meses del año la cuantía que anualmente recibe en concepto de pagas extraordinarias. En este supuesto recibe dos pagas de salario base cada una. En cada enunciado se especifica el número de pagas y su cuantía</w:t>
      </w:r>
      <w:r>
        <w:rPr>
          <w:rFonts w:ascii="Century Schoolbook" w:hAnsi="Century Schoolbook"/>
        </w:rPr>
        <w:t>.</w:t>
      </w:r>
    </w:p>
  </w:comment>
  <w:comment w:id="32" w:author="Pablo Cruz Cano" w:date="2022-01-16T10:16:00Z" w:initials="PCC">
    <w:p w14:paraId="3C7F6EA1" w14:textId="1ABF479A" w:rsidR="00A87B77" w:rsidRDefault="00A87B77" w:rsidP="00A87B77">
      <w:r>
        <w:rPr>
          <w:rStyle w:val="Refdecomentario"/>
        </w:rPr>
        <w:annotationRef/>
      </w:r>
      <w:r>
        <w:rPr>
          <w:rFonts w:ascii="Century Schoolbook" w:hAnsi="Century Schoolbook"/>
        </w:rPr>
        <w:t xml:space="preserve">Ocupación “a” del cuadro II de la </w:t>
      </w:r>
      <w:hyperlink r:id="rId7" w:history="1">
        <w:r w:rsidRPr="00A87B77">
          <w:rPr>
            <w:rStyle w:val="Hipervnculo"/>
            <w:rFonts w:ascii="Century Schoolbook" w:hAnsi="Century Schoolbook"/>
          </w:rPr>
          <w:t>tarifa de primas vigente a efectos de cotización empresarial por contingencias profesionales</w:t>
        </w:r>
        <w:r w:rsidRPr="00A87B77">
          <w:rPr>
            <w:rStyle w:val="Hipervnculo"/>
            <w:sz w:val="16"/>
            <w:szCs w:val="16"/>
          </w:rPr>
          <w:annotationRef/>
        </w:r>
      </w:hyperlink>
    </w:p>
  </w:comment>
  <w:comment w:id="33" w:author="Pablo Cruz Cano" w:date="2022-01-16T10:16:00Z" w:initials="PCC">
    <w:p w14:paraId="287DDA15" w14:textId="372AAD3F" w:rsidR="00A87B77" w:rsidRDefault="00A87B77" w:rsidP="00A87B77">
      <w:r>
        <w:rPr>
          <w:rStyle w:val="Refdecomentario"/>
        </w:rPr>
        <w:annotationRef/>
      </w:r>
      <w:r>
        <w:rPr>
          <w:rFonts w:ascii="Century Schoolbook" w:hAnsi="Century Schoolbook"/>
        </w:rPr>
        <w:t xml:space="preserve">Ocupación “a” del cuadro II de la </w:t>
      </w:r>
      <w:hyperlink r:id="rId8" w:history="1">
        <w:r w:rsidRPr="00A87B77">
          <w:rPr>
            <w:rStyle w:val="Hipervnculo"/>
            <w:rFonts w:ascii="Century Schoolbook" w:hAnsi="Century Schoolbook"/>
          </w:rPr>
          <w:t>tarifa de primas vigente a efectos de cotización empresarial por contingencias profesionales</w:t>
        </w:r>
        <w:r w:rsidRPr="00A87B77">
          <w:rPr>
            <w:rStyle w:val="Hipervnculo"/>
            <w:sz w:val="16"/>
            <w:szCs w:val="16"/>
          </w:rPr>
          <w:annotationRef/>
        </w:r>
      </w:hyperlink>
      <w:bookmarkStart w:id="34" w:name="_GoBack"/>
      <w:bookmarkEnd w:id="3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BB48AC" w15:done="0"/>
  <w15:commentEx w15:paraId="42AA4384" w15:done="0"/>
  <w15:commentEx w15:paraId="54E662DE" w15:done="0"/>
  <w15:commentEx w15:paraId="276D9B0E" w15:done="0"/>
  <w15:commentEx w15:paraId="2A253402" w15:done="0"/>
  <w15:commentEx w15:paraId="7048FB0E" w15:done="0"/>
  <w15:commentEx w15:paraId="3AD4291E" w15:done="0"/>
  <w15:commentEx w15:paraId="783A466D" w15:done="0"/>
  <w15:commentEx w15:paraId="6EACBE54" w15:done="0"/>
  <w15:commentEx w15:paraId="62490B87" w15:done="0"/>
  <w15:commentEx w15:paraId="274C245E" w15:done="0"/>
  <w15:commentEx w15:paraId="3C7F6EA1" w15:done="0"/>
  <w15:commentEx w15:paraId="287DD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B48AC" w16cid:durableId="258E6BA2"/>
  <w16cid:commentId w16cid:paraId="42AA4384" w16cid:durableId="258E6BA3"/>
  <w16cid:commentId w16cid:paraId="54E662DE" w16cid:durableId="258E6BA4"/>
  <w16cid:commentId w16cid:paraId="276D9B0E" w16cid:durableId="258E6BA5"/>
  <w16cid:commentId w16cid:paraId="2A253402" w16cid:durableId="258E6BA6"/>
  <w16cid:commentId w16cid:paraId="7048FB0E" w16cid:durableId="258E6BA7"/>
  <w16cid:commentId w16cid:paraId="3AD4291E" w16cid:durableId="258E6BA8"/>
  <w16cid:commentId w16cid:paraId="783A466D" w16cid:durableId="258E6BA9"/>
  <w16cid:commentId w16cid:paraId="6EACBE54" w16cid:durableId="258E6BAA"/>
  <w16cid:commentId w16cid:paraId="62490B87" w16cid:durableId="258E6BAB"/>
  <w16cid:commentId w16cid:paraId="274C245E" w16cid:durableId="258E6BAC"/>
  <w16cid:commentId w16cid:paraId="3C7F6EA1" w16cid:durableId="258E6F1B"/>
  <w16cid:commentId w16cid:paraId="287DDA15" w16cid:durableId="258E6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75E57" w14:textId="77777777" w:rsidR="00FC6A5F" w:rsidRDefault="00FC6A5F" w:rsidP="00DA33E0">
      <w:pPr>
        <w:spacing w:after="0" w:line="240" w:lineRule="auto"/>
      </w:pPr>
      <w:r>
        <w:separator/>
      </w:r>
    </w:p>
  </w:endnote>
  <w:endnote w:type="continuationSeparator" w:id="0">
    <w:p w14:paraId="2E314A26" w14:textId="77777777" w:rsidR="00FC6A5F" w:rsidRDefault="00FC6A5F" w:rsidP="00DA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C5A7" w14:textId="539F690E" w:rsidR="0068178B" w:rsidRPr="00963C8E" w:rsidRDefault="00CA1EAE" w:rsidP="00935B34">
    <w:pPr>
      <w:pStyle w:val="Piedepgina"/>
      <w:pBdr>
        <w:top w:val="single" w:sz="4" w:space="1" w:color="auto"/>
        <w:left w:val="single" w:sz="4" w:space="4" w:color="auto"/>
        <w:bottom w:val="single" w:sz="4" w:space="1" w:color="auto"/>
        <w:right w:val="single" w:sz="4" w:space="4" w:color="auto"/>
      </w:pBdr>
      <w:tabs>
        <w:tab w:val="clear" w:pos="8504"/>
        <w:tab w:val="right" w:pos="8505"/>
      </w:tabs>
      <w:rPr>
        <w:rFonts w:ascii="Arial" w:hAnsi="Arial" w:cs="Arial"/>
        <w:b/>
        <w:i/>
        <w:color w:val="003366"/>
        <w:sz w:val="18"/>
        <w:szCs w:val="18"/>
      </w:rPr>
    </w:pPr>
    <w:r>
      <w:rPr>
        <w:rFonts w:ascii="Arial" w:hAnsi="Arial" w:cs="Arial"/>
        <w:b/>
        <w:i/>
        <w:color w:val="003366"/>
        <w:sz w:val="18"/>
        <w:szCs w:val="18"/>
      </w:rPr>
      <w:t>El salario – La nómina</w:t>
    </w:r>
    <w:r>
      <w:rPr>
        <w:rFonts w:ascii="Arial" w:hAnsi="Arial" w:cs="Arial"/>
        <w:b/>
        <w:i/>
        <w:color w:val="003366"/>
        <w:sz w:val="18"/>
        <w:szCs w:val="18"/>
      </w:rPr>
      <w:tab/>
    </w:r>
    <w:r w:rsidR="0068178B">
      <w:rPr>
        <w:rFonts w:ascii="Arial" w:hAnsi="Arial" w:cs="Arial"/>
        <w:b/>
        <w:i/>
        <w:color w:val="003366"/>
        <w:sz w:val="18"/>
        <w:szCs w:val="18"/>
      </w:rPr>
      <w:tab/>
      <w:t xml:space="preserve">Pág. </w:t>
    </w:r>
    <w:r w:rsidR="0068178B" w:rsidRPr="00963C8E">
      <w:rPr>
        <w:rFonts w:ascii="Arial" w:hAnsi="Arial" w:cs="Arial"/>
        <w:b/>
        <w:i/>
        <w:color w:val="003366"/>
        <w:sz w:val="18"/>
        <w:szCs w:val="18"/>
      </w:rPr>
      <w:fldChar w:fldCharType="begin"/>
    </w:r>
    <w:r w:rsidR="0068178B" w:rsidRPr="00963C8E">
      <w:rPr>
        <w:rFonts w:ascii="Arial" w:hAnsi="Arial" w:cs="Arial"/>
        <w:b/>
        <w:i/>
        <w:color w:val="003366"/>
        <w:sz w:val="18"/>
        <w:szCs w:val="18"/>
      </w:rPr>
      <w:instrText xml:space="preserve"> PAGE </w:instrText>
    </w:r>
    <w:r w:rsidR="0068178B" w:rsidRPr="00963C8E">
      <w:rPr>
        <w:rFonts w:ascii="Arial" w:hAnsi="Arial" w:cs="Arial"/>
        <w:b/>
        <w:i/>
        <w:color w:val="003366"/>
        <w:sz w:val="18"/>
        <w:szCs w:val="18"/>
      </w:rPr>
      <w:fldChar w:fldCharType="separate"/>
    </w:r>
    <w:r w:rsidR="006A700D">
      <w:rPr>
        <w:rFonts w:ascii="Arial" w:hAnsi="Arial" w:cs="Arial"/>
        <w:b/>
        <w:i/>
        <w:noProof/>
        <w:color w:val="003366"/>
        <w:sz w:val="18"/>
        <w:szCs w:val="18"/>
      </w:rPr>
      <w:t>5</w:t>
    </w:r>
    <w:r w:rsidR="0068178B" w:rsidRPr="00963C8E">
      <w:rPr>
        <w:rFonts w:ascii="Arial" w:hAnsi="Arial" w:cs="Arial"/>
        <w:b/>
        <w:i/>
        <w:color w:val="003366"/>
        <w:sz w:val="18"/>
        <w:szCs w:val="18"/>
      </w:rPr>
      <w:fldChar w:fldCharType="end"/>
    </w:r>
    <w:r w:rsidR="0068178B" w:rsidRPr="00963C8E">
      <w:rPr>
        <w:rFonts w:ascii="Arial" w:hAnsi="Arial" w:cs="Arial"/>
        <w:b/>
        <w:i/>
        <w:color w:val="003366"/>
        <w:sz w:val="18"/>
        <w:szCs w:val="18"/>
      </w:rPr>
      <w:t xml:space="preserve"> / </w:t>
    </w:r>
    <w:r w:rsidR="0068178B" w:rsidRPr="00963C8E">
      <w:rPr>
        <w:rFonts w:ascii="Arial" w:hAnsi="Arial" w:cs="Arial"/>
        <w:b/>
        <w:i/>
        <w:color w:val="003366"/>
        <w:sz w:val="18"/>
        <w:szCs w:val="18"/>
      </w:rPr>
      <w:fldChar w:fldCharType="begin"/>
    </w:r>
    <w:r w:rsidR="0068178B" w:rsidRPr="00963C8E">
      <w:rPr>
        <w:rFonts w:ascii="Arial" w:hAnsi="Arial" w:cs="Arial"/>
        <w:b/>
        <w:i/>
        <w:color w:val="003366"/>
        <w:sz w:val="18"/>
        <w:szCs w:val="18"/>
      </w:rPr>
      <w:instrText xml:space="preserve"> NUMPAGES </w:instrText>
    </w:r>
    <w:r w:rsidR="0068178B" w:rsidRPr="00963C8E">
      <w:rPr>
        <w:rFonts w:ascii="Arial" w:hAnsi="Arial" w:cs="Arial"/>
        <w:b/>
        <w:i/>
        <w:color w:val="003366"/>
        <w:sz w:val="18"/>
        <w:szCs w:val="18"/>
      </w:rPr>
      <w:fldChar w:fldCharType="separate"/>
    </w:r>
    <w:r w:rsidR="006A700D">
      <w:rPr>
        <w:rFonts w:ascii="Arial" w:hAnsi="Arial" w:cs="Arial"/>
        <w:b/>
        <w:i/>
        <w:noProof/>
        <w:color w:val="003366"/>
        <w:sz w:val="18"/>
        <w:szCs w:val="18"/>
      </w:rPr>
      <w:t>5</w:t>
    </w:r>
    <w:r w:rsidR="0068178B" w:rsidRPr="00963C8E">
      <w:rPr>
        <w:rFonts w:ascii="Arial" w:hAnsi="Arial" w:cs="Arial"/>
        <w:b/>
        <w:i/>
        <w:color w:val="003366"/>
        <w:sz w:val="18"/>
        <w:szCs w:val="18"/>
      </w:rPr>
      <w:fldChar w:fldCharType="end"/>
    </w:r>
  </w:p>
  <w:p w14:paraId="454681EB" w14:textId="77777777" w:rsidR="0068178B" w:rsidRDefault="006817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2E1C" w14:textId="77777777" w:rsidR="00FC6A5F" w:rsidRDefault="00FC6A5F" w:rsidP="00DA33E0">
      <w:pPr>
        <w:spacing w:after="0" w:line="240" w:lineRule="auto"/>
      </w:pPr>
      <w:r>
        <w:separator/>
      </w:r>
    </w:p>
  </w:footnote>
  <w:footnote w:type="continuationSeparator" w:id="0">
    <w:p w14:paraId="2CF0A5C3" w14:textId="77777777" w:rsidR="00FC6A5F" w:rsidRDefault="00FC6A5F" w:rsidP="00DA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75E2" w14:textId="77777777" w:rsidR="0068178B" w:rsidRPr="00963C8E" w:rsidRDefault="0068178B" w:rsidP="00A950E7">
    <w:pPr>
      <w:pStyle w:val="Encabezado"/>
      <w:rPr>
        <w:rFonts w:ascii="Arial" w:hAnsi="Arial" w:cs="Arial"/>
        <w:b/>
        <w:i/>
        <w:color w:val="003366"/>
        <w:sz w:val="18"/>
        <w:szCs w:val="18"/>
      </w:rPr>
    </w:pPr>
  </w:p>
  <w:p w14:paraId="3F423AE4" w14:textId="77777777" w:rsidR="0068178B" w:rsidRPr="00963C8E" w:rsidRDefault="0068178B" w:rsidP="00DA33E0">
    <w:pPr>
      <w:pStyle w:val="Encabezado"/>
      <w:tabs>
        <w:tab w:val="clear" w:pos="8504"/>
        <w:tab w:val="right" w:pos="9600"/>
      </w:tabs>
      <w:ind w:left="-360"/>
      <w:rPr>
        <w:rFonts w:ascii="Arial" w:hAnsi="Arial" w:cs="Arial"/>
        <w:b/>
        <w:i/>
        <w:color w:val="003366"/>
        <w:sz w:val="18"/>
        <w:szCs w:val="18"/>
      </w:rPr>
    </w:pPr>
    <w:r w:rsidRPr="00963C8E">
      <w:rPr>
        <w:rFonts w:ascii="Arial" w:hAnsi="Arial" w:cs="Arial"/>
        <w:b/>
        <w:i/>
        <w:color w:val="003366"/>
        <w:sz w:val="18"/>
        <w:szCs w:val="18"/>
      </w:rPr>
      <w:t>Módulo Formativo:</w:t>
    </w:r>
    <w:r>
      <w:rPr>
        <w:rFonts w:ascii="Arial" w:hAnsi="Arial" w:cs="Arial"/>
        <w:b/>
        <w:color w:val="003366"/>
        <w:sz w:val="18"/>
        <w:szCs w:val="18"/>
      </w:rPr>
      <w:t xml:space="preserve"> </w:t>
    </w:r>
    <w:r>
      <w:rPr>
        <w:rFonts w:ascii="Arial" w:hAnsi="Arial" w:cs="Arial"/>
        <w:b/>
        <w:i/>
        <w:color w:val="003366"/>
        <w:sz w:val="18"/>
        <w:szCs w:val="18"/>
      </w:rPr>
      <w:t>Formación y Orientación Laboral</w:t>
    </w:r>
    <w:r>
      <w:rPr>
        <w:rFonts w:ascii="Arial" w:hAnsi="Arial" w:cs="Arial"/>
        <w:b/>
        <w:color w:val="003366"/>
        <w:sz w:val="18"/>
        <w:szCs w:val="18"/>
      </w:rPr>
      <w:tab/>
    </w:r>
  </w:p>
  <w:p w14:paraId="6ADA03DC" w14:textId="77777777" w:rsidR="0068178B" w:rsidRDefault="006817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16B90"/>
    <w:multiLevelType w:val="multilevel"/>
    <w:tmpl w:val="14F8F38C"/>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NO DE LA FUENTE, PABLO CRUZ">
    <w15:presenceInfo w15:providerId="AD" w15:userId="S-1-5-21-1432065709-2239911157-250631719-265909"/>
  </w15:person>
  <w15:person w15:author="Pablo Cruz Cano">
    <w15:presenceInfo w15:providerId="None" w15:userId="Pablo Cruz C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57"/>
    <w:rsid w:val="00035F68"/>
    <w:rsid w:val="00081271"/>
    <w:rsid w:val="000977E9"/>
    <w:rsid w:val="000D091C"/>
    <w:rsid w:val="000F2C52"/>
    <w:rsid w:val="00115644"/>
    <w:rsid w:val="00150B25"/>
    <w:rsid w:val="001B4EB0"/>
    <w:rsid w:val="00222178"/>
    <w:rsid w:val="00223C8B"/>
    <w:rsid w:val="002B1AF5"/>
    <w:rsid w:val="002D2931"/>
    <w:rsid w:val="002D3CE3"/>
    <w:rsid w:val="002E3182"/>
    <w:rsid w:val="003C2C76"/>
    <w:rsid w:val="003C5130"/>
    <w:rsid w:val="003F32B3"/>
    <w:rsid w:val="004332C6"/>
    <w:rsid w:val="00450067"/>
    <w:rsid w:val="004C20FB"/>
    <w:rsid w:val="004C62DB"/>
    <w:rsid w:val="00502ED2"/>
    <w:rsid w:val="005206B7"/>
    <w:rsid w:val="005E3939"/>
    <w:rsid w:val="00613FD7"/>
    <w:rsid w:val="006815E9"/>
    <w:rsid w:val="0068178B"/>
    <w:rsid w:val="006A700D"/>
    <w:rsid w:val="006B7E97"/>
    <w:rsid w:val="007033B0"/>
    <w:rsid w:val="0071414A"/>
    <w:rsid w:val="00744284"/>
    <w:rsid w:val="00753957"/>
    <w:rsid w:val="00792722"/>
    <w:rsid w:val="007B5692"/>
    <w:rsid w:val="007C0EA8"/>
    <w:rsid w:val="007F1F34"/>
    <w:rsid w:val="00803413"/>
    <w:rsid w:val="00846DE8"/>
    <w:rsid w:val="00902E4F"/>
    <w:rsid w:val="00913B87"/>
    <w:rsid w:val="00935B34"/>
    <w:rsid w:val="00997CC7"/>
    <w:rsid w:val="009C4AB1"/>
    <w:rsid w:val="009D5094"/>
    <w:rsid w:val="009D6870"/>
    <w:rsid w:val="009E1229"/>
    <w:rsid w:val="009F4033"/>
    <w:rsid w:val="00A87B77"/>
    <w:rsid w:val="00A950E7"/>
    <w:rsid w:val="00B113A9"/>
    <w:rsid w:val="00B302B0"/>
    <w:rsid w:val="00B4462C"/>
    <w:rsid w:val="00B70C24"/>
    <w:rsid w:val="00B7506E"/>
    <w:rsid w:val="00B851A3"/>
    <w:rsid w:val="00C10153"/>
    <w:rsid w:val="00C14105"/>
    <w:rsid w:val="00C5617F"/>
    <w:rsid w:val="00C6069A"/>
    <w:rsid w:val="00CA1EAE"/>
    <w:rsid w:val="00D373F9"/>
    <w:rsid w:val="00D63106"/>
    <w:rsid w:val="00D652A3"/>
    <w:rsid w:val="00DA33E0"/>
    <w:rsid w:val="00DB306D"/>
    <w:rsid w:val="00E5747B"/>
    <w:rsid w:val="00E872C7"/>
    <w:rsid w:val="00EA29A1"/>
    <w:rsid w:val="00EB1564"/>
    <w:rsid w:val="00EF3731"/>
    <w:rsid w:val="00F87903"/>
    <w:rsid w:val="00FB6DC3"/>
    <w:rsid w:val="00FC6A5F"/>
    <w:rsid w:val="00FE5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45E68DA4"/>
  <w15:chartTrackingRefBased/>
  <w15:docId w15:val="{1443D78E-54D8-4467-BF38-85C8A5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78"/>
    <w:pPr>
      <w:spacing w:after="200" w:line="276" w:lineRule="auto"/>
    </w:pPr>
    <w:rPr>
      <w:sz w:val="22"/>
      <w:szCs w:val="22"/>
      <w:lang w:eastAsia="en-US"/>
    </w:rPr>
  </w:style>
  <w:style w:type="paragraph" w:styleId="Ttulo1">
    <w:name w:val="heading 1"/>
    <w:basedOn w:val="Normal"/>
    <w:next w:val="Normal"/>
    <w:link w:val="Ttulo1Car"/>
    <w:uiPriority w:val="9"/>
    <w:qFormat/>
    <w:rsid w:val="00DA33E0"/>
    <w:pPr>
      <w:keepNext/>
      <w:numPr>
        <w:numId w:val="1"/>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9C4AB1"/>
    <w:pPr>
      <w:keepNext/>
      <w:numPr>
        <w:ilvl w:val="1"/>
        <w:numId w:val="1"/>
      </w:numPr>
      <w:spacing w:after="60" w:line="360" w:lineRule="auto"/>
      <w:outlineLvl w:val="1"/>
    </w:pPr>
    <w:rPr>
      <w:rFonts w:ascii="Arial" w:eastAsia="Times New Roman" w:hAnsi="Arial" w:cs="Arial"/>
      <w:b/>
      <w:bCs/>
      <w:i/>
      <w:iCs/>
      <w:sz w:val="28"/>
      <w:szCs w:val="2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C4AB1"/>
    <w:rPr>
      <w:rFonts w:ascii="Arial" w:hAnsi="Arial" w:cs="Arial"/>
      <w:b/>
      <w:bCs/>
      <w:i/>
      <w:iCs/>
      <w:sz w:val="28"/>
      <w:szCs w:val="28"/>
      <w:lang w:val="es-ES_tradnl" w:eastAsia="es-ES_tradnl" w:bidi="ar-SA"/>
    </w:rPr>
  </w:style>
  <w:style w:type="paragraph" w:customStyle="1" w:styleId="Ttulo1GrupodeTrabajo">
    <w:name w:val="Título 1_Grupo de Trabajo"/>
    <w:basedOn w:val="Ttulo1"/>
    <w:rsid w:val="00DA33E0"/>
    <w:pPr>
      <w:spacing w:line="240" w:lineRule="auto"/>
    </w:pPr>
    <w:rPr>
      <w:rFonts w:ascii="Century Schoolbook" w:hAnsi="Century Schoolbook" w:cs="Arial"/>
      <w:sz w:val="24"/>
      <w:lang w:val="es-ES_tradnl" w:eastAsia="es-ES_tradnl"/>
    </w:rPr>
  </w:style>
  <w:style w:type="character" w:customStyle="1" w:styleId="Ttulo1Car">
    <w:name w:val="Título 1 Car"/>
    <w:basedOn w:val="Fuentedeprrafopredeter"/>
    <w:link w:val="Ttulo1"/>
    <w:uiPriority w:val="9"/>
    <w:rsid w:val="00DA33E0"/>
    <w:rPr>
      <w:rFonts w:ascii="Cambria" w:eastAsia="Times New Roman" w:hAnsi="Cambria" w:cs="Times New Roman"/>
      <w:b/>
      <w:bCs/>
      <w:kern w:val="32"/>
      <w:sz w:val="32"/>
      <w:szCs w:val="32"/>
      <w:lang w:eastAsia="en-US"/>
    </w:rPr>
  </w:style>
  <w:style w:type="paragraph" w:styleId="Encabezado">
    <w:name w:val="header"/>
    <w:basedOn w:val="Normal"/>
    <w:link w:val="EncabezadoCar"/>
    <w:uiPriority w:val="99"/>
    <w:unhideWhenUsed/>
    <w:rsid w:val="00DA33E0"/>
    <w:pPr>
      <w:tabs>
        <w:tab w:val="center" w:pos="4252"/>
        <w:tab w:val="right" w:pos="8504"/>
      </w:tabs>
    </w:pPr>
  </w:style>
  <w:style w:type="character" w:customStyle="1" w:styleId="EncabezadoCar">
    <w:name w:val="Encabezado Car"/>
    <w:basedOn w:val="Fuentedeprrafopredeter"/>
    <w:link w:val="Encabezado"/>
    <w:uiPriority w:val="99"/>
    <w:rsid w:val="00DA33E0"/>
    <w:rPr>
      <w:sz w:val="22"/>
      <w:szCs w:val="22"/>
      <w:lang w:eastAsia="en-US"/>
    </w:rPr>
  </w:style>
  <w:style w:type="paragraph" w:styleId="Piedepgina">
    <w:name w:val="footer"/>
    <w:basedOn w:val="Normal"/>
    <w:link w:val="PiedepginaCar"/>
    <w:unhideWhenUsed/>
    <w:rsid w:val="00DA33E0"/>
    <w:pPr>
      <w:tabs>
        <w:tab w:val="center" w:pos="4252"/>
        <w:tab w:val="right" w:pos="8504"/>
      </w:tabs>
    </w:pPr>
  </w:style>
  <w:style w:type="character" w:customStyle="1" w:styleId="PiedepginaCar">
    <w:name w:val="Pie de página Car"/>
    <w:basedOn w:val="Fuentedeprrafopredeter"/>
    <w:link w:val="Piedepgina"/>
    <w:uiPriority w:val="99"/>
    <w:semiHidden/>
    <w:rsid w:val="00DA33E0"/>
    <w:rPr>
      <w:sz w:val="22"/>
      <w:szCs w:val="22"/>
      <w:lang w:eastAsia="en-US"/>
    </w:rPr>
  </w:style>
  <w:style w:type="paragraph" w:styleId="TtuloTDC">
    <w:name w:val="TOC Heading"/>
    <w:basedOn w:val="Ttulo1"/>
    <w:next w:val="Normal"/>
    <w:uiPriority w:val="39"/>
    <w:qFormat/>
    <w:rsid w:val="00913B87"/>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qFormat/>
    <w:rsid w:val="00913B87"/>
    <w:pPr>
      <w:tabs>
        <w:tab w:val="left" w:pos="142"/>
        <w:tab w:val="right" w:leader="dot" w:pos="8789"/>
      </w:tabs>
    </w:pPr>
  </w:style>
  <w:style w:type="character" w:styleId="Hipervnculo">
    <w:name w:val="Hyperlink"/>
    <w:basedOn w:val="Fuentedeprrafopredeter"/>
    <w:uiPriority w:val="99"/>
    <w:unhideWhenUsed/>
    <w:rsid w:val="00913B87"/>
    <w:rPr>
      <w:color w:val="0000FF"/>
      <w:u w:val="single"/>
    </w:rPr>
  </w:style>
  <w:style w:type="paragraph" w:styleId="TDC2">
    <w:name w:val="toc 2"/>
    <w:basedOn w:val="Normal"/>
    <w:next w:val="Normal"/>
    <w:autoRedefine/>
    <w:uiPriority w:val="39"/>
    <w:unhideWhenUsed/>
    <w:qFormat/>
    <w:rsid w:val="00913B87"/>
    <w:pPr>
      <w:spacing w:after="100"/>
      <w:ind w:left="220"/>
    </w:pPr>
    <w:rPr>
      <w:rFonts w:eastAsia="Times New Roman"/>
    </w:rPr>
  </w:style>
  <w:style w:type="paragraph" w:styleId="TDC3">
    <w:name w:val="toc 3"/>
    <w:basedOn w:val="Normal"/>
    <w:next w:val="Normal"/>
    <w:autoRedefine/>
    <w:uiPriority w:val="39"/>
    <w:semiHidden/>
    <w:unhideWhenUsed/>
    <w:qFormat/>
    <w:rsid w:val="00913B87"/>
    <w:pPr>
      <w:spacing w:after="100"/>
      <w:ind w:left="440"/>
    </w:pPr>
    <w:rPr>
      <w:rFonts w:eastAsia="Times New Roman"/>
    </w:rPr>
  </w:style>
  <w:style w:type="paragraph" w:styleId="Textodeglobo">
    <w:name w:val="Balloon Text"/>
    <w:basedOn w:val="Normal"/>
    <w:link w:val="TextodegloboCar"/>
    <w:uiPriority w:val="99"/>
    <w:semiHidden/>
    <w:unhideWhenUsed/>
    <w:rsid w:val="00913B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B87"/>
    <w:rPr>
      <w:rFonts w:ascii="Tahoma" w:hAnsi="Tahoma" w:cs="Tahoma"/>
      <w:sz w:val="16"/>
      <w:szCs w:val="16"/>
      <w:lang w:eastAsia="en-US"/>
    </w:rPr>
  </w:style>
  <w:style w:type="character" w:styleId="Hipervnculovisitado">
    <w:name w:val="FollowedHyperlink"/>
    <w:basedOn w:val="Fuentedeprrafopredeter"/>
    <w:uiPriority w:val="99"/>
    <w:semiHidden/>
    <w:unhideWhenUsed/>
    <w:rsid w:val="00CA1EAE"/>
    <w:rPr>
      <w:color w:val="954F72" w:themeColor="followedHyperlink"/>
      <w:u w:val="single"/>
    </w:rPr>
  </w:style>
  <w:style w:type="character" w:styleId="Refdecomentario">
    <w:name w:val="annotation reference"/>
    <w:basedOn w:val="Fuentedeprrafopredeter"/>
    <w:uiPriority w:val="99"/>
    <w:semiHidden/>
    <w:unhideWhenUsed/>
    <w:rsid w:val="00CA1EAE"/>
    <w:rPr>
      <w:sz w:val="16"/>
      <w:szCs w:val="16"/>
    </w:rPr>
  </w:style>
  <w:style w:type="paragraph" w:styleId="Textocomentario">
    <w:name w:val="annotation text"/>
    <w:basedOn w:val="Normal"/>
    <w:link w:val="TextocomentarioCar"/>
    <w:uiPriority w:val="99"/>
    <w:unhideWhenUsed/>
    <w:rsid w:val="00CA1EAE"/>
    <w:rPr>
      <w:sz w:val="20"/>
      <w:szCs w:val="20"/>
    </w:rPr>
  </w:style>
  <w:style w:type="character" w:customStyle="1" w:styleId="TextocomentarioCar">
    <w:name w:val="Texto comentario Car"/>
    <w:basedOn w:val="Fuentedeprrafopredeter"/>
    <w:link w:val="Textocomentario"/>
    <w:uiPriority w:val="99"/>
    <w:rsid w:val="00CA1EAE"/>
    <w:rPr>
      <w:lang w:eastAsia="en-US"/>
    </w:rPr>
  </w:style>
  <w:style w:type="paragraph" w:styleId="Asuntodelcomentario">
    <w:name w:val="annotation subject"/>
    <w:basedOn w:val="Textocomentario"/>
    <w:next w:val="Textocomentario"/>
    <w:link w:val="AsuntodelcomentarioCar"/>
    <w:uiPriority w:val="99"/>
    <w:semiHidden/>
    <w:unhideWhenUsed/>
    <w:rsid w:val="00CA1EAE"/>
    <w:rPr>
      <w:b/>
      <w:bCs/>
    </w:rPr>
  </w:style>
  <w:style w:type="character" w:customStyle="1" w:styleId="AsuntodelcomentarioCar">
    <w:name w:val="Asunto del comentario Car"/>
    <w:basedOn w:val="TextocomentarioCar"/>
    <w:link w:val="Asuntodelcomentario"/>
    <w:uiPriority w:val="99"/>
    <w:semiHidden/>
    <w:rsid w:val="00CA1EAE"/>
    <w:rPr>
      <w:b/>
      <w:bCs/>
      <w:lang w:eastAsia="en-US"/>
    </w:rPr>
  </w:style>
  <w:style w:type="character" w:styleId="Mencinsinresolver">
    <w:name w:val="Unresolved Mention"/>
    <w:basedOn w:val="Fuentedeprrafopredeter"/>
    <w:uiPriority w:val="99"/>
    <w:semiHidden/>
    <w:unhideWhenUsed/>
    <w:rsid w:val="00A87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77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eg-social.es/wps/wcm/connect/wss/c02a30b4-b770-4b70-bca6-603d39c8e9bd/Tarifa+primas+RDley+28_2018.pdf?MOD=AJPERES" TargetMode="External"/><Relationship Id="rId3" Type="http://schemas.openxmlformats.org/officeDocument/2006/relationships/hyperlink" Target="http://www.seg-social.es/wps/portal/wss/internet/Trabajadores/CotizacionRecaudacionTrabajadores/36537" TargetMode="External"/><Relationship Id="rId7" Type="http://schemas.openxmlformats.org/officeDocument/2006/relationships/hyperlink" Target="https://www.seg-social.es/wps/wcm/connect/wss/c02a30b4-b770-4b70-bca6-603d39c8e9bd/Tarifa+primas+RDley+28_2018.pdf?MOD=AJPERES" TargetMode="External"/><Relationship Id="rId2" Type="http://schemas.openxmlformats.org/officeDocument/2006/relationships/hyperlink" Target="http://www.seg-social.es/wps/portal/wss/internet/Trabajadores/CotizacionRecaudacionTrabajadores/36537" TargetMode="External"/><Relationship Id="rId1" Type="http://schemas.openxmlformats.org/officeDocument/2006/relationships/hyperlink" Target="https://www.boe.es/buscar/doc.php?id=BOE-A-2013-13426" TargetMode="External"/><Relationship Id="rId6" Type="http://schemas.openxmlformats.org/officeDocument/2006/relationships/hyperlink" Target="http://www.seg-social.es/wps/portal/wss/internet/Trabajadores/CotizacionRecaudacionTrabajadores/36537" TargetMode="External"/><Relationship Id="rId5" Type="http://schemas.openxmlformats.org/officeDocument/2006/relationships/hyperlink" Target="http://www.seg-social.es/wps/portal/wss/internet/Trabajadores/CotizacionRecaudacionTrabajadores/36537" TargetMode="External"/><Relationship Id="rId4" Type="http://schemas.openxmlformats.org/officeDocument/2006/relationships/hyperlink" Target="http://www.seg-social.es/wps/portal/wss/internet/Trabajadores/CotizacionRecaudacionTrabajadores/3653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oe.es/buscar/act.php?id=BOE-A-2007-6820"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seg-social.es/wps/wcm/connect/wss/c02a30b4-b770-4b70-bca6-603d39c8e9bd/Tarifa+primas+RDley+28_2018.pdf?MOD=AJPERES" TargetMode="External"/><Relationship Id="rId12" Type="http://schemas.openxmlformats.org/officeDocument/2006/relationships/hyperlink" Target="http://www.seg-social.es/wps/portal/wss/internet/Trabajadores/CotizacionRecaudacionTrabajadores/36537" TargetMode="External"/><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g-social.es/wps/portal/wss/internet/Trabajadores/CotizacionRecaudacionTrabajadores/36537" TargetMode="External"/><Relationship Id="rId5" Type="http://schemas.openxmlformats.org/officeDocument/2006/relationships/footnotes" Target="footnotes.xml"/><Relationship Id="rId15" Type="http://schemas.openxmlformats.org/officeDocument/2006/relationships/hyperlink" Target="http://creativecommons.org/licenses/by-nc-sa/4.0/"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oe.es/boe/dias/2014/11/11/pdfs/BOE-A-2014-11637.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1165</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Título del tema</vt:lpstr>
    </vt:vector>
  </TitlesOfParts>
  <Company>Comunidad de Madrid</Company>
  <LinksUpToDate>false</LinksUpToDate>
  <CharactersWithSpaces>7563</CharactersWithSpaces>
  <SharedDoc>false</SharedDoc>
  <HLinks>
    <vt:vector size="126" baseType="variant">
      <vt:variant>
        <vt:i4>4259931</vt:i4>
      </vt:variant>
      <vt:variant>
        <vt:i4>105</vt:i4>
      </vt:variant>
      <vt:variant>
        <vt:i4>0</vt:i4>
      </vt:variant>
      <vt:variant>
        <vt:i4>5</vt:i4>
      </vt:variant>
      <vt:variant>
        <vt:lpwstr>http://creativecommons.org/licenses/by-nc-sa/4.0/</vt:lpwstr>
      </vt:variant>
      <vt:variant>
        <vt:lpwstr/>
      </vt:variant>
      <vt:variant>
        <vt:i4>4259931</vt:i4>
      </vt:variant>
      <vt:variant>
        <vt:i4>102</vt:i4>
      </vt:variant>
      <vt:variant>
        <vt:i4>0</vt:i4>
      </vt:variant>
      <vt:variant>
        <vt:i4>5</vt:i4>
      </vt:variant>
      <vt:variant>
        <vt:lpwstr>http://creativecommons.org/licenses/by-nc-sa/4.0/</vt:lpwstr>
      </vt:variant>
      <vt:variant>
        <vt:lpwstr/>
      </vt:variant>
      <vt:variant>
        <vt:i4>524355</vt:i4>
      </vt:variant>
      <vt:variant>
        <vt:i4>99</vt:i4>
      </vt:variant>
      <vt:variant>
        <vt:i4>0</vt:i4>
      </vt:variant>
      <vt:variant>
        <vt:i4>5</vt:i4>
      </vt:variant>
      <vt:variant>
        <vt:lpwstr>https://www.boe.es/boe/dias/2014/11/11/pdfs/BOE-A-2014-11637.pdf</vt:lpwstr>
      </vt:variant>
      <vt:variant>
        <vt:lpwstr/>
      </vt:variant>
      <vt:variant>
        <vt:i4>6291478</vt:i4>
      </vt:variant>
      <vt:variant>
        <vt:i4>96</vt:i4>
      </vt:variant>
      <vt:variant>
        <vt:i4>0</vt:i4>
      </vt:variant>
      <vt:variant>
        <vt:i4>5</vt:i4>
      </vt:variant>
      <vt:variant>
        <vt:lpwstr>http://www.seg-social.es/Internet_1/Trabajadores/CotizacionRecaudaci10777/Basesytiposdecotiza36537/index.htm</vt:lpwstr>
      </vt:variant>
      <vt:variant>
        <vt:lpwstr/>
      </vt:variant>
      <vt:variant>
        <vt:i4>1245252</vt:i4>
      </vt:variant>
      <vt:variant>
        <vt:i4>93</vt:i4>
      </vt:variant>
      <vt:variant>
        <vt:i4>0</vt:i4>
      </vt:variant>
      <vt:variant>
        <vt:i4>5</vt:i4>
      </vt:variant>
      <vt:variant>
        <vt:lpwstr>http://www.seg-social.es/prdi00/groups/public/documents/normativa/127347.pdf</vt:lpwstr>
      </vt:variant>
      <vt:variant>
        <vt:lpwstr/>
      </vt:variant>
      <vt:variant>
        <vt:i4>1179704</vt:i4>
      </vt:variant>
      <vt:variant>
        <vt:i4>86</vt:i4>
      </vt:variant>
      <vt:variant>
        <vt:i4>0</vt:i4>
      </vt:variant>
      <vt:variant>
        <vt:i4>5</vt:i4>
      </vt:variant>
      <vt:variant>
        <vt:lpwstr/>
      </vt:variant>
      <vt:variant>
        <vt:lpwstr>_Toc404705877</vt:lpwstr>
      </vt:variant>
      <vt:variant>
        <vt:i4>1179704</vt:i4>
      </vt:variant>
      <vt:variant>
        <vt:i4>80</vt:i4>
      </vt:variant>
      <vt:variant>
        <vt:i4>0</vt:i4>
      </vt:variant>
      <vt:variant>
        <vt:i4>5</vt:i4>
      </vt:variant>
      <vt:variant>
        <vt:lpwstr/>
      </vt:variant>
      <vt:variant>
        <vt:lpwstr>_Toc404705876</vt:lpwstr>
      </vt:variant>
      <vt:variant>
        <vt:i4>1179704</vt:i4>
      </vt:variant>
      <vt:variant>
        <vt:i4>74</vt:i4>
      </vt:variant>
      <vt:variant>
        <vt:i4>0</vt:i4>
      </vt:variant>
      <vt:variant>
        <vt:i4>5</vt:i4>
      </vt:variant>
      <vt:variant>
        <vt:lpwstr/>
      </vt:variant>
      <vt:variant>
        <vt:lpwstr>_Toc404705875</vt:lpwstr>
      </vt:variant>
      <vt:variant>
        <vt:i4>1179704</vt:i4>
      </vt:variant>
      <vt:variant>
        <vt:i4>68</vt:i4>
      </vt:variant>
      <vt:variant>
        <vt:i4>0</vt:i4>
      </vt:variant>
      <vt:variant>
        <vt:i4>5</vt:i4>
      </vt:variant>
      <vt:variant>
        <vt:lpwstr/>
      </vt:variant>
      <vt:variant>
        <vt:lpwstr>_Toc404705874</vt:lpwstr>
      </vt:variant>
      <vt:variant>
        <vt:i4>1179704</vt:i4>
      </vt:variant>
      <vt:variant>
        <vt:i4>62</vt:i4>
      </vt:variant>
      <vt:variant>
        <vt:i4>0</vt:i4>
      </vt:variant>
      <vt:variant>
        <vt:i4>5</vt:i4>
      </vt:variant>
      <vt:variant>
        <vt:lpwstr/>
      </vt:variant>
      <vt:variant>
        <vt:lpwstr>_Toc404705873</vt:lpwstr>
      </vt:variant>
      <vt:variant>
        <vt:i4>1179704</vt:i4>
      </vt:variant>
      <vt:variant>
        <vt:i4>56</vt:i4>
      </vt:variant>
      <vt:variant>
        <vt:i4>0</vt:i4>
      </vt:variant>
      <vt:variant>
        <vt:i4>5</vt:i4>
      </vt:variant>
      <vt:variant>
        <vt:lpwstr/>
      </vt:variant>
      <vt:variant>
        <vt:lpwstr>_Toc404705872</vt:lpwstr>
      </vt:variant>
      <vt:variant>
        <vt:i4>1179704</vt:i4>
      </vt:variant>
      <vt:variant>
        <vt:i4>50</vt:i4>
      </vt:variant>
      <vt:variant>
        <vt:i4>0</vt:i4>
      </vt:variant>
      <vt:variant>
        <vt:i4>5</vt:i4>
      </vt:variant>
      <vt:variant>
        <vt:lpwstr/>
      </vt:variant>
      <vt:variant>
        <vt:lpwstr>_Toc404705871</vt:lpwstr>
      </vt:variant>
      <vt:variant>
        <vt:i4>1179704</vt:i4>
      </vt:variant>
      <vt:variant>
        <vt:i4>44</vt:i4>
      </vt:variant>
      <vt:variant>
        <vt:i4>0</vt:i4>
      </vt:variant>
      <vt:variant>
        <vt:i4>5</vt:i4>
      </vt:variant>
      <vt:variant>
        <vt:lpwstr/>
      </vt:variant>
      <vt:variant>
        <vt:lpwstr>_Toc404705870</vt:lpwstr>
      </vt:variant>
      <vt:variant>
        <vt:i4>1245240</vt:i4>
      </vt:variant>
      <vt:variant>
        <vt:i4>38</vt:i4>
      </vt:variant>
      <vt:variant>
        <vt:i4>0</vt:i4>
      </vt:variant>
      <vt:variant>
        <vt:i4>5</vt:i4>
      </vt:variant>
      <vt:variant>
        <vt:lpwstr/>
      </vt:variant>
      <vt:variant>
        <vt:lpwstr>_Toc404705869</vt:lpwstr>
      </vt:variant>
      <vt:variant>
        <vt:i4>1245240</vt:i4>
      </vt:variant>
      <vt:variant>
        <vt:i4>32</vt:i4>
      </vt:variant>
      <vt:variant>
        <vt:i4>0</vt:i4>
      </vt:variant>
      <vt:variant>
        <vt:i4>5</vt:i4>
      </vt:variant>
      <vt:variant>
        <vt:lpwstr/>
      </vt:variant>
      <vt:variant>
        <vt:lpwstr>_Toc404705868</vt:lpwstr>
      </vt:variant>
      <vt:variant>
        <vt:i4>1245240</vt:i4>
      </vt:variant>
      <vt:variant>
        <vt:i4>26</vt:i4>
      </vt:variant>
      <vt:variant>
        <vt:i4>0</vt:i4>
      </vt:variant>
      <vt:variant>
        <vt:i4>5</vt:i4>
      </vt:variant>
      <vt:variant>
        <vt:lpwstr/>
      </vt:variant>
      <vt:variant>
        <vt:lpwstr>_Toc404705867</vt:lpwstr>
      </vt:variant>
      <vt:variant>
        <vt:i4>1245240</vt:i4>
      </vt:variant>
      <vt:variant>
        <vt:i4>20</vt:i4>
      </vt:variant>
      <vt:variant>
        <vt:i4>0</vt:i4>
      </vt:variant>
      <vt:variant>
        <vt:i4>5</vt:i4>
      </vt:variant>
      <vt:variant>
        <vt:lpwstr/>
      </vt:variant>
      <vt:variant>
        <vt:lpwstr>_Toc404705866</vt:lpwstr>
      </vt:variant>
      <vt:variant>
        <vt:i4>1245240</vt:i4>
      </vt:variant>
      <vt:variant>
        <vt:i4>14</vt:i4>
      </vt:variant>
      <vt:variant>
        <vt:i4>0</vt:i4>
      </vt:variant>
      <vt:variant>
        <vt:i4>5</vt:i4>
      </vt:variant>
      <vt:variant>
        <vt:lpwstr/>
      </vt:variant>
      <vt:variant>
        <vt:lpwstr>_Toc404705865</vt:lpwstr>
      </vt:variant>
      <vt:variant>
        <vt:i4>1245240</vt:i4>
      </vt:variant>
      <vt:variant>
        <vt:i4>8</vt:i4>
      </vt:variant>
      <vt:variant>
        <vt:i4>0</vt:i4>
      </vt:variant>
      <vt:variant>
        <vt:i4>5</vt:i4>
      </vt:variant>
      <vt:variant>
        <vt:lpwstr/>
      </vt:variant>
      <vt:variant>
        <vt:lpwstr>_Toc404705864</vt:lpwstr>
      </vt:variant>
      <vt:variant>
        <vt:i4>1245240</vt:i4>
      </vt:variant>
      <vt:variant>
        <vt:i4>2</vt:i4>
      </vt:variant>
      <vt:variant>
        <vt:i4>0</vt:i4>
      </vt:variant>
      <vt:variant>
        <vt:i4>5</vt:i4>
      </vt:variant>
      <vt:variant>
        <vt:lpwstr/>
      </vt:variant>
      <vt:variant>
        <vt:lpwstr>_Toc404705863</vt:lpwstr>
      </vt:variant>
      <vt:variant>
        <vt:i4>4259931</vt:i4>
      </vt:variant>
      <vt:variant>
        <vt:i4>23644</vt:i4>
      </vt:variant>
      <vt:variant>
        <vt:i4>1025</vt:i4>
      </vt:variant>
      <vt:variant>
        <vt:i4>4</vt:i4>
      </vt:variant>
      <vt:variant>
        <vt:lpwstr>http://creativecommons.org/licenses/by-nc-sa/4.0/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tema</dc:title>
  <dc:subject/>
  <dc:creator>ICM</dc:creator>
  <cp:keywords/>
  <dc:description/>
  <cp:lastModifiedBy>Pablo Cruz Cano</cp:lastModifiedBy>
  <cp:revision>4</cp:revision>
  <cp:lastPrinted>2015-04-14T18:30:00Z</cp:lastPrinted>
  <dcterms:created xsi:type="dcterms:W3CDTF">2022-01-16T09:08:00Z</dcterms:created>
  <dcterms:modified xsi:type="dcterms:W3CDTF">2022-01-16T09:20:00Z</dcterms:modified>
</cp:coreProperties>
</file>