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6834" w14:textId="44AF6F9D" w:rsidR="00022106" w:rsidRDefault="00D36AB3">
      <w:r>
        <w:t>Actividad propuesta 6.2</w:t>
      </w:r>
    </w:p>
    <w:p w14:paraId="52619448" w14:textId="77777777" w:rsidR="00D36AB3" w:rsidRDefault="00D36AB3" w:rsidP="00D36AB3">
      <w:r>
        <w:t>Primero, accedemos al modo desarrollador para habilitar las opciones avanzadas. Dentro de este modo, navegamos al menú "Técnico" y seleccionamos la opción "Interfaz de usuario/Elementos de menú". Al ingresar, se mostrará una lista con los distintos menús disponibles.</w:t>
      </w:r>
    </w:p>
    <w:p w14:paraId="04827DE1" w14:textId="02ECD6B7" w:rsidR="00D36AB3" w:rsidRDefault="00D36AB3" w:rsidP="00D36AB3">
      <w:r>
        <w:rPr>
          <w:noProof/>
        </w:rPr>
        <w:drawing>
          <wp:inline distT="0" distB="0" distL="0" distR="0" wp14:anchorId="17065FCA" wp14:editId="1FA826DA">
            <wp:extent cx="5400040" cy="3146425"/>
            <wp:effectExtent l="0" t="0" r="0" b="0"/>
            <wp:docPr id="13000256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567" name="Imagen 1" descr="Captura de pantalla de computadora&#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146425"/>
                    </a:xfrm>
                    <a:prstGeom prst="rect">
                      <a:avLst/>
                    </a:prstGeom>
                    <a:noFill/>
                    <a:ln>
                      <a:noFill/>
                    </a:ln>
                  </pic:spPr>
                </pic:pic>
              </a:graphicData>
            </a:graphic>
          </wp:inline>
        </w:drawing>
      </w:r>
    </w:p>
    <w:p w14:paraId="2D113E0B" w14:textId="77777777" w:rsidR="00D36AB3" w:rsidRDefault="00D36AB3" w:rsidP="00D36AB3"/>
    <w:p w14:paraId="1D23CD8C" w14:textId="77777777" w:rsidR="00D36AB3" w:rsidRDefault="00D36AB3" w:rsidP="00D36AB3">
      <w:r>
        <w:t>Seleccionamos el menú que queremos modificar y, en la opción "Acción", elegimos "Duplicar" para trabajar sobre una copia. Aunque podríamos crear un menú desde cero, dado nuestro conocimiento actual, esta opción no es recomendable.</w:t>
      </w:r>
    </w:p>
    <w:p w14:paraId="01913F2B" w14:textId="4C56A146" w:rsidR="00D36AB3" w:rsidRDefault="00D36AB3" w:rsidP="00D36AB3">
      <w:r>
        <w:rPr>
          <w:noProof/>
        </w:rPr>
        <w:drawing>
          <wp:inline distT="0" distB="0" distL="0" distR="0" wp14:anchorId="73ABAEDD" wp14:editId="3275D1F2">
            <wp:extent cx="4246245" cy="2202815"/>
            <wp:effectExtent l="0" t="0" r="0" b="0"/>
            <wp:docPr id="524667946"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67946" name="Imagen 2" descr="Interfaz de usuario gráfica, Aplicación&#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245" cy="2202815"/>
                    </a:xfrm>
                    <a:prstGeom prst="rect">
                      <a:avLst/>
                    </a:prstGeom>
                    <a:noFill/>
                    <a:ln>
                      <a:noFill/>
                    </a:ln>
                  </pic:spPr>
                </pic:pic>
              </a:graphicData>
            </a:graphic>
          </wp:inline>
        </w:drawing>
      </w:r>
    </w:p>
    <w:p w14:paraId="50035570" w14:textId="77777777" w:rsidR="00D36AB3" w:rsidRDefault="00D36AB3" w:rsidP="00D36AB3"/>
    <w:p w14:paraId="109A0956" w14:textId="77777777" w:rsidR="00D36AB3" w:rsidRDefault="00D36AB3" w:rsidP="00D36AB3"/>
    <w:p w14:paraId="38BB2E9A" w14:textId="77777777" w:rsidR="00D36AB3" w:rsidRDefault="00D36AB3" w:rsidP="00D36AB3"/>
    <w:p w14:paraId="59C93C49" w14:textId="77777777" w:rsidR="00D36AB3" w:rsidRDefault="00D36AB3" w:rsidP="00D36AB3"/>
    <w:p w14:paraId="3C30F6CA" w14:textId="7FF7A030" w:rsidR="00D36AB3" w:rsidRDefault="00D36AB3" w:rsidP="00D36AB3">
      <w:r>
        <w:lastRenderedPageBreak/>
        <w:t>Dentro de la copia, podemos editar varias opciones. En este caso, agregaremos grupos de trabajo y, en la opción "Acción", podremos configurar cómo se visualizará el menú. También podremos modificar la referencia y la referencia de búsqueda.</w:t>
      </w:r>
    </w:p>
    <w:p w14:paraId="3D7876A1" w14:textId="2842CCAC" w:rsidR="00D36AB3" w:rsidRDefault="00D36AB3" w:rsidP="00D36AB3">
      <w:r>
        <w:rPr>
          <w:noProof/>
        </w:rPr>
        <w:drawing>
          <wp:inline distT="0" distB="0" distL="0" distR="0" wp14:anchorId="7991CDD4" wp14:editId="716A84A6">
            <wp:extent cx="5400040" cy="1977390"/>
            <wp:effectExtent l="0" t="0" r="0" b="0"/>
            <wp:docPr id="711379456" name="Imagen 3"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79456" name="Imagen 3" descr="Interfaz de usuario gráfica, Text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77390"/>
                    </a:xfrm>
                    <a:prstGeom prst="rect">
                      <a:avLst/>
                    </a:prstGeom>
                    <a:noFill/>
                    <a:ln>
                      <a:noFill/>
                    </a:ln>
                  </pic:spPr>
                </pic:pic>
              </a:graphicData>
            </a:graphic>
          </wp:inline>
        </w:drawing>
      </w:r>
    </w:p>
    <w:p w14:paraId="446A16A3" w14:textId="206636A3" w:rsidR="00D36AB3" w:rsidRDefault="00D36AB3" w:rsidP="00D36AB3">
      <w:r>
        <w:rPr>
          <w:noProof/>
        </w:rPr>
        <w:drawing>
          <wp:inline distT="0" distB="0" distL="0" distR="0" wp14:anchorId="779174B9" wp14:editId="0985E9E4">
            <wp:extent cx="5400040" cy="2184400"/>
            <wp:effectExtent l="0" t="0" r="0" b="0"/>
            <wp:docPr id="1927162322" name="Imagen 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62322" name="Imagen 4" descr="Captura de pantalla de un celular&#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184400"/>
                    </a:xfrm>
                    <a:prstGeom prst="rect">
                      <a:avLst/>
                    </a:prstGeom>
                    <a:noFill/>
                    <a:ln>
                      <a:noFill/>
                    </a:ln>
                  </pic:spPr>
                </pic:pic>
              </a:graphicData>
            </a:graphic>
          </wp:inline>
        </w:drawing>
      </w:r>
    </w:p>
    <w:p w14:paraId="490C2C63" w14:textId="6650DD7D" w:rsidR="00D36AB3" w:rsidRDefault="00D36AB3" w:rsidP="00D36AB3">
      <w:r>
        <w:rPr>
          <w:noProof/>
        </w:rPr>
        <w:drawing>
          <wp:inline distT="0" distB="0" distL="0" distR="0" wp14:anchorId="74BAD3E4" wp14:editId="559AEAA3">
            <wp:extent cx="5400040" cy="3801745"/>
            <wp:effectExtent l="0" t="0" r="0" b="0"/>
            <wp:docPr id="1903559827" name="Imagen 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59827" name="Imagen 5" descr="Captura de pantalla de un celular&#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01745"/>
                    </a:xfrm>
                    <a:prstGeom prst="rect">
                      <a:avLst/>
                    </a:prstGeom>
                    <a:noFill/>
                    <a:ln>
                      <a:noFill/>
                    </a:ln>
                  </pic:spPr>
                </pic:pic>
              </a:graphicData>
            </a:graphic>
          </wp:inline>
        </w:drawing>
      </w:r>
    </w:p>
    <w:p w14:paraId="21030DCD" w14:textId="516BDC39" w:rsidR="00D36AB3" w:rsidRDefault="00D36AB3" w:rsidP="00D36AB3">
      <w:r>
        <w:lastRenderedPageBreak/>
        <w:t>Con estos pasos, habremos creado una copia de un menú asignado a uno o varios grupos de trabajo.</w:t>
      </w:r>
    </w:p>
    <w:sectPr w:rsidR="00D36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B3"/>
    <w:rsid w:val="00022106"/>
    <w:rsid w:val="002418A6"/>
    <w:rsid w:val="00CF129B"/>
    <w:rsid w:val="00D36AB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624D"/>
  <w15:chartTrackingRefBased/>
  <w15:docId w15:val="{473A9275-256A-4B7B-A9A8-C497964C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6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6A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A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A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A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A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A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A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A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6A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6A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A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A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A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A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A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AB3"/>
    <w:rPr>
      <w:rFonts w:eastAsiaTheme="majorEastAsia" w:cstheme="majorBidi"/>
      <w:color w:val="272727" w:themeColor="text1" w:themeTint="D8"/>
    </w:rPr>
  </w:style>
  <w:style w:type="paragraph" w:styleId="Ttulo">
    <w:name w:val="Title"/>
    <w:basedOn w:val="Normal"/>
    <w:next w:val="Normal"/>
    <w:link w:val="TtuloCar"/>
    <w:uiPriority w:val="10"/>
    <w:qFormat/>
    <w:rsid w:val="00D36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A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A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A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AB3"/>
    <w:pPr>
      <w:spacing w:before="160"/>
      <w:jc w:val="center"/>
    </w:pPr>
    <w:rPr>
      <w:i/>
      <w:iCs/>
      <w:color w:val="404040" w:themeColor="text1" w:themeTint="BF"/>
    </w:rPr>
  </w:style>
  <w:style w:type="character" w:customStyle="1" w:styleId="CitaCar">
    <w:name w:val="Cita Car"/>
    <w:basedOn w:val="Fuentedeprrafopredeter"/>
    <w:link w:val="Cita"/>
    <w:uiPriority w:val="29"/>
    <w:rsid w:val="00D36AB3"/>
    <w:rPr>
      <w:i/>
      <w:iCs/>
      <w:color w:val="404040" w:themeColor="text1" w:themeTint="BF"/>
    </w:rPr>
  </w:style>
  <w:style w:type="paragraph" w:styleId="Prrafodelista">
    <w:name w:val="List Paragraph"/>
    <w:basedOn w:val="Normal"/>
    <w:uiPriority w:val="34"/>
    <w:qFormat/>
    <w:rsid w:val="00D36AB3"/>
    <w:pPr>
      <w:ind w:left="720"/>
      <w:contextualSpacing/>
    </w:pPr>
  </w:style>
  <w:style w:type="character" w:styleId="nfasisintenso">
    <w:name w:val="Intense Emphasis"/>
    <w:basedOn w:val="Fuentedeprrafopredeter"/>
    <w:uiPriority w:val="21"/>
    <w:qFormat/>
    <w:rsid w:val="00D36AB3"/>
    <w:rPr>
      <w:i/>
      <w:iCs/>
      <w:color w:val="0F4761" w:themeColor="accent1" w:themeShade="BF"/>
    </w:rPr>
  </w:style>
  <w:style w:type="paragraph" w:styleId="Citadestacada">
    <w:name w:val="Intense Quote"/>
    <w:basedOn w:val="Normal"/>
    <w:next w:val="Normal"/>
    <w:link w:val="CitadestacadaCar"/>
    <w:uiPriority w:val="30"/>
    <w:qFormat/>
    <w:rsid w:val="00D36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AB3"/>
    <w:rPr>
      <w:i/>
      <w:iCs/>
      <w:color w:val="0F4761" w:themeColor="accent1" w:themeShade="BF"/>
    </w:rPr>
  </w:style>
  <w:style w:type="character" w:styleId="Referenciaintensa">
    <w:name w:val="Intense Reference"/>
    <w:basedOn w:val="Fuentedeprrafopredeter"/>
    <w:uiPriority w:val="32"/>
    <w:qFormat/>
    <w:rsid w:val="00D36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71047">
      <w:bodyDiv w:val="1"/>
      <w:marLeft w:val="0"/>
      <w:marRight w:val="0"/>
      <w:marTop w:val="0"/>
      <w:marBottom w:val="0"/>
      <w:divBdr>
        <w:top w:val="none" w:sz="0" w:space="0" w:color="auto"/>
        <w:left w:val="none" w:sz="0" w:space="0" w:color="auto"/>
        <w:bottom w:val="none" w:sz="0" w:space="0" w:color="auto"/>
        <w:right w:val="none" w:sz="0" w:space="0" w:color="auto"/>
      </w:divBdr>
    </w:div>
    <w:div w:id="20135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1</cp:revision>
  <dcterms:created xsi:type="dcterms:W3CDTF">2025-02-16T22:11:00Z</dcterms:created>
  <dcterms:modified xsi:type="dcterms:W3CDTF">2025-02-16T22:21:00Z</dcterms:modified>
</cp:coreProperties>
</file>