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880"/>
      </w:pPr>
    </w:p>
    <w:p>
      <w:pPr>
        <w:jc w:val="center"/>
      </w:pPr>
      <w:r>
        <w:rPr>
          <w:rFonts w:ascii="Arial" w:cs="Arial" w:eastAsia="Arial" w:hAnsi="Arial"/>
          <w:b/>
          <w:bCs/>
          <w:color w:val="13988f"/>
          <w:sz w:val="72"/>
          <w:szCs w:val="72"/>
        </w:rPr>
        <w:t xml:space="preserve">Marina MMS</w:t>
      </w:r>
    </w:p>
    <w:p>
      <w:pPr>
        <w:spacing w:after="60" w:before="120"/>
      </w:pPr>
    </w:p>
    <w:p>
      <w:pPr>
        <w:jc w:val="center"/>
      </w:pPr>
      <w:r>
        <w:rPr>
          <w:rFonts w:ascii="Arial" w:cs="Arial" w:eastAsia="Arial" w:hAnsi="Arial"/>
          <w:b/>
          <w:bCs/>
          <w:color w:val="1f2933"/>
          <w:sz w:val="48"/>
          <w:szCs w:val="48"/>
        </w:rPr>
        <w:t xml:space="preserve">Server Configuration Guide</w:t>
      </w:r>
    </w:p>
    <w:p>
      <w:pPr>
        <w:spacing w:after="60" w:before="240"/>
      </w:pPr>
    </w:p>
    <w:p>
      <w:pPr>
        <w:pBdr>
          <w:top w:val="single" w:color="13988f" w:sz="8"/>
        </w:pBdr>
        <w:jc w:val="center"/>
      </w:pPr>
    </w:p>
    <w:p>
      <w:pPr>
        <w:spacing w:after="60" w:before="120"/>
      </w:pPr>
    </w:p>
    <w:p>
      <w:pPr>
        <w:jc w:val="center"/>
      </w:pPr>
      <w:r>
        <w:rPr>
          <w:rFonts w:ascii="Arial" w:cs="Arial" w:eastAsia="Arial" w:hAnsi="Arial"/>
          <w:i/>
          <w:iCs/>
          <w:color w:val="647076"/>
          <w:sz w:val="24"/>
          <w:szCs w:val="24"/>
        </w:rPr>
        <w:t xml:space="preserve">Version 1.0  |  May 2026</w:t>
      </w:r>
    </w:p>
    <w:p>
      <w:pPr>
        <w:spacing w:after="60" w:before="60"/>
      </w:pPr>
    </w:p>
    <w:p>
      <w:pPr>
        <w:jc w:val="center"/>
      </w:pPr>
      <w:r>
        <w:rPr>
          <w:rFonts w:ascii="Arial" w:cs="Arial" w:eastAsia="Arial" w:hAnsi="Arial"/>
          <w:color w:val="647076"/>
          <w:sz w:val="22"/>
          <w:szCs w:val="22"/>
        </w:rPr>
        <w:t xml:space="preserve">Ocean Rover Marina &amp; Boat Yard Management System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3988f"/>
          <w:sz w:val="36"/>
          <w:szCs w:val="36"/>
        </w:rPr>
        <w:t xml:space="preserve">Table of Contents</w:t>
      </w:r>
    </w:p>
    <w:p>
      <w:pPr>
        <w:pBdr>
          <w:bottom w:val="single" w:color="13988f" w:sz="6" w:space="1"/>
        </w:pBdr>
        <w:spacing w:after="120" w:before="120"/>
      </w:pPr>
    </w:p>
    <w:p>
      <w:pPr>
        <w:spacing w:after="60" w:before="120"/>
      </w:pPr>
    </w:p>
    <w:p>
      <w:pPr>
        <w:spacing w:after="100" w:before="100"/>
      </w:pPr>
      <w:r>
        <w:rPr>
          <w:rFonts w:ascii="Arial" w:cs="Arial" w:eastAsia="Arial" w:hAnsi="Arial"/>
          <w:b/>
          <w:bCs/>
          <w:color w:val="13988f"/>
          <w:sz w:val="22"/>
          <w:szCs w:val="22"/>
        </w:rPr>
        <w:t xml:space="preserve">1.  </w:t>
      </w:r>
      <w:r>
        <w:rPr>
          <w:rFonts w:ascii="Arial" w:cs="Arial" w:eastAsia="Arial" w:hAnsi="Arial"/>
          <w:color w:val="1f2933"/>
          <w:sz w:val="22"/>
          <w:szCs w:val="22"/>
        </w:rPr>
        <w:t xml:space="preserve">Overview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13988f"/>
          <w:sz w:val="22"/>
          <w:szCs w:val="22"/>
        </w:rPr>
        <w:t xml:space="preserve">2.  </w:t>
      </w:r>
      <w:r>
        <w:rPr>
          <w:rFonts w:ascii="Arial" w:cs="Arial" w:eastAsia="Arial" w:hAnsi="Arial"/>
          <w:color w:val="1f2933"/>
          <w:sz w:val="22"/>
          <w:szCs w:val="22"/>
        </w:rPr>
        <w:t xml:space="preserve">Prerequisites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13988f"/>
          <w:sz w:val="22"/>
          <w:szCs w:val="22"/>
        </w:rPr>
        <w:t xml:space="preserve">3.  </w:t>
      </w:r>
      <w:r>
        <w:rPr>
          <w:rFonts w:ascii="Arial" w:cs="Arial" w:eastAsia="Arial" w:hAnsi="Arial"/>
          <w:color w:val="1f2933"/>
          <w:sz w:val="22"/>
          <w:szCs w:val="22"/>
        </w:rPr>
        <w:t xml:space="preserve">Supabase Setup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13988f"/>
          <w:sz w:val="22"/>
          <w:szCs w:val="22"/>
        </w:rPr>
        <w:t xml:space="preserve">4.  </w:t>
      </w:r>
      <w:r>
        <w:rPr>
          <w:rFonts w:ascii="Arial" w:cs="Arial" w:eastAsia="Arial" w:hAnsi="Arial"/>
          <w:color w:val="1f2933"/>
          <w:sz w:val="22"/>
          <w:szCs w:val="22"/>
        </w:rPr>
        <w:t xml:space="preserve">Vercel Deployment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13988f"/>
          <w:sz w:val="22"/>
          <w:szCs w:val="22"/>
        </w:rPr>
        <w:t xml:space="preserve">5.  </w:t>
      </w:r>
      <w:r>
        <w:rPr>
          <w:rFonts w:ascii="Arial" w:cs="Arial" w:eastAsia="Arial" w:hAnsi="Arial"/>
          <w:color w:val="1f2933"/>
          <w:sz w:val="22"/>
          <w:szCs w:val="22"/>
        </w:rPr>
        <w:t xml:space="preserve">Custom Domain Setup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13988f"/>
          <w:sz w:val="22"/>
          <w:szCs w:val="22"/>
        </w:rPr>
        <w:t xml:space="preserve">6.  </w:t>
      </w:r>
      <w:r>
        <w:rPr>
          <w:rFonts w:ascii="Arial" w:cs="Arial" w:eastAsia="Arial" w:hAnsi="Arial"/>
          <w:color w:val="1f2933"/>
          <w:sz w:val="22"/>
          <w:szCs w:val="22"/>
        </w:rPr>
        <w:t xml:space="preserve">Vercel Cron Jobs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13988f"/>
          <w:sz w:val="22"/>
          <w:szCs w:val="22"/>
        </w:rPr>
        <w:t xml:space="preserve">7.  </w:t>
      </w:r>
      <w:r>
        <w:rPr>
          <w:rFonts w:ascii="Arial" w:cs="Arial" w:eastAsia="Arial" w:hAnsi="Arial"/>
          <w:color w:val="1f2933"/>
          <w:sz w:val="22"/>
          <w:szCs w:val="22"/>
        </w:rPr>
        <w:t xml:space="preserve">Email Setup (Resend)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13988f"/>
          <w:sz w:val="22"/>
          <w:szCs w:val="22"/>
        </w:rPr>
        <w:t xml:space="preserve">8.  </w:t>
      </w:r>
      <w:r>
        <w:rPr>
          <w:rFonts w:ascii="Arial" w:cs="Arial" w:eastAsia="Arial" w:hAnsi="Arial"/>
          <w:color w:val="1f2933"/>
          <w:sz w:val="22"/>
          <w:szCs w:val="22"/>
        </w:rPr>
        <w:t xml:space="preserve">Monitoring and Alerts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13988f"/>
          <w:sz w:val="22"/>
          <w:szCs w:val="22"/>
        </w:rPr>
        <w:t xml:space="preserve">9.  </w:t>
      </w:r>
      <w:r>
        <w:rPr>
          <w:rFonts w:ascii="Arial" w:cs="Arial" w:eastAsia="Arial" w:hAnsi="Arial"/>
          <w:color w:val="1f2933"/>
          <w:sz w:val="22"/>
          <w:szCs w:val="22"/>
        </w:rPr>
        <w:t xml:space="preserve">Database Backup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13988f"/>
          <w:sz w:val="22"/>
          <w:szCs w:val="22"/>
        </w:rPr>
        <w:t xml:space="preserve">10.  </w:t>
      </w:r>
      <w:r>
        <w:rPr>
          <w:rFonts w:ascii="Arial" w:cs="Arial" w:eastAsia="Arial" w:hAnsi="Arial"/>
          <w:color w:val="1f2933"/>
          <w:sz w:val="22"/>
          <w:szCs w:val="22"/>
        </w:rPr>
        <w:t xml:space="preserve">Security Hardening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13988f"/>
          <w:sz w:val="22"/>
          <w:szCs w:val="22"/>
        </w:rPr>
        <w:t xml:space="preserve">11.  </w:t>
      </w:r>
      <w:r>
        <w:rPr>
          <w:rFonts w:ascii="Arial" w:cs="Arial" w:eastAsia="Arial" w:hAnsi="Arial"/>
          <w:color w:val="1f2933"/>
          <w:sz w:val="22"/>
          <w:szCs w:val="22"/>
        </w:rPr>
        <w:t xml:space="preserve">CI/CD Pipeline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13988f"/>
          <w:sz w:val="22"/>
          <w:szCs w:val="22"/>
        </w:rPr>
        <w:t xml:space="preserve">12.  </w:t>
      </w:r>
      <w:r>
        <w:rPr>
          <w:rFonts w:ascii="Arial" w:cs="Arial" w:eastAsia="Arial" w:hAnsi="Arial"/>
          <w:color w:val="1f2933"/>
          <w:sz w:val="22"/>
          <w:szCs w:val="22"/>
        </w:rPr>
        <w:t xml:space="preserve">Troubleshooting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13988f"/>
          <w:sz w:val="22"/>
          <w:szCs w:val="22"/>
        </w:rPr>
        <w:t xml:space="preserve">13.  </w:t>
      </w:r>
      <w:r>
        <w:rPr>
          <w:rFonts w:ascii="Arial" w:cs="Arial" w:eastAsia="Arial" w:hAnsi="Arial"/>
          <w:color w:val="1f2933"/>
          <w:sz w:val="22"/>
          <w:szCs w:val="22"/>
        </w:rPr>
        <w:t xml:space="preserve">Self-Hosting Alternative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3988f"/>
          <w:sz w:val="36"/>
          <w:szCs w:val="36"/>
        </w:rPr>
        <w:t xml:space="preserve">1. Overview</w:t>
      </w:r>
    </w:p>
    <w:p>
      <w:pPr>
        <w:pBdr>
          <w:bottom w:val="single" w:color="13988f" w:sz="6" w:space="1"/>
        </w:pBdr>
        <w:spacing w:after="120" w:before="120"/>
      </w:pPr>
    </w:p>
    <w:p>
      <w:pPr>
        <w:spacing w:after="60" w:before="60"/>
      </w:pPr>
    </w:p>
    <w:p>
      <w:pPr>
        <w:spacing w:after="80" w:before="80"/>
      </w:pPr>
      <w:r>
        <w:rPr>
          <w:rFonts w:ascii="Arial" w:cs="Arial" w:eastAsia="Arial" w:hAnsi="Arial"/>
          <w:color w:val="1f2933"/>
          <w:sz w:val="22"/>
          <w:szCs w:val="22"/>
        </w:rPr>
        <w:t xml:space="preserve">Marina MMS is deployed as a modern cloud-native application using three primary services: Vercel for application hosting and serverless functions, Supabase for the PostgreSQL database and file storage, and GitHub for source control and CI/CD automation.</w:t>
      </w:r>
    </w:p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2933"/>
          <w:sz w:val="28"/>
          <w:szCs w:val="28"/>
        </w:rPr>
        <w:t xml:space="preserve">Architecture Diagram</w:t>
      </w:r>
    </w:p>
    <w:p>
      <w:pPr>
        <w:spacing w:after="60" w:before="60"/>
      </w:pPr>
    </w:p>
    <w:p>
      <w:pPr>
        <w:shd w:fill="f3f4f6" w:color="f3f4f6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>
        <w:shd w:fill="f3f4f6" w:color="f3f4f6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│                        INTERNET / USERS                         │</w:t>
      </w:r>
    </w:p>
    <w:p>
      <w:pPr>
        <w:shd w:fill="f3f4f6" w:color="f3f4f6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└────────────────────────────┬────────────────────────────────────┘</w:t>
      </w:r>
    </w:p>
    <w:p>
      <w:pPr>
        <w:shd w:fill="f3f4f6" w:color="f3f4f6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                             │ HTTPS</w:t>
      </w:r>
    </w:p>
    <w:p>
      <w:pPr>
        <w:shd w:fill="f3f4f6" w:color="f3f4f6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                             ▼</w:t>
      </w:r>
    </w:p>
    <w:p>
      <w:pPr>
        <w:shd w:fill="f3f4f6" w:color="f3f4f6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>
        <w:shd w:fill="f3f4f6" w:color="f3f4f6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│                         VERCEL EDGE                             │</w:t>
      </w:r>
    </w:p>
    <w:p>
      <w:pPr>
        <w:shd w:fill="f3f4f6" w:color="f3f4f6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┌─────────────────────────────────────────────────────────┐   │</w:t>
      </w:r>
    </w:p>
    <w:p>
      <w:pPr>
        <w:shd w:fill="f3f4f6" w:color="f3f4f6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│  │              Next.js 15.5 Application                   │   │</w:t>
      </w:r>
    </w:p>
    <w:p>
      <w:pPr>
        <w:shd w:fill="f3f4f6" w:color="f3f4f6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│  │   App Router  |  API Routes  |  Cron Jobs (billing)     │   │</w:t>
      </w:r>
    </w:p>
    <w:p>
      <w:pPr>
        <w:shd w:fill="f3f4f6" w:color="f3f4f6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│  │              NextAuth v5 (JWT)                          │   │</w:t>
      </w:r>
    </w:p>
    <w:p>
      <w:pPr>
        <w:shd w:fill="f3f4f6" w:color="f3f4f6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└─────────────────────────────────────────────────────────┘   │</w:t>
      </w:r>
    </w:p>
    <w:p>
      <w:pPr>
        <w:shd w:fill="f3f4f6" w:color="f3f4f6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shd w:fill="f3f4f6" w:color="f3f4f6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                              │ HTTPS / REST / Realtime</w:t>
      </w:r>
    </w:p>
    <w:p>
      <w:pPr>
        <w:shd w:fill="f3f4f6" w:color="f3f4f6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                              ▼</w:t>
      </w:r>
    </w:p>
    <w:p>
      <w:pPr>
        <w:shd w:fill="f3f4f6" w:color="f3f4f6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>
        <w:shd w:fill="f3f4f6" w:color="f3f4f6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│                        SUPABASE CLOUD                           │</w:t>
      </w:r>
    </w:p>
    <w:p>
      <w:pPr>
        <w:shd w:fill="f3f4f6" w:color="f3f4f6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│  PostgreSQL 16 (mms_* tables, RLS enabled)                      │</w:t>
      </w:r>
    </w:p>
    <w:p>
      <w:pPr>
        <w:shd w:fill="f3f4f6" w:color="f3f4f6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│  Storage Buckets: marina-photos, marina-docs                     │</w:t>
      </w:r>
    </w:p>
    <w:p>
      <w:pPr>
        <w:shd w:fill="f3f4f6" w:color="f3f4f6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│  Auth Service (optional)                                         │</w:t>
      </w:r>
    </w:p>
    <w:p>
      <w:pPr>
        <w:shd w:fill="f3f4f6" w:color="f3f4f6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shd w:fill="f3f4f6" w:color="f3f4f6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                              ↑ git push</w:t>
      </w:r>
    </w:p>
    <w:p>
      <w:pPr>
        <w:shd w:fill="f3f4f6" w:color="f3f4f6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>
        <w:shd w:fill="f3f4f6" w:color="f3f4f6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│                         GITHUB                                  │</w:t>
      </w:r>
    </w:p>
    <w:p>
      <w:pPr>
        <w:shd w:fill="f3f4f6" w:color="f3f4f6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│   Repository: lermrover-hub/marina-mms                          │</w:t>
      </w:r>
    </w:p>
    <w:p>
      <w:pPr>
        <w:shd w:fill="f3f4f6" w:color="f3f4f6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│   main branch → auto-deploy to Vercel Production               │</w:t>
      </w:r>
    </w:p>
    <w:p>
      <w:pPr>
        <w:shd w:fill="f3f4f6" w:color="f3f4f6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│   PR branches → Vercel Preview deployments                      │</w:t>
      </w:r>
    </w:p>
    <w:p>
      <w:pPr>
        <w:shd w:fill="f3f4f6" w:color="f3f4f6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60" w:before="120"/>
      </w:pPr>
    </w:p>
    <w:p>
      <w:pPr>
        <w:spacing w:after="80" w:before="80"/>
      </w:pPr>
      <w:r>
        <w:rPr>
          <w:rFonts w:ascii="Arial" w:cs="Arial" w:eastAsia="Arial" w:hAnsi="Arial"/>
          <w:color w:val="1f2933"/>
          <w:sz w:val="22"/>
          <w:szCs w:val="22"/>
        </w:rPr>
        <w:t xml:space="preserve">This architecture provides high availability, automatic scaling, zero-maintenance infrastructure, and a generous free tier suitable for most marina deployments. All components are managed services — no server administration is required.</w:t>
      </w:r>
    </w:p>
    <w:p>
      <w:pPr>
        <w:spacing w:after="6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3988f"/>
          <w:sz w:val="36"/>
          <w:szCs w:val="36"/>
        </w:rPr>
        <w:t xml:space="preserve">2. Prerequisites</w:t>
      </w:r>
    </w:p>
    <w:p>
      <w:pPr>
        <w:pBdr>
          <w:bottom w:val="single" w:color="13988f" w:sz="6" w:space="1"/>
        </w:pBdr>
        <w:spacing w:after="120" w:before="120"/>
      </w:pPr>
    </w:p>
    <w:p>
      <w:pPr>
        <w:spacing w:after="60" w:before="60"/>
      </w:pPr>
    </w:p>
    <w:p>
      <w:pPr>
        <w:spacing w:after="80" w:before="80"/>
      </w:pPr>
      <w:r>
        <w:rPr>
          <w:rFonts w:ascii="Arial" w:cs="Arial" w:eastAsia="Arial" w:hAnsi="Arial"/>
          <w:color w:val="1f2933"/>
          <w:sz w:val="22"/>
          <w:szCs w:val="22"/>
        </w:rPr>
        <w:t xml:space="preserve">Before setting up the system, ensure the following accounts and tools are available:</w:t>
      </w:r>
    </w:p>
    <w:p>
      <w:pPr>
        <w:spacing w:after="60" w:before="60"/>
      </w:pPr>
    </w:p>
    <w:p>
      <w:p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3988f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3"/>
          <w:sz w:val="22"/>
          <w:szCs w:val="22"/>
        </w:rPr>
        <w:t xml:space="preserve">GitHub account — for source code hosting and CI/CD. Create at github.com if needed. The repository is already available at lermrover-hub/marina-mms.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3988f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3"/>
          <w:sz w:val="22"/>
          <w:szCs w:val="22"/>
        </w:rPr>
        <w:t xml:space="preserve">Vercel account — for application hosting. Register at vercel.com using your GitHub account for easiest setup. The Hobby (free) plan supports most marina operations; Pro plan ($20/month) adds team collaboration and higher limits.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3988f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3"/>
          <w:sz w:val="22"/>
          <w:szCs w:val="22"/>
        </w:rPr>
        <w:t xml:space="preserve">Supabase account — for PostgreSQL database and file storage. Register at supabase.com. The Free plan includes 500 MB database and 1 GB file storage, suitable for initial deployment.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3988f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3"/>
          <w:sz w:val="22"/>
          <w:szCs w:val="22"/>
        </w:rPr>
        <w:t xml:space="preserve">Node.js 20 LTS or later — required only for local development. Download from nodejs.org. Not needed for cloud-only deployment.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3988f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3"/>
          <w:sz w:val="22"/>
          <w:szCs w:val="22"/>
        </w:rPr>
        <w:t xml:space="preserve">Domain name (optional but recommended) — a custom domain such as marina.yourdomain.com provides a professional URL. Can be purchased from GoDaddy, Namecheap, Cloudflare, or similar registrars for approximately $10-15/year.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3988f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3"/>
          <w:sz w:val="22"/>
          <w:szCs w:val="22"/>
        </w:rPr>
        <w:t xml:space="preserve">Resend account (optional) — for sending automated emails such as invoice notifications and quote approvals. Register at resend.com. Free tier allows 3,000 emails/month.</w:t>
      </w:r>
    </w:p>
    <w:p>
      <w:pPr>
        <w:spacing w:after="6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3988f"/>
          <w:sz w:val="36"/>
          <w:szCs w:val="36"/>
        </w:rPr>
        <w:t xml:space="preserve">3. Supabase Setup</w:t>
      </w:r>
    </w:p>
    <w:p>
      <w:pPr>
        <w:pBdr>
          <w:bottom w:val="single" w:color="13988f" w:sz="6" w:space="1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2933"/>
          <w:sz w:val="28"/>
          <w:szCs w:val="28"/>
        </w:rPr>
        <w:t xml:space="preserve">3.1 Create Project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3988f"/>
          <w:sz w:val="22"/>
          <w:szCs w:val="22"/>
        </w:rPr>
        <w:t xml:space="preserve">1.  </w:t>
      </w:r>
      <w:r>
        <w:rPr>
          <w:rFonts w:ascii="Arial" w:cs="Arial" w:eastAsia="Arial" w:hAnsi="Arial"/>
          <w:color w:val="1f2933"/>
          <w:sz w:val="22"/>
          <w:szCs w:val="22"/>
        </w:rPr>
        <w:t xml:space="preserve">Log in to supabase.com and click New Project.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3988f"/>
          <w:sz w:val="22"/>
          <w:szCs w:val="22"/>
        </w:rPr>
        <w:t xml:space="preserve">2.  </w:t>
      </w:r>
      <w:r>
        <w:rPr>
          <w:rFonts w:ascii="Arial" w:cs="Arial" w:eastAsia="Arial" w:hAnsi="Arial"/>
          <w:color w:val="1f2933"/>
          <w:sz w:val="22"/>
          <w:szCs w:val="22"/>
        </w:rPr>
        <w:t xml:space="preserve">Select your organization (or create one for your marina).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3988f"/>
          <w:sz w:val="22"/>
          <w:szCs w:val="22"/>
        </w:rPr>
        <w:t xml:space="preserve">3.  </w:t>
      </w:r>
      <w:r>
        <w:rPr>
          <w:rFonts w:ascii="Arial" w:cs="Arial" w:eastAsia="Arial" w:hAnsi="Arial"/>
          <w:color w:val="1f2933"/>
          <w:sz w:val="22"/>
          <w:szCs w:val="22"/>
        </w:rPr>
        <w:t xml:space="preserve">Fill in the project details: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3988f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3"/>
          <w:sz w:val="22"/>
          <w:szCs w:val="22"/>
        </w:rPr>
        <w:t xml:space="preserve">Name: marina-mms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3988f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3"/>
          <w:sz w:val="22"/>
          <w:szCs w:val="22"/>
        </w:rPr>
        <w:t xml:space="preserve">Database Password: Choose a strong password with uppercase, lowercase, numbers, and symbols. Minimum 20 characters. Example: MarinaOcean2026!Secure#DB. Write this down and store it securely — it cannot be recovered.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3988f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3"/>
          <w:sz w:val="22"/>
          <w:szCs w:val="22"/>
        </w:rPr>
        <w:t xml:space="preserve">Region: Southeast Asia (Singapore) — ap-southeast-1 — this is the closest region to Ko Samui and will give the best performance for Thai-based operations.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3988f"/>
          <w:sz w:val="22"/>
          <w:szCs w:val="22"/>
        </w:rPr>
        <w:t xml:space="preserve">4.  </w:t>
      </w:r>
      <w:r>
        <w:rPr>
          <w:rFonts w:ascii="Arial" w:cs="Arial" w:eastAsia="Arial" w:hAnsi="Arial"/>
          <w:color w:val="1f2933"/>
          <w:sz w:val="22"/>
          <w:szCs w:val="22"/>
        </w:rPr>
        <w:t xml:space="preserve">Click Create new project and wait 2-3 minutes for provisioning.</w:t>
      </w:r>
    </w:p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2933"/>
          <w:sz w:val="28"/>
          <w:szCs w:val="28"/>
        </w:rPr>
        <w:t xml:space="preserve">3.2 Get API Keys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3988f"/>
          <w:sz w:val="22"/>
          <w:szCs w:val="22"/>
        </w:rPr>
        <w:t xml:space="preserve">1.  </w:t>
      </w:r>
      <w:r>
        <w:rPr>
          <w:rFonts w:ascii="Arial" w:cs="Arial" w:eastAsia="Arial" w:hAnsi="Arial"/>
          <w:color w:val="1f2933"/>
          <w:sz w:val="22"/>
          <w:szCs w:val="22"/>
        </w:rPr>
        <w:t xml:space="preserve">In your Supabase project dashboard, go to Project Settings (gear icon in left sidebar) → API.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3988f"/>
          <w:sz w:val="22"/>
          <w:szCs w:val="22"/>
        </w:rPr>
        <w:t xml:space="preserve">2.  </w:t>
      </w:r>
      <w:r>
        <w:rPr>
          <w:rFonts w:ascii="Arial" w:cs="Arial" w:eastAsia="Arial" w:hAnsi="Arial"/>
          <w:color w:val="1f2933"/>
          <w:sz w:val="22"/>
          <w:szCs w:val="22"/>
        </w:rPr>
        <w:t xml:space="preserve">Under Project URL, copy the URL. It will look like: https://csltloqbjupxqwbkunsd.supabase.co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3988f"/>
          <w:sz w:val="22"/>
          <w:szCs w:val="22"/>
        </w:rPr>
        <w:t xml:space="preserve">3.  </w:t>
      </w:r>
      <w:r>
        <w:rPr>
          <w:rFonts w:ascii="Arial" w:cs="Arial" w:eastAsia="Arial" w:hAnsi="Arial"/>
          <w:color w:val="1f2933"/>
          <w:sz w:val="22"/>
          <w:szCs w:val="22"/>
        </w:rPr>
        <w:t xml:space="preserve">Under Project API Keys, copy: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3988f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3"/>
          <w:sz w:val="22"/>
          <w:szCs w:val="22"/>
        </w:rPr>
        <w:t xml:space="preserve">anon public key — starts with eyJ.... This is safe to expose in frontend code.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3988f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3"/>
          <w:sz w:val="22"/>
          <w:szCs w:val="22"/>
        </w:rPr>
        <w:t xml:space="preserve">service_role key — starts with eyJ.... This has full database access. NEVER expose this in frontend code or commit it to Git. It is used only in server-side API routes.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3988f"/>
          <w:sz w:val="22"/>
          <w:szCs w:val="22"/>
        </w:rPr>
        <w:t xml:space="preserve">4.  </w:t>
      </w:r>
      <w:r>
        <w:rPr>
          <w:rFonts w:ascii="Arial" w:cs="Arial" w:eastAsia="Arial" w:hAnsi="Arial"/>
          <w:color w:val="1f2933"/>
          <w:sz w:val="22"/>
          <w:szCs w:val="22"/>
        </w:rPr>
        <w:t xml:space="preserve">Store these keys in a secure password manager. You will need them for the Vercel environment variables in Section 4.2.</w:t>
      </w:r>
    </w:p>
    <w:p>
      <w:pPr>
        <w:spacing w:after="60" w:before="60"/>
      </w:pPr>
    </w:p>
    <w:p>
      <w:pPr>
        <w:shd w:fill="fff8e1" w:color="fff8e1" w:val="clear"/>
        <w:spacing w:after="80" w:before="80"/>
      </w:pPr>
      <w:r>
        <w:rPr>
          <w:rFonts w:ascii="Arial" w:cs="Arial" w:eastAsia="Arial" w:hAnsi="Arial"/>
          <w:b/>
          <w:bCs/>
          <w:color w:val="cc7700"/>
          <w:sz w:val="22"/>
          <w:szCs w:val="22"/>
        </w:rPr>
        <w:t xml:space="preserve">Security note: </w:t>
      </w:r>
      <w:r>
        <w:rPr>
          <w:rFonts w:ascii="Arial" w:cs="Arial" w:eastAsia="Arial" w:hAnsi="Arial"/>
          <w:color w:val="1f2933"/>
          <w:sz w:val="22"/>
          <w:szCs w:val="22"/>
        </w:rPr>
        <w:t xml:space="preserve">The service_role key bypasses all Row Level Security policies. If it is ever accidentally exposed, immediately regenerate it from Project Settings → API → Rotate keys.</w:t>
      </w:r>
    </w:p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2933"/>
          <w:sz w:val="28"/>
          <w:szCs w:val="28"/>
        </w:rPr>
        <w:t xml:space="preserve">3.3 Database Tables</w:t>
      </w:r>
    </w:p>
    <w:p>
      <w:pPr>
        <w:spacing w:after="80" w:before="80"/>
      </w:pPr>
      <w:r>
        <w:rPr>
          <w:rFonts w:ascii="Arial" w:cs="Arial" w:eastAsia="Arial" w:hAnsi="Arial"/>
          <w:color w:val="1f2933"/>
          <w:sz w:val="22"/>
          <w:szCs w:val="22"/>
        </w:rPr>
        <w:t xml:space="preserve">The Marina MMS database schema is maintained as migration files in the repository under /database/migrations/. To apply the schema: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3988f"/>
          <w:sz w:val="22"/>
          <w:szCs w:val="22"/>
        </w:rPr>
        <w:t xml:space="preserve">1.  </w:t>
      </w:r>
      <w:r>
        <w:rPr>
          <w:rFonts w:ascii="Arial" w:cs="Arial" w:eastAsia="Arial" w:hAnsi="Arial"/>
          <w:color w:val="1f2933"/>
          <w:sz w:val="22"/>
          <w:szCs w:val="22"/>
        </w:rPr>
        <w:t xml:space="preserve">In Supabase Dashboard, click SQL Editor in the left sidebar.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3988f"/>
          <w:sz w:val="22"/>
          <w:szCs w:val="22"/>
        </w:rPr>
        <w:t xml:space="preserve">2.  </w:t>
      </w:r>
      <w:r>
        <w:rPr>
          <w:rFonts w:ascii="Arial" w:cs="Arial" w:eastAsia="Arial" w:hAnsi="Arial"/>
          <w:color w:val="1f2933"/>
          <w:sz w:val="22"/>
          <w:szCs w:val="22"/>
        </w:rPr>
        <w:t xml:space="preserve">Click New query.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3988f"/>
          <w:sz w:val="22"/>
          <w:szCs w:val="22"/>
        </w:rPr>
        <w:t xml:space="preserve">3.  </w:t>
      </w:r>
      <w:r>
        <w:rPr>
          <w:rFonts w:ascii="Arial" w:cs="Arial" w:eastAsia="Arial" w:hAnsi="Arial"/>
          <w:color w:val="1f2933"/>
          <w:sz w:val="22"/>
          <w:szCs w:val="22"/>
        </w:rPr>
        <w:t xml:space="preserve">Open each migration file from the repository in order (e.g., 001_initial_schema.sql, 002_add_rls.sql).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3988f"/>
          <w:sz w:val="22"/>
          <w:szCs w:val="22"/>
        </w:rPr>
        <w:t xml:space="preserve">4.  </w:t>
      </w:r>
      <w:r>
        <w:rPr>
          <w:rFonts w:ascii="Arial" w:cs="Arial" w:eastAsia="Arial" w:hAnsi="Arial"/>
          <w:color w:val="1f2933"/>
          <w:sz w:val="22"/>
          <w:szCs w:val="22"/>
        </w:rPr>
        <w:t xml:space="preserve">Copy the file contents and paste into the SQL Editor.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3988f"/>
          <w:sz w:val="22"/>
          <w:szCs w:val="22"/>
        </w:rPr>
        <w:t xml:space="preserve">5.  </w:t>
      </w:r>
      <w:r>
        <w:rPr>
          <w:rFonts w:ascii="Arial" w:cs="Arial" w:eastAsia="Arial" w:hAnsi="Arial"/>
          <w:color w:val="1f2933"/>
          <w:sz w:val="22"/>
          <w:szCs w:val="22"/>
        </w:rPr>
        <w:t xml:space="preserve">Click Run (or press Ctrl+Enter).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3988f"/>
          <w:sz w:val="22"/>
          <w:szCs w:val="22"/>
        </w:rPr>
        <w:t xml:space="preserve">6.  </w:t>
      </w:r>
      <w:r>
        <w:rPr>
          <w:rFonts w:ascii="Arial" w:cs="Arial" w:eastAsia="Arial" w:hAnsi="Arial"/>
          <w:color w:val="1f2933"/>
          <w:sz w:val="22"/>
          <w:szCs w:val="22"/>
        </w:rPr>
        <w:t xml:space="preserve">Verify success: no red error messages should appear.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3988f"/>
          <w:sz w:val="22"/>
          <w:szCs w:val="22"/>
        </w:rPr>
        <w:t xml:space="preserve">7.  </w:t>
      </w:r>
      <w:r>
        <w:rPr>
          <w:rFonts w:ascii="Arial" w:cs="Arial" w:eastAsia="Arial" w:hAnsi="Arial"/>
          <w:color w:val="1f2933"/>
          <w:sz w:val="22"/>
          <w:szCs w:val="22"/>
        </w:rPr>
        <w:t xml:space="preserve">Repeat for each migration file in numerical order.</w:t>
      </w:r>
    </w:p>
    <w:p>
      <w:pPr>
        <w:spacing w:after="60" w:before="60"/>
      </w:pPr>
    </w:p>
    <w:p>
      <w:pPr>
        <w:spacing w:after="80" w:before="80"/>
      </w:pPr>
      <w:r>
        <w:rPr>
          <w:rFonts w:ascii="Arial" w:cs="Arial" w:eastAsia="Arial" w:hAnsi="Arial"/>
          <w:color w:val="1f2933"/>
          <w:sz w:val="22"/>
          <w:szCs w:val="22"/>
        </w:rPr>
        <w:t xml:space="preserve">All tables use the prefix mms_ to avoid conflicts with Supabase system tables. Core tables include: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3988f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3"/>
          <w:sz w:val="22"/>
          <w:szCs w:val="22"/>
        </w:rPr>
        <w:t xml:space="preserve">mms_customers, mms_boats, mms_berths, mms_storage_slots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3988f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3"/>
          <w:sz w:val="22"/>
          <w:szCs w:val="22"/>
        </w:rPr>
        <w:t xml:space="preserve">mms_service_requests, mms_work_orders, mms_job_tasks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3988f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3"/>
          <w:sz w:val="22"/>
          <w:szCs w:val="22"/>
        </w:rPr>
        <w:t xml:space="preserve">mms_quotations, mms_invoices, mms_payments, mms_receipts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3988f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3"/>
          <w:sz w:val="22"/>
          <w:szCs w:val="22"/>
        </w:rPr>
        <w:t xml:space="preserve">mms_boat_movements, mms_ramp_bookings, mms_tide_records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3988f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3"/>
          <w:sz w:val="22"/>
          <w:szCs w:val="22"/>
        </w:rPr>
        <w:t xml:space="preserve">mms_inventory_items, mms_stock_movements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3988f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3"/>
          <w:sz w:val="22"/>
          <w:szCs w:val="22"/>
        </w:rPr>
        <w:t xml:space="preserve">mms_users, mms_roles, mms_audit_logs</w:t>
      </w:r>
    </w:p>
    <w:p>
      <w:pPr>
        <w:spacing w:after="60" w:before="60"/>
      </w:pPr>
    </w:p>
    <w:p>
      <w:pPr>
        <w:spacing w:after="80" w:before="80"/>
      </w:pPr>
      <w:r>
        <w:rPr>
          <w:rFonts w:ascii="Arial" w:cs="Arial" w:eastAsia="Arial" w:hAnsi="Arial"/>
          <w:color w:val="1f2933"/>
          <w:sz w:val="22"/>
          <w:szCs w:val="22"/>
        </w:rPr>
        <w:t xml:space="preserve">Enable Row Level Security (RLS): After running migrations, verify RLS is enabled:</w:t>
      </w:r>
    </w:p>
    <w:p>
      <w:pPr>
        <w:shd w:fill="f3f4f6" w:color="f3f4f6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-- Check RLS status for all mms_ tables</w:t>
      </w:r>
    </w:p>
    <w:p>
      <w:pPr>
        <w:shd w:fill="f3f4f6" w:color="f3f4f6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SELECT tablename, rowsecurity</w:t>
      </w:r>
    </w:p>
    <w:p>
      <w:pPr>
        <w:shd w:fill="f3f4f6" w:color="f3f4f6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FROM pg_tables</w:t>
      </w:r>
    </w:p>
    <w:p>
      <w:pPr>
        <w:shd w:fill="f3f4f6" w:color="f3f4f6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WHERE schemaname = 'public' AND tablename LIKE 'mms_%';</w:t>
      </w:r>
    </w:p>
    <w:p>
      <w:pPr>
        <w:spacing w:after="60" w:before="60"/>
      </w:pPr>
    </w:p>
    <w:p>
      <w:pPr>
        <w:spacing w:after="80" w:before="80"/>
      </w:pPr>
      <w:r>
        <w:rPr>
          <w:rFonts w:ascii="Arial" w:cs="Arial" w:eastAsia="Arial" w:hAnsi="Arial"/>
          <w:color w:val="1f2933"/>
          <w:sz w:val="22"/>
          <w:szCs w:val="22"/>
        </w:rPr>
        <w:t xml:space="preserve">All tables should show rowsecurity = true. If any show false, run:</w:t>
      </w:r>
    </w:p>
    <w:p>
      <w:pPr>
        <w:shd w:fill="f3f4f6" w:color="f3f4f6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ALTER TABLE mms_tablename ENABLE ROW LEVEL SECURITY;</w:t>
      </w:r>
    </w:p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2933"/>
          <w:sz w:val="28"/>
          <w:szCs w:val="28"/>
        </w:rPr>
        <w:t xml:space="preserve">3.4 Storage Setup</w:t>
      </w:r>
    </w:p>
    <w:p>
      <w:pPr>
        <w:spacing w:after="80" w:before="80"/>
      </w:pPr>
      <w:r>
        <w:rPr>
          <w:rFonts w:ascii="Arial" w:cs="Arial" w:eastAsia="Arial" w:hAnsi="Arial"/>
          <w:color w:val="1f2933"/>
          <w:sz w:val="22"/>
          <w:szCs w:val="22"/>
        </w:rPr>
        <w:t xml:space="preserve">Supabase Storage is used for file uploads including work order photos, boat documents, insurance certificates, and payment slips.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3988f"/>
          <w:sz w:val="22"/>
          <w:szCs w:val="22"/>
        </w:rPr>
        <w:t xml:space="preserve">1.  </w:t>
      </w:r>
      <w:r>
        <w:rPr>
          <w:rFonts w:ascii="Arial" w:cs="Arial" w:eastAsia="Arial" w:hAnsi="Arial"/>
          <w:color w:val="1f2933"/>
          <w:sz w:val="22"/>
          <w:szCs w:val="22"/>
        </w:rPr>
        <w:t xml:space="preserve">In Supabase Dashboard, click Storage in the left sidebar.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3988f"/>
          <w:sz w:val="22"/>
          <w:szCs w:val="22"/>
        </w:rPr>
        <w:t xml:space="preserve">2.  </w:t>
      </w:r>
      <w:r>
        <w:rPr>
          <w:rFonts w:ascii="Arial" w:cs="Arial" w:eastAsia="Arial" w:hAnsi="Arial"/>
          <w:color w:val="1f2933"/>
          <w:sz w:val="22"/>
          <w:szCs w:val="22"/>
        </w:rPr>
        <w:t xml:space="preserve">Click Create a new bucket.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3988f"/>
          <w:sz w:val="22"/>
          <w:szCs w:val="22"/>
        </w:rPr>
        <w:t xml:space="preserve">3.  </w:t>
      </w:r>
      <w:r>
        <w:rPr>
          <w:rFonts w:ascii="Arial" w:cs="Arial" w:eastAsia="Arial" w:hAnsi="Arial"/>
          <w:color w:val="1f2933"/>
          <w:sz w:val="22"/>
          <w:szCs w:val="22"/>
        </w:rPr>
        <w:t xml:space="preserve">Create the following buckets:</w:t>
      </w:r>
    </w:p>
    <w:p>
      <w:pPr>
        <w:spacing w:after="60" w:before="6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647076"/>
          <w:sz w:val="24"/>
          <w:szCs w:val="24"/>
        </w:rPr>
        <w:t xml:space="preserve">Bucket 1: marina-documents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3988f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3"/>
          <w:sz w:val="22"/>
          <w:szCs w:val="22"/>
        </w:rPr>
        <w:t xml:space="preserve">Name: marina-documents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3988f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3"/>
          <w:sz w:val="22"/>
          <w:szCs w:val="22"/>
        </w:rPr>
        <w:t xml:space="preserve">Public: No (private — access controlled by signed URLs)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3988f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3"/>
          <w:sz w:val="22"/>
          <w:szCs w:val="22"/>
        </w:rPr>
        <w:t xml:space="preserve">Used for: contracts, insurance documents, boat registration papers, quotations, invoices</w:t>
      </w:r>
    </w:p>
    <w:p>
      <w:pPr>
        <w:spacing w:after="60" w:before="6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647076"/>
          <w:sz w:val="24"/>
          <w:szCs w:val="24"/>
        </w:rPr>
        <w:t xml:space="preserve">Bucket 2: marina-photos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3988f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3"/>
          <w:sz w:val="22"/>
          <w:szCs w:val="22"/>
        </w:rPr>
        <w:t xml:space="preserve">Name: marina-photos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3988f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3"/>
          <w:sz w:val="22"/>
          <w:szCs w:val="22"/>
        </w:rPr>
        <w:t xml:space="preserve">Public: No (private — access controlled)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3988f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3"/>
          <w:sz w:val="22"/>
          <w:szCs w:val="22"/>
        </w:rPr>
        <w:t xml:space="preserve">Used for: work order before/after photos, boat condition photos, completion evidence, ramp operation photos</w:t>
      </w:r>
    </w:p>
    <w:p>
      <w:pPr>
        <w:spacing w:after="60" w:before="60"/>
      </w:pPr>
    </w:p>
    <w:p>
      <w:p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3988f"/>
          <w:sz w:val="22"/>
          <w:szCs w:val="22"/>
        </w:rPr>
        <w:t xml:space="preserve">4.  </w:t>
      </w:r>
      <w:r>
        <w:rPr>
          <w:rFonts w:ascii="Arial" w:cs="Arial" w:eastAsia="Arial" w:hAnsi="Arial"/>
          <w:color w:val="1f2933"/>
          <w:sz w:val="22"/>
          <w:szCs w:val="22"/>
        </w:rPr>
        <w:t xml:space="preserve">Set storage policies to allow authenticated users to upload to their own folders:</w:t>
      </w:r>
    </w:p>
    <w:p>
      <w:pPr>
        <w:shd w:fill="f3f4f6" w:color="f3f4f6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-- Allow authenticated users to upload files</w:t>
      </w:r>
    </w:p>
    <w:p>
      <w:pPr>
        <w:shd w:fill="f3f4f6" w:color="f3f4f6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CREATE POLICY "Users can upload files"</w:t>
      </w:r>
    </w:p>
    <w:p>
      <w:pPr>
        <w:shd w:fill="f3f4f6" w:color="f3f4f6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ON storage.objects FOR INSERT</w:t>
      </w:r>
    </w:p>
    <w:p>
      <w:pPr>
        <w:shd w:fill="f3f4f6" w:color="f3f4f6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TO authenticated</w:t>
      </w:r>
    </w:p>
    <w:p>
      <w:pPr>
        <w:shd w:fill="f3f4f6" w:color="f3f4f6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WITH CHECK (bucket_id IN ('marina-documents', 'marina-photos'));</w:t>
      </w:r>
    </w:p>
    <w:p>
      <w:pPr>
        <w:shd w:fill="f3f4f6" w:color="f3f4f6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/>
      </w:r>
    </w:p>
    <w:p>
      <w:pPr>
        <w:shd w:fill="f3f4f6" w:color="f3f4f6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-- Allow authenticated users to view files</w:t>
      </w:r>
    </w:p>
    <w:p>
      <w:pPr>
        <w:shd w:fill="f3f4f6" w:color="f3f4f6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CREATE POLICY "Users can view files"</w:t>
      </w:r>
    </w:p>
    <w:p>
      <w:pPr>
        <w:shd w:fill="f3f4f6" w:color="f3f4f6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ON storage.objects FOR SELECT</w:t>
      </w:r>
    </w:p>
    <w:p>
      <w:pPr>
        <w:shd w:fill="f3f4f6" w:color="f3f4f6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TO authenticated</w:t>
      </w:r>
    </w:p>
    <w:p>
      <w:pPr>
        <w:shd w:fill="f3f4f6" w:color="f3f4f6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USING (bucket_id IN ('marina-documents', 'marina-photos'));</w:t>
      </w:r>
    </w:p>
    <w:p>
      <w:pPr>
        <w:spacing w:after="6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3988f"/>
          <w:sz w:val="36"/>
          <w:szCs w:val="36"/>
        </w:rPr>
        <w:t xml:space="preserve">4. Vercel Deployment</w:t>
      </w:r>
    </w:p>
    <w:p>
      <w:pPr>
        <w:pBdr>
          <w:bottom w:val="single" w:color="13988f" w:sz="6" w:space="1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2933"/>
          <w:sz w:val="28"/>
          <w:szCs w:val="28"/>
        </w:rPr>
        <w:t xml:space="preserve">4.1 Connect GitHub Repository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3988f"/>
          <w:sz w:val="22"/>
          <w:szCs w:val="22"/>
        </w:rPr>
        <w:t xml:space="preserve">1.  </w:t>
      </w:r>
      <w:r>
        <w:rPr>
          <w:rFonts w:ascii="Arial" w:cs="Arial" w:eastAsia="Arial" w:hAnsi="Arial"/>
          <w:color w:val="1f2933"/>
          <w:sz w:val="22"/>
          <w:szCs w:val="22"/>
        </w:rPr>
        <w:t xml:space="preserve">Log in to vercel.com.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3988f"/>
          <w:sz w:val="22"/>
          <w:szCs w:val="22"/>
        </w:rPr>
        <w:t xml:space="preserve">2.  </w:t>
      </w:r>
      <w:r>
        <w:rPr>
          <w:rFonts w:ascii="Arial" w:cs="Arial" w:eastAsia="Arial" w:hAnsi="Arial"/>
          <w:color w:val="1f2933"/>
          <w:sz w:val="22"/>
          <w:szCs w:val="22"/>
        </w:rPr>
        <w:t xml:space="preserve">Click Add New → Project.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3988f"/>
          <w:sz w:val="22"/>
          <w:szCs w:val="22"/>
        </w:rPr>
        <w:t xml:space="preserve">3.  </w:t>
      </w:r>
      <w:r>
        <w:rPr>
          <w:rFonts w:ascii="Arial" w:cs="Arial" w:eastAsia="Arial" w:hAnsi="Arial"/>
          <w:color w:val="1f2933"/>
          <w:sz w:val="22"/>
          <w:szCs w:val="22"/>
        </w:rPr>
        <w:t xml:space="preserve">Under Import Git Repository, click Continue with GitHub.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3988f"/>
          <w:sz w:val="22"/>
          <w:szCs w:val="22"/>
        </w:rPr>
        <w:t xml:space="preserve">4.  </w:t>
      </w:r>
      <w:r>
        <w:rPr>
          <w:rFonts w:ascii="Arial" w:cs="Arial" w:eastAsia="Arial" w:hAnsi="Arial"/>
          <w:color w:val="1f2933"/>
          <w:sz w:val="22"/>
          <w:szCs w:val="22"/>
        </w:rPr>
        <w:t xml:space="preserve">Authorize Vercel to access your GitHub account.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3988f"/>
          <w:sz w:val="22"/>
          <w:szCs w:val="22"/>
        </w:rPr>
        <w:t xml:space="preserve">5.  </w:t>
      </w:r>
      <w:r>
        <w:rPr>
          <w:rFonts w:ascii="Arial" w:cs="Arial" w:eastAsia="Arial" w:hAnsi="Arial"/>
          <w:color w:val="1f2933"/>
          <w:sz w:val="22"/>
          <w:szCs w:val="22"/>
        </w:rPr>
        <w:t xml:space="preserve">Find and select the repository: lermrover-hub/marina-mms.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3988f"/>
          <w:sz w:val="22"/>
          <w:szCs w:val="22"/>
        </w:rPr>
        <w:t xml:space="preserve">6.  </w:t>
      </w:r>
      <w:r>
        <w:rPr>
          <w:rFonts w:ascii="Arial" w:cs="Arial" w:eastAsia="Arial" w:hAnsi="Arial"/>
          <w:color w:val="1f2933"/>
          <w:sz w:val="22"/>
          <w:szCs w:val="22"/>
        </w:rPr>
        <w:t xml:space="preserve">Click Import.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3988f"/>
          <w:sz w:val="22"/>
          <w:szCs w:val="22"/>
        </w:rPr>
        <w:t xml:space="preserve">7.  </w:t>
      </w:r>
      <w:r>
        <w:rPr>
          <w:rFonts w:ascii="Arial" w:cs="Arial" w:eastAsia="Arial" w:hAnsi="Arial"/>
          <w:color w:val="1f2933"/>
          <w:sz w:val="22"/>
          <w:szCs w:val="22"/>
        </w:rPr>
        <w:t xml:space="preserve">Vercel will auto-detect Next.js as the framework — no changes needed.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3988f"/>
          <w:sz w:val="22"/>
          <w:szCs w:val="22"/>
        </w:rPr>
        <w:t xml:space="preserve">8.  </w:t>
      </w:r>
      <w:r>
        <w:rPr>
          <w:rFonts w:ascii="Arial" w:cs="Arial" w:eastAsia="Arial" w:hAnsi="Arial"/>
          <w:color w:val="1f2933"/>
          <w:sz w:val="22"/>
          <w:szCs w:val="22"/>
        </w:rPr>
        <w:t xml:space="preserve">Do NOT click Deploy yet — first set up environment variables in the next step.</w:t>
      </w:r>
    </w:p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2933"/>
          <w:sz w:val="28"/>
          <w:szCs w:val="28"/>
        </w:rPr>
        <w:t xml:space="preserve">4.2 Environment Variables</w:t>
      </w:r>
    </w:p>
    <w:p>
      <w:pPr>
        <w:spacing w:after="80" w:before="80"/>
      </w:pPr>
      <w:r>
        <w:rPr>
          <w:rFonts w:ascii="Arial" w:cs="Arial" w:eastAsia="Arial" w:hAnsi="Arial"/>
          <w:color w:val="1f2933"/>
          <w:sz w:val="22"/>
          <w:szCs w:val="22"/>
        </w:rPr>
        <w:t xml:space="preserve">Before deploying, configure all required environment variables. In the Vercel project setup screen, click Environment Variables and add each of the following:</w:t>
      </w:r>
    </w:p>
    <w:p>
      <w:pPr>
        <w:spacing w:after="60" w:before="120"/>
      </w:pPr>
    </w:p>
    <w:tbl>
      <w:tblPr>
        <w:tblW w:type="pct" w:w="100%"/>
        <w:tblBorders>
          <w:top w:val="single" w:color="13988f" w:sz="4"/>
          <w:left w:val="single" w:color="13988f" w:sz="4"/>
          <w:bottom w:val="single" w:color="13988f" w:sz="4"/>
          <w:right w:val="single" w:color="13988f" w:sz="4"/>
          <w:insideH w:val="single" w:color="auto" w:sz="4"/>
          <w:insideV w:val="single" w:color="auto" w:sz="4"/>
        </w:tblBorders>
        <w:tblCellMar>
          <w:top w:type="dxa" w:w="60"/>
          <w:left w:type="dxa" w:w="0"/>
          <w:bottom w:type="dxa" w:w="60"/>
          <w:right w:type="dxa" w:w="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6b67" w:color="1a6b6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shd w:fill="1a6b67" w:color="1a6b6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Value</w:t>
            </w:r>
          </w:p>
        </w:tc>
        <w:tc>
          <w:tcPr>
            <w:shd w:fill="1a6b67" w:color="1a6b6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shd w:fill="1a6b67" w:color="1a6b6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shd w:fill="f0fafa" w:color="f0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NEXT_PUBLIC_SUPABASE_URL</w:t>
            </w:r>
          </w:p>
        </w:tc>
        <w:tc>
          <w:tcPr>
            <w:shd w:fill="f0fafa" w:color="f0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https://csltloqbjupxqwbkunsd.supabase.co</w:t>
            </w:r>
          </w:p>
        </w:tc>
        <w:tc>
          <w:tcPr>
            <w:shd w:fill="f0fafa" w:color="f0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Supabase project URL from Project Settings → API</w:t>
            </w:r>
          </w:p>
        </w:tc>
        <w:tc>
          <w:tcPr>
            <w:shd w:fill="f0fafa" w:color="f0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Yes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NEXT_PUBLIC_SUPABASE_ANON_KEY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eyJhbGciOiJIUzI1NiIs...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Supabase anon/public key — safe for frontend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Yes</w:t>
            </w:r>
          </w:p>
        </w:tc>
      </w:tr>
      <w:tr>
        <w:tc>
          <w:tcPr>
            <w:shd w:fill="f0fafa" w:color="f0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SUPABASE_SERVICE_ROLE_KEY</w:t>
            </w:r>
          </w:p>
        </w:tc>
        <w:tc>
          <w:tcPr>
            <w:shd w:fill="f0fafa" w:color="f0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eyJhbGciOiJIUzI1NiIs...</w:t>
            </w:r>
          </w:p>
        </w:tc>
        <w:tc>
          <w:tcPr>
            <w:shd w:fill="f0fafa" w:color="f0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Supabase service_role key — server-side only</w:t>
            </w:r>
          </w:p>
        </w:tc>
        <w:tc>
          <w:tcPr>
            <w:shd w:fill="f0fafa" w:color="f0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Yes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AUTH_SECRET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k9Xm2pQr7nYjL4vBsT8wUcA3dFhE6iOZ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Random 32+ character string for NextAuth JWT signing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Yes</w:t>
            </w:r>
          </w:p>
        </w:tc>
      </w:tr>
      <w:tr>
        <w:tc>
          <w:tcPr>
            <w:shd w:fill="f0fafa" w:color="f0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AUTH_URL</w:t>
            </w:r>
          </w:p>
        </w:tc>
        <w:tc>
          <w:tcPr>
            <w:shd w:fill="f0fafa" w:color="f0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https://marina-mms.vercel.app</w:t>
            </w:r>
          </w:p>
        </w:tc>
        <w:tc>
          <w:tcPr>
            <w:shd w:fill="f0fafa" w:color="f0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Full production URL (no trailing slash)</w:t>
            </w:r>
          </w:p>
        </w:tc>
        <w:tc>
          <w:tcPr>
            <w:shd w:fill="f0fafa" w:color="f0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Yes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NEXTAUTH_URL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https://marina-mms.vercel.app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Same as AUTH_URL — required for NextAuth compatibility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Yes</w:t>
            </w:r>
          </w:p>
        </w:tc>
      </w:tr>
      <w:tr>
        <w:tc>
          <w:tcPr>
            <w:shd w:fill="f0fafa" w:color="f0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AUTH_TRUST_HOST</w:t>
            </w:r>
          </w:p>
        </w:tc>
        <w:tc>
          <w:tcPr>
            <w:shd w:fill="f0fafa" w:color="f0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1</w:t>
            </w:r>
          </w:p>
        </w:tc>
        <w:tc>
          <w:tcPr>
            <w:shd w:fill="f0fafa" w:color="f0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Must be set to '1' when deployed behind Vercel's proxy</w:t>
            </w:r>
          </w:p>
        </w:tc>
        <w:tc>
          <w:tcPr>
            <w:shd w:fill="f0fafa" w:color="f0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Yes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RESEND_API_KEY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re_AbCdEfGhIjKlMn...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Resend API key for sending emails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No (disables email)</w:t>
            </w:r>
          </w:p>
        </w:tc>
      </w:tr>
      <w:tr>
        <w:tc>
          <w:tcPr>
            <w:shd w:fill="f0fafa" w:color="f0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EMAIL_FROM</w:t>
            </w:r>
          </w:p>
        </w:tc>
        <w:tc>
          <w:tcPr>
            <w:shd w:fill="f0fafa" w:color="f0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Marina MMS &lt;noreply@yourdomain.com&gt;</w:t>
            </w:r>
          </w:p>
        </w:tc>
        <w:tc>
          <w:tcPr>
            <w:shd w:fill="f0fafa" w:color="f0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Sender name and email for outgoing messages</w:t>
            </w:r>
          </w:p>
        </w:tc>
        <w:tc>
          <w:tcPr>
            <w:shd w:fill="f0fafa" w:color="f0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No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EMAIL_TEST_TO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admin@yourmarina.com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Email address for test delivery verification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No</w:t>
            </w:r>
          </w:p>
        </w:tc>
      </w:tr>
    </w:tbl>
    <w:p>
      <w:pPr>
        <w:spacing w:after="60" w:before="120"/>
      </w:pPr>
    </w:p>
    <w:p>
      <w:pPr>
        <w:shd w:fill="f3f4f6" w:color="f3f4f6" w:val="clear"/>
        <w:spacing w:after="80" w:before="80"/>
      </w:pPr>
      <w:r>
        <w:rPr>
          <w:rFonts w:ascii="Arial" w:cs="Arial" w:eastAsia="Arial" w:hAnsi="Arial"/>
          <w:b/>
          <w:bCs/>
          <w:color w:val="13988f"/>
          <w:sz w:val="22"/>
          <w:szCs w:val="22"/>
        </w:rPr>
        <w:t xml:space="preserve">Environment scope: </w:t>
      </w:r>
      <w:r>
        <w:rPr>
          <w:rFonts w:ascii="Arial" w:cs="Arial" w:eastAsia="Arial" w:hAnsi="Arial"/>
          <w:color w:val="1f2933"/>
          <w:sz w:val="22"/>
          <w:szCs w:val="22"/>
        </w:rPr>
        <w:t xml:space="preserve">Set all variables to apply to Production, Preview, and Development environments unless otherwise noted. AUTH_URL and NEXTAUTH_URL should be set to different values for Production vs Preview if you use different domains.</w:t>
      </w:r>
    </w:p>
    <w:p>
      <w:pPr>
        <w:spacing w:after="60" w:before="60"/>
      </w:pPr>
    </w:p>
    <w:p>
      <w:pPr>
        <w:shd w:fill="fff8e1" w:color="fff8e1" w:val="clear"/>
        <w:spacing w:after="80" w:before="80"/>
      </w:pPr>
      <w:r>
        <w:rPr>
          <w:rFonts w:ascii="Arial" w:cs="Arial" w:eastAsia="Arial" w:hAnsi="Arial"/>
          <w:b/>
          <w:bCs/>
          <w:color w:val="cc7700"/>
          <w:sz w:val="22"/>
          <w:szCs w:val="22"/>
        </w:rPr>
        <w:t xml:space="preserve">Sensitive variables: </w:t>
      </w:r>
      <w:r>
        <w:rPr>
          <w:rFonts w:ascii="Arial" w:cs="Arial" w:eastAsia="Arial" w:hAnsi="Arial"/>
          <w:color w:val="1f2933"/>
          <w:sz w:val="22"/>
          <w:szCs w:val="22"/>
        </w:rPr>
        <w:t xml:space="preserve">Mark SUPABASE_SERVICE_ROLE_KEY, AUTH_SECRET, and RESEND_API_KEY as sensitive in Vercel — this hides them from the dashboard after saving.</w:t>
      </w:r>
    </w:p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2933"/>
          <w:sz w:val="28"/>
          <w:szCs w:val="28"/>
        </w:rPr>
        <w:t xml:space="preserve">4.3 Generate AUTH_SECRET</w:t>
      </w:r>
    </w:p>
    <w:p>
      <w:pPr>
        <w:spacing w:after="80" w:before="80"/>
      </w:pPr>
      <w:r>
        <w:rPr>
          <w:rFonts w:ascii="Arial" w:cs="Arial" w:eastAsia="Arial" w:hAnsi="Arial"/>
          <w:color w:val="1f2933"/>
          <w:sz w:val="22"/>
          <w:szCs w:val="22"/>
        </w:rPr>
        <w:t xml:space="preserve">The AUTH_SECRET must be a cryptographically random string of at least 32 characters. Use one of these methods:</w:t>
      </w:r>
    </w:p>
    <w:p>
      <w:pPr>
        <w:spacing w:after="60" w:before="6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647076"/>
          <w:sz w:val="24"/>
          <w:szCs w:val="24"/>
        </w:rPr>
        <w:t xml:space="preserve">Method 1 — OpenSSL (Linux/Mac/WSL):</w:t>
      </w:r>
    </w:p>
    <w:p>
      <w:pPr>
        <w:shd w:fill="f3f4f6" w:color="f3f4f6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openssl rand -base64 32</w:t>
      </w:r>
    </w:p>
    <w:p>
      <w:pPr>
        <w:spacing w:after="60" w:before="6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647076"/>
          <w:sz w:val="24"/>
          <w:szCs w:val="24"/>
        </w:rPr>
        <w:t xml:space="preserve">Method 2 — Node.js (any platform):</w:t>
      </w:r>
    </w:p>
    <w:p>
      <w:pPr>
        <w:shd w:fill="f3f4f6" w:color="f3f4f6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node -e "console.log(require('crypto').randomBytes(32).toString('base64'))"</w:t>
      </w:r>
    </w:p>
    <w:p>
      <w:pPr>
        <w:spacing w:after="60" w:before="6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647076"/>
          <w:sz w:val="24"/>
          <w:szCs w:val="24"/>
        </w:rPr>
        <w:t xml:space="preserve">Method 3 — PowerShell (Windows):</w:t>
      </w:r>
    </w:p>
    <w:p>
      <w:pPr>
        <w:shd w:fill="f3f4f6" w:color="f3f4f6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[Convert]::ToBase64String([System.Security.Cryptography.RandomNumberGenerator]::GetBytes(32))</w:t>
      </w:r>
    </w:p>
    <w:p>
      <w:pPr>
        <w:spacing w:after="60" w:before="6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647076"/>
          <w:sz w:val="24"/>
          <w:szCs w:val="24"/>
        </w:rPr>
        <w:t xml:space="preserve">Method 4 — Online (for convenience only, not recommended for production):</w:t>
      </w:r>
    </w:p>
    <w:p>
      <w:pPr>
        <w:shd w:fill="f3f4f6" w:color="f3f4f6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https://generate-secret.vercel.app/32</w:t>
      </w:r>
    </w:p>
    <w:p>
      <w:pPr>
        <w:spacing w:after="60" w:before="60"/>
      </w:pPr>
    </w:p>
    <w:p>
      <w:pPr>
        <w:spacing w:after="80" w:before="80"/>
      </w:pPr>
      <w:r>
        <w:rPr>
          <w:rFonts w:ascii="Arial" w:cs="Arial" w:eastAsia="Arial" w:hAnsi="Arial"/>
          <w:color w:val="1f2933"/>
          <w:sz w:val="22"/>
          <w:szCs w:val="22"/>
        </w:rPr>
        <w:t xml:space="preserve">Copy the output and paste it as the value for AUTH_SECRET. Do not use a simple password or guessable string — this secret protects all user sessions.</w:t>
      </w:r>
    </w:p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2933"/>
          <w:sz w:val="28"/>
          <w:szCs w:val="28"/>
        </w:rPr>
        <w:t xml:space="preserve">4.4 Deploy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3988f"/>
          <w:sz w:val="22"/>
          <w:szCs w:val="22"/>
        </w:rPr>
        <w:t xml:space="preserve">1.  </w:t>
      </w:r>
      <w:r>
        <w:rPr>
          <w:rFonts w:ascii="Arial" w:cs="Arial" w:eastAsia="Arial" w:hAnsi="Arial"/>
          <w:color w:val="1f2933"/>
          <w:sz w:val="22"/>
          <w:szCs w:val="22"/>
        </w:rPr>
        <w:t xml:space="preserve">After setting all environment variables, click Deploy.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3988f"/>
          <w:sz w:val="22"/>
          <w:szCs w:val="22"/>
        </w:rPr>
        <w:t xml:space="preserve">2.  </w:t>
      </w:r>
      <w:r>
        <w:rPr>
          <w:rFonts w:ascii="Arial" w:cs="Arial" w:eastAsia="Arial" w:hAnsi="Arial"/>
          <w:color w:val="1f2933"/>
          <w:sz w:val="22"/>
          <w:szCs w:val="22"/>
        </w:rPr>
        <w:t xml:space="preserve">Vercel will build the Next.js application. This typically takes 2-4 minutes.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3988f"/>
          <w:sz w:val="22"/>
          <w:szCs w:val="22"/>
        </w:rPr>
        <w:t xml:space="preserve">3.  </w:t>
      </w:r>
      <w:r>
        <w:rPr>
          <w:rFonts w:ascii="Arial" w:cs="Arial" w:eastAsia="Arial" w:hAnsi="Arial"/>
          <w:color w:val="1f2933"/>
          <w:sz w:val="22"/>
          <w:szCs w:val="22"/>
        </w:rPr>
        <w:t xml:space="preserve">Watch the build log for errors. Common issues: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3988f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3"/>
          <w:sz w:val="22"/>
          <w:szCs w:val="22"/>
        </w:rPr>
        <w:t xml:space="preserve">Missing environment variables — check all required vars are set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3988f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3"/>
          <w:sz w:val="22"/>
          <w:szCs w:val="22"/>
        </w:rPr>
        <w:t xml:space="preserve">TypeScript errors — check the build output for "Type error:" messages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3988f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3"/>
          <w:sz w:val="22"/>
          <w:szCs w:val="22"/>
        </w:rPr>
        <w:t xml:space="preserve">Module not found — ensure npm install completed in the build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3988f"/>
          <w:sz w:val="22"/>
          <w:szCs w:val="22"/>
        </w:rPr>
        <w:t xml:space="preserve">4.  </w:t>
      </w:r>
      <w:r>
        <w:rPr>
          <w:rFonts w:ascii="Arial" w:cs="Arial" w:eastAsia="Arial" w:hAnsi="Arial"/>
          <w:color w:val="1f2933"/>
          <w:sz w:val="22"/>
          <w:szCs w:val="22"/>
        </w:rPr>
        <w:t xml:space="preserve">On successful deployment, you will see a green checkmark and a URL like https://marina-mms.vercel.app.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3988f"/>
          <w:sz w:val="22"/>
          <w:szCs w:val="22"/>
        </w:rPr>
        <w:t xml:space="preserve">5.  </w:t>
      </w:r>
      <w:r>
        <w:rPr>
          <w:rFonts w:ascii="Arial" w:cs="Arial" w:eastAsia="Arial" w:hAnsi="Arial"/>
          <w:color w:val="1f2933"/>
          <w:sz w:val="22"/>
          <w:szCs w:val="22"/>
        </w:rPr>
        <w:t xml:space="preserve">Verify the deployment: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3988f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3"/>
          <w:sz w:val="22"/>
          <w:szCs w:val="22"/>
        </w:rPr>
        <w:t xml:space="preserve">Open the URL in a browser — the login page should appear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3988f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3"/>
          <w:sz w:val="22"/>
          <w:szCs w:val="22"/>
        </w:rPr>
        <w:t xml:space="preserve">Try logging in with admin credentials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3988f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3"/>
          <w:sz w:val="22"/>
          <w:szCs w:val="22"/>
        </w:rPr>
        <w:t xml:space="preserve">Navigate to Dashboard — KPI cards should load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3988f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3"/>
          <w:sz w:val="22"/>
          <w:szCs w:val="22"/>
        </w:rPr>
        <w:t xml:space="preserve">Check Customers and Boats pages load correctly</w:t>
      </w:r>
    </w:p>
    <w:p>
      <w:pPr>
        <w:spacing w:after="6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3988f"/>
          <w:sz w:val="36"/>
          <w:szCs w:val="36"/>
        </w:rPr>
        <w:t xml:space="preserve">5. Custom Domain Setup</w:t>
      </w:r>
    </w:p>
    <w:p>
      <w:pPr>
        <w:pBdr>
          <w:bottom w:val="single" w:color="13988f" w:sz="6" w:space="1"/>
        </w:pBdr>
        <w:spacing w:after="120" w:before="120"/>
      </w:pPr>
    </w:p>
    <w:p>
      <w:pPr>
        <w:spacing w:after="60" w:before="60"/>
      </w:pPr>
    </w:p>
    <w:p>
      <w:pPr>
        <w:spacing w:after="80" w:before="80"/>
      </w:pPr>
      <w:r>
        <w:rPr>
          <w:rFonts w:ascii="Arial" w:cs="Arial" w:eastAsia="Arial" w:hAnsi="Arial"/>
          <w:color w:val="1f2933"/>
          <w:sz w:val="22"/>
          <w:szCs w:val="22"/>
        </w:rPr>
        <w:t xml:space="preserve">A custom domain provides a professional URL for your marina staff and customers, such as marina.oceanrover.com or mms.yourmarina.com.</w:t>
      </w:r>
    </w:p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2933"/>
          <w:sz w:val="28"/>
          <w:szCs w:val="28"/>
        </w:rPr>
        <w:t xml:space="preserve">On Vercel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3988f"/>
          <w:sz w:val="22"/>
          <w:szCs w:val="22"/>
        </w:rPr>
        <w:t xml:space="preserve">1.  </w:t>
      </w:r>
      <w:r>
        <w:rPr>
          <w:rFonts w:ascii="Arial" w:cs="Arial" w:eastAsia="Arial" w:hAnsi="Arial"/>
          <w:color w:val="1f2933"/>
          <w:sz w:val="22"/>
          <w:szCs w:val="22"/>
        </w:rPr>
        <w:t xml:space="preserve">Go to your Vercel project → Settings → Domains.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3988f"/>
          <w:sz w:val="22"/>
          <w:szCs w:val="22"/>
        </w:rPr>
        <w:t xml:space="preserve">2.  </w:t>
      </w:r>
      <w:r>
        <w:rPr>
          <w:rFonts w:ascii="Arial" w:cs="Arial" w:eastAsia="Arial" w:hAnsi="Arial"/>
          <w:color w:val="1f2933"/>
          <w:sz w:val="22"/>
          <w:szCs w:val="22"/>
        </w:rPr>
        <w:t xml:space="preserve">Click Add Domain.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3988f"/>
          <w:sz w:val="22"/>
          <w:szCs w:val="22"/>
        </w:rPr>
        <w:t xml:space="preserve">3.  </w:t>
      </w:r>
      <w:r>
        <w:rPr>
          <w:rFonts w:ascii="Arial" w:cs="Arial" w:eastAsia="Arial" w:hAnsi="Arial"/>
          <w:color w:val="1f2933"/>
          <w:sz w:val="22"/>
          <w:szCs w:val="22"/>
        </w:rPr>
        <w:t xml:space="preserve">Enter your desired domain, e.g., marina.yourmarina.com.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3988f"/>
          <w:sz w:val="22"/>
          <w:szCs w:val="22"/>
        </w:rPr>
        <w:t xml:space="preserve">4.  </w:t>
      </w:r>
      <w:r>
        <w:rPr>
          <w:rFonts w:ascii="Arial" w:cs="Arial" w:eastAsia="Arial" w:hAnsi="Arial"/>
          <w:color w:val="1f2933"/>
          <w:sz w:val="22"/>
          <w:szCs w:val="22"/>
        </w:rPr>
        <w:t xml:space="preserve">Vercel will display a CNAME record to add to your DNS provider. Note the values shown: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3988f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3"/>
          <w:sz w:val="22"/>
          <w:szCs w:val="22"/>
        </w:rPr>
        <w:t xml:space="preserve">Type: CNAME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3988f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3"/>
          <w:sz w:val="22"/>
          <w:szCs w:val="22"/>
        </w:rPr>
        <w:t xml:space="preserve">Name: marina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3988f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3"/>
          <w:sz w:val="22"/>
          <w:szCs w:val="22"/>
        </w:rPr>
        <w:t xml:space="preserve">Value: cname.vercel-dns.com</w:t>
      </w:r>
    </w:p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2933"/>
          <w:sz w:val="28"/>
          <w:szCs w:val="28"/>
        </w:rPr>
        <w:t xml:space="preserve">On Your DNS Provider</w:t>
      </w:r>
    </w:p>
    <w:p>
      <w:pPr>
        <w:spacing w:after="80" w:before="80"/>
      </w:pPr>
      <w:r>
        <w:rPr>
          <w:rFonts w:ascii="Arial" w:cs="Arial" w:eastAsia="Arial" w:hAnsi="Arial"/>
          <w:color w:val="1f2933"/>
          <w:sz w:val="22"/>
          <w:szCs w:val="22"/>
        </w:rPr>
        <w:t xml:space="preserve">Log in to your domain registrar (GoDaddy, Namecheap, Cloudflare, etc.) and navigate to DNS settings for your domain.</w:t>
      </w:r>
    </w:p>
    <w:p>
      <w:pPr>
        <w:spacing w:after="60" w:before="6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647076"/>
          <w:sz w:val="24"/>
          <w:szCs w:val="24"/>
        </w:rPr>
        <w:t xml:space="preserve">Cloudflare: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3988f"/>
          <w:sz w:val="22"/>
          <w:szCs w:val="22"/>
        </w:rPr>
        <w:t xml:space="preserve">1.  </w:t>
      </w:r>
      <w:r>
        <w:rPr>
          <w:rFonts w:ascii="Arial" w:cs="Arial" w:eastAsia="Arial" w:hAnsi="Arial"/>
          <w:color w:val="1f2933"/>
          <w:sz w:val="22"/>
          <w:szCs w:val="22"/>
        </w:rPr>
        <w:t xml:space="preserve">DNS → Records → Add Record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3988f"/>
          <w:sz w:val="22"/>
          <w:szCs w:val="22"/>
        </w:rPr>
        <w:t xml:space="preserve">2.  </w:t>
      </w:r>
      <w:r>
        <w:rPr>
          <w:rFonts w:ascii="Arial" w:cs="Arial" w:eastAsia="Arial" w:hAnsi="Arial"/>
          <w:color w:val="1f2933"/>
          <w:sz w:val="22"/>
          <w:szCs w:val="22"/>
        </w:rPr>
        <w:t xml:space="preserve">Type: CNAME, Name: marina, Target: cname.vercel-dns.com, Proxy: DNS only (grey cloud, NOT orange/proxied)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3988f"/>
          <w:sz w:val="22"/>
          <w:szCs w:val="22"/>
        </w:rPr>
        <w:t xml:space="preserve">3.  </w:t>
      </w:r>
      <w:r>
        <w:rPr>
          <w:rFonts w:ascii="Arial" w:cs="Arial" w:eastAsia="Arial" w:hAnsi="Arial"/>
          <w:color w:val="1f2933"/>
          <w:sz w:val="22"/>
          <w:szCs w:val="22"/>
        </w:rPr>
        <w:t xml:space="preserve">Save</w:t>
      </w:r>
    </w:p>
    <w:p>
      <w:pPr>
        <w:spacing w:after="60" w:before="6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647076"/>
          <w:sz w:val="24"/>
          <w:szCs w:val="24"/>
        </w:rPr>
        <w:t xml:space="preserve">GoDaddy: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3988f"/>
          <w:sz w:val="22"/>
          <w:szCs w:val="22"/>
        </w:rPr>
        <w:t xml:space="preserve">1.  </w:t>
      </w:r>
      <w:r>
        <w:rPr>
          <w:rFonts w:ascii="Arial" w:cs="Arial" w:eastAsia="Arial" w:hAnsi="Arial"/>
          <w:color w:val="1f2933"/>
          <w:sz w:val="22"/>
          <w:szCs w:val="22"/>
        </w:rPr>
        <w:t xml:space="preserve">My Products → Your Domain → DNS → Add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3988f"/>
          <w:sz w:val="22"/>
          <w:szCs w:val="22"/>
        </w:rPr>
        <w:t xml:space="preserve">2.  </w:t>
      </w:r>
      <w:r>
        <w:rPr>
          <w:rFonts w:ascii="Arial" w:cs="Arial" w:eastAsia="Arial" w:hAnsi="Arial"/>
          <w:color w:val="1f2933"/>
          <w:sz w:val="22"/>
          <w:szCs w:val="22"/>
        </w:rPr>
        <w:t xml:space="preserve">Type: CNAME, Host: marina, Points to: cname.vercel-dns.com, TTL: 3600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3988f"/>
          <w:sz w:val="22"/>
          <w:szCs w:val="22"/>
        </w:rPr>
        <w:t xml:space="preserve">3.  </w:t>
      </w:r>
      <w:r>
        <w:rPr>
          <w:rFonts w:ascii="Arial" w:cs="Arial" w:eastAsia="Arial" w:hAnsi="Arial"/>
          <w:color w:val="1f2933"/>
          <w:sz w:val="22"/>
          <w:szCs w:val="22"/>
        </w:rPr>
        <w:t xml:space="preserve">Save Changes</w:t>
      </w:r>
    </w:p>
    <w:p>
      <w:pPr>
        <w:spacing w:after="60" w:before="6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647076"/>
          <w:sz w:val="24"/>
          <w:szCs w:val="24"/>
        </w:rPr>
        <w:t xml:space="preserve">Namecheap: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3988f"/>
          <w:sz w:val="22"/>
          <w:szCs w:val="22"/>
        </w:rPr>
        <w:t xml:space="preserve">1.  </w:t>
      </w:r>
      <w:r>
        <w:rPr>
          <w:rFonts w:ascii="Arial" w:cs="Arial" w:eastAsia="Arial" w:hAnsi="Arial"/>
          <w:color w:val="1f2933"/>
          <w:sz w:val="22"/>
          <w:szCs w:val="22"/>
        </w:rPr>
        <w:t xml:space="preserve">Domain List → Manage → Advanced DNS → Add New Record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3988f"/>
          <w:sz w:val="22"/>
          <w:szCs w:val="22"/>
        </w:rPr>
        <w:t xml:space="preserve">2.  </w:t>
      </w:r>
      <w:r>
        <w:rPr>
          <w:rFonts w:ascii="Arial" w:cs="Arial" w:eastAsia="Arial" w:hAnsi="Arial"/>
          <w:color w:val="1f2933"/>
          <w:sz w:val="22"/>
          <w:szCs w:val="22"/>
        </w:rPr>
        <w:t xml:space="preserve">Type: CNAME Record, Host: marina, Value: cname.vercel-dns.com, TTL: Automatic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3988f"/>
          <w:sz w:val="22"/>
          <w:szCs w:val="22"/>
        </w:rPr>
        <w:t xml:space="preserve">3.  </w:t>
      </w:r>
      <w:r>
        <w:rPr>
          <w:rFonts w:ascii="Arial" w:cs="Arial" w:eastAsia="Arial" w:hAnsi="Arial"/>
          <w:color w:val="1f2933"/>
          <w:sz w:val="22"/>
          <w:szCs w:val="22"/>
        </w:rPr>
        <w:t xml:space="preserve">Save All Changes</w:t>
      </w:r>
    </w:p>
    <w:p>
      <w:pPr>
        <w:spacing w:after="60" w:before="60"/>
      </w:pPr>
    </w:p>
    <w:p>
      <w:pPr>
        <w:spacing w:after="80" w:before="80"/>
      </w:pPr>
      <w:r>
        <w:rPr>
          <w:rFonts w:ascii="Arial" w:cs="Arial" w:eastAsia="Arial" w:hAnsi="Arial"/>
          <w:color w:val="1f2933"/>
          <w:sz w:val="22"/>
          <w:szCs w:val="22"/>
        </w:rPr>
        <w:t xml:space="preserve">DNS propagation typically takes 5-60 minutes. You can monitor it at dnschecker.org.</w:t>
      </w:r>
    </w:p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2933"/>
          <w:sz w:val="28"/>
          <w:szCs w:val="28"/>
        </w:rPr>
        <w:t xml:space="preserve">Update Environment Variables</w:t>
      </w:r>
    </w:p>
    <w:p>
      <w:pPr>
        <w:spacing w:after="80" w:before="80"/>
      </w:pPr>
      <w:r>
        <w:rPr>
          <w:rFonts w:ascii="Arial" w:cs="Arial" w:eastAsia="Arial" w:hAnsi="Arial"/>
          <w:color w:val="1f2933"/>
          <w:sz w:val="22"/>
          <w:szCs w:val="22"/>
        </w:rPr>
        <w:t xml:space="preserve">After DNS propagates, update the following Vercel environment variables to use your custom domain: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3988f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3"/>
          <w:sz w:val="22"/>
          <w:szCs w:val="22"/>
        </w:rPr>
        <w:t xml:space="preserve">AUTH_URL → https://marina.yourmarina.com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3988f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3"/>
          <w:sz w:val="22"/>
          <w:szCs w:val="22"/>
        </w:rPr>
        <w:t xml:space="preserve">NEXTAUTH_URL → https://marina.yourmarina.com</w:t>
      </w:r>
    </w:p>
    <w:p>
      <w:pPr>
        <w:spacing w:after="60" w:before="60"/>
      </w:pPr>
    </w:p>
    <w:p>
      <w:pPr>
        <w:spacing w:after="80" w:before="80"/>
      </w:pPr>
      <w:r>
        <w:rPr>
          <w:rFonts w:ascii="Arial" w:cs="Arial" w:eastAsia="Arial" w:hAnsi="Arial"/>
          <w:color w:val="1f2933"/>
          <w:sz w:val="22"/>
          <w:szCs w:val="22"/>
        </w:rPr>
        <w:t xml:space="preserve">Redeploy the application for changes to take effect (or Vercel may auto-redeploy on env var change).</w:t>
      </w:r>
    </w:p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2933"/>
          <w:sz w:val="28"/>
          <w:szCs w:val="28"/>
        </w:rPr>
        <w:t xml:space="preserve">SSL Certificate</w:t>
      </w:r>
    </w:p>
    <w:p>
      <w:pPr>
        <w:spacing w:after="80" w:before="80"/>
      </w:pPr>
      <w:r>
        <w:rPr>
          <w:rFonts w:ascii="Arial" w:cs="Arial" w:eastAsia="Arial" w:hAnsi="Arial"/>
          <w:color w:val="1f2933"/>
          <w:sz w:val="22"/>
          <w:szCs w:val="22"/>
        </w:rPr>
        <w:t xml:space="preserve">Vercel automatically provisions a free Let's Encrypt SSL certificate for all connected domains. This happens within minutes of DNS propagation — no manual steps are needed. Verify by checking that your domain shows a padlock icon (https://) in the browser. The certificate auto-renews every 90 days without any action required.</w:t>
      </w:r>
    </w:p>
    <w:p>
      <w:pPr>
        <w:spacing w:after="6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3988f"/>
          <w:sz w:val="36"/>
          <w:szCs w:val="36"/>
        </w:rPr>
        <w:t xml:space="preserve">6. Vercel Cron Jobs</w:t>
      </w:r>
    </w:p>
    <w:p>
      <w:pPr>
        <w:pBdr>
          <w:bottom w:val="single" w:color="13988f" w:sz="6" w:space="1"/>
        </w:pBdr>
        <w:spacing w:after="120" w:before="120"/>
      </w:pPr>
    </w:p>
    <w:p>
      <w:pPr>
        <w:spacing w:after="60" w:before="60"/>
      </w:pPr>
    </w:p>
    <w:p>
      <w:pPr>
        <w:spacing w:after="80" w:before="80"/>
      </w:pPr>
      <w:r>
        <w:rPr>
          <w:rFonts w:ascii="Arial" w:cs="Arial" w:eastAsia="Arial" w:hAnsi="Arial"/>
          <w:color w:val="1f2933"/>
          <w:sz w:val="22"/>
          <w:szCs w:val="22"/>
        </w:rPr>
        <w:t xml:space="preserve">Marina MMS uses Vercel Cron Jobs for automated background tasks. These are already configured in the vercel.json file in the repository root.</w:t>
      </w:r>
    </w:p>
    <w:p>
      <w:pPr>
        <w:spacing w:after="60" w:before="120"/>
      </w:pPr>
    </w:p>
    <w:tbl>
      <w:tblPr>
        <w:tblW w:type="pct" w:w="100%"/>
        <w:tblBorders>
          <w:top w:val="single" w:color="13988f" w:sz="4"/>
          <w:left w:val="single" w:color="13988f" w:sz="4"/>
          <w:bottom w:val="single" w:color="13988f" w:sz="4"/>
          <w:right w:val="single" w:color="13988f" w:sz="4"/>
          <w:insideH w:val="single" w:color="auto" w:sz="4"/>
          <w:insideV w:val="single" w:color="auto" w:sz="4"/>
        </w:tblBorders>
        <w:tblCellMar>
          <w:top w:type="dxa" w:w="60"/>
          <w:left w:type="dxa" w:w="0"/>
          <w:bottom w:type="dxa" w:w="60"/>
          <w:right w:type="dxa" w:w="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a6b67" w:color="1a6b6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Job</w:t>
            </w:r>
          </w:p>
        </w:tc>
        <w:tc>
          <w:tcPr>
            <w:shd w:fill="1a6b67" w:color="1a6b6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Schedule</w:t>
            </w:r>
          </w:p>
        </w:tc>
        <w:tc>
          <w:tcPr>
            <w:shd w:fill="1a6b67" w:color="1a6b6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shd w:fill="f0fafa" w:color="f0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Recurring Billing</w:t>
            </w:r>
          </w:p>
        </w:tc>
        <w:tc>
          <w:tcPr>
            <w:shd w:fill="f0fafa" w:color="f0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0 8 1 * *</w:t>
            </w:r>
          </w:p>
        </w:tc>
        <w:tc>
          <w:tcPr>
            <w:shd w:fill="f0fafa" w:color="f0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Runs on the 1st of every month at 08:00 UTC (15:00 Bangkok time) — auto-generates monthly invoices for berth and storage contracts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Insurance Expiry Alerts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0 9 * * *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Daily at 09:00 UTC — checks for insurance documents expiring within 30/60/90 days and sends alerts</w:t>
            </w:r>
          </w:p>
        </w:tc>
      </w:tr>
      <w:tr>
        <w:tc>
          <w:tcPr>
            <w:shd w:fill="f0fafa" w:color="f0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Contract Renewal Alerts</w:t>
            </w:r>
          </w:p>
        </w:tc>
        <w:tc>
          <w:tcPr>
            <w:shd w:fill="f0fafa" w:color="f0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0 9 15 * *</w:t>
            </w:r>
          </w:p>
        </w:tc>
        <w:tc>
          <w:tcPr>
            <w:shd w:fill="f0fafa" w:color="f0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15th of each month — checks for contracts expiring within 30/60 days</w:t>
            </w:r>
          </w:p>
        </w:tc>
      </w:tr>
    </w:tbl>
    <w:p>
      <w:pPr>
        <w:spacing w:after="60" w:before="120"/>
      </w:pPr>
    </w:p>
    <w:p>
      <w:pPr>
        <w:spacing w:after="80" w:before="80"/>
      </w:pPr>
      <w:r>
        <w:rPr>
          <w:rFonts w:ascii="Arial" w:cs="Arial" w:eastAsia="Arial" w:hAnsi="Arial"/>
          <w:color w:val="1f2933"/>
          <w:sz w:val="22"/>
          <w:szCs w:val="22"/>
        </w:rPr>
        <w:t xml:space="preserve">To verify cron jobs are active: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3988f"/>
          <w:sz w:val="22"/>
          <w:szCs w:val="22"/>
        </w:rPr>
        <w:t xml:space="preserve">1.  </w:t>
      </w:r>
      <w:r>
        <w:rPr>
          <w:rFonts w:ascii="Arial" w:cs="Arial" w:eastAsia="Arial" w:hAnsi="Arial"/>
          <w:color w:val="1f2933"/>
          <w:sz w:val="22"/>
          <w:szCs w:val="22"/>
        </w:rPr>
        <w:t xml:space="preserve">Vercel Dashboard → your project → Cron Jobs tab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3988f"/>
          <w:sz w:val="22"/>
          <w:szCs w:val="22"/>
        </w:rPr>
        <w:t xml:space="preserve">2.  </w:t>
      </w:r>
      <w:r>
        <w:rPr>
          <w:rFonts w:ascii="Arial" w:cs="Arial" w:eastAsia="Arial" w:hAnsi="Arial"/>
          <w:color w:val="1f2933"/>
          <w:sz w:val="22"/>
          <w:szCs w:val="22"/>
        </w:rPr>
        <w:t xml:space="preserve">All configured jobs should appear with their schedule and last execution time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3988f"/>
          <w:sz w:val="22"/>
          <w:szCs w:val="22"/>
        </w:rPr>
        <w:t xml:space="preserve">3.  </w:t>
      </w:r>
      <w:r>
        <w:rPr>
          <w:rFonts w:ascii="Arial" w:cs="Arial" w:eastAsia="Arial" w:hAnsi="Arial"/>
          <w:color w:val="1f2933"/>
          <w:sz w:val="22"/>
          <w:szCs w:val="22"/>
        </w:rPr>
        <w:t xml:space="preserve">You can manually trigger a cron job by clicking Run Now for testing</w:t>
      </w:r>
    </w:p>
    <w:p>
      <w:pPr>
        <w:spacing w:after="60" w:before="60"/>
      </w:pPr>
    </w:p>
    <w:p>
      <w:pPr>
        <w:shd w:fill="f3f4f6" w:color="f3f4f6" w:val="clear"/>
        <w:spacing w:after="80" w:before="80"/>
      </w:pPr>
      <w:r>
        <w:rPr>
          <w:rFonts w:ascii="Arial" w:cs="Arial" w:eastAsia="Arial" w:hAnsi="Arial"/>
          <w:b/>
          <w:bCs/>
          <w:color w:val="13988f"/>
          <w:sz w:val="22"/>
          <w:szCs w:val="22"/>
        </w:rPr>
        <w:t xml:space="preserve">Security: </w:t>
      </w:r>
      <w:r>
        <w:rPr>
          <w:rFonts w:ascii="Arial" w:cs="Arial" w:eastAsia="Arial" w:hAnsi="Arial"/>
          <w:color w:val="1f2933"/>
          <w:sz w:val="22"/>
          <w:szCs w:val="22"/>
        </w:rPr>
        <w:t xml:space="preserve">Cron endpoint API routes are protected by verifying the x-vercel-cron: 1 header, which is only set by Vercel's cron system. Direct external calls to these endpoints are rejected.</w:t>
      </w:r>
    </w:p>
    <w:p>
      <w:pPr>
        <w:spacing w:after="6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3988f"/>
          <w:sz w:val="36"/>
          <w:szCs w:val="36"/>
        </w:rPr>
        <w:t xml:space="preserve">7. Email Setup (Resend)</w:t>
      </w:r>
    </w:p>
    <w:p>
      <w:pPr>
        <w:pBdr>
          <w:bottom w:val="single" w:color="13988f" w:sz="6" w:space="1"/>
        </w:pBdr>
        <w:spacing w:after="120" w:before="120"/>
      </w:pPr>
    </w:p>
    <w:p>
      <w:pPr>
        <w:spacing w:after="60" w:before="60"/>
      </w:pPr>
    </w:p>
    <w:p>
      <w:pPr>
        <w:spacing w:after="80" w:before="80"/>
      </w:pPr>
      <w:r>
        <w:rPr>
          <w:rFonts w:ascii="Arial" w:cs="Arial" w:eastAsia="Arial" w:hAnsi="Arial"/>
          <w:color w:val="1f2933"/>
          <w:sz w:val="22"/>
          <w:szCs w:val="22"/>
        </w:rPr>
        <w:t xml:space="preserve">Automated email is used for sending quotations, invoice notifications, payment receipts, and expiry alerts to customers.</w:t>
      </w:r>
    </w:p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2933"/>
          <w:sz w:val="28"/>
          <w:szCs w:val="28"/>
        </w:rPr>
        <w:t xml:space="preserve">Setup Steps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3988f"/>
          <w:sz w:val="22"/>
          <w:szCs w:val="22"/>
        </w:rPr>
        <w:t xml:space="preserve">1.  </w:t>
      </w:r>
      <w:r>
        <w:rPr>
          <w:rFonts w:ascii="Arial" w:cs="Arial" w:eastAsia="Arial" w:hAnsi="Arial"/>
          <w:color w:val="1f2933"/>
          <w:sz w:val="22"/>
          <w:szCs w:val="22"/>
        </w:rPr>
        <w:t xml:space="preserve">Go to resend.com and create a free account.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3988f"/>
          <w:sz w:val="22"/>
          <w:szCs w:val="22"/>
        </w:rPr>
        <w:t xml:space="preserve">2.  </w:t>
      </w:r>
      <w:r>
        <w:rPr>
          <w:rFonts w:ascii="Arial" w:cs="Arial" w:eastAsia="Arial" w:hAnsi="Arial"/>
          <w:color w:val="1f2933"/>
          <w:sz w:val="22"/>
          <w:szCs w:val="22"/>
        </w:rPr>
        <w:t xml:space="preserve">Navigate to Domains → Add Domain.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3988f"/>
          <w:sz w:val="22"/>
          <w:szCs w:val="22"/>
        </w:rPr>
        <w:t xml:space="preserve">3.  </w:t>
      </w:r>
      <w:r>
        <w:rPr>
          <w:rFonts w:ascii="Arial" w:cs="Arial" w:eastAsia="Arial" w:hAnsi="Arial"/>
          <w:color w:val="1f2933"/>
          <w:sz w:val="22"/>
          <w:szCs w:val="22"/>
        </w:rPr>
        <w:t xml:space="preserve">Enter your marina's email domain (e.g., yourmarina.com).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3988f"/>
          <w:sz w:val="22"/>
          <w:szCs w:val="22"/>
        </w:rPr>
        <w:t xml:space="preserve">4.  </w:t>
      </w:r>
      <w:r>
        <w:rPr>
          <w:rFonts w:ascii="Arial" w:cs="Arial" w:eastAsia="Arial" w:hAnsi="Arial"/>
          <w:color w:val="1f2933"/>
          <w:sz w:val="22"/>
          <w:szCs w:val="22"/>
        </w:rPr>
        <w:t xml:space="preserve">Resend will provide DNS records to add (SPF, DKIM, DMARC). Add these to your DNS provider: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3988f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3"/>
          <w:sz w:val="22"/>
          <w:szCs w:val="22"/>
        </w:rPr>
        <w:t xml:space="preserve">SPF TXT record: v=spf1 include:_spf.resend.com ~all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3988f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3"/>
          <w:sz w:val="22"/>
          <w:szCs w:val="22"/>
        </w:rPr>
        <w:t xml:space="preserve">DKIM CNAME records (3 records provided by Resend)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3988f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3"/>
          <w:sz w:val="22"/>
          <w:szCs w:val="22"/>
        </w:rPr>
        <w:t xml:space="preserve">DMARC TXT record: v=DMARC1; p=none; rua=mailto:admin@yourmarina.com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3988f"/>
          <w:sz w:val="22"/>
          <w:szCs w:val="22"/>
        </w:rPr>
        <w:t xml:space="preserve">5.  </w:t>
      </w:r>
      <w:r>
        <w:rPr>
          <w:rFonts w:ascii="Arial" w:cs="Arial" w:eastAsia="Arial" w:hAnsi="Arial"/>
          <w:color w:val="1f2933"/>
          <w:sz w:val="22"/>
          <w:szCs w:val="22"/>
        </w:rPr>
        <w:t xml:space="preserve">Wait for DNS verification (usually 5-30 minutes). Resend Dashboard will show "Verified" when complete.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3988f"/>
          <w:sz w:val="22"/>
          <w:szCs w:val="22"/>
        </w:rPr>
        <w:t xml:space="preserve">6.  </w:t>
      </w:r>
      <w:r>
        <w:rPr>
          <w:rFonts w:ascii="Arial" w:cs="Arial" w:eastAsia="Arial" w:hAnsi="Arial"/>
          <w:color w:val="1f2933"/>
          <w:sz w:val="22"/>
          <w:szCs w:val="22"/>
        </w:rPr>
        <w:t xml:space="preserve">Go to API Keys → Create API Key.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3988f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3"/>
          <w:sz w:val="22"/>
          <w:szCs w:val="22"/>
        </w:rPr>
        <w:t xml:space="preserve">Name: marina-mms-production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3988f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3"/>
          <w:sz w:val="22"/>
          <w:szCs w:val="22"/>
        </w:rPr>
        <w:t xml:space="preserve">Permission: Sending access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3988f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3"/>
          <w:sz w:val="22"/>
          <w:szCs w:val="22"/>
        </w:rPr>
        <w:t xml:space="preserve">Domain: Select your verified domain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3988f"/>
          <w:sz w:val="22"/>
          <w:szCs w:val="22"/>
        </w:rPr>
        <w:t xml:space="preserve">7.  </w:t>
      </w:r>
      <w:r>
        <w:rPr>
          <w:rFonts w:ascii="Arial" w:cs="Arial" w:eastAsia="Arial" w:hAnsi="Arial"/>
          <w:color w:val="1f2933"/>
          <w:sz w:val="22"/>
          <w:szCs w:val="22"/>
        </w:rPr>
        <w:t xml:space="preserve">Copy the API key starting with re_.... You will only see it once.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3988f"/>
          <w:sz w:val="22"/>
          <w:szCs w:val="22"/>
        </w:rPr>
        <w:t xml:space="preserve">8.  </w:t>
      </w:r>
      <w:r>
        <w:rPr>
          <w:rFonts w:ascii="Arial" w:cs="Arial" w:eastAsia="Arial" w:hAnsi="Arial"/>
          <w:color w:val="1f2933"/>
          <w:sz w:val="22"/>
          <w:szCs w:val="22"/>
        </w:rPr>
        <w:t xml:space="preserve">In Vercel Dashboard → your project → Settings → Environment Variables:</w:t>
      </w:r>
    </w:p>
    <w:p>
      <w:pPr>
        <w:shd w:fill="f3f4f6" w:color="f3f4f6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RESEND_API_KEY = re_your_api_key</w:t>
      </w:r>
    </w:p>
    <w:p>
      <w:pPr>
        <w:shd w:fill="f3f4f6" w:color="f3f4f6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EMAIL_FROM = Marina MMS &lt;noreply@yourmarina.com&gt;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3988f"/>
          <w:sz w:val="22"/>
          <w:szCs w:val="22"/>
        </w:rPr>
        <w:t xml:space="preserve">9.  </w:t>
      </w:r>
      <w:r>
        <w:rPr>
          <w:rFonts w:ascii="Arial" w:cs="Arial" w:eastAsia="Arial" w:hAnsi="Arial"/>
          <w:color w:val="1f2933"/>
          <w:sz w:val="22"/>
          <w:szCs w:val="22"/>
        </w:rPr>
        <w:t xml:space="preserve">Redeploy the application.</w:t>
      </w:r>
    </w:p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2933"/>
          <w:sz w:val="28"/>
          <w:szCs w:val="28"/>
        </w:rPr>
        <w:t xml:space="preserve">Test Email Sending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3988f"/>
          <w:sz w:val="22"/>
          <w:szCs w:val="22"/>
        </w:rPr>
        <w:t xml:space="preserve">1.  </w:t>
      </w:r>
      <w:r>
        <w:rPr>
          <w:rFonts w:ascii="Arial" w:cs="Arial" w:eastAsia="Arial" w:hAnsi="Arial"/>
          <w:color w:val="1f2933"/>
          <w:sz w:val="22"/>
          <w:szCs w:val="22"/>
        </w:rPr>
        <w:t xml:space="preserve">Log in to Marina MMS as Super Admin.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3988f"/>
          <w:sz w:val="22"/>
          <w:szCs w:val="22"/>
        </w:rPr>
        <w:t xml:space="preserve">2.  </w:t>
      </w:r>
      <w:r>
        <w:rPr>
          <w:rFonts w:ascii="Arial" w:cs="Arial" w:eastAsia="Arial" w:hAnsi="Arial"/>
          <w:color w:val="1f2933"/>
          <w:sz w:val="22"/>
          <w:szCs w:val="22"/>
        </w:rPr>
        <w:t xml:space="preserve">Navigate to Settings → Email Settings → Send Test Email.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3988f"/>
          <w:sz w:val="22"/>
          <w:szCs w:val="22"/>
        </w:rPr>
        <w:t xml:space="preserve">3.  </w:t>
      </w:r>
      <w:r>
        <w:rPr>
          <w:rFonts w:ascii="Arial" w:cs="Arial" w:eastAsia="Arial" w:hAnsi="Arial"/>
          <w:color w:val="1f2933"/>
          <w:sz w:val="22"/>
          <w:szCs w:val="22"/>
        </w:rPr>
        <w:t xml:space="preserve">A test email should arrive at the EMAIL_TEST_TO address within 1-2 minutes.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3988f"/>
          <w:sz w:val="22"/>
          <w:szCs w:val="22"/>
        </w:rPr>
        <w:t xml:space="preserve">4.  </w:t>
      </w:r>
      <w:r>
        <w:rPr>
          <w:rFonts w:ascii="Arial" w:cs="Arial" w:eastAsia="Arial" w:hAnsi="Arial"/>
          <w:color w:val="1f2933"/>
          <w:sz w:val="22"/>
          <w:szCs w:val="22"/>
        </w:rPr>
        <w:t xml:space="preserve">If not received, check: Vercel function logs for errors, Resend dashboard for sent/failed status, spam folder.</w:t>
      </w:r>
    </w:p>
    <w:p>
      <w:pPr>
        <w:spacing w:after="6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3988f"/>
          <w:sz w:val="36"/>
          <w:szCs w:val="36"/>
        </w:rPr>
        <w:t xml:space="preserve">8. Monitoring and Alerts</w:t>
      </w:r>
    </w:p>
    <w:p>
      <w:pPr>
        <w:pBdr>
          <w:bottom w:val="single" w:color="13988f" w:sz="6" w:space="1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2933"/>
          <w:sz w:val="28"/>
          <w:szCs w:val="28"/>
        </w:rPr>
        <w:t xml:space="preserve">Vercel Analytics</w:t>
      </w:r>
    </w:p>
    <w:p>
      <w:pPr>
        <w:spacing w:after="80" w:before="80"/>
      </w:pPr>
      <w:r>
        <w:rPr>
          <w:rFonts w:ascii="Arial" w:cs="Arial" w:eastAsia="Arial" w:hAnsi="Arial"/>
          <w:color w:val="1f2933"/>
          <w:sz w:val="22"/>
          <w:szCs w:val="22"/>
        </w:rPr>
        <w:t xml:space="preserve">Enable built-in performance monitoring: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3988f"/>
          <w:sz w:val="22"/>
          <w:szCs w:val="22"/>
        </w:rPr>
        <w:t xml:space="preserve">1.  </w:t>
      </w:r>
      <w:r>
        <w:rPr>
          <w:rFonts w:ascii="Arial" w:cs="Arial" w:eastAsia="Arial" w:hAnsi="Arial"/>
          <w:color w:val="1f2933"/>
          <w:sz w:val="22"/>
          <w:szCs w:val="22"/>
        </w:rPr>
        <w:t xml:space="preserve">Vercel Dashboard → your project → Analytics tab.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3988f"/>
          <w:sz w:val="22"/>
          <w:szCs w:val="22"/>
        </w:rPr>
        <w:t xml:space="preserve">2.  </w:t>
      </w:r>
      <w:r>
        <w:rPr>
          <w:rFonts w:ascii="Arial" w:cs="Arial" w:eastAsia="Arial" w:hAnsi="Arial"/>
          <w:color w:val="1f2933"/>
          <w:sz w:val="22"/>
          <w:szCs w:val="22"/>
        </w:rPr>
        <w:t xml:space="preserve">Click Enable Analytics.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3988f"/>
          <w:sz w:val="22"/>
          <w:szCs w:val="22"/>
        </w:rPr>
        <w:t xml:space="preserve">3.  </w:t>
      </w:r>
      <w:r>
        <w:rPr>
          <w:rFonts w:ascii="Arial" w:cs="Arial" w:eastAsia="Arial" w:hAnsi="Arial"/>
          <w:color w:val="1f2933"/>
          <w:sz w:val="22"/>
          <w:szCs w:val="22"/>
        </w:rPr>
        <w:t xml:space="preserve">Provides: page load times, Core Web Vitals, traffic overview, error rates.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3988f"/>
          <w:sz w:val="22"/>
          <w:szCs w:val="22"/>
        </w:rPr>
        <w:t xml:space="preserve">4.  </w:t>
      </w:r>
      <w:r>
        <w:rPr>
          <w:rFonts w:ascii="Arial" w:cs="Arial" w:eastAsia="Arial" w:hAnsi="Arial"/>
          <w:color w:val="1f2933"/>
          <w:sz w:val="22"/>
          <w:szCs w:val="22"/>
        </w:rPr>
        <w:t xml:space="preserve">No code changes needed — analytics are injected automatically.</w:t>
      </w:r>
    </w:p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2933"/>
          <w:sz w:val="28"/>
          <w:szCs w:val="28"/>
        </w:rPr>
        <w:t xml:space="preserve">Uptime Monitoring (Free Options)</w:t>
      </w:r>
    </w:p>
    <w:p>
      <w:pPr>
        <w:spacing w:after="80" w:before="80"/>
      </w:pPr>
      <w:r>
        <w:rPr>
          <w:rFonts w:ascii="Arial" w:cs="Arial" w:eastAsia="Arial" w:hAnsi="Arial"/>
          <w:color w:val="1f2933"/>
          <w:sz w:val="22"/>
          <w:szCs w:val="22"/>
        </w:rPr>
        <w:t xml:space="preserve">Set up external uptime checks to be alerted if the system goes down:</w:t>
      </w:r>
    </w:p>
    <w:p>
      <w:pPr>
        <w:spacing w:after="60" w:before="6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647076"/>
          <w:sz w:val="24"/>
          <w:szCs w:val="24"/>
        </w:rPr>
        <w:t xml:space="preserve">UptimeRobot (Recommended — Free tier: 50 monitors, 5-minute checks):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3988f"/>
          <w:sz w:val="22"/>
          <w:szCs w:val="22"/>
        </w:rPr>
        <w:t xml:space="preserve">1.  </w:t>
      </w:r>
      <w:r>
        <w:rPr>
          <w:rFonts w:ascii="Arial" w:cs="Arial" w:eastAsia="Arial" w:hAnsi="Arial"/>
          <w:color w:val="1f2933"/>
          <w:sz w:val="22"/>
          <w:szCs w:val="22"/>
        </w:rPr>
        <w:t xml:space="preserve">Register at uptimerobot.com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3988f"/>
          <w:sz w:val="22"/>
          <w:szCs w:val="22"/>
        </w:rPr>
        <w:t xml:space="preserve">2.  </w:t>
      </w:r>
      <w:r>
        <w:rPr>
          <w:rFonts w:ascii="Arial" w:cs="Arial" w:eastAsia="Arial" w:hAnsi="Arial"/>
          <w:color w:val="1f2933"/>
          <w:sz w:val="22"/>
          <w:szCs w:val="22"/>
        </w:rPr>
        <w:t xml:space="preserve">New Monitor → HTTP(s)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3988f"/>
          <w:sz w:val="22"/>
          <w:szCs w:val="22"/>
        </w:rPr>
        <w:t xml:space="preserve">3.  </w:t>
      </w:r>
      <w:r>
        <w:rPr>
          <w:rFonts w:ascii="Arial" w:cs="Arial" w:eastAsia="Arial" w:hAnsi="Arial"/>
          <w:color w:val="1f2933"/>
          <w:sz w:val="22"/>
          <w:szCs w:val="22"/>
        </w:rPr>
        <w:t xml:space="preserve">URL: https://marina-mms.vercel.app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3988f"/>
          <w:sz w:val="22"/>
          <w:szCs w:val="22"/>
        </w:rPr>
        <w:t xml:space="preserve">4.  </w:t>
      </w:r>
      <w:r>
        <w:rPr>
          <w:rFonts w:ascii="Arial" w:cs="Arial" w:eastAsia="Arial" w:hAnsi="Arial"/>
          <w:color w:val="1f2933"/>
          <w:sz w:val="22"/>
          <w:szCs w:val="22"/>
        </w:rPr>
        <w:t xml:space="preserve">Check interval: 5 minutes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3988f"/>
          <w:sz w:val="22"/>
          <w:szCs w:val="22"/>
        </w:rPr>
        <w:t xml:space="preserve">5.  </w:t>
      </w:r>
      <w:r>
        <w:rPr>
          <w:rFonts w:ascii="Arial" w:cs="Arial" w:eastAsia="Arial" w:hAnsi="Arial"/>
          <w:color w:val="1f2933"/>
          <w:sz w:val="22"/>
          <w:szCs w:val="22"/>
        </w:rPr>
        <w:t xml:space="preserve">Alert contacts: add admin email (admin@yourmarina.com)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3988f"/>
          <w:sz w:val="22"/>
          <w:szCs w:val="22"/>
        </w:rPr>
        <w:t xml:space="preserve">6.  </w:t>
      </w:r>
      <w:r>
        <w:rPr>
          <w:rFonts w:ascii="Arial" w:cs="Arial" w:eastAsia="Arial" w:hAnsi="Arial"/>
          <w:color w:val="1f2933"/>
          <w:sz w:val="22"/>
          <w:szCs w:val="22"/>
        </w:rPr>
        <w:t xml:space="preserve">Optionally add Telegram or Slack notifications</w:t>
      </w:r>
    </w:p>
    <w:p>
      <w:pPr>
        <w:spacing w:after="60" w:before="6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647076"/>
          <w:sz w:val="24"/>
          <w:szCs w:val="24"/>
        </w:rPr>
        <w:t xml:space="preserve">BetterStack (Free tier: 10 monitors, 3-minute checks):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3988f"/>
          <w:sz w:val="22"/>
          <w:szCs w:val="22"/>
        </w:rPr>
        <w:t xml:space="preserve">1.  </w:t>
      </w:r>
      <w:r>
        <w:rPr>
          <w:rFonts w:ascii="Arial" w:cs="Arial" w:eastAsia="Arial" w:hAnsi="Arial"/>
          <w:color w:val="1f2933"/>
          <w:sz w:val="22"/>
          <w:szCs w:val="22"/>
        </w:rPr>
        <w:t xml:space="preserve">Register at betterstack.com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3988f"/>
          <w:sz w:val="22"/>
          <w:szCs w:val="22"/>
        </w:rPr>
        <w:t xml:space="preserve">2.  </w:t>
      </w:r>
      <w:r>
        <w:rPr>
          <w:rFonts w:ascii="Arial" w:cs="Arial" w:eastAsia="Arial" w:hAnsi="Arial"/>
          <w:color w:val="1f2933"/>
          <w:sz w:val="22"/>
          <w:szCs w:val="22"/>
        </w:rPr>
        <w:t xml:space="preserve">Uptime → New Monitor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3988f"/>
          <w:sz w:val="22"/>
          <w:szCs w:val="22"/>
        </w:rPr>
        <w:t xml:space="preserve">3.  </w:t>
      </w:r>
      <w:r>
        <w:rPr>
          <w:rFonts w:ascii="Arial" w:cs="Arial" w:eastAsia="Arial" w:hAnsi="Arial"/>
          <w:color w:val="1f2933"/>
          <w:sz w:val="22"/>
          <w:szCs w:val="22"/>
        </w:rPr>
        <w:t xml:space="preserve">Similar setup to UptimeRobot with nicer dashboard</w:t>
      </w:r>
    </w:p>
    <w:p>
      <w:pPr>
        <w:spacing w:after="60" w:before="60"/>
      </w:pPr>
    </w:p>
    <w:p>
      <w:pPr>
        <w:spacing w:after="80" w:before="80"/>
      </w:pPr>
      <w:r>
        <w:rPr>
          <w:rFonts w:ascii="Arial" w:cs="Arial" w:eastAsia="Arial" w:hAnsi="Arial"/>
          <w:color w:val="1f2933"/>
          <w:sz w:val="22"/>
          <w:szCs w:val="22"/>
        </w:rPr>
        <w:t xml:space="preserve">Consider creating a public status page at status.yourmarina.com using BetterStack's free status page feature — this lets you communicate outages to customers professionally.</w:t>
      </w:r>
    </w:p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2933"/>
          <w:sz w:val="28"/>
          <w:szCs w:val="28"/>
        </w:rPr>
        <w:t xml:space="preserve">Error Monitoring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647076"/>
          <w:sz w:val="24"/>
          <w:szCs w:val="24"/>
        </w:rPr>
        <w:t xml:space="preserve">Vercel Function Logs (Built-in):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3988f"/>
          <w:sz w:val="22"/>
          <w:szCs w:val="22"/>
        </w:rPr>
        <w:t xml:space="preserve">1.  </w:t>
      </w:r>
      <w:r>
        <w:rPr>
          <w:rFonts w:ascii="Arial" w:cs="Arial" w:eastAsia="Arial" w:hAnsi="Arial"/>
          <w:color w:val="1f2933"/>
          <w:sz w:val="22"/>
          <w:szCs w:val="22"/>
        </w:rPr>
        <w:t xml:space="preserve">Vercel Dashboard → your project → Deployments → select latest deployment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3988f"/>
          <w:sz w:val="22"/>
          <w:szCs w:val="22"/>
        </w:rPr>
        <w:t xml:space="preserve">2.  </w:t>
      </w:r>
      <w:r>
        <w:rPr>
          <w:rFonts w:ascii="Arial" w:cs="Arial" w:eastAsia="Arial" w:hAnsi="Arial"/>
          <w:color w:val="1f2933"/>
          <w:sz w:val="22"/>
          <w:szCs w:val="22"/>
        </w:rPr>
        <w:t xml:space="preserve">Click Functions tab to see real-time serverless function logs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3988f"/>
          <w:sz w:val="22"/>
          <w:szCs w:val="22"/>
        </w:rPr>
        <w:t xml:space="preserve">3.  </w:t>
      </w:r>
      <w:r>
        <w:rPr>
          <w:rFonts w:ascii="Arial" w:cs="Arial" w:eastAsia="Arial" w:hAnsi="Arial"/>
          <w:color w:val="1f2933"/>
          <w:sz w:val="22"/>
          <w:szCs w:val="22"/>
        </w:rPr>
        <w:t xml:space="preserve">Click Runtime Logs for live streaming</w:t>
      </w:r>
    </w:p>
    <w:p>
      <w:pPr>
        <w:spacing w:after="60" w:before="6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647076"/>
          <w:sz w:val="24"/>
          <w:szCs w:val="24"/>
        </w:rPr>
        <w:t xml:space="preserve">Sentry (Optional — recommended for production):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3988f"/>
          <w:sz w:val="22"/>
          <w:szCs w:val="22"/>
        </w:rPr>
        <w:t xml:space="preserve">1.  </w:t>
      </w:r>
      <w:r>
        <w:rPr>
          <w:rFonts w:ascii="Arial" w:cs="Arial" w:eastAsia="Arial" w:hAnsi="Arial"/>
          <w:color w:val="1f2933"/>
          <w:sz w:val="22"/>
          <w:szCs w:val="22"/>
        </w:rPr>
        <w:t xml:space="preserve">Register at sentry.io (free tier: 5,000 errors/month)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3988f"/>
          <w:sz w:val="22"/>
          <w:szCs w:val="22"/>
        </w:rPr>
        <w:t xml:space="preserve">2.  </w:t>
      </w:r>
      <w:r>
        <w:rPr>
          <w:rFonts w:ascii="Arial" w:cs="Arial" w:eastAsia="Arial" w:hAnsi="Arial"/>
          <w:color w:val="1f2933"/>
          <w:sz w:val="22"/>
          <w:szCs w:val="22"/>
        </w:rPr>
        <w:t xml:space="preserve">Create new project → Next.js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3988f"/>
          <w:sz w:val="22"/>
          <w:szCs w:val="22"/>
        </w:rPr>
        <w:t xml:space="preserve">3.  </w:t>
      </w:r>
      <w:r>
        <w:rPr>
          <w:rFonts w:ascii="Arial" w:cs="Arial" w:eastAsia="Arial" w:hAnsi="Arial"/>
          <w:color w:val="1f2933"/>
          <w:sz w:val="22"/>
          <w:szCs w:val="22"/>
        </w:rPr>
        <w:t xml:space="preserve">Follow Sentry's Next.js setup guide to add the SDK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3988f"/>
          <w:sz w:val="22"/>
          <w:szCs w:val="22"/>
        </w:rPr>
        <w:t xml:space="preserve">4.  </w:t>
      </w:r>
      <w:r>
        <w:rPr>
          <w:rFonts w:ascii="Arial" w:cs="Arial" w:eastAsia="Arial" w:hAnsi="Arial"/>
          <w:color w:val="1f2933"/>
          <w:sz w:val="22"/>
          <w:szCs w:val="22"/>
        </w:rPr>
        <w:t xml:space="preserve">Errors will appear in Sentry dashboard with stack traces and user context</w:t>
      </w:r>
    </w:p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2933"/>
          <w:sz w:val="28"/>
          <w:szCs w:val="28"/>
        </w:rPr>
        <w:t xml:space="preserve">Recommended Alert Thresholds</w:t>
      </w:r>
    </w:p>
    <w:p>
      <w:pPr>
        <w:spacing w:after="60" w:before="120"/>
      </w:pPr>
    </w:p>
    <w:tbl>
      <w:tblPr>
        <w:tblW w:type="pct" w:w="100%"/>
        <w:tblBorders>
          <w:top w:val="single" w:color="13988f" w:sz="4"/>
          <w:left w:val="single" w:color="13988f" w:sz="4"/>
          <w:bottom w:val="single" w:color="13988f" w:sz="4"/>
          <w:right w:val="single" w:color="13988f" w:sz="4"/>
          <w:insideH w:val="single" w:color="auto" w:sz="4"/>
          <w:insideV w:val="single" w:color="auto" w:sz="4"/>
        </w:tblBorders>
        <w:tblCellMar>
          <w:top w:type="dxa" w:w="60"/>
          <w:left w:type="dxa" w:w="0"/>
          <w:bottom w:type="dxa" w:w="60"/>
          <w:right w:type="dxa" w:w="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6b67" w:color="1a6b6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shd w:fill="1a6b67" w:color="1a6b6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Warning</w:t>
            </w:r>
          </w:p>
        </w:tc>
        <w:tc>
          <w:tcPr>
            <w:shd w:fill="1a6b67" w:color="1a6b6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shd w:fill="1a6b67" w:color="1a6b6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shd w:fill="f0fafa" w:color="f0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Response time</w:t>
            </w:r>
          </w:p>
        </w:tc>
        <w:tc>
          <w:tcPr>
            <w:shd w:fill="f0fafa" w:color="f0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&gt; 3 seconds</w:t>
            </w:r>
          </w:p>
        </w:tc>
        <w:tc>
          <w:tcPr>
            <w:shd w:fill="f0fafa" w:color="f0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&gt; 8 seconds</w:t>
            </w:r>
          </w:p>
        </w:tc>
        <w:tc>
          <w:tcPr>
            <w:shd w:fill="f0fafa" w:color="f0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Check DB queries, function timeouts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Error rate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&gt; 1%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&gt; 5%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Check function logs, Sentry</w:t>
            </w:r>
          </w:p>
        </w:tc>
      </w:tr>
      <w:tr>
        <w:tc>
          <w:tcPr>
            <w:shd w:fill="f0fafa" w:color="f0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Uptime</w:t>
            </w:r>
          </w:p>
        </w:tc>
        <w:tc>
          <w:tcPr>
            <w:shd w:fill="f0fafa" w:color="f0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&lt; 99.9%</w:t>
            </w:r>
          </w:p>
        </w:tc>
        <w:tc>
          <w:tcPr>
            <w:shd w:fill="f0fafa" w:color="f0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&lt; 99%</w:t>
            </w:r>
          </w:p>
        </w:tc>
        <w:tc>
          <w:tcPr>
            <w:shd w:fill="f0fafa" w:color="f0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Check Vercel/Supabase status pages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DB size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&gt; 400 MB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&gt; 480 MB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Upgrade Supabase plan</w:t>
            </w:r>
          </w:p>
        </w:tc>
      </w:tr>
    </w:tbl>
    <w:p>
      <w:pPr>
        <w:spacing w:after="6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3988f"/>
          <w:sz w:val="36"/>
          <w:szCs w:val="36"/>
        </w:rPr>
        <w:t xml:space="preserve">9. Database Backup</w:t>
      </w:r>
    </w:p>
    <w:p>
      <w:pPr>
        <w:pBdr>
          <w:bottom w:val="single" w:color="13988f" w:sz="6" w:space="1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2933"/>
          <w:sz w:val="28"/>
          <w:szCs w:val="28"/>
        </w:rPr>
        <w:t xml:space="preserve">Supabase Automatic Backups</w:t>
      </w:r>
    </w:p>
    <w:p>
      <w:pPr>
        <w:spacing w:after="80" w:before="80"/>
      </w:pPr>
      <w:r>
        <w:rPr>
          <w:rFonts w:ascii="Arial" w:cs="Arial" w:eastAsia="Arial" w:hAnsi="Arial"/>
          <w:color w:val="1f2933"/>
          <w:sz w:val="22"/>
          <w:szCs w:val="22"/>
        </w:rPr>
        <w:t xml:space="preserve">Supabase provides automated daily backups: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3988f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3"/>
          <w:sz w:val="22"/>
          <w:szCs w:val="22"/>
        </w:rPr>
        <w:t xml:space="preserve">Free plan: 7 days of point-in-time recovery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3988f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3"/>
          <w:sz w:val="22"/>
          <w:szCs w:val="22"/>
        </w:rPr>
        <w:t xml:space="preserve">Pro plan ($25/month): 30 days of point-in-time recovery with daily snapshots</w:t>
      </w:r>
    </w:p>
    <w:p>
      <w:pPr>
        <w:spacing w:after="60" w:before="60"/>
      </w:pPr>
    </w:p>
    <w:p>
      <w:pPr>
        <w:spacing w:after="80" w:before="80"/>
      </w:pPr>
      <w:r>
        <w:rPr>
          <w:rFonts w:ascii="Arial" w:cs="Arial" w:eastAsia="Arial" w:hAnsi="Arial"/>
          <w:color w:val="1f2933"/>
          <w:sz w:val="22"/>
          <w:szCs w:val="22"/>
        </w:rPr>
        <w:t xml:space="preserve">To restore from backup: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3988f"/>
          <w:sz w:val="22"/>
          <w:szCs w:val="22"/>
        </w:rPr>
        <w:t xml:space="preserve">1.  </w:t>
      </w:r>
      <w:r>
        <w:rPr>
          <w:rFonts w:ascii="Arial" w:cs="Arial" w:eastAsia="Arial" w:hAnsi="Arial"/>
          <w:color w:val="1f2933"/>
          <w:sz w:val="22"/>
          <w:szCs w:val="22"/>
        </w:rPr>
        <w:t xml:space="preserve">Supabase Dashboard → Database → Backups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3988f"/>
          <w:sz w:val="22"/>
          <w:szCs w:val="22"/>
        </w:rPr>
        <w:t xml:space="preserve">2.  </w:t>
      </w:r>
      <w:r>
        <w:rPr>
          <w:rFonts w:ascii="Arial" w:cs="Arial" w:eastAsia="Arial" w:hAnsi="Arial"/>
          <w:color w:val="1f2933"/>
          <w:sz w:val="22"/>
          <w:szCs w:val="22"/>
        </w:rPr>
        <w:t xml:space="preserve">Select a backup date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3988f"/>
          <w:sz w:val="22"/>
          <w:szCs w:val="22"/>
        </w:rPr>
        <w:t xml:space="preserve">3.  </w:t>
      </w:r>
      <w:r>
        <w:rPr>
          <w:rFonts w:ascii="Arial" w:cs="Arial" w:eastAsia="Arial" w:hAnsi="Arial"/>
          <w:color w:val="1f2933"/>
          <w:sz w:val="22"/>
          <w:szCs w:val="22"/>
        </w:rPr>
        <w:t xml:space="preserve">Click Restore (this will restore to a new project — you then update env vars)</w:t>
      </w:r>
    </w:p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2933"/>
          <w:sz w:val="28"/>
          <w:szCs w:val="28"/>
        </w:rPr>
        <w:t xml:space="preserve">Manual SQL Export</w:t>
      </w:r>
    </w:p>
    <w:p>
      <w:pPr>
        <w:spacing w:after="80" w:before="80"/>
      </w:pPr>
      <w:r>
        <w:rPr>
          <w:rFonts w:ascii="Arial" w:cs="Arial" w:eastAsia="Arial" w:hAnsi="Arial"/>
          <w:color w:val="1f2933"/>
          <w:sz w:val="22"/>
          <w:szCs w:val="22"/>
        </w:rPr>
        <w:t xml:space="preserve">For additional safety, export your data manually on a regular schedule:</w:t>
      </w:r>
    </w:p>
    <w:p>
      <w:pPr>
        <w:shd w:fill="f3f4f6" w:color="f3f4f6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-- Run in Supabase SQL Editor to export as CSV</w:t>
      </w:r>
    </w:p>
    <w:p>
      <w:pPr>
        <w:shd w:fill="f3f4f6" w:color="f3f4f6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COPY (SELECT * FROM mms_customers) TO STDOUT WITH CSV HEADER;</w:t>
      </w:r>
    </w:p>
    <w:p>
      <w:pPr>
        <w:shd w:fill="f3f4f6" w:color="f3f4f6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COPY (SELECT * FROM mms_boats) TO STDOUT WITH CSV HEADER;</w:t>
      </w:r>
    </w:p>
    <w:p>
      <w:pPr>
        <w:shd w:fill="f3f4f6" w:color="f3f4f6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COPY (SELECT * FROM mms_invoices) TO STDOUT WITH CSV HEADER;</w:t>
      </w:r>
    </w:p>
    <w:p>
      <w:pPr>
        <w:shd w:fill="f3f4f6" w:color="f3f4f6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-- Repeat for each critical table</w:t>
      </w:r>
    </w:p>
    <w:p>
      <w:pPr>
        <w:spacing w:after="60" w:before="60"/>
      </w:pPr>
    </w:p>
    <w:p>
      <w:pPr>
        <w:spacing w:after="80" w:before="80"/>
      </w:pPr>
      <w:r>
        <w:rPr>
          <w:rFonts w:ascii="Arial" w:cs="Arial" w:eastAsia="Arial" w:hAnsi="Arial"/>
          <w:color w:val="1f2933"/>
          <w:sz w:val="22"/>
          <w:szCs w:val="22"/>
        </w:rPr>
        <w:t xml:space="preserve">Or using pg_dump from a machine with PostgreSQL client tools:</w:t>
      </w:r>
    </w:p>
    <w:p>
      <w:pPr>
        <w:shd w:fill="f3f4f6" w:color="f3f4f6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# Get connection string from: Supabase → Settings → Database → Connection string (URI)</w:t>
      </w:r>
    </w:p>
    <w:p>
      <w:pPr>
        <w:shd w:fill="f3f4f6" w:color="f3f4f6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pg_dump "postgresql://postgres:[password]@db.csltloqbjupxqwbkunsd.supabase.co:5432/postgres" \</w:t>
      </w:r>
    </w:p>
    <w:p>
      <w:pPr>
        <w:shd w:fill="f3f4f6" w:color="f3f4f6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  --no-owner --no-acl -F c \</w:t>
      </w:r>
    </w:p>
    <w:p>
      <w:pPr>
        <w:shd w:fill="f3f4f6" w:color="f3f4f6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  -f backup-marina-mms-$(date +%Y-%m-%d).dump</w:t>
      </w:r>
    </w:p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2933"/>
          <w:sz w:val="28"/>
          <w:szCs w:val="28"/>
        </w:rPr>
        <w:t xml:space="preserve">Recommended Backup Schedule</w:t>
      </w:r>
    </w:p>
    <w:p>
      <w:pPr>
        <w:spacing w:after="60" w:before="120"/>
      </w:pPr>
    </w:p>
    <w:tbl>
      <w:tblPr>
        <w:tblW w:type="pct" w:w="100%"/>
        <w:tblBorders>
          <w:top w:val="single" w:color="13988f" w:sz="4"/>
          <w:left w:val="single" w:color="13988f" w:sz="4"/>
          <w:bottom w:val="single" w:color="13988f" w:sz="4"/>
          <w:right w:val="single" w:color="13988f" w:sz="4"/>
          <w:insideH w:val="single" w:color="auto" w:sz="4"/>
          <w:insideV w:val="single" w:color="auto" w:sz="4"/>
        </w:tblBorders>
        <w:tblCellMar>
          <w:top w:type="dxa" w:w="60"/>
          <w:left w:type="dxa" w:w="0"/>
          <w:bottom w:type="dxa" w:w="60"/>
          <w:right w:type="dxa" w:w="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6b67" w:color="1a6b6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Backup Type</w:t>
            </w:r>
          </w:p>
        </w:tc>
        <w:tc>
          <w:tcPr>
            <w:shd w:fill="1a6b67" w:color="1a6b6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shd w:fill="1a6b67" w:color="1a6b6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shd w:fill="1a6b67" w:color="1a6b6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Storage Location</w:t>
            </w:r>
          </w:p>
        </w:tc>
      </w:tr>
      <w:tr>
        <w:tc>
          <w:tcPr>
            <w:shd w:fill="f0fafa" w:color="f0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Automatic (Supabase)</w:t>
            </w:r>
          </w:p>
        </w:tc>
        <w:tc>
          <w:tcPr>
            <w:shd w:fill="f0fafa" w:color="f0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Daily</w:t>
            </w:r>
          </w:p>
        </w:tc>
        <w:tc>
          <w:tcPr>
            <w:shd w:fill="f0fafa" w:color="f0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Supabase built-in</w:t>
            </w:r>
          </w:p>
        </w:tc>
        <w:tc>
          <w:tcPr>
            <w:shd w:fill="f0fafa" w:color="f0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Supabase cloud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Manual SQL export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Weekly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pg_dump or SQL Editor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Google Drive / OneDrive</w:t>
            </w:r>
          </w:p>
        </w:tc>
      </w:tr>
      <w:tr>
        <w:tc>
          <w:tcPr>
            <w:shd w:fill="f0fafa" w:color="f0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Critical tables export</w:t>
            </w:r>
          </w:p>
        </w:tc>
        <w:tc>
          <w:tcPr>
            <w:shd w:fill="f0fafa" w:color="f0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Monthly</w:t>
            </w:r>
          </w:p>
        </w:tc>
        <w:tc>
          <w:tcPr>
            <w:shd w:fill="f0fafa" w:color="f0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CSV via SQL Editor</w:t>
            </w:r>
          </w:p>
        </w:tc>
        <w:tc>
          <w:tcPr>
            <w:shd w:fill="f0fafa" w:color="f0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External hard drive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File storage backup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Monthly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Supabase Storage download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External hard drive</w:t>
            </w:r>
          </w:p>
        </w:tc>
      </w:tr>
    </w:tbl>
    <w:p>
      <w:pPr>
        <w:spacing w:after="60" w:before="120"/>
      </w:pPr>
    </w:p>
    <w:p>
      <w:pPr>
        <w:shd w:fill="f3f4f6" w:color="f3f4f6" w:val="clear"/>
        <w:spacing w:after="80" w:before="80"/>
      </w:pPr>
      <w:r>
        <w:rPr>
          <w:rFonts w:ascii="Arial" w:cs="Arial" w:eastAsia="Arial" w:hAnsi="Arial"/>
          <w:b/>
          <w:bCs/>
          <w:color w:val="13988f"/>
          <w:sz w:val="22"/>
          <w:szCs w:val="22"/>
        </w:rPr>
        <w:t xml:space="preserve">3-2-1 Rule: </w:t>
      </w:r>
      <w:r>
        <w:rPr>
          <w:rFonts w:ascii="Arial" w:cs="Arial" w:eastAsia="Arial" w:hAnsi="Arial"/>
          <w:color w:val="1f2933"/>
          <w:sz w:val="22"/>
          <w:szCs w:val="22"/>
        </w:rPr>
        <w:t xml:space="preserve">Store backups in at least two separate locations following the 3-2-1 rule: 3 copies, 2 different media, 1 off-site.</w:t>
      </w:r>
    </w:p>
    <w:p>
      <w:pPr>
        <w:spacing w:after="6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3988f"/>
          <w:sz w:val="36"/>
          <w:szCs w:val="36"/>
        </w:rPr>
        <w:t xml:space="preserve">10. Security Hardening</w:t>
      </w:r>
    </w:p>
    <w:p>
      <w:pPr>
        <w:pBdr>
          <w:bottom w:val="single" w:color="13988f" w:sz="6" w:space="1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2933"/>
          <w:sz w:val="28"/>
          <w:szCs w:val="28"/>
        </w:rPr>
        <w:t xml:space="preserve">Environment Variable Security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3988f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3"/>
          <w:sz w:val="22"/>
          <w:szCs w:val="22"/>
        </w:rPr>
        <w:t xml:space="preserve">Never commit .env.local to Git. This file is already in .gitignore but double-check: git status should not show .env.local.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3988f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3"/>
          <w:sz w:val="22"/>
          <w:szCs w:val="22"/>
        </w:rPr>
        <w:t xml:space="preserve">Rotate AUTH_SECRET every 6 months. Generate a new secret, update it in Vercel, and redeploy. Users will be logged out and need to log in again — schedule this during off-peak hours.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3988f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3"/>
          <w:sz w:val="22"/>
          <w:szCs w:val="22"/>
        </w:rPr>
        <w:t xml:space="preserve">Rotate SUPABASE_SERVICE_ROLE_KEY if it is ever accidentally exposed. Go to Supabase → Project Settings → API → Regenerate key.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3988f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3"/>
          <w:sz w:val="22"/>
          <w:szCs w:val="22"/>
        </w:rPr>
        <w:t xml:space="preserve">Use a strong Supabase database password. Minimum 20 characters with mixed case, numbers, and symbols.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3988f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3"/>
          <w:sz w:val="22"/>
          <w:szCs w:val="22"/>
        </w:rPr>
        <w:t xml:space="preserve">Never share API keys via email, Slack, or messaging apps — use a password manager or secure vault.</w:t>
      </w:r>
    </w:p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2933"/>
          <w:sz w:val="28"/>
          <w:szCs w:val="28"/>
        </w:rPr>
        <w:t xml:space="preserve">Supabase Row Level Security</w:t>
      </w:r>
    </w:p>
    <w:p>
      <w:pPr>
        <w:spacing w:after="80" w:before="80"/>
      </w:pPr>
      <w:r>
        <w:rPr>
          <w:rFonts w:ascii="Arial" w:cs="Arial" w:eastAsia="Arial" w:hAnsi="Arial"/>
          <w:color w:val="1f2933"/>
          <w:sz w:val="22"/>
          <w:szCs w:val="22"/>
        </w:rPr>
        <w:t xml:space="preserve">RLS ensures database-level access control so even if the application code has a bug, users cannot access other users' data.</w:t>
      </w:r>
    </w:p>
    <w:p>
      <w:pPr>
        <w:spacing w:after="60" w:before="60"/>
      </w:pPr>
    </w:p>
    <w:p>
      <w:pPr>
        <w:spacing w:after="80" w:before="80"/>
      </w:pPr>
      <w:r>
        <w:rPr>
          <w:rFonts w:ascii="Arial" w:cs="Arial" w:eastAsia="Arial" w:hAnsi="Arial"/>
          <w:color w:val="1f2933"/>
          <w:sz w:val="22"/>
          <w:szCs w:val="22"/>
        </w:rPr>
        <w:t xml:space="preserve">Key RLS policies to verify:</w:t>
      </w:r>
    </w:p>
    <w:p>
      <w:pPr>
        <w:shd w:fill="f3f4f6" w:color="f3f4f6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-- Customers can only see their own data</w:t>
      </w:r>
    </w:p>
    <w:p>
      <w:pPr>
        <w:shd w:fill="f3f4f6" w:color="f3f4f6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CREATE POLICY "customer_own_data" ON mms_invoices</w:t>
      </w:r>
    </w:p>
    <w:p>
      <w:pPr>
        <w:shd w:fill="f3f4f6" w:color="f3f4f6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  FOR ALL TO authenticated</w:t>
      </w:r>
    </w:p>
    <w:p>
      <w:pPr>
        <w:shd w:fill="f3f4f6" w:color="f3f4f6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  USING (customer_id = (SELECT customer_id FROM mms_users WHERE id = auth.uid()));</w:t>
      </w:r>
    </w:p>
    <w:p>
      <w:pPr>
        <w:shd w:fill="f3f4f6" w:color="f3f4f6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/>
      </w:r>
    </w:p>
    <w:p>
      <w:pPr>
        <w:shd w:fill="f3f4f6" w:color="f3f4f6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-- Staff can see all data (their role is checked in app layer)</w:t>
      </w:r>
    </w:p>
    <w:p>
      <w:pPr>
        <w:shd w:fill="f3f4f6" w:color="f3f4f6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CREATE POLICY "staff_full_access" ON mms_invoices</w:t>
      </w:r>
    </w:p>
    <w:p>
      <w:pPr>
        <w:shd w:fill="f3f4f6" w:color="f3f4f6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  FOR ALL TO authenticated</w:t>
      </w:r>
    </w:p>
    <w:p>
      <w:pPr>
        <w:shd w:fill="f3f4f6" w:color="f3f4f6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  USING (EXISTS (SELECT 1 FROM mms_users WHERE id = auth.uid() AND role IN ('admin','manager','finance')));</w:t>
      </w:r>
    </w:p>
    <w:p>
      <w:pPr>
        <w:spacing w:after="60" w:before="60"/>
      </w:pPr>
    </w:p>
    <w:p>
      <w:pPr>
        <w:spacing w:after="80" w:before="80"/>
      </w:pPr>
      <w:r>
        <w:rPr>
          <w:rFonts w:ascii="Arial" w:cs="Arial" w:eastAsia="Arial" w:hAnsi="Arial"/>
          <w:color w:val="1f2933"/>
          <w:sz w:val="22"/>
          <w:szCs w:val="22"/>
        </w:rPr>
        <w:t xml:space="preserve">Test RLS by: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3988f"/>
          <w:sz w:val="22"/>
          <w:szCs w:val="22"/>
        </w:rPr>
        <w:t xml:space="preserve">1.  </w:t>
      </w:r>
      <w:r>
        <w:rPr>
          <w:rFonts w:ascii="Arial" w:cs="Arial" w:eastAsia="Arial" w:hAnsi="Arial"/>
          <w:color w:val="1f2933"/>
          <w:sz w:val="22"/>
          <w:szCs w:val="22"/>
        </w:rPr>
        <w:t xml:space="preserve">Creating a test customer account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3988f"/>
          <w:sz w:val="22"/>
          <w:szCs w:val="22"/>
        </w:rPr>
        <w:t xml:space="preserve">2.  </w:t>
      </w:r>
      <w:r>
        <w:rPr>
          <w:rFonts w:ascii="Arial" w:cs="Arial" w:eastAsia="Arial" w:hAnsi="Arial"/>
          <w:color w:val="1f2933"/>
          <w:sz w:val="22"/>
          <w:szCs w:val="22"/>
        </w:rPr>
        <w:t xml:space="preserve">Logging in as that customer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3988f"/>
          <w:sz w:val="22"/>
          <w:szCs w:val="22"/>
        </w:rPr>
        <w:t xml:space="preserve">3.  </w:t>
      </w:r>
      <w:r>
        <w:rPr>
          <w:rFonts w:ascii="Arial" w:cs="Arial" w:eastAsia="Arial" w:hAnsi="Arial"/>
          <w:color w:val="1f2933"/>
          <w:sz w:val="22"/>
          <w:szCs w:val="22"/>
        </w:rPr>
        <w:t xml:space="preserve">Attempting to access /api/customers — should only return the customer's own record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3988f"/>
          <w:sz w:val="22"/>
          <w:szCs w:val="22"/>
        </w:rPr>
        <w:t xml:space="preserve">4.  </w:t>
      </w:r>
      <w:r>
        <w:rPr>
          <w:rFonts w:ascii="Arial" w:cs="Arial" w:eastAsia="Arial" w:hAnsi="Arial"/>
          <w:color w:val="1f2933"/>
          <w:sz w:val="22"/>
          <w:szCs w:val="22"/>
        </w:rPr>
        <w:t xml:space="preserve">Attempting to access /api/invoices/[other-customer-invoice-id] — should return 403 Forbidden</w:t>
      </w:r>
    </w:p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2933"/>
          <w:sz w:val="28"/>
          <w:szCs w:val="28"/>
        </w:rPr>
        <w:t xml:space="preserve">Vercel Security Settings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3988f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3"/>
          <w:sz w:val="22"/>
          <w:szCs w:val="22"/>
        </w:rPr>
        <w:t xml:space="preserve">DDoS Protection: Automatically provided by Vercel's edge network — no configuration needed.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3988f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3"/>
          <w:sz w:val="22"/>
          <w:szCs w:val="22"/>
        </w:rPr>
        <w:t xml:space="preserve">Password Protection for Staging: In Vercel → Project → Settings → Deployment Protection, add password protection to Preview deployments so staging URLs are not publicly accessible.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3988f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3"/>
          <w:sz w:val="22"/>
          <w:szCs w:val="22"/>
        </w:rPr>
        <w:t xml:space="preserve">Vercel Firewall (Pro): Upgrade to Vercel Pro to use the WAF (Web Application Firewall) for advanced threat protection.</w:t>
      </w:r>
    </w:p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2933"/>
          <w:sz w:val="28"/>
          <w:szCs w:val="28"/>
        </w:rPr>
        <w:t xml:space="preserve">API Security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3988f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3"/>
          <w:sz w:val="22"/>
          <w:szCs w:val="22"/>
        </w:rPr>
        <w:t xml:space="preserve">All admin API routes validate the session role server-side using auth() from NextAuth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3988f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3"/>
          <w:sz w:val="22"/>
          <w:szCs w:val="22"/>
        </w:rPr>
        <w:t xml:space="preserve">Cron endpoints check for the x-vercel-cron: 1 header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3988f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3"/>
          <w:sz w:val="22"/>
          <w:szCs w:val="22"/>
        </w:rPr>
        <w:t xml:space="preserve">Customer portal API routes filter all queries by the authenticated user's customer_id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3988f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3"/>
          <w:sz w:val="22"/>
          <w:szCs w:val="22"/>
        </w:rPr>
        <w:t xml:space="preserve">Rate limiting is applied to auth endpoints to prevent brute force attacks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3988f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3"/>
          <w:sz w:val="22"/>
          <w:szCs w:val="22"/>
        </w:rPr>
        <w:t xml:space="preserve">File upload endpoints validate file types and sizes before accepting uploads</w:t>
      </w:r>
    </w:p>
    <w:p>
      <w:pPr>
        <w:spacing w:after="6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3988f"/>
          <w:sz w:val="36"/>
          <w:szCs w:val="36"/>
        </w:rPr>
        <w:t xml:space="preserve">11. CI/CD Pipeline</w:t>
      </w:r>
    </w:p>
    <w:p>
      <w:pPr>
        <w:pBdr>
          <w:bottom w:val="single" w:color="13988f" w:sz="6" w:space="1"/>
        </w:pBdr>
        <w:spacing w:after="120" w:before="120"/>
      </w:pPr>
    </w:p>
    <w:p>
      <w:pPr>
        <w:spacing w:after="60" w:before="60"/>
      </w:pPr>
    </w:p>
    <w:p>
      <w:pPr>
        <w:spacing w:after="80" w:before="80"/>
      </w:pPr>
      <w:r>
        <w:rPr>
          <w:rFonts w:ascii="Arial" w:cs="Arial" w:eastAsia="Arial" w:hAnsi="Arial"/>
          <w:color w:val="1f2933"/>
          <w:sz w:val="22"/>
          <w:szCs w:val="22"/>
        </w:rPr>
        <w:t xml:space="preserve">Marina MMS uses a fully automated deployment pipeline:</w:t>
      </w:r>
    </w:p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2933"/>
          <w:sz w:val="28"/>
          <w:szCs w:val="28"/>
        </w:rPr>
        <w:t xml:space="preserve">How It Works</w:t>
      </w:r>
    </w:p>
    <w:p>
      <w:pPr>
        <w:shd w:fill="f3f4f6" w:color="f3f4f6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Developer writes code</w:t>
      </w:r>
    </w:p>
    <w:p>
      <w:pPr>
        <w:shd w:fill="f3f4f6" w:color="f3f4f6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    ↓</w:t>
      </w:r>
    </w:p>
    <w:p>
      <w:pPr>
        <w:shd w:fill="f3f4f6" w:color="f3f4f6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git push to GitHub</w:t>
      </w:r>
    </w:p>
    <w:p>
      <w:pPr>
        <w:shd w:fill="f3f4f6" w:color="f3f4f6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    ↓</w:t>
      </w:r>
    </w:p>
    <w:p>
      <w:pPr>
        <w:shd w:fill="f3f4f6" w:color="f3f4f6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Vercel webhook triggered (within seconds)</w:t>
      </w:r>
    </w:p>
    <w:p>
      <w:pPr>
        <w:shd w:fill="f3f4f6" w:color="f3f4f6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    ↓</w:t>
      </w:r>
    </w:p>
    <w:p>
      <w:pPr>
        <w:shd w:fill="f3f4f6" w:color="f3f4f6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Vercel pulls latest code</w:t>
      </w:r>
    </w:p>
    <w:p>
      <w:pPr>
        <w:shd w:fill="f3f4f6" w:color="f3f4f6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    ↓</w:t>
      </w:r>
    </w:p>
    <w:p>
      <w:pPr>
        <w:shd w:fill="f3f4f6" w:color="f3f4f6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npm install → npm run build (TypeScript compile, Next.js build)</w:t>
      </w:r>
    </w:p>
    <w:p>
      <w:pPr>
        <w:shd w:fill="f3f4f6" w:color="f3f4f6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    ↓</w:t>
      </w:r>
    </w:p>
    <w:p>
      <w:pPr>
        <w:shd w:fill="f3f4f6" w:color="f3f4f6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Build passes? → Deploy to production (main branch)</w:t>
      </w:r>
    </w:p>
    <w:p>
      <w:pPr>
        <w:shd w:fill="f3f4f6" w:color="f3f4f6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            → Deploy to preview URL (other branches/PRs)</w:t>
      </w:r>
    </w:p>
    <w:p>
      <w:pPr>
        <w:shd w:fill="f3f4f6" w:color="f3f4f6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Build fails?  → Deployment blocked, email notification sent</w:t>
      </w:r>
    </w:p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2933"/>
          <w:sz w:val="28"/>
          <w:szCs w:val="28"/>
        </w:rPr>
        <w:t xml:space="preserve">Branch Strategy</w:t>
      </w:r>
    </w:p>
    <w:p>
      <w:pPr>
        <w:spacing w:after="60" w:before="120"/>
      </w:pPr>
    </w:p>
    <w:tbl>
      <w:tblPr>
        <w:tblW w:type="pct" w:w="100%"/>
        <w:tblBorders>
          <w:top w:val="single" w:color="13988f" w:sz="4"/>
          <w:left w:val="single" w:color="13988f" w:sz="4"/>
          <w:bottom w:val="single" w:color="13988f" w:sz="4"/>
          <w:right w:val="single" w:color="13988f" w:sz="4"/>
          <w:insideH w:val="single" w:color="auto" w:sz="4"/>
          <w:insideV w:val="single" w:color="auto" w:sz="4"/>
        </w:tblBorders>
        <w:tblCellMar>
          <w:top w:type="dxa" w:w="60"/>
          <w:left w:type="dxa" w:w="0"/>
          <w:bottom w:type="dxa" w:w="60"/>
          <w:right w:type="dxa" w:w="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a6b67" w:color="1a6b6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Branch</w:t>
            </w:r>
          </w:p>
        </w:tc>
        <w:tc>
          <w:tcPr>
            <w:shd w:fill="1a6b67" w:color="1a6b6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Deployment</w:t>
            </w:r>
          </w:p>
        </w:tc>
        <w:tc>
          <w:tcPr>
            <w:shd w:fill="1a6b67" w:color="1a6b6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c>
          <w:tcPr>
            <w:shd w:fill="f0fafa" w:color="f0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main</w:t>
            </w:r>
          </w:p>
        </w:tc>
        <w:tc>
          <w:tcPr>
            <w:shd w:fill="f0fafa" w:color="f0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Production</w:t>
            </w:r>
          </w:p>
        </w:tc>
        <w:tc>
          <w:tcPr>
            <w:shd w:fill="f0fafa" w:color="f0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https://marina-mms.vercel.app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develop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Preview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https://marina-mms-git-develop-[team].vercel.app</w:t>
            </w:r>
          </w:p>
        </w:tc>
      </w:tr>
      <w:tr>
        <w:tc>
          <w:tcPr>
            <w:shd w:fill="f0fafa" w:color="f0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feature/*</w:t>
            </w:r>
          </w:p>
        </w:tc>
        <w:tc>
          <w:tcPr>
            <w:shd w:fill="f0fafa" w:color="f0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Preview</w:t>
            </w:r>
          </w:p>
        </w:tc>
        <w:tc>
          <w:tcPr>
            <w:shd w:fill="f0fafa" w:color="f0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https://marina-mms-git-feature-[team].vercel.app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Pull Requests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Preview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Unique URL per PR, posted as GitHub comment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2933"/>
          <w:sz w:val="28"/>
          <w:szCs w:val="28"/>
        </w:rPr>
        <w:t xml:space="preserve">Rollback</w:t>
      </w:r>
    </w:p>
    <w:p>
      <w:pPr>
        <w:spacing w:after="80" w:before="80"/>
      </w:pPr>
      <w:r>
        <w:rPr>
          <w:rFonts w:ascii="Arial" w:cs="Arial" w:eastAsia="Arial" w:hAnsi="Arial"/>
          <w:color w:val="1f2933"/>
          <w:sz w:val="22"/>
          <w:szCs w:val="22"/>
        </w:rPr>
        <w:t xml:space="preserve">If a deployment causes issues: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3988f"/>
          <w:sz w:val="22"/>
          <w:szCs w:val="22"/>
        </w:rPr>
        <w:t xml:space="preserve">1.  </w:t>
      </w:r>
      <w:r>
        <w:rPr>
          <w:rFonts w:ascii="Arial" w:cs="Arial" w:eastAsia="Arial" w:hAnsi="Arial"/>
          <w:color w:val="1f2933"/>
          <w:sz w:val="22"/>
          <w:szCs w:val="22"/>
        </w:rPr>
        <w:t xml:space="preserve">Vercel Dashboard → your project → Deployments tab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3988f"/>
          <w:sz w:val="22"/>
          <w:szCs w:val="22"/>
        </w:rPr>
        <w:t xml:space="preserve">2.  </w:t>
      </w:r>
      <w:r>
        <w:rPr>
          <w:rFonts w:ascii="Arial" w:cs="Arial" w:eastAsia="Arial" w:hAnsi="Arial"/>
          <w:color w:val="1f2933"/>
          <w:sz w:val="22"/>
          <w:szCs w:val="22"/>
        </w:rPr>
        <w:t xml:space="preserve">Find the last known-good deployment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3988f"/>
          <w:sz w:val="22"/>
          <w:szCs w:val="22"/>
        </w:rPr>
        <w:t xml:space="preserve">3.  </w:t>
      </w:r>
      <w:r>
        <w:rPr>
          <w:rFonts w:ascii="Arial" w:cs="Arial" w:eastAsia="Arial" w:hAnsi="Arial"/>
          <w:color w:val="1f2933"/>
          <w:sz w:val="22"/>
          <w:szCs w:val="22"/>
        </w:rPr>
        <w:t xml:space="preserve">Click the three-dot menu → Promote to Production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3988f"/>
          <w:sz w:val="22"/>
          <w:szCs w:val="22"/>
        </w:rPr>
        <w:t xml:space="preserve">4.  </w:t>
      </w:r>
      <w:r>
        <w:rPr>
          <w:rFonts w:ascii="Arial" w:cs="Arial" w:eastAsia="Arial" w:hAnsi="Arial"/>
          <w:color w:val="1f2933"/>
          <w:sz w:val="22"/>
          <w:szCs w:val="22"/>
        </w:rPr>
        <w:t xml:space="preserve">The previous version is live within 30 seconds</w:t>
      </w:r>
    </w:p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2933"/>
          <w:sz w:val="28"/>
          <w:szCs w:val="28"/>
        </w:rPr>
        <w:t xml:space="preserve">Zero-Downtime Deployments</w:t>
      </w:r>
    </w:p>
    <w:p>
      <w:pPr>
        <w:spacing w:after="80" w:before="80"/>
      </w:pPr>
      <w:r>
        <w:rPr>
          <w:rFonts w:ascii="Arial" w:cs="Arial" w:eastAsia="Arial" w:hAnsi="Arial"/>
          <w:color w:val="1f2933"/>
          <w:sz w:val="22"/>
          <w:szCs w:val="22"/>
        </w:rPr>
        <w:t xml:space="preserve">Vercel performs blue-green deployments — the new version is fully built before traffic is switched. There is no downtime during normal deployments. Database migrations, however, should be backward-compatible (add columns before removing old ones) to avoid errors during the switchover period.</w:t>
      </w:r>
    </w:p>
    <w:p>
      <w:pPr>
        <w:spacing w:after="6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3988f"/>
          <w:sz w:val="36"/>
          <w:szCs w:val="36"/>
        </w:rPr>
        <w:t xml:space="preserve">12. Troubleshooting</w:t>
      </w:r>
    </w:p>
    <w:p>
      <w:pPr>
        <w:pBdr>
          <w:bottom w:val="single" w:color="13988f" w:sz="6" w:space="1"/>
        </w:pBdr>
        <w:spacing w:after="120" w:before="120"/>
      </w:pPr>
    </w:p>
    <w:p>
      <w:pPr>
        <w:spacing w:after="60" w:before="120"/>
      </w:pPr>
    </w:p>
    <w:tbl>
      <w:tblPr>
        <w:tblW w:type="pct" w:w="100%"/>
        <w:tblBorders>
          <w:top w:val="single" w:color="13988f" w:sz="4"/>
          <w:left w:val="single" w:color="13988f" w:sz="4"/>
          <w:bottom w:val="single" w:color="13988f" w:sz="4"/>
          <w:right w:val="single" w:color="13988f" w:sz="4"/>
          <w:insideH w:val="single" w:color="auto" w:sz="4"/>
          <w:insideV w:val="single" w:color="auto" w:sz="4"/>
        </w:tblBorders>
        <w:tblCellMar>
          <w:top w:type="dxa" w:w="60"/>
          <w:left w:type="dxa" w:w="0"/>
          <w:bottom w:type="dxa" w:w="60"/>
          <w:right w:type="dxa" w:w="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a6b67" w:color="1a6b6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shd w:fill="1a6b67" w:color="1a6b6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Symptoms</w:t>
            </w:r>
          </w:p>
        </w:tc>
        <w:tc>
          <w:tcPr>
            <w:shd w:fill="1a6b67" w:color="1a6b6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shd w:fill="f0fafa" w:color="f0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Login not working</w:t>
            </w:r>
          </w:p>
        </w:tc>
        <w:tc>
          <w:tcPr>
            <w:shd w:fill="f0fafa" w:color="f0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"Configuration error" or redirect loop</w:t>
            </w:r>
          </w:p>
        </w:tc>
        <w:tc>
          <w:tcPr>
            <w:shd w:fill="f0fafa" w:color="f0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Check AUTH_URL, NEXTAUTH_URL, and AUTH_TRUST_HOST=1 are set correctly in Vercel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500 Internal Server Error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Blank page or error page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Open Vercel Dashboard → Deployments → Functions → check error logs for stack trace</w:t>
            </w:r>
          </w:p>
        </w:tc>
      </w:tr>
      <w:tr>
        <w:tc>
          <w:tcPr>
            <w:shd w:fill="f0fafa" w:color="f0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Cannot connect to database</w:t>
            </w:r>
          </w:p>
        </w:tc>
        <w:tc>
          <w:tcPr>
            <w:shd w:fill="f0fafa" w:color="f0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"relation does not exist" or connection timeout</w:t>
            </w:r>
          </w:p>
        </w:tc>
        <w:tc>
          <w:tcPr>
            <w:shd w:fill="f0fafa" w:color="f0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Verify NEXT_PUBLIC_SUPABASE_URL and SUPABASE_SERVICE_ROLE_KEY are correct; check Supabase project is not paused (free projects pause after 7 days of inactivity)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Email not sending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Quotations/invoices not received by customers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Verify RESEND_API_KEY is correct; check Resend dashboard for delivery status; verify domain DNS records are set</w:t>
            </w:r>
          </w:p>
        </w:tc>
      </w:tr>
      <w:tr>
        <w:tc>
          <w:tcPr>
            <w:shd w:fill="f0fafa" w:color="f0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Middleware/auth error</w:t>
            </w:r>
          </w:p>
        </w:tc>
        <w:tc>
          <w:tcPr>
            <w:shd w:fill="f0fafa" w:color="f0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"AUTH_SECRET is not set" in logs</w:t>
            </w:r>
          </w:p>
        </w:tc>
        <w:tc>
          <w:tcPr>
            <w:shd w:fill="f0fafa" w:color="f0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Ensure AUTH_SECRET is set in Vercel env vars without invisible characters (copy-paste from a plain text source)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Supabase project paused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"Project is paused" error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Log in to supabase.com, click on the project, click Restore project (takes 1-2 minutes)</w:t>
            </w:r>
          </w:p>
        </w:tc>
      </w:tr>
      <w:tr>
        <w:tc>
          <w:tcPr>
            <w:shd w:fill="f0fafa" w:color="f0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File upload failing</w:t>
            </w:r>
          </w:p>
        </w:tc>
        <w:tc>
          <w:tcPr>
            <w:shd w:fill="f0fafa" w:color="f0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Photos or documents not saving</w:t>
            </w:r>
          </w:p>
        </w:tc>
        <w:tc>
          <w:tcPr>
            <w:shd w:fill="f0fafa" w:color="f0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Check Supabase Storage buckets exist with correct names; verify storage RLS policies; check file size limits (50 MB default)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Cron jobs not running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Recurring billing not generating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Check vercel.json is present and correctly formatted; verify in Vercel Dashboard → Cron Jobs tab; check cron endpoint logs</w:t>
            </w:r>
          </w:p>
        </w:tc>
      </w:tr>
      <w:tr>
        <w:tc>
          <w:tcPr>
            <w:shd w:fill="f0fafa" w:color="f0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Build failing after code change</w:t>
            </w:r>
          </w:p>
        </w:tc>
        <w:tc>
          <w:tcPr>
            <w:shd w:fill="f0fafa" w:color="f0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Red X on GitHub commit</w:t>
            </w:r>
          </w:p>
        </w:tc>
        <w:tc>
          <w:tcPr>
            <w:shd w:fill="f0fafa" w:color="f0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Click the failing check → View build log; fix TypeScript/ESLint errors shown; do not skip the type check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Slow page loads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Pages taking &gt; 5 seconds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Check Supabase query performance in Dashboard → Database → Query Performance; add database indexes as needed</w:t>
            </w:r>
          </w:p>
        </w:tc>
      </w:tr>
    </w:tbl>
    <w:p>
      <w:pPr>
        <w:spacing w:after="6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2933"/>
          <w:sz w:val="28"/>
          <w:szCs w:val="28"/>
        </w:rPr>
        <w:t xml:space="preserve">Supabase Free Tier Limitations</w:t>
      </w:r>
    </w:p>
    <w:p>
      <w:pPr>
        <w:spacing w:after="80" w:before="80"/>
      </w:pPr>
      <w:r>
        <w:rPr>
          <w:rFonts w:ascii="Arial" w:cs="Arial" w:eastAsia="Arial" w:hAnsi="Arial"/>
          <w:color w:val="1f2933"/>
          <w:sz w:val="22"/>
          <w:szCs w:val="22"/>
        </w:rPr>
        <w:t xml:space="preserve">If your project is on the Supabase free tier, be aware of these limits: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3988f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3"/>
          <w:sz w:val="22"/>
          <w:szCs w:val="22"/>
        </w:rPr>
        <w:t xml:space="preserve">Database pauses after 7 days of inactivity — set up UptimeRobot to ping the app daily to prevent this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3988f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3"/>
          <w:sz w:val="22"/>
          <w:szCs w:val="22"/>
        </w:rPr>
        <w:t xml:space="preserve">500 MB database storage — upgrade to Pro ($25/month) when approaching this limit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3988f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3"/>
          <w:sz w:val="22"/>
          <w:szCs w:val="22"/>
        </w:rPr>
        <w:t xml:space="preserve">1 GB file storage — marina photo uploads can accumulate quickly; monitor usage and upgrade as needed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3988f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3"/>
          <w:sz w:val="22"/>
          <w:szCs w:val="22"/>
        </w:rPr>
        <w:t xml:space="preserve">50,000 monthly active users — more than sufficient for marina operations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3988f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f2933"/>
          <w:sz w:val="22"/>
          <w:szCs w:val="22"/>
        </w:rPr>
        <w:t xml:space="preserve">2 GB bandwidth/month — sufficient for most marinas; monitor in Supabase Dashboard → Settings → Usage</w:t>
      </w:r>
    </w:p>
    <w:p>
      <w:pPr>
        <w:spacing w:after="6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3988f"/>
          <w:sz w:val="36"/>
          <w:szCs w:val="36"/>
        </w:rPr>
        <w:t xml:space="preserve">13. Self-Hosting Alternative</w:t>
      </w:r>
    </w:p>
    <w:p>
      <w:pPr>
        <w:pBdr>
          <w:bottom w:val="single" w:color="13988f" w:sz="6" w:space="1"/>
        </w:pBdr>
        <w:spacing w:after="120" w:before="120"/>
      </w:pPr>
    </w:p>
    <w:p>
      <w:pPr>
        <w:spacing w:after="60" w:before="60"/>
      </w:pPr>
    </w:p>
    <w:p>
      <w:pPr>
        <w:spacing w:after="80" w:before="80"/>
      </w:pPr>
      <w:r>
        <w:rPr>
          <w:rFonts w:ascii="Arial" w:cs="Arial" w:eastAsia="Arial" w:hAnsi="Arial"/>
          <w:color w:val="1f2933"/>
          <w:sz w:val="22"/>
          <w:szCs w:val="22"/>
        </w:rPr>
        <w:t xml:space="preserve">For marinas that prefer on-premise hosting due to data privacy requirements, unreliable internet, or regulatory compliance, see the companion document:</w:t>
      </w:r>
    </w:p>
    <w:p>
      <w:pPr>
        <w:spacing w:after="60" w:before="60"/>
      </w:pPr>
    </w:p>
    <w:p>
      <w:pPr>
        <w:shd w:fill="f3f4f6" w:color="f3f4f6" w:val="clear"/>
        <w:spacing w:after="80" w:before="80"/>
      </w:pPr>
      <w:r>
        <w:rPr>
          <w:rFonts w:ascii="Arial" w:cs="Arial" w:eastAsia="Arial" w:hAnsi="Arial"/>
          <w:b/>
          <w:bCs/>
          <w:color w:val="13988f"/>
          <w:sz w:val="22"/>
          <w:szCs w:val="22"/>
        </w:rPr>
        <w:t xml:space="preserve">See: </w:t>
      </w:r>
      <w:r>
        <w:rPr>
          <w:rFonts w:ascii="Arial" w:cs="Arial" w:eastAsia="Arial" w:hAnsi="Arial"/>
          <w:color w:val="1f2933"/>
          <w:sz w:val="22"/>
          <w:szCs w:val="22"/>
        </w:rPr>
        <w:t xml:space="preserve">02-hardware-spec.md — Complete on-premise server hardware specification and installation guide</w:t>
      </w:r>
    </w:p>
    <w:p>
      <w:pPr>
        <w:spacing w:after="60" w:before="60"/>
      </w:pPr>
    </w:p>
    <w:p>
      <w:pPr>
        <w:spacing w:after="80" w:before="80"/>
      </w:pPr>
      <w:r>
        <w:rPr>
          <w:rFonts w:ascii="Arial" w:cs="Arial" w:eastAsia="Arial" w:hAnsi="Arial"/>
          <w:color w:val="1f2933"/>
          <w:sz w:val="22"/>
          <w:szCs w:val="22"/>
        </w:rPr>
        <w:t xml:space="preserve">Self-hosting provides full data control but requires ongoing server maintenance, backup management, security patching, and local IT expertise. The cloud deployment (Vercel + Supabase) is recommended for most marinas as it eliminates infrastructure overhead and provides enterprise-grade reliability at low cost.</w:t>
      </w:r>
    </w:p>
    <w:p>
      <w:pPr>
        <w:spacing w:after="60" w:before="240"/>
      </w:pPr>
    </w:p>
    <w:p>
      <w:pPr>
        <w:pBdr>
          <w:bottom w:val="single" w:color="13988f" w:sz="6" w:space="1"/>
        </w:pBdr>
        <w:spacing w:after="120" w:before="120"/>
      </w:pPr>
    </w:p>
    <w:p>
      <w:pPr>
        <w:spacing w:after="60" w:before="60"/>
      </w:pPr>
    </w:p>
    <w:p>
      <w:pPr>
        <w:jc w:val="center"/>
      </w:pPr>
      <w:r>
        <w:rPr>
          <w:rFonts w:ascii="Arial" w:cs="Arial" w:eastAsia="Arial" w:hAnsi="Arial"/>
          <w:i/>
          <w:iCs/>
          <w:color w:val="647076"/>
          <w:sz w:val="18"/>
          <w:szCs w:val="18"/>
        </w:rPr>
        <w:t xml:space="preserve">Document prepared for Ocean Rover Marina &amp; Boat Yard Management System</w:t>
      </w:r>
    </w:p>
    <w:p>
      <w:pPr>
        <w:jc w:val="center"/>
      </w:pPr>
      <w:r>
        <w:rPr>
          <w:rFonts w:ascii="Arial" w:cs="Arial" w:eastAsia="Arial" w:hAnsi="Arial"/>
          <w:i/>
          <w:iCs/>
          <w:color w:val="647076"/>
          <w:sz w:val="18"/>
          <w:szCs w:val="18"/>
        </w:rPr>
        <w:t xml:space="preserve">Technical support: See GitHub repository at github.com/lermrover-hub/marina-mms</w:t>
      </w:r>
    </w:p>
    <w:sectPr>
      <w:footerReference w:type="default" r:id="rId7"/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Marina MMS — Server Configuration Guide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2026-05-25T15:41:05.434Z</dcterms:created>
  <dcterms:modified xsi:type="dcterms:W3CDTF">2026-05-25T15:41:05.443Z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