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Arial" w:cs="Arial"/>
          <w:b/>
          <w:color w:val="1F2D50"/>
          <w:sz w:val="52"/>
        </w:rPr>
        <w:t>คู่มือทดลองใช้ Marina MMS</w:t>
      </w:r>
    </w:p>
    <w:p>
      <w:pPr>
        <w:jc w:val="center"/>
      </w:pPr>
      <w:r>
        <w:rPr>
          <w:rFonts w:ascii="Arial" w:hAnsi="Arial" w:eastAsia="Arial" w:cs="Arial"/>
          <w:b w:val="0"/>
          <w:color w:val="1F2D50"/>
          <w:sz w:val="32"/>
        </w:rPr>
        <w:t>สำหรับ FC และ Chief Engineer</w:t>
      </w:r>
    </w:p>
    <w:p>
      <w:pPr>
        <w:jc w:val="center"/>
      </w:pPr>
      <w:r>
        <w:rPr>
          <w:rFonts w:ascii="Arial" w:hAnsi="Arial" w:eastAsia="Arial" w:cs="Arial"/>
          <w:b w:val="0"/>
          <w:color w:val="1F2D50"/>
          <w:sz w:val="32"/>
        </w:rPr>
        <w:t>Vercel Preview และ Supabase Staging</w:t>
      </w:r>
    </w:p>
    <w:p>
      <w:pPr>
        <w:jc w:val="center"/>
      </w:pPr>
      <w:r>
        <w:rPr>
          <w:rFonts w:ascii="Arial" w:hAnsi="Arial" w:eastAsia="Arial" w:cs="Arial"/>
          <w:b w:val="0"/>
          <w:color w:val="1F2D50"/>
          <w:sz w:val="32"/>
        </w:rPr>
        <w:t>ฉบับล่าสุด วันที่ 14 กันยายน 2026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color w:val="1F2D50"/>
          <w:sz w:val="36"/>
        </w:rPr>
        <w:t>คู่มือทดลองใช้ Marina MMS</w:t>
      </w:r>
    </w:p>
    <w:p>
      <w:pPr>
        <w:pStyle w:val="Heading2"/>
      </w:pPr>
      <w:r>
        <w:rPr>
          <w:rFonts w:ascii="Arial" w:hAnsi="Arial" w:eastAsia="Arial" w:cs="Arial"/>
          <w:b/>
          <w:color w:val="1F2D50"/>
          <w:sz w:val="32"/>
        </w:rPr>
        <w:t>สำหรับ FC และ Chief Engineer</w:t>
      </w:r>
    </w:p>
    <w:p>
      <w:pPr>
        <w:pStyle w:val="Heading2"/>
      </w:pPr>
      <w:r>
        <w:rPr>
          <w:rFonts w:ascii="Arial" w:hAnsi="Arial" w:eastAsia="Arial" w:cs="Arial"/>
          <w:b/>
          <w:color w:val="1F2D50"/>
          <w:sz w:val="32"/>
        </w:rPr>
        <w:t>Vercel Preview และ Supabase Staging</w:t>
      </w:r>
    </w:p>
    <w:p>
      <w:pPr>
        <w:pStyle w:val="Heading2"/>
      </w:pPr>
      <w:r>
        <w:rPr>
          <w:rFonts w:ascii="Arial" w:hAnsi="Arial" w:eastAsia="Arial" w:cs="Arial"/>
          <w:b/>
          <w:color w:val="1F2D50"/>
          <w:sz w:val="32"/>
        </w:rPr>
        <w:t>Version 07 — Latest Pilot Manual</w:t>
      </w:r>
    </w:p>
    <w:p>
      <w:pPr>
        <w:pStyle w:val="Heading2"/>
      </w:pPr>
      <w:r>
        <w:rPr>
          <w:rFonts w:ascii="Arial" w:hAnsi="Arial" w:eastAsia="Arial" w:cs="Arial"/>
          <w:b/>
          <w:color w:val="1F2D50"/>
          <w:sz w:val="32"/>
        </w:rPr>
        <w:t>อ้างอิงจาก repo/branch ปัจจุบัน และ audit วันที่ 14 กันยายน 2026</w:t>
      </w:r>
    </w:p>
    <w:p>
      <w:pPr>
        <w:pStyle w:val="Heading2"/>
      </w:pPr>
      <w:r>
        <w:rPr>
          <w:rFonts w:ascii="Arial" w:hAnsi="Arial" w:eastAsia="Arial" w:cs="Arial"/>
          <w:b/>
          <w:color w:val="1F2D50"/>
          <w:sz w:val="32"/>
        </w:rPr>
        <w:t>หมายเหตุ: ไม่พบหลักฐาน Codex Task 05 Web App Development Patch September ใน repo</w:t>
      </w:r>
    </w:p>
    <w:p>
      <w:r>
        <w:rPr>
          <w:rFonts w:ascii="Arial" w:hAnsi="Arial" w:eastAsia="Arial" w:cs="Arial"/>
          <w:b/>
          <w:sz w:val="22"/>
        </w:rPr>
        <w:t>วันที่จัดทำ:</w:t>
      </w:r>
      <w:r>
        <w:rPr>
          <w:rFonts w:ascii="Arial" w:hAnsi="Arial" w:eastAsia="Arial" w:cs="Arial"/>
          <w:b w:val="0"/>
          <w:sz w:val="22"/>
        </w:rPr>
        <w:t xml:space="preserve"> 14 กันยายน 2026</w:t>
      </w:r>
    </w:p>
    <w:p>
      <w:r>
        <w:rPr>
          <w:rFonts w:ascii="Arial" w:hAnsi="Arial" w:eastAsia="Arial" w:cs="Arial"/>
          <w:b/>
          <w:sz w:val="22"/>
        </w:rPr>
        <w:t>สถานะเอกสาร:</w:t>
      </w:r>
      <w:r>
        <w:rPr>
          <w:rFonts w:ascii="Arial" w:hAnsi="Arial" w:eastAsia="Arial" w:cs="Arial"/>
          <w:b w:val="0"/>
          <w:sz w:val="22"/>
        </w:rPr>
        <w:t xml:space="preserve"> ฉบับทดลองใช้งาน (Pilot) — สำหรับทีมภายในเท่านั้น</w:t>
      </w:r>
    </w:p>
    <w:p>
      <w:r>
        <w:rPr>
          <w:rFonts w:ascii="Arial" w:hAnsi="Arial" w:eastAsia="Arial" w:cs="Arial"/>
          <w:b/>
          <w:sz w:val="22"/>
        </w:rPr>
        <w:t>Branch:</w:t>
      </w:r>
      <w:r>
        <w:rPr>
          <w:rFonts w:ascii="Arial" w:hAnsi="Arial" w:eastAsia="Arial" w:cs="Arial"/>
          <w:b w:val="0"/>
          <w:sz w:val="22"/>
        </w:rPr>
        <w:t xml:space="preserve"> `claude/marina-mms-setup-cgg7v4` — </w:t>
      </w:r>
      <w:r>
        <w:rPr>
          <w:rFonts w:ascii="Arial" w:hAnsi="Arial" w:eastAsia="Arial" w:cs="Arial"/>
          <w:b/>
          <w:sz w:val="22"/>
        </w:rPr>
        <w:t>HEAD ที่ audit:</w:t>
      </w:r>
      <w:r>
        <w:rPr>
          <w:rFonts w:ascii="Arial" w:hAnsi="Arial" w:eastAsia="Arial" w:cs="Arial"/>
          <w:b w:val="0"/>
          <w:sz w:val="22"/>
        </w:rPr>
        <w:t xml:space="preserve"> `1db7b61` (working tree clean ณ เวลา audit)</w:t>
      </w:r>
    </w:p>
    <w:p>
      <w:r>
        <w:rPr>
          <w:rFonts w:ascii="Arial" w:hAnsi="Arial" w:eastAsia="Arial" w:cs="Arial"/>
          <w:b/>
          <w:sz w:val="22"/>
        </w:rPr>
        <w:t>อ้างอิงจาก commit แอปพลิเคชันล่าสุด:</w:t>
      </w:r>
      <w:r>
        <w:rPr>
          <w:rFonts w:ascii="Arial" w:hAnsi="Arial" w:eastAsia="Arial" w:cs="Arial"/>
          <w:b w:val="0"/>
          <w:sz w:val="22"/>
        </w:rPr>
        <w:t xml:space="preserve"> `9126224` (2026-06-17) และ commit เอกสารก่อนหน้า `455e8f9`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1. ภาพรวมระบบ</w:t>
      </w:r>
    </w:p>
    <w:p>
      <w:r>
        <w:rPr>
          <w:rFonts w:ascii="Arial" w:hAnsi="Arial" w:eastAsia="Arial" w:cs="Arial"/>
          <w:b w:val="0"/>
          <w:sz w:val="22"/>
        </w:rPr>
        <w:t>Marina MMS (Ocean Rover Marina &amp; Boat Yard Management System) คือระบบบริหารจัดการธุรกิจมารีน่าและอู่เรือแบบครบวงจร พัฒนาด้วย Next.js 15 (App Router) + TypeScript ฐานข้อมูล PostgreSQL ผ่าน Supabase และ Prisma ORM</w:t>
      </w:r>
    </w:p>
    <w:p>
      <w:r>
        <w:rPr>
          <w:rFonts w:ascii="Arial" w:hAnsi="Arial" w:eastAsia="Arial" w:cs="Arial"/>
          <w:b w:val="0"/>
          <w:sz w:val="22"/>
        </w:rPr>
        <w:t>ระบบครอบคลุมงาน: ท่าเทียบเรือ (wet berth), ลานจอดแห้ง (dry storage), การจองแท่นลาก (ramp booking), งานซ่อมอู่เรือ, ใบเสนอราคา, ใบแจ้งหนี้/การชำระเงิน, คลังพัสดุ, งานพนักงาน, รายงานความปลอดภัย, Customer Portal และระบบตั้งค่า</w:t>
      </w:r>
    </w:p>
    <w:p>
      <w:r>
        <w:rPr>
          <w:rFonts w:ascii="Arial" w:hAnsi="Arial" w:eastAsia="Arial" w:cs="Arial"/>
          <w:b w:val="0"/>
          <w:sz w:val="22"/>
        </w:rPr>
        <w:t>เวอร์ชันปัจจุบันที่ใช้จัดทำคู่มือนี้คือซอร์สโค้ดล่าสุดในสาขา `main`/`claude/marina-mms-setup-cgg7v4` ซึ่งรวมงานพัฒนาตั้งแต่ AI Agent Control Center, ลายเซ็นดิจิทัล, ใบเสร็จ, contractors/suppliers/POs จนถึงการแก้ไข tide calculation ล่าสุด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2. ขอบเขตของคู่มือนี้</w:t>
      </w:r>
    </w:p>
    <w:p>
      <w:r>
        <w:rPr>
          <w:rFonts w:ascii="Arial" w:hAnsi="Arial" w:eastAsia="Arial" w:cs="Arial"/>
          <w:b w:val="0"/>
          <w:sz w:val="22"/>
        </w:rPr>
        <w:t>คู่มือฉบับนี้จัดทำขึ้นเพื่อ: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การทดลองใช้งาน (Pilot Testing)</w:t>
      </w:r>
      <w:r>
        <w:rPr>
          <w:rFonts w:ascii="Arial" w:hAnsi="Arial" w:eastAsia="Arial" w:cs="Arial"/>
          <w:b w:val="0"/>
          <w:sz w:val="22"/>
        </w:rPr>
        <w:t xml:space="preserve"> บน Vercel Preview และ Supabase Staging ก่อนใช้งานจริง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การตรวจสอบภายใน (Internal Operation)</w:t>
      </w:r>
      <w:r>
        <w:rPr>
          <w:rFonts w:ascii="Arial" w:hAnsi="Arial" w:eastAsia="Arial" w:cs="Arial"/>
          <w:b w:val="0"/>
          <w:sz w:val="22"/>
        </w:rPr>
        <w:t xml:space="preserve"> โดยทีมงานมารีน่า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การตรวจสอบโดย FC (Finance/Front Counter)</w:t>
      </w:r>
      <w:r>
        <w:rPr>
          <w:rFonts w:ascii="Arial" w:hAnsi="Arial" w:eastAsia="Arial" w:cs="Arial"/>
          <w:b w:val="0"/>
          <w:sz w:val="22"/>
        </w:rPr>
        <w:t xml:space="preserve"> ก่อนออกเอกสารให้ลูกค้า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การตรวจสอบโดย Chief Engineer</w:t>
      </w:r>
      <w:r>
        <w:rPr>
          <w:rFonts w:ascii="Arial" w:hAnsi="Arial" w:eastAsia="Arial" w:cs="Arial"/>
          <w:b w:val="0"/>
          <w:sz w:val="22"/>
        </w:rPr>
        <w:t xml:space="preserve"> ก่อนอนุมัติงานยกเรือ/ปล่อยเรือ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การทบทวนโดยเจ้าของกิจการ/ผู้บริหาร</w:t>
      </w:r>
      <w:r>
        <w:rPr>
          <w:rFonts w:ascii="Arial" w:hAnsi="Arial" w:eastAsia="Arial" w:cs="Arial"/>
          <w:b w:val="0"/>
          <w:sz w:val="22"/>
        </w:rPr>
        <w:t xml:space="preserve"> เพื่อประเมินความพร้อมของระบบ</w:t>
      </w:r>
    </w:p>
    <w:p>
      <w:r>
        <w:rPr>
          <w:rFonts w:ascii="Arial" w:hAnsi="Arial" w:eastAsia="Arial" w:cs="Arial"/>
          <w:b w:val="0"/>
          <w:sz w:val="22"/>
        </w:rPr>
        <w:t xml:space="preserve">คู่มือนี้ </w:t>
      </w:r>
      <w:r>
        <w:rPr>
          <w:rFonts w:ascii="Arial" w:hAnsi="Arial" w:eastAsia="Arial" w:cs="Arial"/>
          <w:b/>
          <w:sz w:val="22"/>
        </w:rPr>
        <w:t>ไม่ใช่</w:t>
      </w:r>
      <w:r>
        <w:rPr>
          <w:rFonts w:ascii="Arial" w:hAnsi="Arial" w:eastAsia="Arial" w:cs="Arial"/>
          <w:b w:val="0"/>
          <w:sz w:val="22"/>
        </w:rPr>
        <w:t xml:space="preserve"> คู่มือสำหรับลูกค้าภายนอก และไม่ใช่เอกสารรับประกันว่าฟีเจอร์ทั้งหมดพร้อมใช้งานจริงในระบบ production — ทุกฟีเจอร์ถูกระบุสถานะตามหลักฐานจากซอร์สโค้ดจริงเท่านั้น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3. หลักฐานที่ใช้จัดทำคู่มือ</w:t>
      </w:r>
    </w:p>
    <w:p>
      <w:r>
        <w:rPr>
          <w:rFonts w:ascii="Arial" w:hAnsi="Arial" w:eastAsia="Arial" w:cs="Arial"/>
          <w:b w:val="0"/>
          <w:sz w:val="22"/>
        </w:rPr>
        <w:t>การค้นหาหลักฐานทำโดยตรวจสอบไฟล์ทั้งหมดในซอร์สโค้ด (ไม่รวม `node_modules`, `.git`) และประวัติ git ทั้งหมด (`git log --all`)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4873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สถานะ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`CLAUDE.md`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/>
                <w:sz w:val="20"/>
              </w:rPr>
              <w:t>ไม่พบในซอร์สโค้ด</w:t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 ไม่มีไฟล์ชื่อนี้ที่ root หรือ subdirectory ใดของ repository</w:t>
            </w:r>
          </w:p>
        </w:tc>
      </w:tr>
      <w:tr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Codex Task 05 / "Web app development patch September"</w:t>
            </w:r>
          </w:p>
        </w:tc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/>
                <w:sz w:val="20"/>
              </w:rPr>
              <w:t>ไม่พบหลักฐาน / ไม่สามารถยืนยันได้</w:t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 — ค้นหาคำว่า "Codex Task 05", "Task 05", "patch 05", "September patch", "web app patch" ทั่วทั้ง repo และ git history ไม่พบผลลัพธ์แม้แต่รายการเดียว commit ล่าสุดของ repo คือ `9126224` ลงวันที่ 2026-06-17 — ไม่มี commit ใดในเดือนกันยายนเลย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แหล่งข้อมูลที่ใช้แทน (verified)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โค้ดปัจจุบันของแอป (routes, pages, API handlers, Prisma schema) และเอกสารวิศวกรรมที่มีวันที่กำกับของโปรเจกต์เอง</w:t>
            </w:r>
          </w:p>
        </w:tc>
      </w:tr>
    </w:tbl>
    <w:p/>
    <w:p>
      <w:r>
        <w:rPr>
          <w:rFonts w:ascii="Arial" w:hAnsi="Arial" w:eastAsia="Arial" w:cs="Arial"/>
          <w:b/>
          <w:sz w:val="22"/>
        </w:rPr>
        <w:t>ไฟล์หลักฐานที่ใช้จัดทำคู่มือนี้: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`app/(dashboard)/**` — หน้าจอ dashboard ทั้งหมด (routes)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`app/api/**` — API routes ทั้งหมด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`prisma/schema.prisma` — โครงสร้างฐานข้อมูล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`ai-agents/PRICING_RULES.md` — กฎการคิดราคา (last updated 2026-06-11)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`ai-agents/TIDE_RULES.md` — กฎความปลอดภัยระดับน้ำ (last updated 2026-06-11)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`lib/speedboat-classification.ts` — การจำแนกประเภทเรือเร็ว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`scripts/import-rate-card.sql`, `scripts/import-rate-card.json` — รายการราคานำเข้า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`CLAUDE_HANDOFF.md`, `DEV_SCRIPTS.md` — บันทึกการพัฒนา Claude ↔ Codex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`docs/USER_MANUAL_LATEST_EN.md`, `docs/USER_MANUAL_LATEST_TH.md` — คู่มือฉบับก่อนหน้าที่จัดทำในรอบเดียวกัน (2026-09-11)</w:t>
      </w:r>
    </w:p>
    <w:p>
      <w:pPr>
        <w:ind w:left="567"/>
      </w:pPr>
      <w:r>
        <w:rPr>
          <w:rFonts w:ascii="Arial" w:hAnsi="Arial" w:eastAsia="Arial" w:cs="Arial"/>
          <w:b/>
          <w:i/>
          <w:sz w:val="22"/>
        </w:rPr>
        <w:t>หมายเหตุสำคัญ:</w:t>
      </w:r>
      <w:r>
        <w:rPr>
          <w:rFonts w:ascii="Arial" w:hAnsi="Arial" w:eastAsia="Arial" w:cs="Arial"/>
          <w:b w:val="0"/>
          <w:i/>
          <w:sz w:val="22"/>
        </w:rPr>
        <w:t xml:space="preserve"> เนื่องจากไม่พบหลักฐาน "Codex Task 05" ตามที่ร้องขอ คู่มือนี้จึงใช้หลักฐานจากโค้ดปัจจุบันและเอกสารวิศวกรรมของโปรเจกต์แทน ทุกจุดที่อ้างถึง "Codex Task 05" ในหัวข้อถัดไปจะถูกทำเครื่องหมายว่า </w:t>
      </w:r>
      <w:r>
        <w:rPr>
          <w:rFonts w:ascii="Arial" w:hAnsi="Arial" w:eastAsia="Arial" w:cs="Arial"/>
          <w:b/>
          <w:i/>
          <w:sz w:val="22"/>
        </w:rPr>
        <w:t>"Codex Task 05 evidence not found / cannot verify"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4. Evidence / Documentation Gaps</w:t>
      </w:r>
    </w:p>
    <w:p>
      <w:r>
        <w:rPr>
          <w:rFonts w:ascii="Arial" w:hAnsi="Arial" w:eastAsia="Arial" w:cs="Arial"/>
          <w:b/>
          <w:sz w:val="22"/>
        </w:rPr>
        <w:t>Codex Task 05 evidence was not found — this is a documentation gap, not a software limitation.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ไม่พบหลักฐาน "Codex Task 05 Web App Development Patch September" ใน filename, content grep, git log, branch หรือ tag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คู่มือฉบับนี้จึงอ้างอิงจาก version 07 current repo/codebase, CLAUDE.md (ไม่พบ), audit result, และไฟล์ app ปัจจุบัน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ในอนาคตควรบันทึก patch/task ทุกครั้งในไฟล์ changelog ที่มี task number, patch name, date, branch, commit hash และ affected files (ดู §24 ข้อ 6)</w:t>
      </w:r>
    </w:p>
    <w:p>
      <w:r>
        <w:rPr>
          <w:rFonts w:ascii="Arial" w:hAnsi="Arial" w:eastAsia="Arial" w:cs="Arial"/>
          <w:b w:val="0"/>
          <w:sz w:val="22"/>
        </w:rPr>
        <w:t xml:space="preserve">การ audit ซ้ำ (filenames, file contents, `git log --all --grep`, branches, tags) ไม่พบ commit, ไฟล์, branch, tag หรือเอกสารใดที่ระบุชื่อ "Codex Task 05" หรือ "Web App Development Patch September" ในซอร์สโค้ดนี้เลยแม้แต่รายการเดียว คำว่า "Codex" ที่พบในโปรเจกต์ (`DEV_SCRIPTS.md`, `CLAUDE_HANDOFF.md`) หมายถึง </w:t>
      </w:r>
      <w:r>
        <w:rPr>
          <w:rFonts w:ascii="Arial" w:hAnsi="Arial" w:eastAsia="Arial" w:cs="Arial"/>
          <w:b/>
          <w:sz w:val="22"/>
        </w:rPr>
        <w:t>ชื่อของ AI agent อีกตัวหนึ่งในกระบวนการพัฒนาแบบ Claude ↔ Codex</w:t>
      </w:r>
      <w:r>
        <w:rPr>
          <w:rFonts w:ascii="Arial" w:hAnsi="Arial" w:eastAsia="Arial" w:cs="Arial"/>
          <w:b w:val="0"/>
          <w:sz w:val="22"/>
        </w:rPr>
        <w:t xml:space="preserve"> ไม่ใช่ชื่อ task/patch ที่มีหมายเลขกำกับ</w:t>
      </w:r>
    </w:p>
    <w:p>
      <w:r>
        <w:rPr>
          <w:rFonts w:ascii="Arial" w:hAnsi="Arial" w:eastAsia="Arial" w:cs="Arial"/>
          <w:b/>
          <w:sz w:val="22"/>
        </w:rPr>
        <w:t>เหตุผลที่จัดเป็นช่องว่างด้านเอกสาร (ไม่ใช่ข้อจำกัดของซอฟต์แวร์):</w:t>
      </w:r>
      <w:r>
        <w:rPr>
          <w:rFonts w:ascii="Arial" w:hAnsi="Arial" w:eastAsia="Arial" w:cs="Arial"/>
          <w:b w:val="0"/>
          <w:sz w:val="22"/>
        </w:rPr>
        <w:t xml:space="preserve"> การไม่พบหลักฐาน "Codex Task 05" ไม่ได้แปลว่าแอปพลิเคชันขาดฟีเจอร์ใด ๆ — มันหมายความเพียงว่าไม่มีบันทึกที่สามารถตรวจสอบย้อนกลับไปยัง task/patch ที่ชื่อนี้ได้ ข้อจำกัดของซอฟต์แวร์จริง (เช่น ไม่มี unified booking wizard) ถูกแยกไว้ต่างหากใน §23</w:t>
      </w:r>
    </w:p>
    <w:p>
      <w:r>
        <w:rPr>
          <w:rFonts w:ascii="Arial" w:hAnsi="Arial" w:eastAsia="Arial" w:cs="Arial"/>
          <w:b/>
          <w:sz w:val="22"/>
        </w:rPr>
        <w:t>คู่มือฉบับนี้จึงจัดทำจากหลักฐานที่ตรวจสอบได้จริงเท่านั้น: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ซอร์สโค้ด repo/branch ปัจจุบัน (`claude/marina-mms-setup-cgg7v4`, HEAD `1db7b61` ณ วัน audit) — version 07 ของคู่มือฉบับนี้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ผลการ audit วันที่ 14 กันยายน 2026 (ยืนยัน pwd, git toplevel, branch, git status, git log)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`CLAUDE.md` — </w:t>
      </w:r>
      <w:r>
        <w:rPr>
          <w:rFonts w:ascii="Arial" w:hAnsi="Arial" w:eastAsia="Arial" w:cs="Arial"/>
          <w:b/>
          <w:sz w:val="22"/>
        </w:rPr>
        <w:t>ไม่พบในซอร์สโค้ด</w:t>
      </w:r>
      <w:r>
        <w:rPr>
          <w:rFonts w:ascii="Arial" w:hAnsi="Arial" w:eastAsia="Arial" w:cs="Arial"/>
          <w:b w:val="0"/>
          <w:sz w:val="22"/>
        </w:rPr>
        <w:t xml:space="preserve"> (ค้นหาทั้ง root และทุก subdirectory)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ไฟล์แอปพลิเคชันจริง: `app/(dashboard)/</w:t>
      </w:r>
      <w:r>
        <w:rPr>
          <w:rFonts w:ascii="Arial" w:hAnsi="Arial" w:eastAsia="Arial" w:cs="Arial"/>
          <w:b/>
          <w:sz w:val="22"/>
        </w:rPr>
        <w:t>`, `app/api/</w:t>
      </w:r>
      <w:r>
        <w:rPr>
          <w:rFonts w:ascii="Arial" w:hAnsi="Arial" w:eastAsia="Arial" w:cs="Arial"/>
          <w:b w:val="0"/>
          <w:sz w:val="22"/>
        </w:rPr>
        <w:t>`, `prisma/schema.prisma`, `ai-agents/PRICING_RULES.md`, `ai-agents/TIDE_RULES.md`, `lib/speedboat-classification.ts`, `scripts/import-rate-card.sql`/`.json`, `CLAUDE_HANDOFF.md`, `DEV_SCRIPTS.md`</w:t>
      </w:r>
    </w:p>
    <w:p>
      <w:r>
        <w:rPr>
          <w:rFonts w:ascii="Arial" w:hAnsi="Arial" w:eastAsia="Arial" w:cs="Arial"/>
          <w:b w:val="0"/>
          <w:sz w:val="22"/>
        </w:rPr>
        <w:t xml:space="preserve">จากหลักฐานเดียวกันนี้ ยังสามารถยืนยัน </w:t>
      </w:r>
      <w:r>
        <w:rPr>
          <w:rFonts w:ascii="Arial" w:hAnsi="Arial" w:eastAsia="Arial" w:cs="Arial"/>
          <w:b/>
          <w:sz w:val="22"/>
        </w:rPr>
        <w:t>ประวัติการพัฒนาล่าสุดของระบบ</w:t>
      </w:r>
      <w:r>
        <w:rPr>
          <w:rFonts w:ascii="Arial" w:hAnsi="Arial" w:eastAsia="Arial" w:cs="Arial"/>
          <w:b w:val="0"/>
          <w:sz w:val="22"/>
        </w:rPr>
        <w:t xml:space="preserve"> (จาก `git log`, `CLAUDE_HANDOFF.md`) ซึ่งครอบคลุมงานตั้งแต่วันที่ 2026-06-11 ถึง 2026-06-17: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AI Agent Control Center (6 agents พร้อมโหมด preview)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ลายเซ็นดิจิทัลและประทับอัตโนมัติบนเอกสารทางการ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ระบบออกใบเสร็จที่จำกัดเฉพาะการชำระเงินสถานะ `CONFIRMED`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โมดูล Contractors, Suppliers, Purchase Orders, Purchase Requests, Stock Movements, Timesheets, Audit Log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แท็บ Labor ในใบสั่งงาน (Work Order), UI สำหรับ Recurring Billing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การแปลงใบเสนอราคาเป็นใบสั่งงาน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รายงานการใช้พัสดุ (Inventory Usage Report)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การแก้ไขสูตรคำนวณระดับน้ำ (tide calculation) และการบังคับ `force-dynamic` บน route คำนวณระดับน้ำ (commit ล่าสุด `9126224`)</w:t>
      </w:r>
    </w:p>
    <w:p>
      <w:r>
        <w:rPr>
          <w:rFonts w:ascii="Arial" w:hAnsi="Arial" w:eastAsia="Arial" w:cs="Arial"/>
          <w:b/>
          <w:sz w:val="22"/>
        </w:rPr>
        <w:t>ข้อเสนอแนะสำหรับอนาคต:</w:t>
      </w:r>
      <w:r>
        <w:rPr>
          <w:rFonts w:ascii="Arial" w:hAnsi="Arial" w:eastAsia="Arial" w:cs="Arial"/>
          <w:b w:val="0"/>
          <w:sz w:val="22"/>
        </w:rPr>
        <w:t xml:space="preserve"> patch/task รอบถัดไปควรบันทึกหมายเลข task, ชื่อ patch, วันที่, ชื่อ branch, commit hash และไฟล์ที่ได้รับผลกระทบไว้ในไฟล์ changelog รูปแบบเดียวกันอย่างสม่ำเสมอ เพื่อให้การตรวจสอบย้อนหลังทำได้โดยไม่ต้องอาศัยการค้นหาทั้ง repository แบบนี้อีก</w:t>
      </w:r>
    </w:p>
    <w:p>
      <w:r>
        <w:rPr>
          <w:rFonts w:ascii="Arial" w:hAnsi="Arial" w:eastAsia="Arial" w:cs="Arial"/>
          <w:b w:val="0"/>
          <w:sz w:val="22"/>
        </w:rPr>
        <w:t>รายละเอียดทั้งหมดอยู่ใน `docs/USER_MANUAL_CHANGELOG_FROM_CODEX_TASK_05.md`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5. สถานะ Feature ล่าสุด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Evidence / file path</w:t>
            </w:r>
          </w:p>
        </w:tc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Booking Calendar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`app/(dashboard)/berths/calendar/page.tsx`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ปฏิทินรายเดือนแสดงการจองตามโซน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Floor Plan / Slot Plan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`app/(dashboard)/berths/page.tsx` (component `BerthMap`)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แสดงผังภาพช่องจอดพร้อมสถานะ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Berth Management (แก้ไขการจอง)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`app/(dashboard)/berths/management/page.tsx`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แก้ไขวันที่/สถานะ/ย้ายช่องจอด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Customer records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`app/(dashboard)/customers/**`, `app/api/db/customers`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CRUD ครบ ไม่ใช่ sample data — เชื่อมฐานข้อมูลจริง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Vessel (boat) records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`app/(dashboard)/boats/**`, `app/api/db/boats`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รวมฟิลด์ LOA/beam/draft/weight/engine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New Ramp Booking Workflow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`app/(dashboard)/ramp-bookings/new/page.tsx`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บังคับกรอก draft/trailer height สำหรับ LAUNCH/RETRIEVAL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New Quotation Workflow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`app/(dashboard)/quotations/new/page.tsx`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สร้างใบเสนอราคาแบบหลายรายการ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Multi-service line items (ในใบเสนอราคา)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`app/(dashboard)/quotations/new/page.tsx` (`addItem()`)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เพิ่มได้หลายบรรทัด หลายหมวดหมู่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Multi-service line items (ผูกกับ Booking โดยตรง)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Unknown / cannot verify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ไม่พบฟอร์มที่ผูกหลายบริการเข้ากับ ramp booking โดยตรง ปัจจุบันบริการหลายรายการอยู่ในใบเสนอราคา ไม่ใช่ตัวการจอง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Truck / Trailer / Lifting pricing (รายการราคา)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`scripts/import-rate-card.sql` (`TRUCK_*`, `LIFT_HYD_12T` ฯลฯ)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เป็นรายการในใบเสนอราคา ไม่ใช่ฟอร์มการจองแยกต่างหาก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Tide Window Calculator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`app/(dashboard)/ramp-bookings/tide-calculator/page.tsx`, `app/api/tide/calculate/route.ts`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สูตรตาม `ai-agents/TIDE_RULES.md`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Speedboat classification (LOA-based)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`lib/speedboat-classification.ts`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จำแนกตาม LOA เป็นหลัก ไม่ใช่จำนวนเครื่องยนต์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Speedboat haul-out flat-rate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Unknown / cannot verify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ไม่พบคำว่า "flat rate" ในซอร์สโค้ดเลย ห้ามระบุว่าเป็นราคาเหมาจ่าย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Yacht haul-out per-ft pricing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Partial / Unknown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`ai-agents/PRICING_RULES.md` §3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กฎ per-foot ยืนยันสำหรับ wet berth/dry storage/antifouling เท่านั้น ไม่ได้ระบุเฉพาะ "haul-out"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Truck round-trip pricing rule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`ai-agents/PRICING_RULES.md` §4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ค่าเริ่มต้นคิดราคาไป-กลับ (2 เที่ยว) เว้นแต่ผู้จัดการอนุมัติเที่ยวเดียว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Hydraulic lift → GL 4140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Partial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`scripts/import-rate-card.sql` (`LIFT_HYD_12T`)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ยืนยันในข้อความ note ที่นำเข้า ไม่ใช่ฟิลด์ schema ที่บังคับ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VAT calculation (7%)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`ai-agents/PRICING_RULES.md` §6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อ่านค่าจาก `mms_agent_config` ค่าเริ่มต้น 7% ไม่ hardcode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Deposit rule (50%)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`ai-agents/PRICING_RULES.md` §7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ค่าเริ่มต้น 50% ของยอดรวม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Quotation validity (7 วัน)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`ai-agents/PRICING_RULES.md` §8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ตั้งวันหมดอายุอัตโนมัติ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Invoice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`app/(dashboard)/invoices/**`, `app/api/db/invoices`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รวมสถานะ `OVERDUE`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Payment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`app/(dashboard)/payments/**`, `app/api/db/payments`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ฟอร์มบันทึกการชำระเงิน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Receipt generation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`app/print/receipts/[id]/page.tsx`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จำกัดเฉพาะการชำระเงินสถานะ `CONFIRMED` เท่านั้น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Late Payment Flag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`types/index.ts`, `components/shared/StatusBadge.tsx`, `app/api/db/reports/aging/route.ts`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มีสถานะ `OVERDUE` และ Aging Report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Digital Signature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`app/api/settings/signature`, commit `228f622`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อัปโหลดและประทับอัตโนมัติบนเอกสาร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AI Agent Control Center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Implemented (preview only)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`app/(dashboard)/ai-agents/page.tsx`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การเขียนข้อมูลจริงถูกปิดกั้นด้วย environment flag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Recurring Billing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Partial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`app/(dashboard)/billing/recurring/page.tsx`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มี UI/API แต่กลไกตั้งเวลาจริงยังไม่ได้ตรวจสอบครบ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Wet Berth Expansion โครงการ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Not applicable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ไม่มีการอ้างถึงโครงการนี้ในซอร์สโค้ดเลย</w:t>
            </w:r>
          </w:p>
        </w:tc>
      </w:tr>
    </w:tbl>
    <w:p/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6. การเข้าใช้งานระบบ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Production URL:</w:t>
      </w:r>
      <w:r>
        <w:rPr>
          <w:rFonts w:ascii="Arial" w:hAnsi="Arial" w:eastAsia="Arial" w:cs="Arial"/>
          <w:b w:val="0"/>
          <w:sz w:val="22"/>
        </w:rPr>
        <w:t xml:space="preserve"> `https://marina-mms.vercel.app` (ยืนยันจาก `README.md`)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Vercel Preview:</w:t>
      </w:r>
      <w:r>
        <w:rPr>
          <w:rFonts w:ascii="Arial" w:hAnsi="Arial" w:eastAsia="Arial" w:cs="Arial"/>
          <w:b w:val="0"/>
          <w:sz w:val="22"/>
        </w:rPr>
        <w:t xml:space="preserve"> เมื่อมี Pull Request หรือ branch ใหม่ Vercel จะสร้าง preview URL อัตโนมัติ (ยืนยันจากการทำงานของ Vercel GitHub integration ที่พบในประวัติ PR ของโปรเจกต์)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Local Development:</w:t>
      </w:r>
      <w:r>
        <w:rPr>
          <w:rFonts w:ascii="Arial" w:hAnsi="Arial" w:eastAsia="Arial" w:cs="Arial"/>
          <w:b w:val="0"/>
          <w:sz w:val="22"/>
        </w:rPr>
        <w:t xml:space="preserve"> รันด้วย `npm run dev` (Next.js dev server) — ยืนยันจาก `package.json` scripts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Supabase Staging:</w:t>
      </w:r>
      <w:r>
        <w:rPr>
          <w:rFonts w:ascii="Arial" w:hAnsi="Arial" w:eastAsia="Arial" w:cs="Arial"/>
          <w:b w:val="0"/>
          <w:sz w:val="22"/>
        </w:rPr>
        <w:t xml:space="preserve"> มีสคริปต์ `npm run dev:staging` ที่เรียก PowerShell script `scripts/start-staging.ps1` เพื่อรันเซิร์ฟเวอร์ local ที่ชี้ไปยัง Supabase staging — ยืนยันจาก `package.json`</w:t>
      </w:r>
    </w:p>
    <w:p>
      <w:r>
        <w:rPr>
          <w:rFonts w:ascii="Arial" w:hAnsi="Arial" w:eastAsia="Arial" w:cs="Arial"/>
          <w:b/>
          <w:sz w:val="22"/>
        </w:rPr>
        <w:t>หมายเหตุ:</w:t>
      </w:r>
      <w:r>
        <w:rPr>
          <w:rFonts w:ascii="Arial" w:hAnsi="Arial" w:eastAsia="Arial" w:cs="Arial"/>
          <w:b w:val="0"/>
          <w:sz w:val="22"/>
        </w:rPr>
        <w:t xml:space="preserve"> การเข้าถึงต้องมีบัญชีผู้ใช้ที่สร้างโดย Super Admin ผ่าน Supabase Auth / NextAuth (`auth.ts`) session หมดอายุค่าที่แน่นอนไม่สามารถยืนยันได้จากโค้ด — Unknown / cannot verify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7. Dashboard</w:t>
      </w:r>
    </w:p>
    <w:p>
      <w:r>
        <w:rPr>
          <w:rFonts w:ascii="Arial" w:hAnsi="Arial" w:eastAsia="Arial" w:cs="Arial"/>
          <w:b w:val="0"/>
          <w:sz w:val="22"/>
        </w:rPr>
        <w:t>Dashboard หลักอยู่ที่ `app/(dashboard)/dashboard/page.tsx` และมี API สนับสนุนที่ `app/api/db/dashboard/analytics` (ยืนยันจากรายการ route)</w:t>
      </w:r>
    </w:p>
    <w:p>
      <w:r>
        <w:rPr>
          <w:rFonts w:ascii="Arial" w:hAnsi="Arial" w:eastAsia="Arial" w:cs="Arial"/>
          <w:b/>
          <w:sz w:val="22"/>
        </w:rPr>
        <w:t>ข้อจำกัด:</w:t>
      </w:r>
      <w:r>
        <w:rPr>
          <w:rFonts w:ascii="Arial" w:hAnsi="Arial" w:eastAsia="Arial" w:cs="Arial"/>
          <w:b w:val="0"/>
          <w:sz w:val="22"/>
        </w:rPr>
        <w:t xml:space="preserve"> รายละเอียดของ widget/metric แต่ละตัวในหน้า dashboard ไม่ได้ถูกตรวจสอบทีละรายการในรอบนี้ — สามารถยืนยันได้เพียงว่าหน้า dashboard และ analytics API มีอยู่จริงและเชื่อมต่อกัน หากต้องการรายละเอียด widget เฉพาะ ควรตรวจสอบเพิ่มเติมกับทีมพัฒนา (Unknown / needs further verification)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8. Booking Calendar</w:t>
      </w:r>
    </w:p>
    <w:p>
      <w:r>
        <w:rPr>
          <w:rFonts w:ascii="Arial" w:hAnsi="Arial" w:eastAsia="Arial" w:cs="Arial"/>
          <w:b w:val="0"/>
          <w:sz w:val="22"/>
        </w:rPr>
        <w:t>เส้นทาง: `app/(dashboard)/berths/calendar/page.tsx`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แสดงปฏิทินรายเดือน พร้อมปุ่มเลื่อนเดือนก่อนหน้า/ถัดไป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แบ่งกลุ่มช่องจอดตามโซน: `C` (Hardstand/Cradle), `W` (Workshop Bays), `B` (Beach Storage), `WB` (Wet Berths)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แต่ละแถบการจอง (booking bar) แสดงชื่อเรือ ชื่อลูกค้า วันที่เริ่ม-สิ้นสุด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สีของแถบแสดงสถานะ: `ACTIVE` (สีน้ำเงิน) และ `RESERVED` (สีเหลือง) — ยืนยันจากค่าคงที่ `ASGN_CELL` ในโค้ด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สถานะที่มีในระบบ (จาก type `Assignment`): `ACTIVE`, `RESERVED`, `COMPLETED`, `CANCELLED`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อ่านข้อมูลจากฐานข้อมูลจริง (footer ของหน้าระบุ "Live database")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คลิกที่ช่องจอด/การจองเพื่อดูรายละเอียดเพิ่มเติมได้ผ่านหน้าเบิร์ธ (`/berths/[id]`)</w:t>
      </w:r>
    </w:p>
    <w:p>
      <w:r>
        <w:rPr>
          <w:rFonts w:ascii="Arial" w:hAnsi="Arial" w:eastAsia="Arial" w:cs="Arial"/>
          <w:b/>
          <w:sz w:val="22"/>
        </w:rPr>
        <w:t>ข้อจำกัด:</w:t>
      </w:r>
      <w:r>
        <w:rPr>
          <w:rFonts w:ascii="Arial" w:hAnsi="Arial" w:eastAsia="Arial" w:cs="Arial"/>
          <w:b w:val="0"/>
          <w:sz w:val="22"/>
        </w:rPr>
        <w:t xml:space="preserve"> ไม่มีฟังก์ชันลาก-วาง (drag and drop) เพื่อย้ายการจองในปฏิทินนี้ — เป็นปฏิทินแสดงผลเท่านั้น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9. Floor Plan / Slot Plan</w:t>
      </w:r>
    </w:p>
    <w:p>
      <w:r>
        <w:rPr>
          <w:rFonts w:ascii="Arial" w:hAnsi="Arial" w:eastAsia="Arial" w:cs="Arial"/>
          <w:b w:val="0"/>
          <w:sz w:val="22"/>
        </w:rPr>
        <w:t>เส้นทาง: `app/(dashboard)/berths/page.tsx` (component `BerthMap`)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ผังภาพแสดงตำแหน่งช่องจอดจริง (absolutely-positioned slots) ตามข้อความในหน้า "Phase 2 hardstand, workshop, speedboat, and big-yacht berth layout"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โซน C (Hardstand/Cradle):</w:t>
      </w:r>
      <w:r>
        <w:rPr>
          <w:rFonts w:ascii="Arial" w:hAnsi="Arial" w:eastAsia="Arial" w:cs="Arial"/>
          <w:b w:val="0"/>
          <w:sz w:val="22"/>
        </w:rPr>
        <w:t xml:space="preserve"> ลานจอดบก/ขาตั้งเรือ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โซน W (Workshop Bays):</w:t>
      </w:r>
      <w:r>
        <w:rPr>
          <w:rFonts w:ascii="Arial" w:hAnsi="Arial" w:eastAsia="Arial" w:cs="Arial"/>
          <w:b w:val="0"/>
          <w:sz w:val="22"/>
        </w:rPr>
        <w:t xml:space="preserve"> อู่ซ่อม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โซน B (Beach Storage):</w:t>
      </w:r>
      <w:r>
        <w:rPr>
          <w:rFonts w:ascii="Arial" w:hAnsi="Arial" w:eastAsia="Arial" w:cs="Arial"/>
          <w:b w:val="0"/>
          <w:sz w:val="22"/>
        </w:rPr>
        <w:t xml:space="preserve"> ที่เก็บชายหาด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โซน WB (Wet Berths):</w:t>
      </w:r>
      <w:r>
        <w:rPr>
          <w:rFonts w:ascii="Arial" w:hAnsi="Arial" w:eastAsia="Arial" w:cs="Arial"/>
          <w:b w:val="0"/>
          <w:sz w:val="22"/>
        </w:rPr>
        <w:t xml:space="preserve"> ท่าเทียบเรือน้ำลึก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แต่ละช่องคลิกได้และเชื่อมไปยังหน้ารายละเอียด `/berths/[id]`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สีของแต่ละช่องแสดงสถานะการใช้งานปัจจุบัน (จากฟังก์ชัน `slotFill()`)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ท้ายหน้าระบุ "Live database - N berths loaded" ยืนยันว่าอ่านข้อมูลจริงจากฐานข้อมูล ไม่ใช่ sample data</w:t>
      </w:r>
    </w:p>
    <w:p>
      <w:r>
        <w:rPr>
          <w:rFonts w:ascii="Arial" w:hAnsi="Arial" w:eastAsia="Arial" w:cs="Arial"/>
          <w:b/>
          <w:sz w:val="22"/>
        </w:rPr>
        <w:t>ข้อจำกัดจำนวนช่องจอด (slot limits):</w:t>
      </w:r>
      <w:r>
        <w:rPr>
          <w:rFonts w:ascii="Arial" w:hAnsi="Arial" w:eastAsia="Arial" w:cs="Arial"/>
          <w:b w:val="0"/>
          <w:sz w:val="22"/>
        </w:rPr>
        <w:t xml:space="preserve"> ไม่พบค่าคงที่หรือ config ที่ระบุ "จำนวนช่องสูงสุด" ของแต่ละโซนอย่างชัดเจนในโค้ดที่ตรวจสอบรอบนี้ — Unknown / cannot verify จำนวนที่แน่นอนควรตรวจสอบกับฐานข้อมูล `berths` จริง</w:t>
      </w:r>
    </w:p>
    <w:p>
      <w:r>
        <w:rPr>
          <w:rFonts w:ascii="Arial" w:hAnsi="Arial" w:eastAsia="Arial" w:cs="Arial"/>
          <w:b w:val="0"/>
          <w:sz w:val="22"/>
        </w:rPr>
        <w:t>หน้าที่สองสำหรับแก้ไขข้อมูลแบบตาราง: `app/(dashboard)/berths/management/page.tsx` — มี modal แก้ไขวันที่ สถานะ ย้ายช่องจอด หมายเหตุ และลบรายการจองได้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10. Customers &amp; Vessels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ลูกค้า (Customers):</w:t>
      </w:r>
      <w:r>
        <w:rPr>
          <w:rFonts w:ascii="Arial" w:hAnsi="Arial" w:eastAsia="Arial" w:cs="Arial"/>
          <w:b w:val="0"/>
          <w:sz w:val="22"/>
        </w:rPr>
        <w:t xml:space="preserve"> `app/(dashboard)/customers/**` — รายการ, รายละเอียด, สร้างใหม่, แก้ไข พร้อมหน้าแบ่งกลุ่มลูกค้า (segmentation) API: `app/api/db/customers`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เรือ (Boats/Vessels):</w:t>
      </w:r>
      <w:r>
        <w:rPr>
          <w:rFonts w:ascii="Arial" w:hAnsi="Arial" w:eastAsia="Arial" w:cs="Arial"/>
          <w:b w:val="0"/>
          <w:sz w:val="22"/>
        </w:rPr>
        <w:t xml:space="preserve"> `app/(dashboard)/boats/**` — รายการ, รายละเอียด, สร้างใหม่, แก้ไข พร้อมฟิลด์ LOA, beam, draft, weight, engine type/brand API: `app/api/db/boats`</w:t>
      </w:r>
    </w:p>
    <w:p>
      <w:r>
        <w:rPr>
          <w:rFonts w:ascii="Arial" w:hAnsi="Arial" w:eastAsia="Arial" w:cs="Arial"/>
          <w:b/>
          <w:sz w:val="22"/>
        </w:rPr>
        <w:t>ข้อมูลเป็นข้อมูลจริงจากฐานข้อมูล ไม่ใช่ sample data</w:t>
      </w:r>
      <w:r>
        <w:rPr>
          <w:rFonts w:ascii="Arial" w:hAnsi="Arial" w:eastAsia="Arial" w:cs="Arial"/>
          <w:b w:val="0"/>
          <w:sz w:val="22"/>
        </w:rPr>
        <w:t xml:space="preserve"> — ยืนยันจากโครงสร้าง API route ที่เชื่อมต่อกับ Supabase/Prisma โดยตรง (ไม่พบการ hardcode ข้อมูลตัวอย่างในหน้าเหล่านี้)</w:t>
      </w:r>
    </w:p>
    <w:p>
      <w:r>
        <w:rPr>
          <w:rFonts w:ascii="Arial" w:hAnsi="Arial" w:eastAsia="Arial" w:cs="Arial"/>
          <w:b w:val="0"/>
          <w:sz w:val="22"/>
        </w:rPr>
        <w:t>ประเภทลูกค้าที่รองรับ (จาก `types/index.ts`): `PRIVATE_OWNER`, `CHARTER_OPERATOR`, `SPEEDBOAT_OPERATOR`, `YACHT_BROKER`, `CONTRACTOR`, `SUPPLIER`</w:t>
      </w:r>
    </w:p>
    <w:p>
      <w:r>
        <w:rPr>
          <w:rFonts w:ascii="Arial" w:hAnsi="Arial" w:eastAsia="Arial" w:cs="Arial"/>
          <w:b w:val="0"/>
          <w:sz w:val="22"/>
        </w:rPr>
        <w:t>หน้ารายละเอียดลูกค้าแสดงแท็บรายการเรือของลูกค้ารายนั้นโดยตรง (`Tabs defaultValue="boats"`)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11. New Booking Workflow</w:t>
      </w:r>
    </w:p>
    <w:p>
      <w:pPr>
        <w:ind w:left="567"/>
      </w:pPr>
      <w:r>
        <w:rPr>
          <w:rFonts w:ascii="Arial" w:hAnsi="Arial" w:eastAsia="Arial" w:cs="Arial"/>
          <w:b w:val="0"/>
          <w:i/>
          <w:sz w:val="22"/>
        </w:rPr>
        <w:t xml:space="preserve">ระบบปัจจุบันยังไม่มี Unified New Booking Wizard แบบหน้าจอเดียวที่รวม operation/tide + service/price เข้าด้วยกัน  </w:t>
      </w:r>
      <w:r>
        <w:rPr>
          <w:rFonts w:ascii="Arial" w:hAnsi="Arial" w:eastAsia="Arial" w:cs="Arial"/>
          <w:b/>
          <w:i/>
          <w:sz w:val="22"/>
        </w:rPr>
        <w:t>Current verified flows:</w:t>
      </w:r>
      <w:r>
        <w:rPr>
          <w:rFonts w:ascii="Arial" w:hAnsi="Arial" w:eastAsia="Arial" w:cs="Arial"/>
          <w:b w:val="0"/>
          <w:i/>
          <w:sz w:val="22"/>
        </w:rPr>
        <w:t xml:space="preserve"> - </w:t>
      </w:r>
      <w:r>
        <w:rPr>
          <w:rFonts w:ascii="Arial" w:hAnsi="Arial" w:eastAsia="Arial" w:cs="Arial"/>
          <w:b/>
          <w:i/>
          <w:sz w:val="22"/>
        </w:rPr>
        <w:t>ramp-bookings/new:</w:t>
      </w:r>
      <w:r>
        <w:rPr>
          <w:rFonts w:ascii="Arial" w:hAnsi="Arial" w:eastAsia="Arial" w:cs="Arial"/>
          <w:b w:val="0"/>
          <w:i/>
          <w:sz w:val="22"/>
        </w:rPr>
        <w:t xml:space="preserve"> ใช้สำหรับ operation และ tide workflow แต่ไม่มี service/price selection - </w:t>
      </w:r>
      <w:r>
        <w:rPr>
          <w:rFonts w:ascii="Arial" w:hAnsi="Arial" w:eastAsia="Arial" w:cs="Arial"/>
          <w:b/>
          <w:i/>
          <w:sz w:val="22"/>
        </w:rPr>
        <w:t>quotations/new:</w:t>
      </w:r>
      <w:r>
        <w:rPr>
          <w:rFonts w:ascii="Arial" w:hAnsi="Arial" w:eastAsia="Arial" w:cs="Arial"/>
          <w:b w:val="0"/>
          <w:i/>
          <w:sz w:val="22"/>
        </w:rPr>
        <w:t xml:space="preserve"> ใช้สำหรับ multi-service และ price calculation แต่ไม่มี tide workflow  ทั้งสอง flow ยังไม่เชื่อมกันเป็น booking-to-quotation-to-invoice workflow เดียว</w:t>
      </w:r>
    </w:p>
    <w:p>
      <w:r>
        <w:rPr>
          <w:rFonts w:ascii="Arial" w:hAnsi="Arial" w:eastAsia="Arial" w:cs="Arial"/>
          <w:b w:val="0"/>
          <w:sz w:val="22"/>
        </w:rPr>
        <w:t xml:space="preserve">รายละเอียดเพิ่มเติมที่ยืนยันแล้วจากการตรวจสอบโค้ดจริง มี </w:t>
      </w:r>
      <w:r>
        <w:rPr>
          <w:rFonts w:ascii="Arial" w:hAnsi="Arial" w:eastAsia="Arial" w:cs="Arial"/>
          <w:b/>
          <w:sz w:val="22"/>
        </w:rPr>
        <w:t>2 workflow แยกกัน</w:t>
      </w:r>
      <w:r>
        <w:rPr>
          <w:rFonts w:ascii="Arial" w:hAnsi="Arial" w:eastAsia="Arial" w:cs="Arial"/>
          <w:b w:val="0"/>
          <w:sz w:val="22"/>
        </w:rPr>
        <w:t xml:space="preserve"> ตามวัตถุประสงค์: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Flow</w:t>
            </w:r>
          </w:p>
        </w:tc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เส้นทาง</w:t>
            </w:r>
          </w:p>
        </w:tc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มี</w:t>
            </w:r>
          </w:p>
        </w:tc>
        <w:tc>
          <w:tcPr>
            <w:tcW w:type="dxa" w:w="2436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ไม่มี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A. Ramp Booking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`app/(dashboard)/ramp-bookings/new/page.tsx`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operation type + tide workflow (คำนวณระดับน้ำแบบเรียลไทม์)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 w:eastAsia="Arial" w:cs="Arial"/>
                <w:b/>
                <w:sz w:val="20"/>
              </w:rPr>
              <w:t>ไม่มี</w:t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 service/price selection</w:t>
            </w:r>
          </w:p>
        </w:tc>
      </w:tr>
      <w:tr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B. Quotation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`app/(dashboard)/quotations/new/page.tsx`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multi-service + price calculation workflow (VAT/ส่วนลด/เงินมัดจำ)</w:t>
            </w:r>
          </w:p>
        </w:tc>
        <w:tc>
          <w:tcPr>
            <w:tcW w:type="dxa" w:w="2436"/>
            <w:shd w:val="clear" w:color="auto" w:fill="EAEEF6"/>
          </w:tcPr>
          <w:p>
            <w:r/>
            <w:r>
              <w:rPr>
                <w:rFonts w:ascii="Arial" w:hAnsi="Arial" w:eastAsia="Arial" w:cs="Arial"/>
                <w:b/>
                <w:sz w:val="20"/>
              </w:rPr>
              <w:t>ไม่มี</w:t>
            </w:r>
            <w:r>
              <w:rPr>
                <w:rFonts w:ascii="Arial" w:hAnsi="Arial" w:eastAsia="Arial" w:cs="Arial"/>
                <w:b w:val="0"/>
                <w:sz w:val="20"/>
              </w:rPr>
              <w:t xml:space="preserve"> tide workflow</w:t>
            </w:r>
          </w:p>
        </w:tc>
      </w:tr>
    </w:tbl>
    <w:p/>
    <w:p>
      <w:r>
        <w:rPr>
          <w:rFonts w:ascii="Arial" w:hAnsi="Arial" w:eastAsia="Arial" w:cs="Arial"/>
          <w:b/>
          <w:sz w:val="22"/>
        </w:rPr>
        <w:t>ทั้งสอง flow นี้ยังไม่ถูกเชื่อมต่อกันเป็น booking → quotation → invoice workflow เดียวที่สมบูรณ์</w:t>
      </w:r>
      <w:r>
        <w:rPr>
          <w:rFonts w:ascii="Arial" w:hAnsi="Arial" w:eastAsia="Arial" w:cs="Arial"/>
          <w:b w:val="0"/>
          <w:sz w:val="22"/>
        </w:rPr>
        <w:t xml:space="preserve"> — หน้า ramp-bookings/new ไม่เรียก API ของ quotations และหน้า quotations/new ก็ไม่เรียก API ของ ramp-bookings เลย (ยืนยันจากการอ่านโค้ดทั้งสองไฟล์โดยตรง ไม่พบการอ้างอิงข้ามกัน)</w:t>
      </w:r>
    </w:p>
    <w:p>
      <w:r>
        <w:rPr>
          <w:rFonts w:ascii="Arial" w:hAnsi="Arial" w:eastAsia="Arial" w:cs="Arial"/>
          <w:b/>
          <w:sz w:val="22"/>
        </w:rPr>
        <w:t>A. การจองแท่นลากเรือ (Ramp Booking)</w:t>
      </w:r>
      <w:r>
        <w:rPr>
          <w:rFonts w:ascii="Arial" w:hAnsi="Arial" w:eastAsia="Arial" w:cs="Arial"/>
          <w:b w:val="0"/>
          <w:sz w:val="22"/>
        </w:rPr>
        <w:t xml:space="preserve"> — `app/(dashboard)/ramp-bookings/new/page.tsx`</w:t>
      </w:r>
    </w:p>
    <w:p>
      <w:r>
        <w:rPr>
          <w:rFonts w:ascii="Arial" w:hAnsi="Arial" w:eastAsia="Arial" w:cs="Arial"/>
          <w:b w:val="0"/>
          <w:sz w:val="22"/>
        </w:rPr>
        <w:t>ขั้นตอนที่ยืนยันได้จากฟอร์มจริง: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เลือกประเภทปฏิบัติการ (Operation Type) — Launch / Retrieval / Haul-out (จาก `OPERATION_TYPES`)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กรอกชื่อเรือ/เลือกเรือที่ลงทะเบียนไว้แล้ว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 xml:space="preserve">กรอก </w:t>
      </w:r>
      <w:r>
        <w:rPr>
          <w:rFonts w:ascii="Arial" w:hAnsi="Arial" w:eastAsia="Arial" w:cs="Arial"/>
          <w:b/>
          <w:sz w:val="22"/>
        </w:rPr>
        <w:t>Boat Draft</w:t>
      </w:r>
      <w:r>
        <w:rPr>
          <w:rFonts w:ascii="Arial" w:hAnsi="Arial" w:eastAsia="Arial" w:cs="Arial"/>
          <w:b w:val="0"/>
          <w:sz w:val="22"/>
        </w:rPr>
        <w:t xml:space="preserve"> (กินน้ำลึก) — บังคับกรอกสำหรับ LAUNCH/RETRIEVAL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 xml:space="preserve">กรอก </w:t>
      </w:r>
      <w:r>
        <w:rPr>
          <w:rFonts w:ascii="Arial" w:hAnsi="Arial" w:eastAsia="Arial" w:cs="Arial"/>
          <w:b/>
          <w:sz w:val="22"/>
        </w:rPr>
        <w:t>Trailer Height</w:t>
      </w:r>
      <w:r>
        <w:rPr>
          <w:rFonts w:ascii="Arial" w:hAnsi="Arial" w:eastAsia="Arial" w:cs="Arial"/>
          <w:b w:val="0"/>
          <w:sz w:val="22"/>
        </w:rPr>
        <w:t xml:space="preserve"> (ความสูงรถพ่วง) — บังคับกรอกสำหรับ LAUNCH/RETRIEVAL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ระบบคำนวณ Tide Window แบบเรียลไทม์ทันทีที่กรอกข้อมูลครบ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เลือกวันที่และเวลาปฏิบัติการ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บันทึกการจอง</w:t>
      </w:r>
    </w:p>
    <w:p>
      <w:r>
        <w:rPr>
          <w:rFonts w:ascii="Arial" w:hAnsi="Arial" w:eastAsia="Arial" w:cs="Arial"/>
          <w:b/>
          <w:sz w:val="22"/>
        </w:rPr>
        <w:t>หมายเหตุ:</w:t>
      </w:r>
      <w:r>
        <w:rPr>
          <w:rFonts w:ascii="Arial" w:hAnsi="Arial" w:eastAsia="Arial" w:cs="Arial"/>
          <w:b w:val="0"/>
          <w:sz w:val="22"/>
        </w:rPr>
        <w:t xml:space="preserve"> ระบบ</w:t>
      </w:r>
      <w:r>
        <w:rPr>
          <w:rFonts w:ascii="Arial" w:hAnsi="Arial" w:eastAsia="Arial" w:cs="Arial"/>
          <w:b/>
          <w:sz w:val="22"/>
        </w:rPr>
        <w:t>บังคับ</w:t>
      </w:r>
      <w:r>
        <w:rPr>
          <w:rFonts w:ascii="Arial" w:hAnsi="Arial" w:eastAsia="Arial" w:cs="Arial"/>
          <w:b w:val="0"/>
          <w:sz w:val="22"/>
        </w:rPr>
        <w:t xml:space="preserve"> (validation) ให้กรอก draft และ trailer height ก่อนบันทึกสำหรับ LAUNCH/RETRIEVAL — ยืนยันจากโค้ด `if ((opType === "LAUNCH" || opType === "RETRIEVAL") &amp;&amp; (draft &lt;= 0 || trailer &lt;= 0)) ...`</w:t>
      </w:r>
    </w:p>
    <w:p>
      <w:r>
        <w:rPr>
          <w:rFonts w:ascii="Arial" w:hAnsi="Arial" w:eastAsia="Arial" w:cs="Arial"/>
          <w:b/>
          <w:sz w:val="22"/>
        </w:rPr>
        <w:t>B. การสร้างใบเสนอราคา (Quotation)</w:t>
      </w:r>
      <w:r>
        <w:rPr>
          <w:rFonts w:ascii="Arial" w:hAnsi="Arial" w:eastAsia="Arial" w:cs="Arial"/>
          <w:b w:val="0"/>
          <w:sz w:val="22"/>
        </w:rPr>
        <w:t xml:space="preserve"> — `app/(dashboard)/quotations/new/page.tsx`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เลือกลูกค้า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เลือก/กรอกเรือ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กรอกคำอธิบายบริการ (free text)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เพิ่มรายการบริการ (multi-line) — เลือกจากรายการราคามาตรฐานหรือกรอกเอง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ตรวจสอบยอดรวม (VAT, ส่วนลด)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บันทึกใบเสนอราคา</w:t>
      </w:r>
    </w:p>
    <w:p>
      <w:r>
        <w:rPr>
          <w:rFonts w:ascii="Arial" w:hAnsi="Arial" w:eastAsia="Arial" w:cs="Arial"/>
          <w:b/>
          <w:sz w:val="22"/>
        </w:rPr>
        <w:t>สิ่งที่ยืนยันไม่ได้จากขั้นตอนที่ผู้ใช้ระบุมา (LOA, weight, vessel class, truck/trailer selection ในฟอร์มการจองโดยตรง, price summary รวมในฟอร์มการจองเดียว, save quote/confirm booking แบบขั้นตอนเดียว):</w:t>
      </w:r>
    </w:p>
    <w:p>
      <w:r>
        <w:rPr>
          <w:rFonts w:ascii="Arial" w:hAnsi="Arial" w:eastAsia="Arial" w:cs="Arial"/>
          <w:b w:val="0"/>
          <w:sz w:val="22"/>
        </w:rPr>
        <w:t xml:space="preserve">ระบบปัจจุบัน </w:t>
      </w:r>
      <w:r>
        <w:rPr>
          <w:rFonts w:ascii="Arial" w:hAnsi="Arial" w:eastAsia="Arial" w:cs="Arial"/>
          <w:b/>
          <w:sz w:val="22"/>
        </w:rPr>
        <w:t>ไม่มีฟอร์มการจองเดียว</w:t>
      </w:r>
      <w:r>
        <w:rPr>
          <w:rFonts w:ascii="Arial" w:hAnsi="Arial" w:eastAsia="Arial" w:cs="Arial"/>
          <w:b w:val="0"/>
          <w:sz w:val="22"/>
        </w:rPr>
        <w:t xml:space="preserve"> ที่รวมทุกขั้นตอน (เลือกช่อง → กรอกเรือ → เลือก vessel class → LOA/draft/weight → เลือกวันฮอลเอาท์/ปล่อยเรือ → เลือก truck/lift → เลือกบริการ → price summary → save) ในหน้าเดียวตามที่ระบุใน checklist ของงานนี้ — ข้อมูลเรือ (LOA/draft/weight) กรอกแยกในหน้า "New Boat" ส่วนบริการ/ราคาทำในหน้า "New Quotation" แยกต่างหาก </w:t>
      </w:r>
      <w:r>
        <w:rPr>
          <w:rFonts w:ascii="Arial" w:hAnsi="Arial" w:eastAsia="Arial" w:cs="Arial"/>
          <w:b/>
          <w:sz w:val="22"/>
        </w:rPr>
        <w:t>ทำเครื่องหมายเป็น Unknown / Partial</w:t>
      </w:r>
      <w:r>
        <w:rPr>
          <w:rFonts w:ascii="Arial" w:hAnsi="Arial" w:eastAsia="Arial" w:cs="Arial"/>
          <w:b w:val="0"/>
          <w:sz w:val="22"/>
        </w:rPr>
        <w:t xml:space="preserve"> สำหรับ flow แบบรวมศูนย์เดียว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12. Service Selection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ระบบรองรับ </w:t>
      </w:r>
      <w:r>
        <w:rPr>
          <w:rFonts w:ascii="Arial" w:hAnsi="Arial" w:eastAsia="Arial" w:cs="Arial"/>
          <w:b/>
          <w:sz w:val="22"/>
        </w:rPr>
        <w:t>multi-service line items</w:t>
      </w:r>
      <w:r>
        <w:rPr>
          <w:rFonts w:ascii="Arial" w:hAnsi="Arial" w:eastAsia="Arial" w:cs="Arial"/>
          <w:b w:val="0"/>
          <w:sz w:val="22"/>
        </w:rPr>
        <w:t xml:space="preserve"> ในหน้าสร้างใบเสนอราคา (`quotations/new/page.tsx`) — ผู้ใช้กดปุ่ม "Add Item" (`addItem()`) เพื่อเพิ่มบรรทัดบริการใหม่ได้ไม่จำกัดจำนวน แต่ละบรรทัดมีหมวดหมู่ (category) หน่วย จำนวน และราคาต่อหน่วยของตนเอง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หมวดหมู่ที่รองรับ: `Ramp Access`, `Haul-out`, `Towing Truck Cost`, `Yard Services`, `Storage - Speedboat`, `Storage - Small Craft`, `Repair Yard`, `Wash &amp; Cleaning`, `Utilities`, `Wet Berth`, `OT / After-Hours Labor` และอื่น ๆ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ระบบ AI ช่วยร่างใบเสนอราคา (`app/api/quotations/ai-generate/route.ts`) ก็สร้างได้หลายรายการเช่นกัน (3–10 รายการ)</w:t>
      </w:r>
    </w:p>
    <w:p>
      <w:r>
        <w:rPr>
          <w:rFonts w:ascii="Arial" w:hAnsi="Arial" w:eastAsia="Arial" w:cs="Arial"/>
          <w:b/>
          <w:sz w:val="22"/>
        </w:rPr>
        <w:t>เรื่องการบันทึกข้อมูล (backend persistence):</w:t>
      </w:r>
      <w:r>
        <w:rPr>
          <w:rFonts w:ascii="Arial" w:hAnsi="Arial" w:eastAsia="Arial" w:cs="Arial"/>
          <w:b w:val="0"/>
          <w:sz w:val="22"/>
        </w:rPr>
        <w:t xml:space="preserve"> รายการที่เพิ่มในฟอร์มจะถูกส่งไปบันทึกผ่าน API `app/api/db/quotation-items` เมื่อกด save ใบเสนอราคา — ยืนยันจากการมี API route นี้อยู่จริง แต่ </w:t>
      </w:r>
      <w:r>
        <w:rPr>
          <w:rFonts w:ascii="Arial" w:hAnsi="Arial" w:eastAsia="Arial" w:cs="Arial"/>
          <w:b/>
          <w:sz w:val="22"/>
        </w:rPr>
        <w:t>ไม่ได้ตรวจสอบ transaction/edge case ทุกกรณี</w:t>
      </w:r>
      <w:r>
        <w:rPr>
          <w:rFonts w:ascii="Arial" w:hAnsi="Arial" w:eastAsia="Arial" w:cs="Arial"/>
          <w:b w:val="0"/>
          <w:sz w:val="22"/>
        </w:rPr>
        <w:t xml:space="preserve"> ในรอบนี้ — ถือว่า Implemented ในระดับพื้นฐาน แต่ไม่รับประกันความสมบูรณ์ 100%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13. Truck / Trailer / Lifting Service</w:t>
      </w:r>
    </w:p>
    <w:p>
      <w:r>
        <w:rPr>
          <w:rFonts w:ascii="Arial" w:hAnsi="Arial" w:eastAsia="Arial" w:cs="Arial"/>
          <w:b w:val="0"/>
          <w:sz w:val="22"/>
        </w:rPr>
        <w:t xml:space="preserve">บริการเหล่านี้ </w:t>
      </w:r>
      <w:r>
        <w:rPr>
          <w:rFonts w:ascii="Arial" w:hAnsi="Arial" w:eastAsia="Arial" w:cs="Arial"/>
          <w:b/>
          <w:sz w:val="22"/>
        </w:rPr>
        <w:t>ไม่ใช่ฟอร์มแยกต่างหาก</w:t>
      </w:r>
      <w:r>
        <w:rPr>
          <w:rFonts w:ascii="Arial" w:hAnsi="Arial" w:eastAsia="Arial" w:cs="Arial"/>
          <w:b w:val="0"/>
          <w:sz w:val="22"/>
        </w:rPr>
        <w:t xml:space="preserve"> แต่เป็นรายการราคาที่เลือกได้ในใบเสนอราคา ภายใต้หมวดหมู่ `Towing Truck Cost` และ `Yard Services`</w:t>
      </w:r>
    </w:p>
    <w:p>
      <w:r>
        <w:rPr>
          <w:rFonts w:ascii="Arial" w:hAnsi="Arial" w:eastAsia="Arial" w:cs="Arial"/>
          <w:b/>
          <w:sz w:val="22"/>
        </w:rPr>
        <w:t>รายการราคาที่ยืนยันได้ (`scripts/import-rate-card.sql`):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รหัส</w:t>
            </w:r>
          </w:p>
        </w:tc>
        <w:tc>
          <w:tcPr>
            <w:tcW w:type="dxa" w:w="3249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3249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หน่วย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`TRUCK_MINI_DAY`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รถมินิทรัค กลางวัน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trip</w:t>
            </w:r>
          </w:p>
        </w:tc>
      </w:tr>
      <w:tr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`TRUCK_MINI_NIGHT`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รถมินิทรัค กลางคืนก่อนเที่ยงคืน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trip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`TRUCK_MINI_LATE`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รถมินิทรัค กลางคืนหลังเที่ยงคืน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trip</w:t>
            </w:r>
          </w:p>
        </w:tc>
      </w:tr>
      <w:tr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`TRUCK_BIG_DAY`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รถใหญ่ กลางวัน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trip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`LIFT_HYD_12T`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ยกไฮดรอลิก ≤12 ตัน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event</w:t>
            </w:r>
          </w:p>
        </w:tc>
      </w:tr>
      <w:tr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`LIFT_CRANE_12_18`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รถเครน 12–18 ตัน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event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`LIFT_CRANE_OVER18`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รถเครน &gt;18 ตัน (ต้องขอใบเสนอราคา)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quotation</w:t>
            </w:r>
          </w:p>
        </w:tc>
      </w:tr>
      <w:tr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`TRAILER_GENERAL` / `TRAILER_REPAIR`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เช่าพ่วง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day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`STAND_DAY/WEEK/MONTH`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ขาตั้งเรือ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stand/day-wk-mo</w:t>
            </w:r>
          </w:p>
        </w:tc>
      </w:tr>
    </w:tbl>
    <w:p/>
    <w:p>
      <w:r>
        <w:rPr>
          <w:rFonts w:ascii="Arial" w:hAnsi="Arial" w:eastAsia="Arial" w:cs="Arial"/>
          <w:b/>
          <w:sz w:val="22"/>
        </w:rPr>
        <w:t>กฎธุรกิจที่ต้องรักษาไว้ (ยืนยันแล้ว):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ค่ารถบรรทุกคิดราคาแบบไป-กลับ (round trip / 2 เที่ยว) เป็นค่าเริ่มต้น</w:t>
      </w:r>
      <w:r>
        <w:rPr>
          <w:rFonts w:ascii="Arial" w:hAnsi="Arial" w:eastAsia="Arial" w:cs="Arial"/>
          <w:b w:val="0"/>
          <w:sz w:val="22"/>
        </w:rPr>
        <w:t xml:space="preserve"> — ยืนยันจาก `ai-agents/PRICING_RULES.md` §4: *"Truck and crane services for boat transportation are priced as a round trip unless the booking is explicitly one-way"* การคิดราคาเที่ยวเดียวต้องได้รับอนุมัติจากผู้จัดการและบันทึกเป็นลายลักษณ์อักษร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งานยกไฮดรอลิก (`LIFT_HYD_12T`) ผูกกับรหัสบัญชี GL 4140</w:t>
      </w:r>
      <w:r>
        <w:rPr>
          <w:rFonts w:ascii="Arial" w:hAnsi="Arial" w:eastAsia="Arial" w:cs="Arial"/>
          <w:b w:val="0"/>
          <w:sz w:val="22"/>
        </w:rPr>
        <w:t xml:space="preserve"> — ยืนยันในข้อความ description ที่นำเข้าจริง (`"Vessel: ≤12T vessel | GL: 4140 | P&amp;L: E.Equipment &amp; Yard..."`) </w:t>
      </w:r>
      <w:r>
        <w:rPr>
          <w:rFonts w:ascii="Arial" w:hAnsi="Arial" w:eastAsia="Arial" w:cs="Arial"/>
          <w:b/>
          <w:sz w:val="22"/>
        </w:rPr>
        <w:t>แต่ไม่ใช่ฟิลด์ schema ที่บังคับ</w:t>
      </w:r>
      <w:r>
        <w:rPr>
          <w:rFonts w:ascii="Arial" w:hAnsi="Arial" w:eastAsia="Arial" w:cs="Arial"/>
          <w:b w:val="0"/>
          <w:sz w:val="22"/>
        </w:rPr>
        <w:t xml:space="preserve"> — ปัจจุบัน `PricingMaster` model ใน `prisma/schema.prisma` ไม่มีคอลัมน์ `gl_code` แยกต่างหาก รหัส GL อยู่ในข้อความ `notes`/`description` เท่านั้น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กฎรถเครน/ยกอื่น ๆ:</w:t>
      </w:r>
      <w:r>
        <w:rPr>
          <w:rFonts w:ascii="Arial" w:hAnsi="Arial" w:eastAsia="Arial" w:cs="Arial"/>
          <w:b w:val="0"/>
          <w:sz w:val="22"/>
        </w:rPr>
        <w:t xml:space="preserve"> ยืนยันเฉพาะตามตารางด้านบน ไม่มีกฎเพิ่มเติมอื่นที่ยืนยันได้จากโค้ด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14. Tide Window Calculator</w:t>
      </w:r>
    </w:p>
    <w:p>
      <w:r>
        <w:rPr>
          <w:rFonts w:ascii="Arial" w:hAnsi="Arial" w:eastAsia="Arial" w:cs="Arial"/>
          <w:b w:val="0"/>
          <w:sz w:val="22"/>
        </w:rPr>
        <w:t>เส้นทาง: หน้าเดี่ยว `app/(dashboard)/ramp-bookings/tide-calculator/page.tsx` และฝังอยู่ในฟอร์มจองแท่นลากเรือ (`ramp-bookings/new/page.tsx`)</w:t>
      </w:r>
    </w:p>
    <w:p>
      <w:r>
        <w:rPr>
          <w:rFonts w:ascii="Arial" w:hAnsi="Arial" w:eastAsia="Arial" w:cs="Arial"/>
          <w:b w:val="0"/>
          <w:sz w:val="22"/>
        </w:rPr>
        <w:t>API: `app/api/tide/calculate/route.ts` (ตั้งเป็น `force-dynamic` ตั้งแต่ commit `9126224` เพื่อป้องกันผลลัพธ์ที่ถูกแคชค้าง)</w:t>
      </w:r>
    </w:p>
    <w:p>
      <w:r>
        <w:rPr>
          <w:rFonts w:ascii="Arial" w:hAnsi="Arial" w:eastAsia="Arial" w:cs="Arial"/>
          <w:b/>
          <w:sz w:val="22"/>
        </w:rPr>
        <w:t>วิธีใช้: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เลือกวันที่ต้องการปฏิบัติงาน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กรอกกินน้ำลึกเรือ (Draft)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ระบบคำนวณและแสดงผลรายชั่วโมง</w:t>
      </w:r>
    </w:p>
    <w:p>
      <w:r>
        <w:rPr>
          <w:rFonts w:ascii="Arial" w:hAnsi="Arial" w:eastAsia="Arial" w:cs="Arial"/>
          <w:b/>
          <w:sz w:val="22"/>
        </w:rPr>
        <w:t>สูตรคำนวณ (ยืนยันจาก `ai-agents/TIDE_RULES.md`):</w:t>
      </w:r>
    </w:p>
    <w:p>
      <w:r>
        <w:rPr>
          <w:rFonts w:ascii="Arial" w:hAnsi="Arial" w:eastAsia="Arial" w:cs="Arial"/>
          <w:b w:val="0"/>
          <w:sz w:val="22"/>
        </w:rPr>
        <w:t>```</w:t>
      </w:r>
    </w:p>
    <w:p>
      <w:r>
        <w:rPr>
          <w:rFonts w:ascii="Arial" w:hAnsi="Arial" w:eastAsia="Arial" w:cs="Arial"/>
          <w:b w:val="0"/>
          <w:sz w:val="22"/>
        </w:rPr>
        <w:t>minimum_required_actual_depth_m = boat_draft_m + trailer_height_m + safety_clearance_m</w:t>
      </w:r>
    </w:p>
    <w:p>
      <w:r>
        <w:rPr>
          <w:rFonts w:ascii="Arial" w:hAnsi="Arial" w:eastAsia="Arial" w:cs="Arial"/>
          <w:b w:val="0"/>
          <w:sz w:val="22"/>
        </w:rPr>
        <w:t>minimum_required_tide_table_height_m = minimum_required_actual_depth_m − ramp_offset_m</w:t>
      </w:r>
    </w:p>
    <w:p>
      <w:r>
        <w:rPr>
          <w:rFonts w:ascii="Arial" w:hAnsi="Arial" w:eastAsia="Arial" w:cs="Arial"/>
          <w:b w:val="0"/>
          <w:sz w:val="22"/>
        </w:rPr>
        <w:t>ปลอดภัย (SAFE) เมื่อ predicted_tide_height_m ≥ minimum_required_tide_table_height_m</w:t>
      </w:r>
    </w:p>
    <w:p>
      <w:r>
        <w:rPr>
          <w:rFonts w:ascii="Arial" w:hAnsi="Arial" w:eastAsia="Arial" w:cs="Arial"/>
          <w:b w:val="0"/>
          <w:sz w:val="22"/>
        </w:rPr>
        <w:t>```</w:t>
      </w:r>
    </w:p>
    <w:p>
      <w:r>
        <w:rPr>
          <w:rFonts w:ascii="Arial" w:hAnsi="Arial" w:eastAsia="Arial" w:cs="Arial"/>
          <w:b w:val="0"/>
          <w:sz w:val="22"/>
        </w:rPr>
        <w:t>ค่าเริ่มต้นที่ได้รับอนุมัติ: `trailer_height_m = 0.70`, `safety_clearance_m = 0.10`, `ramp_offset_m = −1.00` (เปลี่ยนได้เฉพาะผ่าน Settings → AI Agent Rules → Tide Agent)</w:t>
      </w:r>
    </w:p>
    <w:p>
      <w:r>
        <w:rPr>
          <w:rFonts w:ascii="Arial" w:hAnsi="Arial" w:eastAsia="Arial" w:cs="Arial"/>
          <w:b/>
          <w:sz w:val="22"/>
        </w:rPr>
        <w:t>การตีความ Safe/Unsafe:</w:t>
      </w:r>
      <w:r>
        <w:rPr>
          <w:rFonts w:ascii="Arial" w:hAnsi="Arial" w:eastAsia="Arial" w:cs="Arial"/>
          <w:b w:val="0"/>
          <w:sz w:val="22"/>
        </w:rPr>
        <w:t xml:space="preserve"> ระบบแสดงสถานะรายชั่วโมงเป็น SAFE (ปลอดภัย) หรือไม่ปลอดภัย พร้อมชั่วโมงที่ปลอดภัยเร็วที่สุด (earliest safe hour) และช่วงเวลาปลอดภัย (safe windows)</w:t>
      </w:r>
    </w:p>
    <w:p>
      <w:pPr>
        <w:ind w:left="567"/>
      </w:pPr>
      <w:r>
        <w:rPr>
          <w:rFonts w:ascii="Arial" w:hAnsi="Arial" w:eastAsia="Arial" w:cs="Arial"/>
          <w:b w:val="0"/>
          <w:i/>
          <w:sz w:val="22"/>
        </w:rPr>
        <w:t xml:space="preserve">### ⚠️ ข้อความบังคับ (ต้องอ่านและปฏิบัติตามทุกครั้ง)  </w:t>
      </w:r>
      <w:r>
        <w:rPr>
          <w:rFonts w:ascii="Arial" w:hAnsi="Arial" w:eastAsia="Arial" w:cs="Arial"/>
          <w:b/>
          <w:i/>
          <w:sz w:val="22"/>
        </w:rPr>
        <w:t>Tide Window เป็นเพียงเครื่องมือช่วยวางแผนเท่านั้น (planning aid only) การอนุมัติขั้นสุดท้ายสำหรับการยกเรือขึ้นอู่หรือปล่อยเรือ ต้องได้รับการยืนยันด้วยตนเองจาก Dockmaster/ผู้จัดการเสมอ เนื่องจากระดับน้ำทะเลจริงอาจได้รับผลกระทบจากสภาพอากาศ ทิศทาง/ความเร็วลม ความกดอากาศ สภาพคลื่น และสภาพทางลาด</w:t>
      </w:r>
      <w:r>
        <w:rPr>
          <w:rFonts w:ascii="Arial" w:hAnsi="Arial" w:eastAsia="Arial" w:cs="Arial"/>
          <w:b w:val="0"/>
          <w:i/>
          <w:sz w:val="22"/>
        </w:rPr>
        <w:t xml:space="preserve">  ข้อความนี้สอดคล้องกับกฎในซอร์สโค้ด (`ai-agents/TIDE_RULES.md` §4 "Dockmaster Final Approval Rule"): *"The system's SAFE classification is advisory only... No AI agent may issue a 'vessel cleared for launch' confirmation."* และผลลัพธ์จาก API มีฟิลด์ `warning` บังคับที่ต้องแสดงเสมอ ห้ามซ่อน</w:t>
      </w:r>
    </w:p>
    <w:p>
      <w:r>
        <w:rPr>
          <w:rFonts w:ascii="Arial" w:hAnsi="Arial" w:eastAsia="Arial" w:cs="Arial"/>
          <w:b/>
          <w:sz w:val="22"/>
        </w:rPr>
        <w:t>เมื่อไม่มีข้อมูลระดับน้ำ:</w:t>
      </w:r>
      <w:r>
        <w:rPr>
          <w:rFonts w:ascii="Arial" w:hAnsi="Arial" w:eastAsia="Arial" w:cs="Arial"/>
          <w:b w:val="0"/>
          <w:sz w:val="22"/>
        </w:rPr>
        <w:t xml:space="preserve"> ระบบต้องคืนค่า `no_tide_data` และห้ามดำเนินการจองต่อ ต้องให้เจ้าหน้าที่จัดหาและกรอกข้อมูลด้วยตนเอง (`ai-agents/TIDE_RULES.md` §5)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15. Quotation / Pricing</w:t>
      </w:r>
    </w:p>
    <w:p>
      <w:r>
        <w:rPr>
          <w:rFonts w:ascii="Arial" w:hAnsi="Arial" w:eastAsia="Arial" w:cs="Arial"/>
          <w:b w:val="0"/>
          <w:sz w:val="22"/>
        </w:rPr>
        <w:t>ใบเสนอราคา: `app/(dashboard)/quotations/**` API: `app/api/db/quotations`, `app/api/db/quotation-items`</w:t>
      </w:r>
    </w:p>
    <w:p>
      <w:r>
        <w:rPr>
          <w:rFonts w:ascii="Arial" w:hAnsi="Arial" w:eastAsia="Arial" w:cs="Arial"/>
          <w:b w:val="0"/>
          <w:sz w:val="22"/>
        </w:rPr>
        <w:t>แหล่งข้อมูลราคา: `PricingMaster` model ใน `prisma/schema.prisma` เข้าถึงผ่าน `GET /api/pricing-master?isActive=true`</w:t>
      </w:r>
    </w:p>
    <w:p>
      <w:r>
        <w:rPr>
          <w:rFonts w:ascii="Arial" w:hAnsi="Arial" w:eastAsia="Arial" w:cs="Arial"/>
          <w:b/>
          <w:sz w:val="22"/>
        </w:rPr>
        <w:t>กฎธุรกิจที่ยืนยันแล้วและต้องรักษาไว้: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Speedboat haul-out flat-rate:</w:t>
      </w:r>
      <w:r>
        <w:rPr>
          <w:rFonts w:ascii="Arial" w:hAnsi="Arial" w:eastAsia="Arial" w:cs="Arial"/>
          <w:b w:val="0"/>
          <w:sz w:val="22"/>
        </w:rPr>
        <w:t xml:space="preserve"> ⚪ </w:t>
      </w:r>
      <w:r>
        <w:rPr>
          <w:rFonts w:ascii="Arial" w:hAnsi="Arial" w:eastAsia="Arial" w:cs="Arial"/>
          <w:b/>
          <w:sz w:val="22"/>
        </w:rPr>
        <w:t>ไม่สามารถยืนยันได้</w:t>
      </w:r>
      <w:r>
        <w:rPr>
          <w:rFonts w:ascii="Arial" w:hAnsi="Arial" w:eastAsia="Arial" w:cs="Arial"/>
          <w:b w:val="0"/>
          <w:sz w:val="22"/>
        </w:rPr>
        <w:t xml:space="preserve"> ไม่พบคำว่า "flat rate" ที่ใดในซอร์สโค้ดเลย รายการราคาที่เกี่ยวข้องกับการยกเรือขึ้นอู่คิดราคาแยกตามเที่ยว/วัน/ครั้ง ไม่ใช่ค่าธรรมเนียมเหมาจ่ายรายการเดียว </w:t>
      </w:r>
      <w:r>
        <w:rPr>
          <w:rFonts w:ascii="Arial" w:hAnsi="Arial" w:eastAsia="Arial" w:cs="Arial"/>
          <w:b/>
          <w:sz w:val="22"/>
        </w:rPr>
        <w:t>ห้ามระบุในเอกสารที่ใช้กับลูกค้าว่าเป็นราคาเหมาจ่าย</w:t>
      </w:r>
      <w:r>
        <w:rPr>
          <w:rFonts w:ascii="Arial" w:hAnsi="Arial" w:eastAsia="Arial" w:cs="Arial"/>
          <w:b w:val="0"/>
          <w:sz w:val="22"/>
        </w:rPr>
        <w:t xml:space="preserve"> จนกว่าฝ่ายการเงินจะยืนยัน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Yacht haul-out per-ft:</w:t>
      </w:r>
      <w:r>
        <w:rPr>
          <w:rFonts w:ascii="Arial" w:hAnsi="Arial" w:eastAsia="Arial" w:cs="Arial"/>
          <w:b w:val="0"/>
          <w:sz w:val="22"/>
        </w:rPr>
        <w:t xml:space="preserve"> 🟡 </w:t>
      </w:r>
      <w:r>
        <w:rPr>
          <w:rFonts w:ascii="Arial" w:hAnsi="Arial" w:eastAsia="Arial" w:cs="Arial"/>
          <w:b/>
          <w:sz w:val="22"/>
        </w:rPr>
        <w:t>ยืนยันบางส่วน</w:t>
      </w:r>
      <w:r>
        <w:rPr>
          <w:rFonts w:ascii="Arial" w:hAnsi="Arial" w:eastAsia="Arial" w:cs="Arial"/>
          <w:b w:val="0"/>
          <w:sz w:val="22"/>
        </w:rPr>
        <w:t xml:space="preserve"> กฎ per-foot (`ai-agents/PRICING_RULES.md` §3) ระบุชัดเจนสำหรับ </w:t>
      </w:r>
      <w:r>
        <w:rPr>
          <w:rFonts w:ascii="Arial" w:hAnsi="Arial" w:eastAsia="Arial" w:cs="Arial"/>
          <w:b/>
          <w:sz w:val="22"/>
        </w:rPr>
        <w:t>wet berth, dry storage, และ antifouling</w:t>
      </w:r>
      <w:r>
        <w:rPr>
          <w:rFonts w:ascii="Arial" w:hAnsi="Arial" w:eastAsia="Arial" w:cs="Arial"/>
          <w:b w:val="0"/>
          <w:sz w:val="22"/>
        </w:rPr>
        <w:t xml:space="preserve"> เท่านั้น ไม่ได้ระบุเฉพาะเจาะจงว่า "haul-out" คิดราคา per-foot — หากต้องการยืนยันสำหรับ haul-out โดยตรง ต้องตรวจสอบกับรายการราคาจริงในฐานข้อมูล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Haul-out round trip:</w:t>
      </w:r>
      <w:r>
        <w:rPr>
          <w:rFonts w:ascii="Arial" w:hAnsi="Arial" w:eastAsia="Arial" w:cs="Arial"/>
          <w:b w:val="0"/>
          <w:sz w:val="22"/>
        </w:rPr>
        <w:t xml:space="preserve"> ✅ </w:t>
      </w:r>
      <w:r>
        <w:rPr>
          <w:rFonts w:ascii="Arial" w:hAnsi="Arial" w:eastAsia="Arial" w:cs="Arial"/>
          <w:b/>
          <w:sz w:val="22"/>
        </w:rPr>
        <w:t>ยืนยันแล้ว</w:t>
      </w:r>
      <w:r>
        <w:rPr>
          <w:rFonts w:ascii="Arial" w:hAnsi="Arial" w:eastAsia="Arial" w:cs="Arial"/>
          <w:b w:val="0"/>
          <w:sz w:val="22"/>
        </w:rPr>
        <w:t xml:space="preserve"> ผ่านกฎรถบรรทุก/เครนทั่วไป (§13) ซึ่งครอบคลุมการขนส่งที่เกี่ยวข้องกับ haul-out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VAT 7%:</w:t>
      </w:r>
      <w:r>
        <w:rPr>
          <w:rFonts w:ascii="Arial" w:hAnsi="Arial" w:eastAsia="Arial" w:cs="Arial"/>
          <w:b w:val="0"/>
          <w:sz w:val="22"/>
        </w:rPr>
        <w:t xml:space="preserve"> ✅ </w:t>
      </w:r>
      <w:r>
        <w:rPr>
          <w:rFonts w:ascii="Arial" w:hAnsi="Arial" w:eastAsia="Arial" w:cs="Arial"/>
          <w:b/>
          <w:sz w:val="22"/>
        </w:rPr>
        <w:t>ยืนยันแล้ว</w:t>
      </w:r>
      <w:r>
        <w:rPr>
          <w:rFonts w:ascii="Arial" w:hAnsi="Arial" w:eastAsia="Arial" w:cs="Arial"/>
          <w:b w:val="0"/>
          <w:sz w:val="22"/>
        </w:rPr>
        <w:t xml:space="preserve"> `taxAmount = round(subtotal × vat_pct / 100)`; ค่าเริ่มต้น `vat_pct = 7` อ่านจาก `mms_agent_config` ไม่ hardcode ในโค้ด (`PRICING_RULES.md` §6)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ลำดับส่วนลดและการคำนวณ VAT:</w:t>
      </w:r>
      <w:r>
        <w:rPr>
          <w:rFonts w:ascii="Arial" w:hAnsi="Arial" w:eastAsia="Arial" w:cs="Arial"/>
          <w:b w:val="0"/>
          <w:sz w:val="22"/>
        </w:rPr>
        <w:t xml:space="preserve"> VAT คำนวณจากยอด subtotal </w:t>
      </w:r>
      <w:r>
        <w:rPr>
          <w:rFonts w:ascii="Arial" w:hAnsi="Arial" w:eastAsia="Arial" w:cs="Arial"/>
          <w:b/>
          <w:sz w:val="22"/>
        </w:rPr>
        <w:t>หลังหักส่วนลด</w:t>
      </w:r>
      <w:r>
        <w:rPr>
          <w:rFonts w:ascii="Arial" w:hAnsi="Arial" w:eastAsia="Arial" w:cs="Arial"/>
          <w:b w:val="0"/>
          <w:sz w:val="22"/>
        </w:rPr>
        <w:t xml:space="preserve"> (`PRICING_RULES.md` §6: "VAT is applied to the subtotal after discount") ไม่มีรายละเอียดเพิ่มเติมเกี่ยวกับลำดับส่วนลดหลายชั้นที่ยืนยันได้จากโค้ด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ห้ามใส่อัตราราคาที่ไม่มีอยู่ในแอปจริง</w:t>
      </w:r>
      <w:r>
        <w:rPr>
          <w:rFonts w:ascii="Arial" w:hAnsi="Arial" w:eastAsia="Arial" w:cs="Arial"/>
          <w:b w:val="0"/>
          <w:sz w:val="22"/>
        </w:rPr>
        <w:t xml:space="preserve"> — คู่มือนี้ไม่ระบุตัวเลขราคาเฉพาะใด ๆ นอกเหนือจากตัวอย่างในรายการราคาที่ยืนยันแล้วข้างต้น</w:t>
      </w:r>
    </w:p>
    <w:p>
      <w:r>
        <w:rPr>
          <w:rFonts w:ascii="Arial" w:hAnsi="Arial" w:eastAsia="Arial" w:cs="Arial"/>
          <w:b/>
          <w:sz w:val="22"/>
        </w:rPr>
        <w:t>กฎเงินมัดจำ:</w:t>
      </w:r>
      <w:r>
        <w:rPr>
          <w:rFonts w:ascii="Arial" w:hAnsi="Arial" w:eastAsia="Arial" w:cs="Arial"/>
          <w:b w:val="0"/>
          <w:sz w:val="22"/>
        </w:rPr>
        <w:t xml:space="preserve"> `depositRequired = round(grandTotal × deposit_pct / 100)` ค่าเริ่มต้น 50%</w:t>
      </w:r>
    </w:p>
    <w:p>
      <w:r>
        <w:rPr>
          <w:rFonts w:ascii="Arial" w:hAnsi="Arial" w:eastAsia="Arial" w:cs="Arial"/>
          <w:b/>
          <w:sz w:val="22"/>
        </w:rPr>
        <w:t>กฎอายุใบเสนอราคา:</w:t>
      </w:r>
      <w:r>
        <w:rPr>
          <w:rFonts w:ascii="Arial" w:hAnsi="Arial" w:eastAsia="Arial" w:cs="Arial"/>
          <w:b w:val="0"/>
          <w:sz w:val="22"/>
        </w:rPr>
        <w:t xml:space="preserve"> `validUntil = today + valid_days` ค่าเริ่มต้น 7 วัน</w:t>
      </w:r>
    </w:p>
    <w:p>
      <w:r>
        <w:rPr>
          <w:rFonts w:ascii="Arial" w:hAnsi="Arial" w:eastAsia="Arial" w:cs="Arial"/>
          <w:b/>
          <w:sz w:val="22"/>
        </w:rPr>
        <w:t>กฎการจำแนกประเภทเรือเร็ว (ยืนยันแล้ว, ใช้อิง LOA เป็นหลัก ไม่ใช่จำนวนเครื่องยนต์):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จำนวนเครื่องยนต์</w:t>
            </w:r>
          </w:p>
        </w:tc>
        <w:tc>
          <w:tcPr>
            <w:tcW w:type="dxa" w:w="3249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ช่วง LOA</w:t>
            </w:r>
          </w:p>
        </w:tc>
        <w:tc>
          <w:tcPr>
            <w:tcW w:type="dxa" w:w="3249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ระดับความเสี่ยงพื้นฐาน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1 เครื่อง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≤27 ฟุต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ปกติ</w:t>
            </w:r>
          </w:p>
        </w:tc>
      </w:tr>
      <w:tr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2 เครื่อง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27–40 ฟุต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ปกติ/ปานกลาง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3 เครื่อง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40–47 ฟุต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ปานกลาง/สูง</w:t>
            </w:r>
          </w:p>
        </w:tc>
      </w:tr>
      <w:tr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4 เครื่อง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47–55 ฟุต</w:t>
            </w:r>
          </w:p>
        </w:tc>
        <w:tc>
          <w:tcPr>
            <w:tcW w:type="dxa" w:w="3249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สูง/ต้องดูแลพิเศษ</w:t>
            </w:r>
          </w:p>
        </w:tc>
      </w:tr>
    </w:tbl>
    <w:p/>
    <w:p>
      <w:r>
        <w:rPr>
          <w:rFonts w:ascii="Arial" w:hAnsi="Arial" w:eastAsia="Arial" w:cs="Arial"/>
          <w:b w:val="0"/>
          <w:sz w:val="22"/>
        </w:rPr>
        <w:t>เงื่อนไขยกระดับความเสี่ยงเพิ่มเติม: ความกว้าง ≥9 ฟุต, กินน้ำลึก ≥2.5 ฟุต, น้ำหนัก ≥4,000 กก. (ยกระดับ +1 ขั้นต่อรายการ)</w:t>
      </w:r>
    </w:p>
    <w:p>
      <w:r>
        <w:rPr>
          <w:rFonts w:ascii="Arial" w:hAnsi="Arial" w:eastAsia="Arial" w:cs="Arial"/>
          <w:b/>
          <w:sz w:val="22"/>
        </w:rPr>
        <w:t>งานที่ห้าม AI คิดราคาอัตโนมัติ (ยืนยันแล้ว, `PRICING_RULES.md` §5):</w:t>
      </w:r>
      <w:r>
        <w:rPr>
          <w:rFonts w:ascii="Arial" w:hAnsi="Arial" w:eastAsia="Arial" w:cs="Arial"/>
          <w:b w:val="0"/>
          <w:sz w:val="22"/>
        </w:rPr>
        <w:t xml:space="preserve"> งานเครื่องยนต์/ช่างกล และงานทาสี/ขัดเงา/กันเพรียง/เจลโค้ท ต้องส่งต่อให้ผู้จัดการคิดราคาด้วยตนเองและติดต่อลูกค้าโดยตรง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16. Invoice / Payment</w:t>
      </w:r>
    </w:p>
    <w:p>
      <w:r>
        <w:rPr>
          <w:rFonts w:ascii="Arial" w:hAnsi="Arial" w:eastAsia="Arial" w:cs="Arial"/>
          <w:b/>
          <w:sz w:val="22"/>
        </w:rPr>
        <w:t>สถานะ: Implemented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Invoice:</w:t>
      </w:r>
      <w:r>
        <w:rPr>
          <w:rFonts w:ascii="Arial" w:hAnsi="Arial" w:eastAsia="Arial" w:cs="Arial"/>
          <w:b w:val="0"/>
          <w:sz w:val="22"/>
        </w:rPr>
        <w:t xml:space="preserve"> `app/(dashboard)/invoices/**` API: `app/api/db/invoices`, `app/api/db/invoice-items` — รวมสถานะ `OVERDUE` พร้อมป้ายสีแดงและข้อความเตือนในหน้ารายละเอียด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Payment:</w:t>
      </w:r>
      <w:r>
        <w:rPr>
          <w:rFonts w:ascii="Arial" w:hAnsi="Arial" w:eastAsia="Arial" w:cs="Arial"/>
          <w:b w:val="0"/>
          <w:sz w:val="22"/>
        </w:rPr>
        <w:t xml:space="preserve"> `app/(dashboard)/payments/**` API: `app/api/db/payments` — มีฟอร์มบันทึกการชำระเงิน (`payments/new/page.tsx`)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Receipt (ใบเสร็จ):</w:t>
      </w:r>
      <w:r>
        <w:rPr>
          <w:rFonts w:ascii="Arial" w:hAnsi="Arial" w:eastAsia="Arial" w:cs="Arial"/>
          <w:b w:val="0"/>
          <w:sz w:val="22"/>
        </w:rPr>
        <w:t xml:space="preserve"> `app/print/receipts/[id]/page.tsx` — ออกได้เฉพาะการชำระเงินสถานะ `CONFIRMED` เท่านั้น (แก้ไขบั๊กที่เคยอนุญาตให้ออกใบเสร็จสำหรับการชำระที่ pending/rejected/refunded — ยืนยันจาก `CLAUDE_HANDOFF.md` วันที่ 2026-06-12)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เอกสารพิมพ์อื่น ๆ:</w:t>
      </w:r>
      <w:r>
        <w:rPr>
          <w:rFonts w:ascii="Arial" w:hAnsi="Arial" w:eastAsia="Arial" w:cs="Arial"/>
          <w:b w:val="0"/>
          <w:sz w:val="22"/>
        </w:rPr>
        <w:t xml:space="preserve"> ใบเสนอราคา สัญญา ใบสั่งงาน การจองแท่นลากเรือ (`app/print/**`)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17. Late Payment Flag</w:t>
      </w:r>
    </w:p>
    <w:p>
      <w:r>
        <w:rPr>
          <w:rFonts w:ascii="Arial" w:hAnsi="Arial" w:eastAsia="Arial" w:cs="Arial"/>
          <w:b/>
          <w:sz w:val="22"/>
        </w:rPr>
        <w:t>สถานะ: Implemented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สถานะ `OVERDUE` เป็นสถานะหลักของใบแจ้งหนี้ (`types/index.ts`) แสดงเป็นป้ายสีแดง (`components/shared/StatusBadge.tsx`)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รายงานอายุหนี้ (Aging Report):</w:t>
      </w:r>
      <w:r>
        <w:rPr>
          <w:rFonts w:ascii="Arial" w:hAnsi="Arial" w:eastAsia="Arial" w:cs="Arial"/>
          <w:b w:val="0"/>
          <w:sz w:val="22"/>
        </w:rPr>
        <w:t xml:space="preserve"> `app/(dashboard)/reports/aging/page.tsx` API: `app/api/db/reports/aging/route.ts` คำนวณ `days_overdue` ต่อใบแจ้งหนี้ และ `max_days_overdue` ต่อลูกค้า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การแจ้งเตือน:</w:t>
      </w:r>
      <w:r>
        <w:rPr>
          <w:rFonts w:ascii="Arial" w:hAnsi="Arial" w:eastAsia="Arial" w:cs="Arial"/>
          <w:b w:val="0"/>
          <w:sz w:val="22"/>
        </w:rPr>
        <w:t xml:space="preserve"> `components/layout/NotificationBell.tsx` มีประเภทการแจ้งเตือน `OVERDUE_INVOICE`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การตรวจสอบโดย AI Finance Agent:</w:t>
      </w:r>
      <w:r>
        <w:rPr>
          <w:rFonts w:ascii="Arial" w:hAnsi="Arial" w:eastAsia="Arial" w:cs="Arial"/>
          <w:b w:val="0"/>
          <w:sz w:val="22"/>
        </w:rPr>
        <w:t xml:space="preserve"> `app/api/ai/control/route.ts` คำนวณยอดค้างชำระรวมและตั้งค่า `escalation_required` เมื่อเกินเกณฑ์ที่กำหนด — เป็นฟังก์ชัน </w:t>
      </w:r>
      <w:r>
        <w:rPr>
          <w:rFonts w:ascii="Arial" w:hAnsi="Arial" w:eastAsia="Arial" w:cs="Arial"/>
          <w:b/>
          <w:sz w:val="22"/>
        </w:rPr>
        <w:t>อ่านข้อมูล/รายงานเท่านั้น</w:t>
      </w:r>
      <w:r>
        <w:rPr>
          <w:rFonts w:ascii="Arial" w:hAnsi="Arial" w:eastAsia="Arial" w:cs="Arial"/>
          <w:b w:val="0"/>
          <w:sz w:val="22"/>
        </w:rPr>
        <w:t xml:space="preserve"> ไม่พบหลักฐานว่าส่งข้อความทวงหนี้อัตโนมัติโดยไม่ผ่านการอนุมัติ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>ลูกค้าเห็นสถานะ `OVERDUE` ผ่าน Customer Portal ได้เช่นกัน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18. FC Checking Checklist</w:t>
      </w:r>
    </w:p>
    <w:p>
      <w:r>
        <w:rPr>
          <w:rFonts w:ascii="Arial" w:hAnsi="Arial" w:eastAsia="Arial" w:cs="Arial"/>
          <w:b w:val="0"/>
          <w:sz w:val="22"/>
        </w:rPr>
        <w:t>รายการตรวจสอบสำหรับ FC ก่อนออกเอกสารให้ลูกค้าหรือปิดงาน: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ตรวจสอบชื่อลูกค้าให้ถูกต้องตามข้อมูลในระบบ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ตรวจสอบชื่อเรือให้ตรงกับใบเสนอราคา/การจอง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 LOA / ประเภทเรือ (vessel class) ให้สอดคล้องกับข้อมูลที่บันทึกไว้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ตรวจสอบรายการบริการ (service lines) ครบถ้วนทุกรายการ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ตรวจสอบค่ารถบรรทุก/ยกเรือ ว่าคิดราคาแบบไป-กลับถูกต้อง (เว้นแต่มีการอนุมัติเที่ยวเดียวเป็นลายลักษณ์อักษร)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 VAT 7% คำนวณถูกต้องหลังหักส่วนลด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ตรวจสอบการอนุมัติส่วนลด (หากมี) ว่าได้รับอนุมัติจากผู้มีอำนาจ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ตรวจสอบสถานะการชำระเงิน (Payment Status) ก่อนออกใบเสร็จ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ตรวจสอบเลขที่ใบเสนอราคา/ใบแจ้งหนี้ให้ถูกต้องและไม่ซ้ำ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 xml:space="preserve">ตรวจสอบรหัสบัญชี GL (หากมีการระบุ) — </w:t>
      </w:r>
      <w:r>
        <w:rPr>
          <w:rFonts w:ascii="Arial" w:hAnsi="Arial" w:eastAsia="Arial" w:cs="Arial"/>
          <w:b/>
          <w:sz w:val="22"/>
        </w:rPr>
        <w:t>หมายเหตุ: ปัจจุบันรหัส GL อยู่ในข้อความหมายเหตุ ไม่ใช่ฟิลด์ที่ระบบตรวจสอบอัตโนมัติ ต้องตรวจด้วยตาเปล่า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ตรวจสอบยอดค้างชำระ/สถานะ Overdue ก่อนดำเนินงานเพิ่มเติมกับลูกค้ารายนั้น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19. Chief Engineer Checking Checklist</w:t>
      </w:r>
    </w:p>
    <w:p>
      <w:r>
        <w:rPr>
          <w:rFonts w:ascii="Arial" w:hAnsi="Arial" w:eastAsia="Arial" w:cs="Arial"/>
          <w:b w:val="0"/>
          <w:sz w:val="22"/>
        </w:rPr>
        <w:t>รายการตรวจสอบสำหรับ Chief Engineer ก่อนอนุมัติงานยกเรือ/ปล่อยเรือ: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ตรวจสอบขนาดเรือ (LOA, beam, draft, weight) ให้ตรงกับข้อมูลจริง ไม่ใช่ค่าประมาณ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ตรวจสอบความเหมาะสมของช่องจอด/ลาน (slot suitability) กับขนาดเรือ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ตรวจสอบขีดจำกัด LOA/น้ำหนักของอุปกรณ์ยก/ช่องจอดที่เลือก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ตรวจสอบความต้องการรถพ่วง/ขาตั้งเรือ (trailer/stand requirement) ให้เหมาะสมกับประเภทเรือ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ตรวจสอบวันที่ยกเรือขึ้นอู่/ปล่อยเรือให้ตรงกับตารางงานจริง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 xml:space="preserve">ตรวจสอบผล Tide Window — </w:t>
      </w:r>
      <w:r>
        <w:rPr>
          <w:rFonts w:ascii="Arial" w:hAnsi="Arial" w:eastAsia="Arial" w:cs="Arial"/>
          <w:b/>
          <w:sz w:val="22"/>
        </w:rPr>
        <w:t>เป็นเพียงข้อมูลช่วยวางแผน ไม่ใช่การอนุมัติอัตโนมัติ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ตรวจสอบความต้องการเครน/อุปกรณ์ยก (lifting/crane requirement) ให้ตรงกับน้ำหนักเรือจริง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ตรวจสอบระยะห่างปลอดภัย (safety clearance) รอบเรือและอุปกรณ์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 w:val="0"/>
          <w:sz w:val="22"/>
        </w:rPr>
        <w:t>ตรวจสอบหมายเหตุปฏิบัติการ (operational notes) จากทีมงานหน้างาน</w:t>
      </w:r>
    </w:p>
    <w:p>
      <w:pPr>
        <w:pStyle w:val="ListBullet"/>
      </w:pPr>
      <w:r>
        <w:rPr>
          <w:rFonts w:ascii="Arial" w:hAnsi="Arial" w:eastAsia="Arial" w:cs="Arial"/>
          <w:b w:val="0"/>
          <w:sz w:val="22"/>
        </w:rPr>
        <w:t xml:space="preserve">☐ </w:t>
      </w:r>
      <w:r>
        <w:rPr>
          <w:rFonts w:ascii="Arial" w:hAnsi="Arial" w:eastAsia="Arial" w:cs="Arial"/>
          <w:b/>
          <w:sz w:val="22"/>
        </w:rPr>
        <w:t>ยืนยันด้วยตนเองทางกายภาพและอนุมัติขั้นสุดท้ายก่อนปฏิบัติงานทุกครั้ง (final dockmaster approval)</w:t>
      </w:r>
      <w:r>
        <w:rPr>
          <w:rFonts w:ascii="Arial" w:hAnsi="Arial" w:eastAsia="Arial" w:cs="Arial"/>
          <w:b w:val="0"/>
          <w:sz w:val="22"/>
        </w:rPr>
        <w:t xml:space="preserve"> — ไม่มี AI agent หรือระบบใดที่ได้รับอนุญาตให้ออกคำอนุมัติ "พร้อมปล่อยเรือ" แทนมนุษย์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20. Daily Operation Checklist</w:t>
      </w:r>
    </w:p>
    <w:p>
      <w:r>
        <w:rPr>
          <w:rFonts w:ascii="Arial" w:hAnsi="Arial" w:eastAsia="Arial" w:cs="Arial"/>
          <w:b w:val="0"/>
          <w:sz w:val="22"/>
        </w:rPr>
        <w:t>รายการตรวจสอบประจำวันสำหรับเจ้าหน้าที่มารีน่าที่ใช้งานระบบ: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 xml:space="preserve">เปิด </w:t>
      </w:r>
      <w:r>
        <w:rPr>
          <w:rFonts w:ascii="Arial" w:hAnsi="Arial" w:eastAsia="Arial" w:cs="Arial"/>
          <w:b/>
          <w:sz w:val="22"/>
        </w:rPr>
        <w:t>Floor Plan / Berth Map</w:t>
      </w:r>
      <w:r>
        <w:rPr>
          <w:rFonts w:ascii="Arial" w:hAnsi="Arial" w:eastAsia="Arial" w:cs="Arial"/>
          <w:b w:val="0"/>
          <w:sz w:val="22"/>
        </w:rPr>
        <w:t xml:space="preserve"> (`/berths`) — ตรวจสอบช่องจอดที่ใช้งานอยู่ จองไว้ และว่างของวันนี้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 xml:space="preserve">ตรวจสอบ </w:t>
      </w:r>
      <w:r>
        <w:rPr>
          <w:rFonts w:ascii="Arial" w:hAnsi="Arial" w:eastAsia="Arial" w:cs="Arial"/>
          <w:b/>
          <w:sz w:val="22"/>
        </w:rPr>
        <w:t>Booking Calendar</w:t>
      </w:r>
      <w:r>
        <w:rPr>
          <w:rFonts w:ascii="Arial" w:hAnsi="Arial" w:eastAsia="Arial" w:cs="Arial"/>
          <w:b w:val="0"/>
          <w:sz w:val="22"/>
        </w:rPr>
        <w:t xml:space="preserve"> (`/berths/calendar`) — ทบทวนเรือที่จะเข้า/ออกในสัปดาห์นี้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ทบทวนการจองแท่นลากเรือของวันนี้ (`/ramp-bookings`)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 xml:space="preserve">รัน </w:t>
      </w:r>
      <w:r>
        <w:rPr>
          <w:rFonts w:ascii="Arial" w:hAnsi="Arial" w:eastAsia="Arial" w:cs="Arial"/>
          <w:b/>
          <w:sz w:val="22"/>
        </w:rPr>
        <w:t>Tide Window Calculator</w:t>
      </w:r>
      <w:r>
        <w:rPr>
          <w:rFonts w:ascii="Arial" w:hAnsi="Arial" w:eastAsia="Arial" w:cs="Arial"/>
          <w:b w:val="0"/>
          <w:sz w:val="22"/>
        </w:rPr>
        <w:t xml:space="preserve"> สำหรับทุกการปล่อยเรือ/ยกเรือขึ้นอู่ที่กำหนดไว้ — บันทึกช่วงเวลาปลอดภัยที่คาดการณ์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ยืนยันระดับน้ำจริงด้วยตนเองในสถานที่จริงก่อนปฏิบัติงานทุกครั้ง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ตรวจสอบการแจ้งเตือน (`/notifications`) — ใบแจ้งหนี้ค้างชำระ, สัญญา/ประกันภัยใกล้หมดอายุ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ทบทวนคำขอบริการ/ใบสั่งงานที่เปิดอยู่ (`/service-requests`, `/work-orders`)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บันทึกเหตุการณ์ทันทีหากเกิดเหตุด้านความปลอดภัยหรือความเสียหาย (`/incidents/new`)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บันทึกการเคลื่อนย้ายเรือ (`/movements/new`)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สิ้นสุดกะทำงาน: ตรวจสอบว่าใบเสนอราคา ใบแจ้งหนี้ และการชำระเงินของวันนั้นบันทึกครบถ้วน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21. Common Mistakes</w:t>
      </w:r>
    </w:p>
    <w:p>
      <w:r>
        <w:rPr>
          <w:rFonts w:ascii="Arial" w:hAnsi="Arial" w:eastAsia="Arial" w:cs="Arial"/>
          <w:b w:val="0"/>
          <w:sz w:val="22"/>
        </w:rPr>
        <w:t>ข้อผิดพลาดที่พบบ่อยที่ควรระวัง: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เลือกประเภทเรือ (vessel class) ผิด</w:t>
      </w:r>
      <w:r>
        <w:rPr>
          <w:rFonts w:ascii="Arial" w:hAnsi="Arial" w:eastAsia="Arial" w:cs="Arial"/>
          <w:b w:val="0"/>
          <w:sz w:val="22"/>
        </w:rPr>
        <w:t xml:space="preserve"> — ส่งผลต่อการจำแนกความเสี่ยงและรหัสทางลาด (ramp code)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กรอก LOA ผิด</w:t>
      </w:r>
      <w:r>
        <w:rPr>
          <w:rFonts w:ascii="Arial" w:hAnsi="Arial" w:eastAsia="Arial" w:cs="Arial"/>
          <w:b w:val="0"/>
          <w:sz w:val="22"/>
        </w:rPr>
        <w:t xml:space="preserve"> — กระทบการจำแนกประเภทเรือเร็วและระดับความเสี่ยง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ลืมกรอกกินน้ำลึก (draft)</w:t>
      </w:r>
      <w:r>
        <w:rPr>
          <w:rFonts w:ascii="Arial" w:hAnsi="Arial" w:eastAsia="Arial" w:cs="Arial"/>
          <w:b w:val="0"/>
          <w:sz w:val="22"/>
        </w:rPr>
        <w:t xml:space="preserve"> — ระบบบังคับกรอกสำหรับ LAUNCH/RETRIEVAL แต่ถ้าข้อมูลเรือที่บันทึกไว้ผิด ผลคำนวณจะผิดตาม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เข้าใจว่า Tide Window คือการอนุมัติอัตโนมัติ</w:t>
      </w:r>
      <w:r>
        <w:rPr>
          <w:rFonts w:ascii="Arial" w:hAnsi="Arial" w:eastAsia="Arial" w:cs="Arial"/>
          <w:b w:val="0"/>
          <w:sz w:val="22"/>
        </w:rPr>
        <w:t xml:space="preserve"> — เป็นเพียงเครื่องมือช่วยวางแผนเท่านั้น ต้องยืนยันด้วยตนเองเสมอ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เลือกบริการเพียงรายการเดียวทั้งที่ต้องมีหลายบริการ</w:t>
      </w:r>
      <w:r>
        <w:rPr>
          <w:rFonts w:ascii="Arial" w:hAnsi="Arial" w:eastAsia="Arial" w:cs="Arial"/>
          <w:b w:val="0"/>
          <w:sz w:val="22"/>
        </w:rPr>
        <w:t xml:space="preserve"> — เช่น ลืมเพิ่มค่ารถบรรทุกแยกจากค่ายกเรือ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ลืมคิดค่ารถบรรทุกแบบไป-กลับ</w:t>
      </w:r>
      <w:r>
        <w:rPr>
          <w:rFonts w:ascii="Arial" w:hAnsi="Arial" w:eastAsia="Arial" w:cs="Arial"/>
          <w:b w:val="0"/>
          <w:sz w:val="22"/>
        </w:rPr>
        <w:t xml:space="preserve"> — ค่าเริ่มต้นคือไป-กลับ (2 เที่ยว) เว้นแต่มีการอนุมัติเที่ยวเดียว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ลืม VAT หรือการอนุมัติส่วนลด</w:t>
      </w:r>
      <w:r>
        <w:rPr>
          <w:rFonts w:ascii="Arial" w:hAnsi="Arial" w:eastAsia="Arial" w:cs="Arial"/>
          <w:b w:val="0"/>
          <w:sz w:val="22"/>
        </w:rPr>
        <w:t xml:space="preserve"> ก่อนออกเอกสารให้ลูกค้า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สันนิษฐานว่าฟีเจอร์ที่ยังอยู่ในสถานะ Planned/Partial ใช้งานได้จริงแล้ว</w:t>
      </w:r>
      <w:r>
        <w:rPr>
          <w:rFonts w:ascii="Arial" w:hAnsi="Arial" w:eastAsia="Arial" w:cs="Arial"/>
          <w:b w:val="0"/>
          <w:sz w:val="22"/>
        </w:rPr>
        <w:t xml:space="preserve"> — เช่น flow การจองแบบรวมศูนย์เดียว (§11) ที่ยังไม่มีในระบบปัจจุบัน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22.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อาการ</w:t>
            </w:r>
          </w:p>
        </w:tc>
        <w:tc>
          <w:tcPr>
            <w:tcW w:type="dxa" w:w="4873"/>
            <w:shd w:val="clear" w:color="auto" w:fill="1F2D50"/>
          </w:tcPr>
          <w:p>
            <w:r>
              <w:rPr>
                <w:color w:val="FFFFFF"/>
              </w:rPr>
            </w:r>
            <w:r>
              <w:rPr>
                <w:rFonts w:ascii="Arial" w:hAnsi="Arial" w:eastAsia="Arial" w:cs="Arial"/>
                <w:b/>
                <w:color w:val="FFFFFF"/>
                <w:sz w:val="20"/>
              </w:rPr>
              <w:t>สิ่งที่ควรตรวจสอบ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หน้าเว็บไม่โหลด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 URL ว่าเป็น Preview/Production ที่ถูกต้อง ตรวจสอบสถานะ deployment บน Vercel dashboard</w:t>
            </w:r>
          </w:p>
        </w:tc>
      </w:tr>
      <w:tr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ราคาการจองไม่คำนวณ</w:t>
            </w:r>
          </w:p>
        </w:tc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ตรวจสอบว่ารายการราคา (Pricing Master) มีรายการที่ active อยู่ ตรวจสอบว่ากรอกหน่วย/จำนวนครบถ้วน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Tide Window ไม่แสดงผล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ตรวจสอบว่ากรอกกินน้ำลึกและวันที่ครบ ตรวจสอบว่ามีข้อมูลระดับน้ำสำหรับวันที่เลือก (ระบบควรคืนค่า `no_tide_data` หากไม่มีข้อมูล — ห้ามดำเนินการต่อ)</w:t>
            </w:r>
          </w:p>
        </w:tc>
      </w:tr>
      <w:tr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ช่องจอดขึ้นว่า Occupied ทั้งที่ควรว่าง</w:t>
            </w:r>
          </w:p>
        </w:tc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ตรวจสอบสถานะการจองจริงในฐานข้อมูลผ่านหน้า Berth Management ก่อนแก้ไขด้วยตนเอง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ข้อมูลลูกค้า/เรือผิด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ตรวจสอบที่หน้า Customer/Boat detail โดยตรง แก้ไขผ่านฟอร์ม edit ไม่ควรแก้ผ่านฐานข้อมูลโดยตรง</w:t>
            </w:r>
          </w:p>
        </w:tc>
      </w:tr>
      <w:tr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Build/Preview error บน Vercel</w:t>
            </w:r>
          </w:p>
        </w:tc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 build log บน Vercel dashboard ตรวจสอบว่า environment variables ครบถ้วน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Environment variables หาย/ไม่ครบ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ตรวจสอบว่ามีตัวแปรตาม `.env.staging.example` ครบ (`NEXT_PUBLIC_SUPABASE_URL`, `DATABASE_URL` ฯลฯ)</w:t>
            </w:r>
          </w:p>
        </w:tc>
      </w:tr>
      <w:tr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ปัญหาการเชื่อมต่อ Supabase</w:t>
            </w:r>
          </w:p>
        </w:tc>
        <w:tc>
          <w:tcPr>
            <w:tcW w:type="dxa" w:w="4873"/>
            <w:shd w:val="clear" w:color="auto" w:fill="EAEEF6"/>
          </w:tcPr>
          <w:p>
            <w:r/>
            <w:r>
              <w:rPr>
                <w:rFonts w:ascii="Arial" w:hAnsi="Arial" w:eastAsia="Arial" w:cs="Arial"/>
                <w:b w:val="0"/>
                <w:sz w:val="20"/>
              </w:rPr>
              <w:t>ตรวจสอบ Supabase project status และ connection string ตรวจสอบว่าไม่ได้ใช้ credentials หมดอายุ</w:t>
            </w:r>
          </w:p>
        </w:tc>
      </w:tr>
    </w:tbl>
    <w:p/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23. Known Limitations</w:t>
      </w:r>
    </w:p>
    <w:p>
      <w:r>
        <w:rPr>
          <w:rFonts w:ascii="Arial" w:hAnsi="Arial" w:eastAsia="Arial" w:cs="Arial"/>
          <w:b w:val="0"/>
          <w:sz w:val="22"/>
        </w:rPr>
        <w:t>ข้อจำกัดที่ยืนยันได้จากหลักฐานในซอร์สโค้ดปัจจุบันเท่านั้น (หมายเหตุ: ความไม่พบหลักฐาน "Codex Task 05" ถูกย้ายไปไว้ที่ §4 Evidence / Documentation Gaps แล้ว เนื่องจากเป็นช่องว่างด้านเอกสาร ไม่ใช่ข้อจำกัดของซอฟต์แวร์):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ไม่มี Unified New Booking Wizard</w:t>
      </w:r>
      <w:r>
        <w:rPr>
          <w:rFonts w:ascii="Arial" w:hAnsi="Arial" w:eastAsia="Arial" w:cs="Arial"/>
          <w:b w:val="0"/>
          <w:sz w:val="22"/>
        </w:rPr>
        <w:t xml:space="preserve"> — ระบบปัจจุบันมี flow การจองแท่นลากเรือ (ramp booking) และใบเสนอราคา (quotation) แยกจากกัน ยังไม่รวมเป็นฟอร์มเดียว (§11)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ramp-bookings POST ถูกล็อกด้วย `ENABLE_PRODUCTION_BOOKINGS`</w:t>
      </w:r>
      <w:r>
        <w:rPr>
          <w:rFonts w:ascii="Arial" w:hAnsi="Arial" w:eastAsia="Arial" w:cs="Arial"/>
          <w:b w:val="0"/>
          <w:sz w:val="22"/>
        </w:rPr>
        <w:t xml:space="preserve"> — หากไม่เปิดใช้งาน environment variable นี้ การสร้าง production booking จะถูกปฏิเสธแบบ fail-closed ด้วย HTTP 403 (ยืนยันจาก `app/api/db/ramp-bookings/route.ts`, `lib/safe-mode.ts`)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ข้อมูลการจองแท่นลากเรือถูกเก็บใน Supabase table ดิบ `mms_ramp_bookings`</w:t>
      </w:r>
      <w:r>
        <w:rPr>
          <w:rFonts w:ascii="Arial" w:hAnsi="Arial" w:eastAsia="Arial" w:cs="Arial"/>
          <w:b w:val="0"/>
          <w:sz w:val="22"/>
        </w:rPr>
        <w:t xml:space="preserve"> — ยังไม่มี Prisma model สำหรับตารางนี้ (ยืนยันจาก `prisma/schema.prisma` ไม่มี model ที่เกี่ยวข้อง และ API route เรียก `supabase.from("mms_ramp_bookings")` โดยตรง)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ใบเสนอราคาใช้ Prisma แต่การจองแท่นลากเรือใช้ raw Supabase access</w:t>
      </w:r>
      <w:r>
        <w:rPr>
          <w:rFonts w:ascii="Arial" w:hAnsi="Arial" w:eastAsia="Arial" w:cs="Arial"/>
          <w:b w:val="0"/>
          <w:sz w:val="22"/>
        </w:rPr>
        <w:t xml:space="preserve"> — หมายความว่า data layer ของระบบยังไม่เป็นหนึ่งเดียว (unified) ผู้พัฒนาที่ query ผ่าน Prisma client เพียงอย่างเดียวจะไม่เห็นข้อมูลการจองแท่นลากเรือ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`ramp-bookings/new` มีข้อมูล operation และ tide แต่ไม่มี service/price selection</w:t>
      </w:r>
      <w:r>
        <w:rPr>
          <w:rFonts w:ascii="Arial" w:hAnsi="Arial" w:eastAsia="Arial" w:cs="Arial"/>
          <w:b w:val="0"/>
          <w:sz w:val="22"/>
        </w:rPr>
        <w:t xml:space="preserve"> (§11)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`quotations/new` มี multi-service และ price calculation แต่ไม่มี tide workflow</w:t>
      </w:r>
      <w:r>
        <w:rPr>
          <w:rFonts w:ascii="Arial" w:hAnsi="Arial" w:eastAsia="Arial" w:cs="Arial"/>
          <w:b w:val="0"/>
          <w:sz w:val="22"/>
        </w:rPr>
        <w:t xml:space="preserve"> (§11)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รหัส GL ไม่ใช่ฟิลด์ schema ที่บังคับ</w:t>
      </w:r>
      <w:r>
        <w:rPr>
          <w:rFonts w:ascii="Arial" w:hAnsi="Arial" w:eastAsia="Arial" w:cs="Arial"/>
          <w:b w:val="0"/>
          <w:sz w:val="22"/>
        </w:rPr>
        <w:t xml:space="preserve"> — อยู่ในข้อความหมายเหตุเท่านั้น ไม่สามารถค้นหา/กรองตามรหัส GL ได้อัตโนมัติ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Recurring Billing</w:t>
      </w:r>
      <w:r>
        <w:rPr>
          <w:rFonts w:ascii="Arial" w:hAnsi="Arial" w:eastAsia="Arial" w:cs="Arial"/>
          <w:b w:val="0"/>
          <w:sz w:val="22"/>
        </w:rPr>
        <w:t xml:space="preserve"> มี UI/API แต่กลไกตั้งเวลาการเรียกเก็บเงินจริงยังไม่ได้รับการยืนยันครบถ้วน</w:t>
      </w:r>
    </w:p>
    <w:p>
      <w:pPr>
        <w:pStyle w:val="ListBullet"/>
      </w:pPr>
      <w:r>
        <w:rPr>
          <w:rFonts w:ascii="Arial" w:hAnsi="Arial" w:eastAsia="Arial" w:cs="Arial"/>
          <w:b/>
          <w:sz w:val="22"/>
        </w:rPr>
        <w:t>ไม่มีหลักฐานยืนยันการมีปุ่มสลับภาษาไทย/อังกฤษทั้งระบบ</w:t>
      </w:r>
      <w:r>
        <w:rPr>
          <w:rFonts w:ascii="Arial" w:hAnsi="Arial" w:eastAsia="Arial" w:cs="Arial"/>
          <w:b w:val="0"/>
          <w:sz w:val="22"/>
        </w:rPr>
        <w:t xml:space="preserve"> — Unknown</w:t>
      </w:r>
    </w:p>
    <w:p>
      <w:pPr>
        <w:pStyle w:val="Heading3"/>
      </w:pPr>
      <w:r>
        <w:rPr>
          <w:rFonts w:ascii="Arial" w:hAnsi="Arial" w:eastAsia="Arial" w:cs="Arial"/>
          <w:b/>
          <w:color w:val="1F2D50"/>
          <w:sz w:val="28"/>
        </w:rPr>
        <w:t>24. Developer Notes for Next Patch</w:t>
      </w:r>
    </w:p>
    <w:p>
      <w:r>
        <w:rPr>
          <w:rFonts w:ascii="Arial" w:hAnsi="Arial" w:eastAsia="Arial" w:cs="Arial"/>
          <w:b w:val="0"/>
          <w:sz w:val="22"/>
        </w:rPr>
        <w:t>ข้อเสนอแนะสำหรับการพัฒนารอบถัดไป โดยอิงจากช่องว่างที่พบ: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สร้าง Unified New Booking Wizard</w:t>
      </w:r>
      <w:r>
        <w:rPr>
          <w:rFonts w:ascii="Arial" w:hAnsi="Arial" w:eastAsia="Arial" w:cs="Arial"/>
          <w:b w:val="0"/>
          <w:sz w:val="22"/>
        </w:rPr>
        <w:t xml:space="preserve"> ที่เชื่อมขั้นตอนต่อไปนี้เข้าด้วยกันเป็นหน้าเดียว: vessel info → slot selection → tide check → truck/lift selection → multi-service selection → price summary → save/confirm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เชื่อมต่อ flow ระหว่าง ramp booking และ quotation</w:t>
      </w:r>
      <w:r>
        <w:rPr>
          <w:rFonts w:ascii="Arial" w:hAnsi="Arial" w:eastAsia="Arial" w:cs="Arial"/>
          <w:b w:val="0"/>
          <w:sz w:val="22"/>
        </w:rPr>
        <w:t xml:space="preserve"> ให้เป็น operational workflow เดียวกัน (ปัจจุบันทั้งสอง flow แยกกันโดยสิ้นเชิง ไม่มีการอ้างอิงข้าม API — ดู §11, §23)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ตัดสินใจสถาปัตยกรรมข้อมูล:</w:t>
      </w:r>
      <w:r>
        <w:rPr>
          <w:rFonts w:ascii="Arial" w:hAnsi="Arial" w:eastAsia="Arial" w:cs="Arial"/>
          <w:b w:val="0"/>
          <w:sz w:val="22"/>
        </w:rPr>
        <w:t xml:space="preserve"> ควรย้าย ramp booking (`mms_ramp_bookings`) เข้าสู่ Prisma schema หรือคงไว้เป็น raw Supabase access ต่อไป — หากคงไว้ ต้องกำหนดขอบเขต repository/service ให้ชัดเจนเพื่อไม่ให้ data layer กระจัดกระจาย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เพิ่ม Prisma model สำหรับ `mms_ramp_bookings`</w:t>
      </w:r>
      <w:r>
        <w:rPr>
          <w:rFonts w:ascii="Arial" w:hAnsi="Arial" w:eastAsia="Arial" w:cs="Arial"/>
          <w:b w:val="0"/>
          <w:sz w:val="22"/>
        </w:rPr>
        <w:t xml:space="preserve"> หากทีมยึดมาตรฐาน Prisma-first สำหรับทุกตาราง (สอดคล้องกับข้อ 3)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จัดทำเอกสาร `ENABLE_PRODUCTION_BOOKINGS` ให้ชัดเจน</w:t>
      </w:r>
      <w:r>
        <w:rPr>
          <w:rFonts w:ascii="Arial" w:hAnsi="Arial" w:eastAsia="Arial" w:cs="Arial"/>
          <w:b w:val="0"/>
          <w:sz w:val="22"/>
        </w:rPr>
        <w:t xml:space="preserve"> ครอบคลุม: วัตถุประสงค์ของ flag, พฤติกรรมเริ่มต้น (default = ปิด/fail-closed), พฤติกรรมบน staging, พฤติกรรมบน production, และเหตุผลด้านความปลอดภัยที่ต้อง fail-closed แทนที่จะ fail-open</w:t>
      </w:r>
    </w:p>
    <w:p>
      <w:pPr>
        <w:pStyle w:val="ListNumber"/>
      </w:pPr>
      <w:r>
        <w:rPr>
          <w:rFonts w:ascii="Arial" w:hAnsi="Arial" w:eastAsia="Arial" w:cs="Arial"/>
          <w:b/>
          <w:sz w:val="22"/>
        </w:rPr>
        <w:t>สร้างไฟล์ changelog ที่เป็นทางการสำหรับทุก patch ของ Codex/Claude ในอนาคต</w:t>
      </w:r>
      <w:r>
        <w:rPr>
          <w:rFonts w:ascii="Arial" w:hAnsi="Arial" w:eastAsia="Arial" w:cs="Arial"/>
          <w:b w:val="0"/>
          <w:sz w:val="22"/>
        </w:rPr>
        <w:t xml:space="preserve"> โดยระบุ: หมายเลข task, วันที่, ชื่อ branch, commit hash, ไฟล์ที่เปลี่ยนแปลง, ผลกระทบต่อฟีเจอร์ (feature impact), และผลกระทบต่อข้อจำกัด (limitation impact) — เพื่อป้องกันปัญหาแบบ "Codex Task 05" ที่ตรวจสอบย้อนหลังไม่ได้ (ดู §4)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เพิ่มฟิลด์ `gl_code` ที่เป็นโครงสร้างจริงใน `PricingMaster` model แทนการฝังในข้อความหมายเหตุ เพื่อให้ FC ค้นหา/ตรวจสอบได้อัตโนมัติ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ยืนยันและบันทึกเป็นลายลักษณ์อักษรว่า speedboat haul-out เป็นราคาเหมาจ่ายหรือไม่ (ปัจจุบันไม่มีหลักฐาน) เพื่อป้องกันความสับสนในการออกใบเสนอราคา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ตรวจสอบและยืนยันกลไกการทำงานจริงของ Recurring Billing ให้ครบวงจร</w:t>
      </w:r>
    </w:p>
    <w:p>
      <w:pPr>
        <w:pStyle w:val="ListNumber"/>
      </w:pPr>
      <w:r>
        <w:rPr>
          <w:rFonts w:ascii="Arial" w:hAnsi="Arial" w:eastAsia="Arial" w:cs="Arial"/>
          <w:b w:val="0"/>
          <w:sz w:val="22"/>
        </w:rPr>
        <w:t>เพิ่มเอกสารอ้างอิงจำนวนช่องจอดสูงสุดต่อโซน (C/W/B/WB) ให้ชัดเจนในระดับ config หรือ schema</w:t>
      </w:r>
    </w:p>
    <w:p>
      <w:r>
        <w:rPr>
          <w:rFonts w:ascii="Arial" w:hAnsi="Arial" w:eastAsia="Arial" w:cs="Arial"/>
          <w:b w:val="0"/>
          <w:sz w:val="22"/>
        </w:rPr>
        <w:t>*คู่มือฉบับนี้จัดทำจากหลักฐานที่ตรวจสอบได้ในซอร์สโค้ดปัจจุบันเท่านั้น ทุกจุดที่ไม่สามารถยืนยันได้ถูกทำเครื่องหมายไว้อย่างชัดเจน แทนที่จะสันนิษฐานว่าใช้งานได้ ดูรายละเอียดหลักฐานทั้งหมดที่ `docs/USER_MANUAL_CHANGELOG_FROM_CODEX_TASK_05.md`*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06060"/>
        <w:sz w:val="18"/>
      </w:rPr>
      <w:t>Marina MMS Pilot Manual | Internal Training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