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e9e156860386063ac9e13e1ea7ca1616"/>
    <w:p>
      <w:pPr>
        <w:pStyle w:val="Heading1"/>
        <w:keepNext/>
      </w:pPr>
      <w:r>
        <w:t>ELFUND-DOCS</w:t>
      </w:r>
    </w:p>
    <w:p>
      <w:pPr>
        <w:pStyle w:val="Body Text"/>
        <w:ind w:leftChars="0" w:left="0" w:right="0"/>
      </w:pPr>
      <w:r>
        <w:t xml:space="preserve">Το </w:t>
      </w:r>
      <w:r>
        <w:rPr>
          <w:b/>
          <w:bCs/>
        </w:rPr>
        <w:t>ELFUND-DOCS</w:t>
      </w:r>
      <w:r>
        <w:t xml:space="preserve"> περιγράφει τις απαιτούμενες προδιαγραφές ενός πληροφοριακού συστήματος για την υποδοχή, επεξεργασία και κατάρτιση στοιχείων επενδυτικών οργανισμών.</w:t>
      </w:r>
    </w:p>
    <w:p>
      <w:pPr>
        <w:pStyle w:val="Body Text"/>
        <w:ind w:leftChars="0" w:left="0" w:right="0"/>
      </w:pPr>
      <w:r>
        <w:t>Στο παρακάτω διάγραμμα περιγράφεται συνοπτικά η δομή του συστήματος:</w:t>
      </w:r>
    </w:p>
    <w:p>
      <w:pPr>
        <w:pStyle w:val="Image"/>
        <w:ind w:leftChars="0" w:left="0" w:right="0"/>
      </w:pPr>
      <w:r>
        <w:rPr>
          <w:noProof/>
        </w:rPr>
        <w:drawing>
          <wp:inline xmlns:wp="http://schemas.openxmlformats.org/drawingml/2006/wordprocessingDrawing" distT="0" distB="0" distL="0" distR="0">
            <wp:extent cx="5396230" cy="3429978"/>
            <wp:effectExtent l="25400" t="0" r="0" b="0"/>
            <wp:docPr id="101" name="elfund.png" descr="images/el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elfund.png" descr="images/elfund.png"/>
                    <pic:cNvPicPr>
                      <a:picLocks noChangeAspect="1" noChangeArrowheads="1"/>
                    </pic:cNvPicPr>
                  </pic:nvPicPr>
                  <pic:blipFill>
                    <a:blip xmlns:r="http://schemas.openxmlformats.org/officeDocument/2006/relationships" r:embed="rId17"/>
                    <a:srcRect/>
                    <a:stretch>
                      <a:fillRect/>
                    </a:stretch>
                  </pic:blipFill>
                  <pic:spPr bwMode="auto">
                    <a:xfrm>
                      <a:off x="0" y="0"/>
                      <a:ext cx="5396230" cy="3429978"/>
                    </a:xfrm>
                    <a:prstGeom prst="rect">
                      <a:avLst/>
                    </a:prstGeom>
                    <a:noFill/>
                  </pic:spPr>
                </pic:pic>
              </a:graphicData>
            </a:graphic>
          </wp:inline>
        </w:drawing>
      </w:r>
    </w:p>
    <w:p>
      <w:pPr>
        <w:pStyle w:val="Body Text"/>
        <w:ind w:leftChars="0" w:left="0" w:right="0"/>
      </w:pPr>
      <w:r>
        <w:t>Οι κύριες πηγές δεδομένων του ELFUND είναι οι εξής:</w:t>
      </w:r>
    </w:p>
    <w:p>
      <w:pPr>
        <w:pStyle w:val="ListBullet"/>
        <w:numPr>
          <w:ilvl w:val="0"/>
          <w:numId w:val="2"/>
        </w:numPr>
        <w:ind w:leftChars="0" w:left="480" w:right="0"/>
      </w:pPr>
      <w:r>
        <w:t>Απευθείας από εξουσιοδοτημένους υπαλλήλους με βάση τη δομή δεδομένων DBDat</w:t>
      </w:r>
    </w:p>
    <w:p>
      <w:pPr>
        <w:pStyle w:val="ListBullet"/>
        <w:numPr>
          <w:ilvl w:val="0"/>
          <w:numId w:val="2"/>
        </w:numPr>
        <w:ind w:leftChars="0" w:left="480" w:right="0"/>
      </w:pPr>
      <w:r>
        <w:t>Από τις ΜΠΣ των ΕΟ με βάση τη δομή δεδομένων IFDat</w:t>
      </w:r>
    </w:p>
    <w:p>
      <w:pPr>
        <w:pStyle w:val="ListBullet"/>
        <w:numPr>
          <w:ilvl w:val="0"/>
          <w:numId w:val="2"/>
        </w:numPr>
        <w:ind w:leftChars="0" w:left="480" w:right="0"/>
      </w:pPr>
      <w:r>
        <w:t>Από το RIAD και τη CSDB</w:t>
      </w:r>
    </w:p>
    <w:p>
      <w:pPr>
        <w:pStyle w:val="Body Text"/>
        <w:ind w:leftChars="0" w:left="0" w:right="0"/>
      </w:pPr>
      <w:r>
        <w:t xml:space="preserve">Τα αρχεία που περιγράφουν τις δομές δεδομένων IFDAT και DBDAT θα τα βρείτε στις </w:t>
      </w:r>
      <w:hyperlink w:anchor="_c552cb8718cde5cb792e181f78f5fde1">
        <w:r>
          <w:rPr>
            <w:rStyle w:val="Hyperlink"/>
          </w:rPr>
          <w:t>γρήγορες λήψεις</w:t>
        </w:r>
      </w:hyperlink>
      <w:r>
        <w:t xml:space="preserve">.  Στο </w:t>
      </w:r>
      <w:hyperlink xmlns:r="http://schemas.openxmlformats.org/officeDocument/2006/relationships" r:id="rId18">
        <w:r>
          <w:rPr>
            <w:rStyle w:val="Hyperlink"/>
          </w:rPr>
          <w:t>IFDat</w:t>
        </w:r>
      </w:hyperlink>
      <w:r>
        <w:t xml:space="preserve"> θα βρείτε τις οδηγίες προς τις Μονάδες Παροχής Στοιχείων των ΕΟ.</w:t>
      </w:r>
    </w:p>
    <w:p>
      <w:pPr>
        <w:pStyle w:val="Body Text"/>
        <w:ind w:leftChars="0" w:left="0" w:right="0"/>
      </w:pPr>
      <w:r>
        <w:t xml:space="preserve">Για τις πρώτες δύο πηγές τα εισερχόμενα αρχεία θα αποθηκεύονται με την ακόλουθη προτεινόμενη ονομασία (push approach) </w:t>
      </w:r>
      <w:r>
        <w:rPr>
          <w:rFonts w:ascii="Consolas" w:eastAsia="ＭＳ ゴシック" w:hansitheme="majorhansi"/>
          <w:color w:val="E74C3C"/>
          <w:sz w:val="20"/>
          <w:szCs w:val="20"/>
          <w:noProof/>
        </w:rPr>
        <w:t>F_{ID}_{DMN}_{PARTNER}_{USER}_{NAME}.{EXT}</w:t>
      </w:r>
      <w:r>
        <w:t xml:space="preserve"> όπου το ID είναι ένας μοναδικός αύξων αριθμός μάκρους δέκα χαρακτήρων με πρόθεμα το 0, NAME είναι η αρχική ονομασία του εισερχόμενου αρχείου, DMN είναι η δομή δεδομένων του αρχείου, PARTNER είναι ο κωδικός της ΜΠΣ, USER είναι ο κωδικός χρήστη του αναγγέλλοντα όπως του έχει αποδοθεί από το σύστημα </w:t>
      </w:r>
      <w:hyperlink xmlns:r="http://schemas.openxmlformats.org/officeDocument/2006/relationships" r:id="rId19">
        <w:r>
          <w:rPr>
            <w:rStyle w:val="Hyperlink"/>
          </w:rPr>
          <w:t>IRIS</w:t>
        </w:r>
      </w:hyperlink>
      <w:r>
        <w:t xml:space="preserve"> και EXT είναι είτε json ή xlsx ανάλογα με το είδος του εισερχόμενου αρχείου.  Για παράδειγμα ένα εισερχόμενο αρχείο δομής IFDAT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F_0000000005_IFDAT_EGR010_aloumiotis_data_submission.xlsx</w:t>
      </w:r>
      <w:r>
        <w:t>.</w:t>
      </w:r>
    </w:p>
    <w:p>
      <w:pPr>
        <w:pStyle w:val="Body Text"/>
        <w:ind w:leftChars="0" w:left="0" w:right="0"/>
      </w:pPr>
      <w:r>
        <w:t>Ο χώρος στον οποίο θα αποθηκεύονται τα εισερχόμενα αρχεία θα πρέπει να είναι προσβάσιμος σε εγκεκριμένους χρήστες της ΔΣ αφού:</w:t>
      </w:r>
    </w:p>
    <w:p>
      <w:pPr>
        <w:pStyle w:val="ListBullet"/>
        <w:numPr>
          <w:ilvl w:val="0"/>
          <w:numId w:val="2"/>
        </w:numPr>
        <w:ind w:leftChars="0" w:left="480" w:right="0"/>
      </w:pPr>
      <w:r>
        <w:t>Η ΔΣ είναι ο ιδιοκτήτης των υποβαλλόμενων αρχείων.</w:t>
      </w:r>
    </w:p>
    <w:p>
      <w:pPr>
        <w:pStyle w:val="ListBullet"/>
        <w:numPr>
          <w:ilvl w:val="0"/>
          <w:numId w:val="2"/>
        </w:numPr>
        <w:ind w:leftChars="0" w:left="480" w:right="0"/>
      </w:pPr>
      <w:r>
        <w:t>Γίνεται χρήση των αρχείων από τη ΔΣ για σκοπούς επικοινωνίας με τις ΜΠΣ για τη διερεύνηση λαθών</w:t>
      </w:r>
    </w:p>
    <w:p>
      <w:pPr>
        <w:pStyle w:val="ListBullet"/>
        <w:numPr>
          <w:ilvl w:val="0"/>
          <w:numId w:val="2"/>
        </w:numPr>
        <w:ind w:leftChars="0" w:left="480" w:right="0"/>
      </w:pPr>
      <w:r>
        <w:t>Γίνεται χρήση των αρχείων για τον έλεγχο της υλοποίησης της πλατφόρμας</w:t>
      </w:r>
    </w:p>
    <w:p>
      <w:pPr>
        <w:pStyle w:val="Body Text"/>
        <w:ind w:leftChars="0" w:left="0" w:right="0"/>
      </w:pPr>
      <w:r>
        <w:t>Για τις υπόλοιπες πηγές τα στοιχεία θα αντλούνται είτε από δικτυακούς φακέλους είτε χρησιμοποιώντας RESTful APIS (pull approach).</w:t>
      </w:r>
    </w:p>
    <w:p>
      <w:pPr>
        <w:pStyle w:val="Body Text"/>
        <w:ind w:leftChars="0" w:left="0" w:right="0"/>
      </w:pPr>
      <w:r>
        <w:t>Η επεξεργασία των στοιχείων θα πρέπει να είναι εφικτή είτε σε σειριακή μορφή (ξεχωριστή επεξεργασία και φόρτωση στη βάση για κάθε αρχείο) είτε σε παράλληλη μορφή (σειριακή επεξεργασία αλλά ταυτόχρονη φόρτωση στη βάση άνω του ενός αρχείου).  Προτεραιότητα θα δοθεί στην υλοποίηση της σειριακής επεξεργασίας.</w:t>
      </w:r>
    </w:p>
    <w:p>
      <w:pPr>
        <w:pStyle w:val="Body Text"/>
        <w:ind w:leftChars="0" w:left="0" w:right="0"/>
      </w:pPr>
      <w:r>
        <w:t xml:space="preserve">Οι έλεγχοι στα εισερχόμενα αρχεία περιγράφονται στο κεφάλαιο </w:t>
      </w:r>
      <w:hyperlink w:anchor="_22f87ab702f99a41f15a9bf1fc9d601d">
        <w:r>
          <w:rPr>
            <w:rStyle w:val="Hyperlink"/>
          </w:rPr>
          <w:t>Έλεγχοι ΑΠΑ</w:t>
        </w:r>
      </w:hyperlink>
      <w:r>
        <w:t>.</w:t>
      </w:r>
    </w:p>
    <w:p>
      <w:pPr>
        <w:pStyle w:val="Body Text"/>
        <w:ind w:leftChars="0" w:left="0" w:right="0"/>
      </w:pPr>
      <w:r>
        <w:t>Όλες οι πηγές δεδομένων μετατρέπονται σε δομή DAT για να εισαχθούν στη βάση δεδομένων.  Η δομή δεδομένων DAT περιλαμβάνει επιπρόσθετα σε κάθε πίνακα τις διαστάσεις SRC_TYP, SRC_ORG και SRC_USR σε σχέση με τη δομή δεδομένων DBDAT.</w:t>
      </w:r>
    </w:p>
    <w:p>
      <w:pPr>
        <w:pStyle w:val="Body Text"/>
        <w:ind w:leftChars="0" w:left="0" w:right="0"/>
      </w:pPr>
      <w:r>
        <w:t xml:space="preserve">Στο κεφάλαιο </w:t>
      </w:r>
      <w:hyperlink w:anchor="_9babc524d57e25f3d9f4179cabc3599e">
        <w:r>
          <w:rPr>
            <w:rStyle w:val="Hyperlink"/>
          </w:rPr>
          <w:t>Μετατροπές</w:t>
        </w:r>
      </w:hyperlink>
      <w:r>
        <w:t xml:space="preserve"> περιγράφονται οι μετατροπές προς DAT ανάλογα με τη δομή των εισερχόμενων αρχείων.</w:t>
      </w:r>
    </w:p>
    <w:p>
      <w:pPr>
        <w:pStyle w:val="Body Text"/>
        <w:ind w:leftChars="0" w:left="0" w:right="0"/>
      </w:pPr>
      <w:r>
        <w:t xml:space="preserve">Στο κεφάλαιο </w:t>
      </w:r>
      <w:hyperlink w:anchor="_8c739bbef76d64b22d6b0911c526dd76">
        <w:r>
          <w:rPr>
            <w:rStyle w:val="Hyperlink"/>
          </w:rPr>
          <w:t>BACKEND DATABASE (BED)</w:t>
        </w:r>
      </w:hyperlink>
      <w:r>
        <w:t xml:space="preserve"> περιγράφονται οι ελάχιστες διαφοροποιήσεις που πρέπει να έχουν οι πίνακες της αναλυτικής βάσης δεδομένων BED σε σχέση με τους πίνακες της δομής </w:t>
      </w:r>
      <w:r>
        <w:rPr>
          <w:b/>
          <w:bCs/>
        </w:rPr>
        <w:t>DAT</w:t>
      </w:r>
      <w:r>
        <w:t xml:space="preserve"> καθώς και οι κανόνες μετάβασης από τη δομή </w:t>
      </w:r>
      <w:r>
        <w:rPr>
          <w:b/>
          <w:bCs/>
        </w:rPr>
        <w:t>DAT</w:t>
      </w:r>
      <w:r>
        <w:t xml:space="preserve"> στη BED.</w:t>
      </w:r>
    </w:p>
    <w:p>
      <w:pPr>
        <w:pStyle w:val="Body Text"/>
        <w:ind w:leftChars="0" w:left="0" w:right="0"/>
      </w:pPr>
      <w:r>
        <w:t xml:space="preserve">Στο κεφάλαιο </w:t>
      </w:r>
      <w:hyperlink w:anchor="_b301a56b6243db773e9dc181243fee96">
        <w:r>
          <w:rPr>
            <w:rStyle w:val="Hyperlink"/>
          </w:rPr>
          <w:t>΄Ελεγχος Στοιχείων Βάσης</w:t>
        </w:r>
      </w:hyperlink>
      <w:r>
        <w:t xml:space="preserve"> περιγράφονται οι έλεγχοι (ΑΥΠ) στα στοιχεια της BED.</w:t>
      </w:r>
    </w:p>
    <w:p>
      <w:pPr>
        <w:pStyle w:val="Body Text"/>
        <w:ind w:leftChars="0" w:left="0" w:right="0"/>
      </w:pPr>
      <w:r>
        <w:t xml:space="preserve">Στο κεφάλαιο </w:t>
      </w:r>
      <w:hyperlink w:anchor="_6646d5d5edc224bb18b97caffb429c3d">
        <w:r>
          <w:rPr>
            <w:rStyle w:val="Hyperlink"/>
          </w:rPr>
          <w:t>Γενικές Οδηγίες</w:t>
        </w:r>
      </w:hyperlink>
      <w:r>
        <w:t xml:space="preserve"> περιγράφονται γενικές οδηγίες και κανόνες.</w:t>
      </w:r>
    </w:p>
    <w:p>
      <w:pPr>
        <w:pStyle w:val="Body Text"/>
        <w:ind w:leftChars="0" w:left="0" w:right="0"/>
      </w:pPr>
      <w:r>
        <w:t xml:space="preserve">Στο κεφάλαιο </w:t>
      </w:r>
      <w:hyperlink w:anchor="_5f7b51b95acf1d521665910b610534f1">
        <w:r>
          <w:rPr>
            <w:rStyle w:val="Hyperlink"/>
          </w:rPr>
          <w:t>Δομή αρχείου επικύρωσης ΑΠΑ</w:t>
        </w:r>
      </w:hyperlink>
      <w:r>
        <w:t xml:space="preserve"> παρουσιάζεται προτεινόμενη δομή του απαντητικού αρχείου ΑΠΑ.</w:t>
      </w:r>
    </w:p>
    <w:p>
      <w:pPr>
        <w:pStyle w:val="Body Text"/>
        <w:ind w:leftChars="0" w:left="0" w:right="0"/>
      </w:pPr>
      <w:r>
        <w:t xml:space="preserve">Στο κεφάλαιο </w:t>
      </w:r>
      <w:hyperlink w:anchor="_b23c978d82e74094d5a88bfa48a952e0">
        <w:r>
          <w:rPr>
            <w:rStyle w:val="Hyperlink"/>
          </w:rPr>
          <w:t>What’s new?</w:t>
        </w:r>
      </w:hyperlink>
      <w:r>
        <w:t xml:space="preserve"> παρουσιάζονται λεπτομέρειες σχετικά με το τι αλλάζει σε κάθε νέα έκδοση του </w:t>
      </w:r>
      <w:r>
        <w:rPr>
          <w:b/>
          <w:bCs/>
        </w:rPr>
        <w:t>ELFUND-DOCS</w:t>
      </w:r>
      <w:r>
        <w:t>.</w:t>
      </w:r>
    </w:p>
    <w:p>
      <w:pPr>
        <w:pStyle w:val="Body Text"/>
        <w:ind w:leftChars="0" w:left="0" w:right="0"/>
      </w:pPr>
      <w:r>
        <w:t xml:space="preserve">Στο κεφάλαιο </w:t>
      </w:r>
      <w:hyperlink w:anchor="_5fc0168d11760b9445bd29fa15d9290f">
        <w:r>
          <w:rPr>
            <w:rStyle w:val="Hyperlink"/>
          </w:rPr>
          <w:t>Development</w:t>
        </w:r>
      </w:hyperlink>
      <w:r>
        <w:t xml:space="preserve"> περιγράφεται ο τρόπος συνεισφοράς στην ανάπτυξη των προδιαγραφών </w:t>
      </w:r>
      <w:r>
        <w:rPr>
          <w:b/>
          <w:bCs/>
        </w:rPr>
        <w:t>ELFUND-DOCS</w:t>
      </w:r>
      <w:r>
        <w: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"1-2" \b "_ff590042bc25059d3d574a10d45b7296" \h \z \u </w:instrText>
          </w:r>
          <w:r>
            <w:fldChar w:fldCharType="separate"/>
          </w: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22f87ab702f99a41f15a9bf1fc9d601d" w:history="1">
            <w:r>
              <w:t>Έλεγχοι ΑΠΑ</w:t>
            </w:r>
            <w:r>
              <w:rPr>
                <w:webHidden/>
              </w:rPr>
              <w:tab/>
            </w:r>
            <w:r>
              <w:fldChar w:fldCharType="begin"/>
            </w:r>
            <w:r>
              <w:rPr>
                <w:webHidden/>
              </w:rPr>
              <w:instrText xml:space="preserve"> PAGEREF _22f87ab702f99a41f15a9bf1fc9d601d \h </w:instrText>
            </w:r>
            <w:r>
              <w:fldChar w:fldCharType="separate"/>
            </w:r>
            <w:r>
              <w:rPr>
                <w:webHidden/>
              </w:rPr>
              <w:t>X</w:t>
            </w:r>
            <w:r>
              <w:fldChar w:fldCharType="end"/>
            </w:r>
          </w:hyperlink>
        </w:p>
        <w:p>
          <w:pPr>
            <w:pStyle w:val="toc 1"/>
            <w:tabs>
              <w:tab w:val="right" w:leader="dot" w:pos="8488"/>
            </w:tabs>
            <w:rPr>
              <w:b w:val="0"/>
              <w:noProof/>
            </w:rPr>
          </w:pPr>
          <w:hyperlink w:anchor="_8c739bbef76d64b22d6b0911c526dd76" w:history="1">
            <w:r>
              <w:t>BACKEND DATABASE (BED)</w:t>
            </w:r>
            <w:r>
              <w:rPr>
                <w:webHidden/>
              </w:rPr>
              <w:tab/>
            </w:r>
            <w:r>
              <w:fldChar w:fldCharType="begin"/>
            </w:r>
            <w:r>
              <w:rPr>
                <w:webHidden/>
              </w:rPr>
              <w:instrText xml:space="preserve"> PAGEREF _8c739bbef76d64b22d6b0911c526dd76 \h </w:instrText>
            </w:r>
            <w:r>
              <w:fldChar w:fldCharType="separate"/>
            </w:r>
            <w:r>
              <w:rPr>
                <w:webHidden/>
              </w:rPr>
              <w:t>X</w:t>
            </w:r>
            <w:r>
              <w:fldChar w:fldCharType="end"/>
            </w:r>
          </w:hyperlink>
        </w:p>
        <w:p>
          <w:pPr>
            <w:pStyle w:val="toc 1"/>
            <w:tabs>
              <w:tab w:val="right" w:leader="dot" w:pos="8488"/>
            </w:tabs>
            <w:rPr>
              <w:b w:val="0"/>
              <w:noProof/>
            </w:rPr>
          </w:pPr>
          <w:hyperlink w:anchor="_9babc524d57e25f3d9f4179cabc3599e" w:history="1">
            <w:r>
              <w:t>ΜΕΤΑΤΡΟΠΕΣ</w:t>
            </w:r>
            <w:r>
              <w:rPr>
                <w:webHidden/>
              </w:rPr>
              <w:tab/>
            </w:r>
            <w:r>
              <w:fldChar w:fldCharType="begin"/>
            </w:r>
            <w:r>
              <w:rPr>
                <w:webHidden/>
              </w:rPr>
              <w:instrText xml:space="preserve"> PAGEREF _9babc524d57e25f3d9f4179cabc3599e \h </w:instrText>
            </w:r>
            <w:r>
              <w:fldChar w:fldCharType="separate"/>
            </w:r>
            <w:r>
              <w:rPr>
                <w:webHidden/>
              </w:rPr>
              <w:t>X</w:t>
            </w:r>
            <w:r>
              <w:fldChar w:fldCharType="end"/>
            </w:r>
          </w:hyperlink>
        </w:p>
        <w:p>
          <w:pPr>
            <w:pStyle w:val="toc 1"/>
            <w:tabs>
              <w:tab w:val="right" w:leader="dot" w:pos="8488"/>
            </w:tabs>
            <w:rPr>
              <w:b w:val="0"/>
              <w:noProof/>
            </w:rPr>
          </w:pPr>
          <w:hyperlink w:anchor="_b301a56b6243db773e9dc181243fee96" w:history="1">
            <w:r>
              <w:t>΄Ελεγχος Στοιχείων Βάσης</w:t>
            </w:r>
            <w:r>
              <w:rPr>
                <w:webHidden/>
              </w:rPr>
              <w:tab/>
            </w:r>
            <w:r>
              <w:fldChar w:fldCharType="begin"/>
            </w:r>
            <w:r>
              <w:rPr>
                <w:webHidden/>
              </w:rPr>
              <w:instrText xml:space="preserve"> PAGEREF _b301a56b6243db773e9dc181243fee96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Δομή αρχείου επικύρωσης ΑΠΑ</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3" w:name="_ff590042bc25059d3d574a10d45b7296"/>
    <w:bookmarkStart w:id="4" w:name="_c552cb8718cde5cb792e181f78f5fde1"/>
    <w:bookmarkStart w:id="5" w:name="_6ff42c5f4161f16e00dcb4959252e38d"/>
    <w:p>
      <w:pPr>
        <w:pStyle w:val="Heading2"/>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IFDat Data Model</w:t>
      </w:r>
    </w:p>
    <w:p>
      <w:pPr>
        <w:pStyle w:val="ListBullet"/>
        <w:numPr>
          <w:ilvl w:val="0"/>
          <w:numId w:val="2"/>
        </w:numPr>
        <w:ind w:leftChars="0" w:left="480" w:right="0"/>
      </w:pPr>
      <w:r>
        <w:rPr>
          <w:rFonts w:ascii="Consolas" w:eastAsia="ＭＳ ゴシック" w:hansitheme="majorhansi"/>
          <w:color w:val="E74C3C"/>
          <w:sz w:val="20"/>
          <w:szCs w:val="20"/>
          <w:noProof/>
        </w:rPr>
        <w:t>IFDat 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IFDat JSON Schema</w:t>
      </w:r>
    </w:p>
    <w:p>
      <w:pPr>
        <w:pStyle w:val="ListBullet"/>
        <w:numPr>
          <w:ilvl w:val="0"/>
          <w:numId w:val="2"/>
        </w:numPr>
        <w:ind w:leftChars="0" w:left="480" w:right="0"/>
      </w:pPr>
      <w:r>
        <w:rPr>
          <w:rFonts w:ascii="Consolas" w:eastAsia="ＭＳ ゴシック" w:hansitheme="majorhansi"/>
          <w:color w:val="E74C3C"/>
          <w:sz w:val="20"/>
          <w:szCs w:val="20"/>
          <w:noProof/>
        </w:rPr>
        <w:t>DBDat Data Model</w:t>
      </w:r>
    </w:p>
    <w:p>
      <w:pPr>
        <w:pStyle w:val="ListBullet"/>
        <w:numPr>
          <w:ilvl w:val="0"/>
          <w:numId w:val="2"/>
        </w:numPr>
        <w:ind w:leftChars="0" w:left="480" w:right="0"/>
      </w:pPr>
      <w:r>
        <w:rPr>
          <w:rFonts w:ascii="Consolas" w:eastAsia="ＭＳ ゴシック" w:hansitheme="majorhansi"/>
          <w:color w:val="E74C3C"/>
          <w:sz w:val="20"/>
          <w:szCs w:val="20"/>
          <w:noProof/>
        </w:rPr>
        <w:t>DBDat 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DBDAt JSON Schema</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5"/>
    <w:bookmarkEnd w:id="4"/>
    <w:bookmarkStart w:id="6" w:name="_22f87ab702f99a41f15a9bf1fc9d601d"/>
    <w:bookmarkStart w:id="7" w:name="_002b79e606918e02de1eb68b058aa5d9"/>
    <w:p>
      <w:pPr>
        <w:pStyle w:val="Heading2"/>
        <w:keepNext/>
      </w:pPr>
      <w:r>
        <w:t>Έλεγχοι ΑΠΑ</w:t>
      </w:r>
    </w:p>
    <w:p>
      <w:pPr>
        <w:pStyle w:val="Body Text"/>
        <w:ind w:leftChars="0" w:left="0" w:right="0"/>
      </w:pPr>
      <w:r>
        <w:t>Σε περίπτωση που τα εισερχόμενα αρχεία είναι δομής IFDAT ή DBDAT δημιουργείται αρχείο επικύρωσης ΑΠΑ ανά υποβαλλόμενο αρχείο αρχείο.  Αν ένα αρχείο ικανοποιεί τους ελέγχους επικύρωσης τότε θεωρείται έγκυρο και εισάγεται στην BED.</w:t>
      </w:r>
    </w:p>
    <w:p>
      <w:pPr>
        <w:pStyle w:val="Body Text"/>
        <w:ind w:leftChars="0" w:left="0" w:right="0"/>
      </w:pPr>
      <w:r>
        <w:t>Η διαδικασία για την παραγωγή του αρχείο ΑΠΑ περιλαμβάνει τους ακόλουθους ελέγχους:</w:t>
      </w:r>
    </w:p>
    <w:bookmarkStart w:id="8" w:name="_1aef22eaab3199a8041a43938d77bed4"/>
    <w:p>
      <w:pPr>
        <w:pStyle w:val="Heading3"/>
        <w:keepNext/>
      </w:pPr>
      <w:r>
        <w:t>Έλεγχος Τύπου Αρχείου (FILE_TYPE_CHECK)</w:t>
      </w:r>
    </w:p>
    <w:p>
      <w:pPr>
        <w:pStyle w:val="Body Text"/>
        <w:ind w:leftChars="0" w:left="0" w:right="0"/>
      </w:pPr>
      <w:r>
        <w:t>Ο έλεγχος αποτυγχάνει αν το extension του αρχείου δεν είναι .xlsx ή .json καθώς και αν το είδος του αρχείου δεν είναι EXCEL είτε JSON.</w:t>
      </w:r>
    </w:p>
    <w:bookmarkEnd w:id="8"/>
    <w:bookmarkStart w:id="9" w:name="_8444b789de21c2f696ebf59945512c42"/>
    <w:p>
      <w:pPr>
        <w:pStyle w:val="Heading3"/>
        <w:keepNext/>
      </w:pPr>
      <w:r>
        <w:t>Έλεγχοι EXCEL Αρχείου</w:t>
      </w:r>
    </w:p>
    <w:p>
      <w:pPr>
        <w:pStyle w:val="Body Text"/>
        <w:ind w:leftChars="0" w:left="0" w:right="0"/>
      </w:pPr>
      <w:r>
        <w:t>Εάν το αρχείο είναι μορφής xlsx ακολουθούνται τα παρακάτω βήματα:</w:t>
      </w:r>
    </w:p>
    <w:bookmarkStart w:id="10" w:name="_beaba732ab42fe95dc28573ff128ab17"/>
    <w:p>
      <w:pPr>
        <w:pStyle w:val="Heading4"/>
        <w:keepNext/>
      </w:pPr>
      <w:r>
        <w:t>Έλεγχος Υπάρξης Φύλλου HEADER (EXCEL_HEADER_EXISTENCE_CHECK)</w:t>
      </w:r>
    </w:p>
    <w:p>
      <w:pPr>
        <w:pStyle w:val="Body Text"/>
        <w:ind w:leftChars="0" w:left="0" w:right="0"/>
      </w:pPr>
      <w:r>
        <w:t>Ο έλεγχος αποτυγχάνει αν δεν υπάρχει το φύλλο HEADER</w:t>
      </w:r>
    </w:p>
    <w:bookmarkEnd w:id="10"/>
    <w:bookmarkStart w:id="11" w:name="_8a3654c3ba127690053ee73e281c45f5"/>
    <w:p>
      <w:pPr>
        <w:pStyle w:val="Heading4"/>
        <w:keepNext/>
      </w:pPr>
      <w:r>
        <w:t>Έλεγχος Ύπαρξης Άλλων Λαθών Φύλλου HEADER (EXCEL_HEADER_OTHER_CHECK)</w:t>
      </w:r>
    </w:p>
    <w:p>
      <w:pPr>
        <w:pStyle w:val="Body Text"/>
        <w:ind w:leftChars="0" w:left="0" w:right="0"/>
      </w:pPr>
      <w:r>
        <w:t>Ο έλεγχος αποτυγχάνει εάν εμφανιστεί κάποιο άλλο λάθος στην επεξεργασία του HEADER.</w:t>
      </w:r>
    </w:p>
    <w:bookmarkEnd w:id="11"/>
    <w:bookmarkStart w:id="12" w:name="_6cb8f08d70e8c5c57912da3b4ae1087a"/>
    <w:p>
      <w:pPr>
        <w:pStyle w:val="Heading4"/>
        <w:keepNext/>
      </w:pPr>
      <w:r>
        <w:t>Έλεγχος Συνέπειας Φύλλου CONTENT (EXCEL_CONTENT_CONSISTENCY_CHECK)</w:t>
      </w:r>
    </w:p>
    <w:p>
      <w:pPr>
        <w:pStyle w:val="Body Text"/>
        <w:ind w:leftChars="0" w:left="0" w:right="0"/>
      </w:pPr>
      <w:r>
        <w:t>Ο έλεγχος αποτυγχάνει εάν στο φύλλο CONTENTS εμφανίζεται ένδειξη ότι κάποιο φύλλο περιέχει στοιχεία αλλά το αντίστοιχο φύλλο είναι κενό.  Σημειώνεται ότι επεξεργάζονται μόνο τα φύλλα με συμπληρωμένη την ένδειξη στο φύλλο CONTENTS.</w:t>
      </w:r>
    </w:p>
    <w:bookmarkEnd w:id="12"/>
    <w:bookmarkStart w:id="13" w:name="_eb59358271c81044a41ea65feb86b9dd"/>
    <w:p>
      <w:pPr>
        <w:pStyle w:val="Heading4"/>
        <w:keepNext/>
      </w:pPr>
      <w:r>
        <w:t>Έλεγχος Μετατροπής σε JSON (JSON_CONVERSTION_CHECK)</w:t>
      </w:r>
    </w:p>
    <w:p>
      <w:pPr>
        <w:pStyle w:val="Body Text"/>
        <w:ind w:leftChars="0" w:left="0" w:right="0"/>
      </w:pPr>
      <w:r>
        <w:t>Ο έλεγχος αποτυγχάνει εάν δεν είναι εφικτή η  μετατροπή σε μορφή json. Δηλαδή για κάθε ένδειξη στο φύλλο CONTENTS επεξεργάζεται το αντίστοιχο φύλλο και μετατρέπεται σε json με βάση το IFDat/DBDat json schema.</w:t>
      </w:r>
    </w:p>
    <w:bookmarkEnd w:id="13"/>
    <w:bookmarkEnd w:id="9"/>
    <w:bookmarkStart w:id="14" w:name="_2bd2fdd27d614acea8b3fa860eb6153f"/>
    <w:p>
      <w:pPr>
        <w:pStyle w:val="Heading3"/>
        <w:keepNext/>
      </w:pPr>
      <w:r>
        <w:t>Έλεγχοι JSON Αρχείου</w:t>
      </w:r>
    </w:p>
    <w:p>
      <w:pPr>
        <w:pStyle w:val="Body Text"/>
        <w:ind w:leftChars="0" w:left="0" w:right="0"/>
      </w:pPr>
      <w:r>
        <w:t>Εάν το αρχείο είναι μορφής json (είτε το υποβαλλόμενο, είτε αν το EXCEL έχει μετατραπεί σε JSON) ακολουθούνται τα παρακάτω βήματα:</w:t>
      </w:r>
    </w:p>
    <w:bookmarkStart w:id="15" w:name="_f4b09c006b68ad0c9c316fe0ed38c183"/>
    <w:p>
      <w:pPr>
        <w:pStyle w:val="Heading4"/>
        <w:keepNext/>
      </w:pPr>
      <w:r>
        <w:t>Έλεγχος Υπάρξης HEADER (JSON_HEADER_EXISTENCE_CHECK)</w:t>
      </w:r>
    </w:p>
    <w:p>
      <w:pPr>
        <w:pStyle w:val="Body Text"/>
        <w:ind w:leftChars="0" w:left="0" w:right="0"/>
      </w:pPr>
      <w:r>
        <w:t>Ο έλεγχος αποτυγχάνει αν δεν υπάρχει το κλειδί HEADER.</w:t>
      </w:r>
    </w:p>
    <w:bookmarkEnd w:id="15"/>
    <w:bookmarkStart w:id="16" w:name="_a4056abca1a56e16781a43221487b468"/>
    <w:p>
      <w:pPr>
        <w:pStyle w:val="Heading4"/>
        <w:keepNext/>
      </w:pPr>
      <w:r>
        <w:t>Έλεγχος Συνέπειας USERNAME (JSON_USERNAME_CONSISTENCY_CHECK)</w:t>
      </w:r>
    </w:p>
    <w:p>
      <w:pPr>
        <w:pStyle w:val="Body Text"/>
        <w:ind w:leftChars="0" w:left="0" w:right="0"/>
      </w:pPr>
      <w:r>
        <w:t>Ο έλεγχος αποτυγχάνει εάν το USERNAME στο HEADER του αρχείου είναι διαφορετικό σε σχέση με το USERNAME στο IRIS.</w:t>
      </w:r>
    </w:p>
    <w:bookmarkEnd w:id="16"/>
    <w:bookmarkStart w:id="17" w:name="_94ccf6e1d29695454edbf7af148edbf8"/>
    <w:p>
      <w:pPr>
        <w:pStyle w:val="Heading4"/>
        <w:keepNext/>
      </w:pPr>
      <w:r>
        <w:t>Έλεγχος Συνέπειας DOMAIN (JSON_DOMAIN_CONSISTENCY_CHECK)</w:t>
      </w:r>
    </w:p>
    <w:p>
      <w:pPr>
        <w:pStyle w:val="Body Text"/>
        <w:ind w:leftChars="0" w:left="0" w:right="0"/>
      </w:pPr>
      <w:r>
        <w:t>Ο έλεγχος αποτυγχάνει εάν το DOMAIN στο HEADER δεν είναι IFDat για τα IFDAT αρχεία και DBDAT για τα DBDAT αρχεία.</w:t>
      </w:r>
    </w:p>
    <w:bookmarkEnd w:id="17"/>
    <w:bookmarkStart w:id="18" w:name="_fd7caac960da50c84b30ff234621724d"/>
    <w:p>
      <w:pPr>
        <w:pStyle w:val="Heading4"/>
        <w:keepNext/>
      </w:pPr>
      <w:r>
        <w:t>Έλεγχος Συνέπειας με το SCHEMA (JSON_SCHEMA_VALIDATION_CHECK)</w:t>
      </w:r>
    </w:p>
    <w:p>
      <w:pPr>
        <w:pStyle w:val="Body Text"/>
        <w:ind w:leftChars="0" w:left="0" w:right="0"/>
      </w:pPr>
      <w:r>
        <w:t>Ο έλεγχος αποτυγχάνει εάν το αρχείο δεν έχει δομηθεί με βάση το JSON schema και καταχωρούνται στο ΑΠΑ όλα τα λάθη.</w:t>
      </w:r>
    </w:p>
    <w:bookmarkEnd w:id="18"/>
    <w:bookmarkEnd w:id="14"/>
    <w:bookmarkStart w:id="19" w:name="_3b248584c381749bf2864717572603c2"/>
    <w:p>
      <w:pPr>
        <w:pStyle w:val="Heading3"/>
        <w:keepNext/>
      </w:pPr>
      <w:r>
        <w:t>Έλεγχος Δομής Αναγνωριστικών Κωδικών</w:t>
      </w:r>
    </w:p>
    <w:p>
      <w:pPr>
        <w:pStyle w:val="Body Text"/>
        <w:ind w:leftChars="0" w:left="0" w:right="0"/>
      </w:pPr>
      <w:r>
        <w:t>Γίνονται οι παρακάτω έλεγχοι για τους αναγνωωριστικούς κωδικούς:</w:t>
      </w:r>
    </w:p>
    <w:bookmarkStart w:id="20" w:name="_14933e9c401d901cfeee86ed412e30a8"/>
    <w:p>
      <w:pPr>
        <w:pStyle w:val="Heading4"/>
        <w:keepNext/>
      </w:pPr>
      <w:r>
        <w:t>Έλεγχος ESCB_ID (ESCB_ID_CHECK)</w:t>
      </w:r>
    </w:p>
    <w:p>
      <w:pPr>
        <w:pStyle w:val="Body Text"/>
        <w:ind w:leftChars="0" w:left="0" w:right="0"/>
      </w:pPr>
      <w:r>
        <w:t>Ο έλεγχος αποτυγχάνει αν για τις τιμες στα πεδία τύπου ESCB_ID ο δεύτερος και ο τρίτος χαρακτήρας δεν ανήκουν στη λίστα GEN_CNTRY_ENUM ή αν δεν είναι Ε$ ή Ν$.</w:t>
      </w:r>
    </w:p>
    <w:bookmarkEnd w:id="20"/>
    <w:bookmarkStart w:id="21" w:name="_e9d3a0e35d468a4fbf3b2a9f913c1576"/>
    <w:p>
      <w:pPr>
        <w:pStyle w:val="Heading4"/>
        <w:keepNext/>
      </w:pPr>
      <w:r>
        <w:t>Έλεγχος χώρας στο TAX_ID (TAX_ID_COYNTRY_CHECK)</w:t>
      </w:r>
    </w:p>
    <w:p>
      <w:pPr>
        <w:pStyle w:val="Body Text"/>
        <w:ind w:leftChars="0" w:left="0" w:right="0"/>
      </w:pPr>
      <w:r>
        <w:t>Ο έλεγχος αποτυγχάνει αν τα δύο πρώτα ψηφία των μεταβλητών TAX_ID δεν ανήκουν στη λίστα GEN_CNTRY_ENUM και καταχωρούνται στο ΑΠΑ όλα τα λάθη. Ο έλεγχος αποτυγχάνει αν ο δεύτερος και ο τρίτος χαρακτήρας των πεδίων μορφής ORG_ID που ξεκινάνε με το πρόθεμα Τ δεν ανήκουν στη λίστα GEN_CNTRY_ENUM και καταχωρούνται στο ΑΠΑ όλα τα λάθη.</w:t>
      </w:r>
    </w:p>
    <w:bookmarkEnd w:id="21"/>
    <w:bookmarkStart w:id="22" w:name="_a886159d8a7d4de2b16f28681bb42e96"/>
    <w:p>
      <w:pPr>
        <w:pStyle w:val="Heading4"/>
        <w:keepNext/>
      </w:pPr>
      <w:r>
        <w:t>Έλεγχος εγκυρότητας ΑΦΜ (GREEK_AFM_CHECK)</w:t>
      </w:r>
    </w:p>
    <w:p>
      <w:pPr>
        <w:pStyle w:val="Body Text"/>
        <w:ind w:leftChars="0" w:left="0" w:right="0"/>
      </w:pPr>
      <w:r>
        <w:t>Ο έλεγχος αποτυγχάνει αν για τις μεταβλητές του προηγούμενου ελέγχου οι Τ κωδικοί με χώρα GR δεν έχουν έγκυρο ΑΦΜ και καταχωρούνται στο ΑΠΑ όλες οι περιπτώσεις.</w:t>
      </w:r>
    </w:p>
    <w:bookmarkEnd w:id="22"/>
    <w:bookmarkStart w:id="23" w:name="_f27c1cf1b4aff2af202ef49f51a3f2e5"/>
    <w:p>
      <w:pPr>
        <w:pStyle w:val="Heading4"/>
        <w:keepNext/>
      </w:pPr>
      <w:r>
        <w:t>Έλεγχος χώρας στο NBR_ID (NBR_ID_COYNTRY_CHECK)</w:t>
      </w:r>
    </w:p>
    <w:p>
      <w:pPr>
        <w:pStyle w:val="Body Text"/>
        <w:ind w:leftChars="0" w:left="0" w:right="0"/>
      </w:pPr>
      <w:r>
        <w:t>Ο έλεγχος αποτυγχάνει αν τα δύο πρώτα ψηφία των μεταβλητών NBR_ID δεν ανήκουν στη λίστα GEN_CNTRY_ENUM και καταχωρούνται στο ΑΠΑ όλα τα λάθη. Ο έλεγχος αποτυγχάνει αν ο δεύτερος και ο τρίτος χαρακτήρας των πεδίων μορφής ORG_ID που ξεκινάνε με το πρόθεμα B δεν ανήκουν στη λίστα GEN_CNTRY_ENUM και καταχωρούνται στο ΑΠΑ όλα τα λάθη.</w:t>
      </w:r>
    </w:p>
    <w:bookmarkEnd w:id="23"/>
    <w:bookmarkStart w:id="24" w:name="_60c38e869b8784cd0a28bca0061b1708"/>
    <w:p>
      <w:pPr>
        <w:pStyle w:val="Heading4"/>
        <w:keepNext/>
      </w:pPr>
      <w:r>
        <w:t>Έλεγχος εγκυρότητας ΓΕΜΗ (GEMI_CHECK)</w:t>
      </w:r>
    </w:p>
    <w:p>
      <w:pPr>
        <w:pStyle w:val="Body Text"/>
        <w:ind w:leftChars="0" w:left="0" w:right="0"/>
      </w:pPr>
      <w:r>
        <w:t>Ο έλεγχος αποτυγχάνει αν για τις μεταβλητές του προηγούμενου ελέγχου οι B κωδικοί με χώρα GR δεν έχουν έγκυρο ΓΕΜΗ και καταχωρούνται στο ΑΠΑ όλες οι περιπτώσεις.</w:t>
      </w:r>
    </w:p>
    <w:bookmarkEnd w:id="24"/>
    <w:bookmarkStart w:id="25" w:name="_2e6844405793c1b0eb7fe9f04ff5108f"/>
    <w:p>
      <w:pPr>
        <w:pStyle w:val="Heading4"/>
        <w:keepNext/>
      </w:pPr>
      <w:r>
        <w:t>Έλεγχος εγκυρότητας LEI (LEI_CHECK)</w:t>
      </w:r>
    </w:p>
    <w:p>
      <w:pPr>
        <w:pStyle w:val="Body Text"/>
        <w:ind w:leftChars="0" w:left="0" w:right="0"/>
      </w:pPr>
      <w:r>
        <w:t>Ο έλεγχος αποτυγχάνει αν για τις μεταβλητές LEI_ID ή μεταβλητές τύπου ORG_ID και ALIAS_ORG_ID (αφαιρείται από την τιμή το πρόθεμα L) δεν ικανοποιούν τον αλγόριθμο LEI και καταχωρούνται στο ΑΠΑ όλες οι περιπτώσεις.</w:t>
      </w:r>
    </w:p>
    <w:bookmarkEnd w:id="25"/>
    <w:bookmarkStart w:id="26" w:name="_c3e1b882a62e1777fa8ac92c82e9ce34"/>
    <w:p>
      <w:pPr>
        <w:pStyle w:val="Heading4"/>
        <w:keepNext/>
      </w:pPr>
      <w:r>
        <w:t>Έλεγχος Μοναδικής ΜΠΣ για κάθε ΠΜ (UNIQUE_RA2OA_CHECK)</w:t>
      </w:r>
    </w:p>
    <w:p>
      <w:pPr>
        <w:pStyle w:val="Body Text"/>
        <w:ind w:leftChars="0" w:left="0" w:right="0"/>
      </w:pPr>
      <w:r>
        <w:t>Ο έλεγχος απαιτεί επικοινωνία με τη BED.</w:t>
      </w:r>
    </w:p>
    <w:p>
      <w:pPr>
        <w:pStyle w:val="Body Text"/>
        <w:ind w:leftChars="0" w:left="0" w:right="0"/>
      </w:pPr>
      <w:r>
        <w:t>Ο έλεγχος αποτυγχάνει εάν επιχειρείται σύνδεση της ΠΜ με δεύτερη ΜΠΣ το επίμαχο διάστημα και καταχωρούνται στο ΑΠΑ όλες οι περιπτώσεις.</w:t>
      </w:r>
    </w:p>
    <w:bookmarkEnd w:id="26"/>
    <w:bookmarkStart w:id="27" w:name="_c7584d00a9abca2d4e2717f24606a276"/>
    <w:p>
      <w:pPr>
        <w:pStyle w:val="Heading4"/>
        <w:keepNext/>
      </w:pPr>
      <w:r>
        <w:t>Έλεγχος Συσχέτισης Αναγνωριστικών Κωδικών (ALIAS_IDS_CHECK)</w:t>
      </w:r>
    </w:p>
    <w:p>
      <w:pPr>
        <w:pStyle w:val="Body Text"/>
        <w:ind w:leftChars="0" w:left="0" w:right="0"/>
      </w:pPr>
      <w:r>
        <w:t>Ο έλεγχος απαιτεί επικοινωνία με τη BED.</w:t>
      </w:r>
    </w:p>
    <w:p>
      <w:pPr>
        <w:pStyle w:val="Body Text"/>
        <w:ind w:leftChars="0" w:left="0" w:right="0"/>
      </w:pPr>
      <w:r>
        <w:t>Ο έλεγχος αποτυγχάνει εάν επιχειρείται σύνδεση των LEI_ID, TAX_ID, NBR_ID με πάνω από ένα ESCB_ID και καταχωρούνται στο ΑΠΑ όλες οι περιπτώσεις.</w:t>
      </w:r>
    </w:p>
    <w:bookmarkEnd w:id="27"/>
    <w:bookmarkEnd w:id="19"/>
    <w:bookmarkStart w:id="28" w:name="_a63bf8b7b97b6b21d9318e4a45ba2ec3"/>
    <w:p>
      <w:pPr>
        <w:pStyle w:val="Heading3"/>
        <w:keepNext/>
      </w:pPr>
      <w:r>
        <w:t>Έλεγχοι Δομής IFDAT</w:t>
      </w:r>
    </w:p>
    <w:p>
      <w:pPr>
        <w:pStyle w:val="Body Text"/>
        <w:ind w:leftChars="0" w:left="0" w:right="0"/>
      </w:pPr>
      <w:r>
        <w:t>Οι έλεγχοι αυτοί πραγματοποιούνται μόνο σε αρχεία IFDAT.</w:t>
      </w:r>
    </w:p>
    <w:bookmarkStart w:id="29" w:name="_fa8d8b93f6005404e7b744903e7c4325"/>
    <w:p>
      <w:pPr>
        <w:pStyle w:val="Heading4"/>
        <w:keepNext/>
      </w:pPr>
      <w:r>
        <w:t>Έλεγχος Δικαιώματος Υποβολλής Εγγραφής (RECORD_SUBMISSION_RIGHTS_CHECK)</w:t>
      </w:r>
    </w:p>
    <w:p>
      <w:pPr>
        <w:pStyle w:val="Body Text"/>
        <w:ind w:leftChars="0" w:left="0" w:right="0"/>
      </w:pPr>
      <w:r>
        <w:t>Ο έλεγχος απαιτεί επικοινωνία με τη BED.</w:t>
      </w:r>
    </w:p>
    <w:p>
      <w:pPr>
        <w:pStyle w:val="Body Text"/>
        <w:ind w:leftChars="0" w:left="0" w:right="0"/>
      </w:pPr>
      <w:r>
        <w:t>Ο έλεγχος αποτυγχάνει εάν ο ΕΟ που αφορά η εγγραφή δεν ανήκει στη ΜΠΣ την ημερομηνία υποβολής του αρχείου και καταχωρούνται στο ΑΠΑ όλες οι περιπτώσεις.</w:t>
      </w:r>
    </w:p>
    <w:p>
      <w:pPr>
        <w:pStyle w:val="Body Text"/>
        <w:ind w:leftChars="0" w:left="0" w:right="0"/>
      </w:pPr>
      <w:r>
        <w:t>Ο έλεγχος αποτυγχάνει εάν η ΜΠΣ που αφορά η εγγραφή δεν είναι η ίδια με τη ΜΠΣ του IRIS και καταχωρούνται στο ΑΠΑ όλες οι περιπτώσεις.</w:t>
      </w:r>
    </w:p>
    <w:bookmarkEnd w:id="29"/>
    <w:bookmarkStart w:id="30" w:name="_5e02a0320d6e09c7e9b56668174d0d78"/>
    <w:p>
      <w:pPr>
        <w:pStyle w:val="Heading4"/>
        <w:keepNext/>
      </w:pPr>
      <w:r>
        <w:t>Έλεγχος Ξεχωριστής Υποβολλής RPRTD_BY (RPRTD_BY_CHECK)</w:t>
      </w:r>
    </w:p>
    <w:p>
      <w:pPr>
        <w:pStyle w:val="Body Text"/>
        <w:ind w:leftChars="0" w:left="0" w:right="0"/>
      </w:pPr>
      <w:r>
        <w:t>Ο έλεγχος αποτυγχάνει εάν η μέτρηση RPRTD_BY δεν υποβάλλεται σε ξεχωριστό αρχείο χωρίς να έχει συμπληρωθεί οποιαδήποτε άλλη μεταβλητή στον πίνακα FND_DYNMC ή στους υπόλοιπους πίνακες.</w:t>
      </w:r>
    </w:p>
    <w:bookmarkEnd w:id="30"/>
    <w:bookmarkEnd w:id="28"/>
    <w:bookmarkStart w:id="31" w:name="_de91a6dd3be6a3215ce1d3a9011184ec"/>
    <w:p>
      <w:pPr>
        <w:pStyle w:val="Heading3"/>
        <w:keepNext/>
      </w:pPr>
      <w:r>
        <w:t>Έλεγχοι Δομής DBDAT</w:t>
      </w:r>
    </w:p>
    <w:p>
      <w:pPr>
        <w:pStyle w:val="Body Text"/>
        <w:ind w:leftChars="0" w:left="0" w:right="0"/>
      </w:pPr>
      <w:r>
        <w:t>Οι έλεγχοι αυτοί πραγματοποιούνται μόνο σε αρχεία DBDAT.</w:t>
      </w:r>
    </w:p>
    <w:bookmarkStart w:id="32" w:name="_9a510b15a07d1642c0bd6f44ce2687a3"/>
    <w:p>
      <w:pPr>
        <w:pStyle w:val="Heading4"/>
        <w:keepNext/>
      </w:pPr>
      <w:r>
        <w:t>Έλεγχος Δικαιώματος Υποβολλής Πινάκων ACC (ACC_RIGHTS_CHECK)</w:t>
      </w:r>
    </w:p>
    <w:p>
      <w:pPr>
        <w:pStyle w:val="Body Text"/>
        <w:ind w:leftChars="0" w:left="0" w:right="0"/>
      </w:pPr>
      <w:r>
        <w:t>Ο έλεγχος αποτυγχάνει εάν έχουν συμπληρωθεί πίνακες ACC με SOURCE=SDR.</w:t>
      </w:r>
    </w:p>
    <w:bookmarkEnd w:id="32"/>
    <w:bookmarkEnd w:id="31"/>
    <w:bookmarkEnd w:id="7"/>
    <w:bookmarkEnd w:id="6"/>
    <w:bookmarkStart w:id="33" w:name="_8c739bbef76d64b22d6b0911c526dd76"/>
    <w:bookmarkStart w:id="34" w:name="_21103d115ae2553ae39a48b746e2803c"/>
    <w:p>
      <w:pPr>
        <w:pStyle w:val="Heading2"/>
        <w:keepNext/>
      </w:pPr>
      <w:r>
        <w:t>BACKEND DATABASE (BED)</w:t>
      </w:r>
    </w:p>
    <w:p>
      <w:pPr>
        <w:pStyle w:val="Body Text"/>
        <w:ind w:leftChars="0" w:left="0" w:right="0"/>
      </w:pPr>
      <w:r>
        <w:t>Υπάρχει μία προς μία αντιστοίχηση μεταξύ πινακων της δομής DAT και πινάκων της BED.  Κάθε πίνακας της BED περιέχει:</w:t>
      </w:r>
    </w:p>
    <w:p>
      <w:pPr>
        <w:pStyle w:val="ListBullet"/>
        <w:numPr>
          <w:ilvl w:val="0"/>
          <w:numId w:val="2"/>
        </w:numPr>
        <w:ind w:leftChars="0" w:left="480" w:right="0"/>
      </w:pPr>
      <w:r>
        <w:t>Τις μεταβλητές του αντίστοιχου πίνακα DAT</w:t>
      </w:r>
    </w:p>
    <w:p>
      <w:pPr>
        <w:pStyle w:val="ListBullet"/>
        <w:numPr>
          <w:ilvl w:val="0"/>
          <w:numId w:val="2"/>
        </w:numPr>
        <w:ind w:leftChars="0" w:left="480" w:right="0"/>
      </w:pPr>
      <w:r>
        <w:t>TIMESTAMP μεταβλητή όπου συμπληρώνεται η χρονοσφραγίδα της εισαγωγής της εγγραφής στη βάση από την οποία θα προκύπτει η ημερομηνία έκδοσης της εγγραφής καθώς και θα μπορεί να παράγεται το χρονικό διάστημα που ισχύει η έκδοση της εγγραφής (VRSN_VLD_FRM, VRSN_VLD_TO).</w:t>
      </w:r>
    </w:p>
    <w:p>
      <w:pPr>
        <w:pStyle w:val="Body Text"/>
        <w:ind w:leftChars="0" w:left="0" w:right="0"/>
      </w:pPr>
      <w:r>
        <w:t>Κάθε εξουσιοδοτημένος χρήστης από τη ΔΣ θα έχει απευθείας πρόσβαση στη βάση BED (READ ONLY) και για τη σύνδεση του από υπολογιστή εργασίας θα παρέχονται από τη ΔΠ τα ακόλουθα:</w:t>
      </w:r>
    </w:p>
    <w:p>
      <w:pPr>
        <w:pStyle w:val="ListBullet"/>
        <w:numPr>
          <w:ilvl w:val="0"/>
          <w:numId w:val="2"/>
        </w:numPr>
        <w:ind w:leftChars="0" w:left="480" w:right="0"/>
      </w:pPr>
      <w:r>
        <w:rPr>
          <w:b/>
          <w:bCs/>
        </w:rPr>
        <w:t>Όνομα χρήστη (username)</w:t>
      </w:r>
    </w:p>
    <w:p>
      <w:pPr>
        <w:pStyle w:val="ListBullet"/>
        <w:numPr>
          <w:ilvl w:val="0"/>
          <w:numId w:val="2"/>
        </w:numPr>
        <w:ind w:leftChars="0" w:left="480" w:right="0"/>
      </w:pPr>
      <w:r>
        <w:rPr>
          <w:b/>
          <w:bCs/>
        </w:rPr>
        <w:t>Κωδικός πρόσβασης (password)</w:t>
      </w:r>
    </w:p>
    <w:p>
      <w:pPr>
        <w:pStyle w:val="ListBullet"/>
        <w:numPr>
          <w:ilvl w:val="0"/>
          <w:numId w:val="2"/>
        </w:numPr>
        <w:ind w:leftChars="0" w:left="480" w:right="0"/>
      </w:pPr>
      <w:r>
        <w:rPr>
          <w:b/>
          <w:bCs/>
        </w:rPr>
        <w:t>Όνομα host ή IP διεύθυνση</w:t>
      </w:r>
    </w:p>
    <w:p>
      <w:pPr>
        <w:pStyle w:val="ListBullet"/>
        <w:numPr>
          <w:ilvl w:val="0"/>
          <w:numId w:val="2"/>
        </w:numPr>
        <w:ind w:leftChars="0" w:left="480" w:right="0"/>
      </w:pPr>
      <w:r>
        <w:rPr>
          <w:b/>
          <w:bCs/>
        </w:rPr>
        <w:t>Θύρα (port)</w:t>
      </w:r>
    </w:p>
    <w:p>
      <w:pPr>
        <w:pStyle w:val="ListBullet"/>
        <w:numPr>
          <w:ilvl w:val="0"/>
          <w:numId w:val="2"/>
        </w:numPr>
        <w:ind w:leftChars="0" w:left="480" w:right="0"/>
      </w:pPr>
      <w:r>
        <w:rPr>
          <w:b/>
          <w:bCs/>
        </w:rPr>
        <w:t>Όνομα υπηρεσίας (service name)</w:t>
      </w:r>
      <w:r>
        <w:t xml:space="preserve"> ή </w:t>
      </w:r>
      <w:r>
        <w:rPr>
          <w:b/>
          <w:bCs/>
        </w:rPr>
        <w:t>SID</w:t>
      </w:r>
    </w:p>
    <w:bookmarkEnd w:id="34"/>
    <w:bookmarkEnd w:id="33"/>
    <w:bookmarkStart w:id="35" w:name="_9babc524d57e25f3d9f4179cabc3599e"/>
    <w:bookmarkStart w:id="36" w:name="_b52b28d1aa063c9ae412e36895938a29"/>
    <w:p>
      <w:pPr>
        <w:pStyle w:val="Heading2"/>
        <w:keepNext/>
      </w:pPr>
      <w:r>
        <w:t>ΜΕΤΑΤΡΟΠΕΣ</w:t>
      </w:r>
    </w:p>
    <w:p>
      <w:pPr>
        <w:pStyle w:val="Body Text"/>
        <w:ind w:leftChars="0" w:left="0" w:right="0"/>
      </w:pPr>
      <w:r>
        <w:t>Περιγράφονται οι ακόλουθες μετατροπές:</w:t>
      </w:r>
    </w:p>
    <w:p>
      <w:pPr>
        <w:pStyle w:val="ListBullet"/>
        <w:numPr>
          <w:ilvl w:val="0"/>
          <w:numId w:val="2"/>
        </w:numPr>
        <w:ind w:leftChars="0" w:left="480" w:right="0"/>
      </w:pPr>
      <w:r>
        <w:t>DBDAT σε DAT (</w:t>
      </w:r>
      <w:hyperlink w:anchor="_d9249a60376dbd6137a50ea54c2e862d">
        <w:r>
          <w:rPr>
            <w:rStyle w:val="Hyperlink"/>
          </w:rPr>
          <w:t>Κανόνες μετατροπής DBDAT σε DAT</w:t>
        </w:r>
      </w:hyperlink>
      <w:r>
        <w:t>)</w:t>
      </w:r>
    </w:p>
    <w:p>
      <w:pPr>
        <w:pStyle w:val="ListBullet"/>
        <w:numPr>
          <w:ilvl w:val="0"/>
          <w:numId w:val="2"/>
        </w:numPr>
        <w:ind w:leftChars="0" w:left="480" w:right="0"/>
      </w:pPr>
      <w:r>
        <w:t>IFDAT σε DAT (</w:t>
      </w:r>
      <w:hyperlink w:anchor="_24feaf7b1f27d4e5be04083e15813894">
        <w:r>
          <w:rPr>
            <w:rStyle w:val="Hyperlink"/>
          </w:rPr>
          <w:t>Μετατροπή IFDAT σε DAT</w:t>
        </w:r>
      </w:hyperlink>
      <w:r>
        <w:t>)</w:t>
      </w:r>
    </w:p>
    <w:p>
      <w:pPr>
        <w:pStyle w:val="ListBullet"/>
        <w:numPr>
          <w:ilvl w:val="0"/>
          <w:numId w:val="2"/>
        </w:numPr>
        <w:ind w:leftChars="0" w:left="480" w:right="0"/>
      </w:pPr>
      <w:r>
        <w:t>RIAD σε DBDAT (</w:t>
      </w:r>
      <w:hyperlink w:anchor="_7bc7d1b94f3656415e3b5712619122f4">
        <w:r>
          <w:rPr>
            <w:rStyle w:val="Hyperlink"/>
          </w:rPr>
          <w:t>Μετατροπή RIAD σε DBDAT (σε DAT, σε BED)</w:t>
        </w:r>
      </w:hyperlink>
      <w:r>
        <w:t>)</w:t>
      </w:r>
    </w:p>
    <w:p>
      <w:pPr>
        <w:pStyle w:val="ListBullet"/>
        <w:numPr>
          <w:ilvl w:val="0"/>
          <w:numId w:val="2"/>
        </w:numPr>
        <w:ind w:leftChars="0" w:left="480" w:right="0"/>
      </w:pPr>
      <w:r>
        <w:t>CSDB σε DBDAT (</w:t>
      </w:r>
      <w:hyperlink w:anchor="_787637d3356bab9641feb2ba542a4a30">
        <w:r>
          <w:rPr>
            <w:rStyle w:val="Hyperlink"/>
          </w:rPr>
          <w:t>Μετατροπή CSDB σε DBDAT (σε DAT, σε BED)</w:t>
        </w:r>
      </w:hyperlink>
      <w:r>
        <w:t>)</w:t>
      </w:r>
    </w:p>
    <w:p>
      <w:pPr>
        <w:pStyle w:val="ListBullet"/>
        <w:numPr>
          <w:ilvl w:val="0"/>
          <w:numId w:val="2"/>
        </w:numPr>
        <w:ind w:leftChars="0" w:left="480" w:right="0"/>
      </w:pPr>
      <w:r>
        <w:t>DAT σε BED (</w:t>
      </w:r>
      <w:hyperlink w:anchor="_9291ccffa54b137a9ffa32282fd9e5af">
        <w:r>
          <w:rPr>
            <w:rStyle w:val="Hyperlink"/>
          </w:rPr>
          <w:t>Κανόνες μετάβασης από τη DAT στη BED</w:t>
        </w:r>
      </w:hyperlink>
      <w:r>
        <w: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"_b57de940e219f64acd54f4aaf83b2815" \h \z \u </w:instrText>
          </w:r>
          <w:r>
            <w:fldChar w:fldCharType="separate"/>
          </w:r>
          <w:hyperlink w:anchor="_d9249a60376dbd6137a50ea54c2e862d" w:history="1">
            <w:r>
              <w:t>Κανόνες μετατροπής DBDAT σε DAT</w:t>
            </w:r>
            <w:r>
              <w:rPr>
                <w:webHidden/>
              </w:rPr>
              <w:tab/>
            </w:r>
            <w:r>
              <w:fldChar w:fldCharType="begin"/>
            </w:r>
            <w:r>
              <w:rPr>
                <w:webHidden/>
              </w:rPr>
              <w:instrText xml:space="preserve"> PAGEREF _d9249a60376dbd6137a50ea54c2e862d \h </w:instrText>
            </w:r>
            <w:r>
              <w:fldChar w:fldCharType="separate"/>
            </w:r>
            <w:r>
              <w:rPr>
                <w:webHidden/>
              </w:rPr>
              <w:t>X</w:t>
            </w:r>
            <w:r>
              <w:fldChar w:fldCharType="end"/>
            </w:r>
          </w:hyperlink>
        </w:p>
        <w:p>
          <w:pPr>
            <w:pStyle w:val="toc 1"/>
            <w:tabs>
              <w:tab w:val="right" w:leader="dot" w:pos="8488"/>
            </w:tabs>
            <w:rPr>
              <w:b w:val="0"/>
              <w:noProof/>
            </w:rPr>
          </w:pPr>
          <w:hyperlink w:anchor="_24feaf7b1f27d4e5be04083e15813894" w:history="1">
            <w:r>
              <w:t>Μετατροπή IFDAT σε DAT</w:t>
            </w:r>
            <w:r>
              <w:rPr>
                <w:webHidden/>
              </w:rPr>
              <w:tab/>
            </w:r>
            <w:r>
              <w:fldChar w:fldCharType="begin"/>
            </w:r>
            <w:r>
              <w:rPr>
                <w:webHidden/>
              </w:rPr>
              <w:instrText xml:space="preserve"> PAGEREF _24feaf7b1f27d4e5be04083e15813894 \h </w:instrText>
            </w:r>
            <w:r>
              <w:fldChar w:fldCharType="separate"/>
            </w:r>
            <w:r>
              <w:rPr>
                <w:webHidden/>
              </w:rPr>
              <w:t>X</w:t>
            </w:r>
            <w:r>
              <w:fldChar w:fldCharType="end"/>
            </w:r>
          </w:hyperlink>
        </w:p>
        <w:p>
          <w:pPr>
            <w:pStyle w:val="toc 1"/>
            <w:tabs>
              <w:tab w:val="right" w:leader="dot" w:pos="8488"/>
            </w:tabs>
            <w:rPr>
              <w:b w:val="0"/>
              <w:noProof/>
            </w:rPr>
          </w:pPr>
          <w:hyperlink w:anchor="_7bc7d1b94f3656415e3b5712619122f4" w:history="1">
            <w:r>
              <w:t>Μετατροπή RIAD σε DBDAT (σε DAT, σε BED)</w:t>
            </w:r>
            <w:r>
              <w:rPr>
                <w:webHidden/>
              </w:rPr>
              <w:tab/>
            </w:r>
            <w:r>
              <w:fldChar w:fldCharType="begin"/>
            </w:r>
            <w:r>
              <w:rPr>
                <w:webHidden/>
              </w:rPr>
              <w:instrText xml:space="preserve"> PAGEREF _7bc7d1b94f3656415e3b5712619122f4 \h </w:instrText>
            </w:r>
            <w:r>
              <w:fldChar w:fldCharType="separate"/>
            </w:r>
            <w:r>
              <w:rPr>
                <w:webHidden/>
              </w:rPr>
              <w:t>X</w:t>
            </w:r>
            <w:r>
              <w:fldChar w:fldCharType="end"/>
            </w:r>
          </w:hyperlink>
        </w:p>
        <w:p>
          <w:pPr>
            <w:pStyle w:val="toc 1"/>
            <w:tabs>
              <w:tab w:val="right" w:leader="dot" w:pos="8488"/>
            </w:tabs>
            <w:rPr>
              <w:b w:val="0"/>
              <w:noProof/>
            </w:rPr>
          </w:pPr>
          <w:hyperlink w:anchor="_787637d3356bab9641feb2ba542a4a30" w:history="1">
            <w:r>
              <w:t>Μετατροπή CSDB σε DBDAT (σε DAT, σε BED)</w:t>
            </w:r>
            <w:r>
              <w:rPr>
                <w:webHidden/>
              </w:rPr>
              <w:tab/>
            </w:r>
            <w:r>
              <w:fldChar w:fldCharType="begin"/>
            </w:r>
            <w:r>
              <w:rPr>
                <w:webHidden/>
              </w:rPr>
              <w:instrText xml:space="preserve"> PAGEREF _787637d3356bab9641feb2ba542a4a30 \h </w:instrText>
            </w:r>
            <w:r>
              <w:fldChar w:fldCharType="separate"/>
            </w:r>
            <w:r>
              <w:rPr>
                <w:webHidden/>
              </w:rPr>
              <w:t>X</w:t>
            </w:r>
            <w:r>
              <w:fldChar w:fldCharType="end"/>
            </w:r>
          </w:hyperlink>
        </w:p>
        <w:p>
          <w:pPr>
            <w:pStyle w:val="toc 1"/>
            <w:tabs>
              <w:tab w:val="right" w:leader="dot" w:pos="8488"/>
            </w:tabs>
            <w:rPr>
              <w:b w:val="0"/>
              <w:noProof/>
            </w:rPr>
          </w:pPr>
          <w:hyperlink w:anchor="_9291ccffa54b137a9ffa32282fd9e5af" w:history="1">
            <w:r>
              <w:t>Κανόνες μετάβασης από τη DAT στη BED</w:t>
            </w:r>
            <w:r>
              <w:rPr>
                <w:webHidden/>
              </w:rPr>
              <w:tab/>
            </w:r>
            <w:r>
              <w:fldChar w:fldCharType="begin"/>
            </w:r>
            <w:r>
              <w:rPr>
                <w:webHidden/>
              </w:rPr>
              <w:instrText xml:space="preserve"> PAGEREF _9291ccffa54b137a9ffa32282fd9e5af \h </w:instrText>
            </w:r>
            <w:r>
              <w:fldChar w:fldCharType="separate"/>
            </w:r>
            <w:r>
              <w:rPr>
                <w:webHidden/>
              </w:rPr>
              <w:t>X</w:t>
            </w:r>
            <w:r>
              <w:fldChar w:fldCharType="end"/>
            </w:r>
          </w:hyperlink>
        </w:p>
        <w:p>
          <w:r>
            <w:fldChar w:fldCharType="end"/>
          </w:r>
        </w:p>
      </w:sdtContent>
    </w:sdt>
    <w:bookmarkStart w:id="37" w:name="_b57de940e219f64acd54f4aaf83b2815"/>
    <w:bookmarkStart w:id="38" w:name="_d9249a60376dbd6137a50ea54c2e862d"/>
    <w:bookmarkStart w:id="39" w:name="_2b035f4184093351efb2d756b9a441fa"/>
    <w:p>
      <w:pPr>
        <w:pStyle w:val="Heading3"/>
        <w:keepNext/>
      </w:pPr>
      <w:r>
        <w:t>Κανόνες μετατροπής DBDAT σε DAT</w:t>
      </w:r>
    </w:p>
    <w:p>
      <w:pPr>
        <w:pStyle w:val="Body Text"/>
        <w:ind w:leftChars="0" w:left="0" w:right="0"/>
      </w:pPr>
      <w:r>
        <w:t>΄Ενας εισερχόμενος πίνακας DBDAT για να μετατραπεί σε πίνακα DAT πρέπει να προστεθούν οι μεταβλητές SRC_TYP,SRC_ORG και SRC_USR με τις τιμές να αντλούνται από τις τιμές των μεταβλητών SOURCE, PARTNER και USERNAME από το πίνακα HEADER του DBDAT.</w:t>
      </w:r>
    </w:p>
    <w:bookmarkEnd w:id="39"/>
    <w:bookmarkEnd w:id="38"/>
    <w:bookmarkStart w:id="40" w:name="_24feaf7b1f27d4e5be04083e15813894"/>
    <w:bookmarkStart w:id="41" w:name="_a3fd0cdef167c7371be974b66e35a857"/>
    <w:p>
      <w:pPr>
        <w:pStyle w:val="Heading3"/>
        <w:keepNext/>
      </w:pPr>
      <w:r>
        <w:t>Μετατροπή IFDAT σε DAT</w:t>
      </w:r>
    </w:p>
    <w:p>
      <w:pPr>
        <w:pStyle w:val="Body Text"/>
        <w:ind w:leftChars="0" w:left="0" w:right="0"/>
      </w:pPr>
      <w:r>
        <w:t>Κάθε συμπληρωμένος πίνακας IFDAT μετατρέπεται σε έναν η περισσότερους πίνακες DAT.</w:t>
      </w:r>
    </w:p>
    <w:p>
      <w:pPr>
        <w:pStyle w:val="Body Text"/>
        <w:ind w:leftChars="0" w:left="0" w:right="0"/>
      </w:pPr>
      <w:r>
        <w:t>Στις εγγραφές όλων των πινάκων θα προστεθούν τα εξής πεδία:</w:t>
      </w:r>
    </w:p>
    <w:p>
      <w:pPr>
        <w:pStyle w:val="ListNumber"/>
        <w:numPr>
          <w:ilvl w:val="0"/>
          <w:numId w:val="4"/>
        </w:numPr>
        <w:ind w:leftChars="0" w:left="480" w:right="0"/>
      </w:pPr>
      <w:r>
        <w:t>SRC_ORG: Το αναγνωριστικό (username) του χρήστη που έκανε την υποβολή.</w:t>
      </w:r>
    </w:p>
    <w:p>
      <w:pPr>
        <w:pStyle w:val="ListNumber"/>
        <w:numPr>
          <w:ilvl w:val="0"/>
          <w:numId w:val="4"/>
        </w:numPr>
        <w:ind w:leftChars="0" w:left="480" w:right="0"/>
      </w:pPr>
      <w:r>
        <w:t>SRC_URR: To ID του οργανισμού που έκανε την υποβολή (πχ. “030”)</w:t>
      </w:r>
    </w:p>
    <w:p>
      <w:pPr>
        <w:pStyle w:val="ListNumber"/>
        <w:numPr>
          <w:ilvl w:val="0"/>
          <w:numId w:val="4"/>
        </w:numPr>
        <w:ind w:leftChars="0" w:left="480" w:right="0"/>
      </w:pPr>
      <w:r>
        <w:t>SRC_TYP: Παίρνει την τιμή “CDR” όταν τα στοιχεια προέρχονται από τους πίνακες REF.CNTRPRTY, REF.SHR, REF.DBT, REF.DER και την τιμή “SDR” για τα στοιχεία που προέρχονται από όλους τους άλλους πίνακες.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"_d65d5a7658fc04933971e5cbedd322b1" \h \z \u </w:instrText>
          </w:r>
          <w:r>
            <w:fldChar w:fldCharType="separate"/>
          </w:r>
          <w:hyperlink w:anchor="_f7eb59222e3df50a2ee739526af6f44d" w:history="1">
            <w:r>
              <w:t>Κανόνες μετατροπής πινάκων ACC του IFDAT σε πίνακες ACC του DAT</w:t>
            </w:r>
            <w:r>
              <w:rPr>
                <w:webHidden/>
              </w:rPr>
              <w:tab/>
            </w:r>
            <w:r>
              <w:fldChar w:fldCharType="begin"/>
            </w:r>
            <w:r>
              <w:rPr>
                <w:webHidden/>
              </w:rPr>
              <w:instrText xml:space="preserve"> PAGEREF _f7eb59222e3df50a2ee739526af6f44d \h </w:instrText>
            </w:r>
            <w:r>
              <w:fldChar w:fldCharType="separate"/>
            </w:r>
            <w:r>
              <w:rPr>
                <w:webHidden/>
              </w:rPr>
              <w:t>X</w:t>
            </w:r>
            <w:r>
              <w:fldChar w:fldCharType="end"/>
            </w:r>
          </w:hyperlink>
        </w:p>
        <w:p>
          <w:pPr>
            <w:pStyle w:val="toc 1"/>
            <w:tabs>
              <w:tab w:val="right" w:leader="dot" w:pos="8488"/>
            </w:tabs>
            <w:rPr>
              <w:b w:val="0"/>
              <w:noProof/>
            </w:rPr>
          </w:pPr>
          <w:hyperlink w:anchor="_d1b161115c099b3e95efc63a0283733d" w:history="1">
            <w:r>
              <w:t>Κανόνες μετατροπής πινάκων REF του IFDAT σε πίνακες REF του DAT</w:t>
            </w:r>
            <w:r>
              <w:rPr>
                <w:webHidden/>
              </w:rPr>
              <w:tab/>
            </w:r>
            <w:r>
              <w:fldChar w:fldCharType="begin"/>
            </w:r>
            <w:r>
              <w:rPr>
                <w:webHidden/>
              </w:rPr>
              <w:instrText xml:space="preserve"> PAGEREF _d1b161115c099b3e95efc63a0283733d \h </w:instrText>
            </w:r>
            <w:r>
              <w:fldChar w:fldCharType="separate"/>
            </w:r>
            <w:r>
              <w:rPr>
                <w:webHidden/>
              </w:rPr>
              <w:t>X</w:t>
            </w:r>
            <w:r>
              <w:fldChar w:fldCharType="end"/>
            </w:r>
          </w:hyperlink>
        </w:p>
        <w:p>
          <w:r>
            <w:fldChar w:fldCharType="end"/>
          </w:r>
        </w:p>
      </w:sdtContent>
    </w:sdt>
    <w:bookmarkStart w:id="42" w:name="_d65d5a7658fc04933971e5cbedd322b1"/>
    <w:bookmarkStart w:id="43" w:name="_f7eb59222e3df50a2ee739526af6f44d"/>
    <w:bookmarkStart w:id="44" w:name="_19aaf576ca018739cc997b3223a7c103"/>
    <w:p>
      <w:pPr>
        <w:pStyle w:val="Heading4"/>
        <w:keepNext/>
      </w:pPr>
      <w:r>
        <w:t>Κανόνες μετατροπής πινάκων ACC του IFDAT σε πίνακες ACC του DAT</w:t>
      </w:r>
    </w:p>
    <w:bookmarkStart w:id="45" w:name="_f8d00ac1f423e6d93d4f93ebaaf56ace"/>
    <w:p>
      <w:pPr>
        <w:pStyle w:val="Heading5"/>
        <w:keepNext/>
      </w:pPr>
      <w:r>
        <w:t>IFDAT:ACC.DPST</w:t>
      </w:r>
    </w:p>
    <w:p>
      <w:pPr>
        <w:pStyle w:val="Body Text"/>
        <w:ind w:leftChars="0" w:left="0" w:right="0"/>
      </w:pPr>
      <w:r>
        <w:t>Ο πίνακας IFDAT:ACC.DPST μεταφέρεται στον πίνακα DAT:ACC.ASST_DPST χωρίς καμία άλλη αλλαγή/προσθήκη.</w:t>
      </w:r>
    </w:p>
    <w:bookmarkEnd w:id="45"/>
    <w:bookmarkStart w:id="46" w:name="_85129e1e3c5cadfa2b7e618943156536"/>
    <w:p>
      <w:pPr>
        <w:pStyle w:val="Heading5"/>
        <w:keepNext/>
      </w:pPr>
      <w:r>
        <w:t>IFDAT:ACC.ASST_DBT</w:t>
      </w:r>
    </w:p>
    <w:p>
      <w:pPr>
        <w:pStyle w:val="Body Text"/>
        <w:ind w:leftChars="0" w:left="0" w:right="0"/>
      </w:pPr>
      <w:r>
        <w:t>Ο πίνακας IFDAT:ACC.ASST_DBT μεταφέρεται στον πίνακα DAT:ACC.ASST_DBT χωρίς καμία άλλη αλλαγή/προσθήκη.</w:t>
      </w:r>
    </w:p>
    <w:bookmarkEnd w:id="46"/>
    <w:bookmarkStart w:id="47" w:name="_abfd4f0116c7ba7391f74ffa80fd92b4"/>
    <w:p>
      <w:pPr>
        <w:pStyle w:val="Heading5"/>
        <w:keepNext/>
      </w:pPr>
      <w:r>
        <w:t>IFDAT:ACC.ASST_LN</w:t>
      </w:r>
    </w:p>
    <w:p>
      <w:pPr>
        <w:pStyle w:val="Body Text"/>
        <w:ind w:leftChars="0" w:left="0" w:right="0"/>
      </w:pPr>
      <w:r>
        <w:t>Ο πίνακας IFDAT:ACC.ASST_LN μεταφέρεται στον πίνακα DAT:ACC.ASST_LN χωρίς καμία άλλη αλλαγή/προσθήκη.</w:t>
      </w:r>
    </w:p>
    <w:bookmarkEnd w:id="47"/>
    <w:bookmarkStart w:id="48" w:name="_f7c43da82b915a5b67300decb77ac869"/>
    <w:p>
      <w:pPr>
        <w:pStyle w:val="Heading5"/>
        <w:keepNext/>
      </w:pPr>
      <w:r>
        <w:t>IFDAT:ACC.SHR</w:t>
      </w:r>
    </w:p>
    <w:p>
      <w:pPr>
        <w:pStyle w:val="Body Text"/>
        <w:ind w:leftChars="0" w:left="0" w:right="0"/>
      </w:pPr>
      <w:r>
        <w:t>Ο πίνακας IFDAT:ACC.SHR μεταφέρεται στον πίνακα DAT:ACC.SHR χωρίς καμία άλλη αλλαγή/προσθήκη.</w:t>
      </w:r>
    </w:p>
    <w:bookmarkEnd w:id="48"/>
    <w:bookmarkStart w:id="49" w:name="_e3d1d9f1e651b88f1725a3d8a546c0b5"/>
    <w:p>
      <w:pPr>
        <w:pStyle w:val="Heading5"/>
        <w:keepNext/>
      </w:pPr>
      <w:r>
        <w:t>IFDAT:ACC.DER</w:t>
      </w:r>
    </w:p>
    <w:p>
      <w:pPr>
        <w:pStyle w:val="Body Text"/>
        <w:ind w:leftChars="0" w:left="0" w:right="0"/>
      </w:pPr>
      <w:r>
        <w:t>Ο πίνακας IFDAT:ACC.DER μεταφέρεται στον πίνακα DAT:ACC.DER χωρίς καμία άλλη αλλαγή/προσθήκη.</w:t>
      </w:r>
    </w:p>
    <w:bookmarkEnd w:id="49"/>
    <w:bookmarkStart w:id="50" w:name="_95468ec2ac30eb691e33b8184047cae7"/>
    <w:p>
      <w:pPr>
        <w:pStyle w:val="Heading5"/>
        <w:keepNext/>
      </w:pPr>
      <w:r>
        <w:t>IFDAT:ACC.ASST_NN_FNNCL</w:t>
      </w:r>
    </w:p>
    <w:p>
      <w:pPr>
        <w:pStyle w:val="Body Text"/>
        <w:ind w:leftChars="0" w:left="0" w:right="0"/>
      </w:pPr>
      <w:r>
        <w:t>Ο πίνακας IFDAT:ACC.ASST_NN_FNNCL μεταφέρεται στον πίνακα DAT:ACC.ASST_NN_FNNCL χωρίς καμία άλλη αλλαγή/προσθήκη.</w:t>
      </w:r>
    </w:p>
    <w:bookmarkEnd w:id="50"/>
    <w:bookmarkStart w:id="51" w:name="_c75e3a07b149876129c68cda09cd4440"/>
    <w:p>
      <w:pPr>
        <w:pStyle w:val="Heading5"/>
        <w:keepNext/>
      </w:pPr>
      <w:r>
        <w:t>IFDAT:ACC.ASST_RMNNG</w:t>
      </w:r>
    </w:p>
    <w:p>
      <w:pPr>
        <w:pStyle w:val="Body Text"/>
        <w:ind w:leftChars="0" w:left="0" w:right="0"/>
      </w:pPr>
      <w:r>
        <w:t>Ο πίνακας IFDAT:ACC.ASST_RMNNG μεταφέρεται στον πίνακα DAT:ACC.ASST_RMNNG χωρίς καμία άλλη αλλαγή/προσθήκη.</w:t>
      </w:r>
    </w:p>
    <w:bookmarkEnd w:id="51"/>
    <w:bookmarkStart w:id="52" w:name="_e5fc45c3a529bb3ae1f699b36ed85ec1"/>
    <w:p>
      <w:pPr>
        <w:pStyle w:val="Heading5"/>
        <w:keepNext/>
      </w:pPr>
      <w:r>
        <w:t>IFDAT:ACC.LBLTΥ_DBT</w:t>
      </w:r>
    </w:p>
    <w:p>
      <w:pPr>
        <w:pStyle w:val="Body Text"/>
        <w:ind w:leftChars="0" w:left="0" w:right="0"/>
      </w:pPr>
      <w:r>
        <w:t>Ο πίνακας IFDAT:ACC.LBLTΥ_DBT μεταφέρεται στον πίνακα DAT:ACC.LBLTΥ_DBT χωρίς καμία άλλη αλλαγή/προσθήκη.</w:t>
      </w:r>
    </w:p>
    <w:bookmarkEnd w:id="52"/>
    <w:bookmarkStart w:id="53" w:name="_18fc9e115904c498b6bd036d103b257d"/>
    <w:p>
      <w:pPr>
        <w:pStyle w:val="Heading5"/>
        <w:keepNext/>
      </w:pPr>
      <w:r>
        <w:t>IFDAT:ACC.LBLTΥ_LN</w:t>
      </w:r>
    </w:p>
    <w:p>
      <w:pPr>
        <w:pStyle w:val="Body Text"/>
        <w:ind w:leftChars="0" w:left="0" w:right="0"/>
      </w:pPr>
      <w:r>
        <w:t>Ο πίνακας IFDAT:ACC.LBLTΥ_LN μεταφέρεται στον πίνακα DAT:ACC.LBLTΥ_LN χωρίς καμία άλλη αλλαγή/προσθήκη.</w:t>
      </w:r>
    </w:p>
    <w:bookmarkEnd w:id="53"/>
    <w:bookmarkStart w:id="54" w:name="_b3cd9d06b76893f48a199143f20e864f"/>
    <w:p>
      <w:pPr>
        <w:pStyle w:val="Heading5"/>
        <w:keepNext/>
      </w:pPr>
      <w:r>
        <w:t>IFDAT:ACC.LBLTΥ_RMNNG</w:t>
      </w:r>
    </w:p>
    <w:p>
      <w:pPr>
        <w:pStyle w:val="Body Text"/>
        <w:ind w:leftChars="0" w:left="0" w:right="0"/>
      </w:pPr>
      <w:r>
        <w:t>Ο πίνακας IFDAT:ACC.LBLTΥ_RMNNG μεταφέρεται στον πίνακα DAT:ACC.LBLTΥ_RMNNG χωρίς καμία άλλη αλλαγή/προσθήκη.</w:t>
      </w:r>
    </w:p>
    <w:bookmarkEnd w:id="54"/>
    <w:bookmarkStart w:id="55" w:name="_32783177464f40b3490255485ae728fa"/>
    <w:p>
      <w:pPr>
        <w:pStyle w:val="Heading5"/>
        <w:keepNext/>
      </w:pPr>
      <w:r>
        <w:t>IFDAT:ACC.HLDR</w:t>
      </w:r>
    </w:p>
    <w:p>
      <w:pPr>
        <w:pStyle w:val="Body Text"/>
        <w:ind w:leftChars="0" w:left="0" w:right="0"/>
      </w:pPr>
      <w:r>
        <w:t>Ο πίνακας IFDAT:ACC.HLDR μεταφέρεται στον πίνακα DAT:ACC.HLDR χωρίς καμία άλλη αλλαγή/προσθήκη.</w:t>
      </w:r>
    </w:p>
    <w:bookmarkEnd w:id="55"/>
    <w:bookmarkStart w:id="56" w:name="_aee02e9a44183c2c3a9bcd4db1a73c71"/>
    <w:p>
      <w:pPr>
        <w:pStyle w:val="Heading5"/>
        <w:keepNext/>
      </w:pPr>
      <w:r>
        <w:t>IFDAT:ACC.KEY</w:t>
      </w:r>
    </w:p>
    <w:p>
      <w:pPr>
        <w:pStyle w:val="Body Text"/>
        <w:ind w:leftChars="0" w:left="0" w:right="0"/>
      </w:pPr>
      <w:r>
        <w:t>Ο πίνακας IFDAT:ACC.KEY μεταφέρεται στον πίνακα DAT:ACC.SHR_KEY χωρίς καμία άλλη αλλαγή/προσθήκη.</w:t>
      </w:r>
    </w:p>
    <w:bookmarkEnd w:id="56"/>
    <w:bookmarkStart w:id="57" w:name="_bd263dad55231c319a5fac6f8da752e5"/>
    <w:p>
      <w:pPr>
        <w:pStyle w:val="Heading5"/>
        <w:keepNext/>
      </w:pPr>
      <w:r>
        <w:t>IFDAT:ACC.FEE</w:t>
      </w:r>
    </w:p>
    <w:p>
      <w:pPr>
        <w:pStyle w:val="Body Text"/>
        <w:ind w:leftChars="0" w:left="0" w:right="0"/>
      </w:pPr>
      <w:r>
        <w:t>Ο πίνακας IFDAT:ACC.FEE μεταφέρεται στον πίνακα DAT:ACC.ORG_KEY χωρίς καμία άλλη αλλαγή/προσθήκη.</w:t>
      </w:r>
    </w:p>
    <w:bookmarkEnd w:id="57"/>
    <w:bookmarkStart w:id="58" w:name="_657031acc33630f72d6d96f42f457c09"/>
    <w:p>
      <w:pPr>
        <w:pStyle w:val="Heading5"/>
        <w:keepNext/>
      </w:pPr>
      <w:r>
        <w:t>IFDAT:ACC.DRGTN</w:t>
      </w:r>
    </w:p>
    <w:p>
      <w:pPr>
        <w:pStyle w:val="Body Text"/>
        <w:ind w:leftChars="0" w:left="0" w:right="0"/>
      </w:pPr>
      <w:r>
        <w:t>Ο πίνακας IFDAT:ACC.DRGTN μεταφέρεται στον πίνακα DAT:ACC.IFDAT_DRGTN χωρίς καμία άλλη αλλαγή/προσθήκη.</w:t>
      </w:r>
    </w:p>
    <w:bookmarkEnd w:id="58"/>
    <w:bookmarkEnd w:id="44"/>
    <w:bookmarkEnd w:id="43"/>
    <w:bookmarkStart w:id="59" w:name="_d1b161115c099b3e95efc63a0283733d"/>
    <w:bookmarkStart w:id="60" w:name="_5fa3bc73906204b1f53d65ad647b85ec"/>
    <w:p>
      <w:pPr>
        <w:pStyle w:val="Heading4"/>
        <w:keepNext/>
      </w:pPr>
      <w:r>
        <w:t>Κανόνες μετατροπής πινάκων REF του IFDAT σε πίνακες REF του DAT</w:t>
      </w:r>
    </w:p>
    <w:p>
      <w:pPr>
        <w:pStyle w:val="Body Text"/>
        <w:ind w:leftChars="0" w:left="0" w:right="0"/>
      </w:pPr>
      <w:r>
        <w:t>Οι παρακάτω κανόνες δίνονται με τρόπο ώστε να είναι σαφής η περιγραφή τους.  Η υλοποίηση των κανόνων μπορεί να διαφέρει από τη σειρά και τον τρόπο που παρουσιάζονται οι κανόνες αφού κάποιοι κανόνες που παρουσιάζονται σειριακά μπορούν να υλοποιηθούν και παράλληλα.</w:t>
      </w:r>
    </w:p>
    <w:bookmarkStart w:id="61" w:name="_0414292482cc5099f4d371071b8e4905"/>
    <w:p>
      <w:pPr>
        <w:pStyle w:val="Heading5"/>
        <w:keepNext/>
      </w:pPr>
      <w:r>
        <w:t>IFDAT:REF.RA</w:t>
      </w:r>
    </w:p>
    <w:bookmarkStart w:id="62" w:name="_bd23e1f553875dc4da8e7d401aa58410"/>
    <w:p>
      <w:pPr>
        <w:pStyle w:val="Heading 6"/>
        <w:keepNext/>
      </w:pPr>
      <w:r>
        <w:t>ΒΑΣΙΚΕΣ ΜΕΤΡΗΣΕΙΣ</w:t>
      </w:r>
    </w:p>
    <w:p>
      <w:pPr>
        <w:pStyle w:val="Body Text"/>
        <w:ind w:leftChars="0" w:left="0" w:right="0"/>
      </w:pPr>
      <w:r>
        <w:t xml:space="preserve">Διαγράφονται οι μετρήσεις LEI_ID, TAX_ID, NBR_ID και αν το αποτέλεσμα περιέχει συμπληρωμένες </w:t>
      </w:r>
      <w:r>
        <w:rPr>
          <w:i/>
          <w:iCs/>
        </w:rPr>
        <w:t>μετρήσεις</w:t>
      </w:r>
      <w:r>
        <w:t xml:space="preserve"> μεταφέρεται στον πίνακα DAT:REF.ORG.</w:t>
      </w:r>
    </w:p>
    <w:bookmarkEnd w:id="62"/>
    <w:bookmarkStart w:id="63" w:name="_72d063aad3cc5dfeec61538a8091293c"/>
    <w:p>
      <w:pPr>
        <w:pStyle w:val="Heading 6"/>
        <w:keepNext/>
      </w:pPr>
      <w:r>
        <w:t>ΑΝΑΓΝΩΡΙΣΤΙΚΟΙ ΚΩΔΙΚΟΙ</w:t>
      </w:r>
    </w:p>
    <w:p>
      <w:pPr>
        <w:pStyle w:val="Body Text"/>
        <w:ind w:leftChars="0" w:left="0" w:right="0"/>
      </w:pPr>
      <w:r>
        <w:t>Διατηρείται η διάσταση ID και οι μετρήσεις LEI_ID, TAX_ID, NBR_ID. Αν στις τιμές των μετρήσεων δεν περιλαμβάνονται συμπληρωμένες τιμές η επεξεργασία σταματάει.  Αν υπάρχουν συμπληρωμένες μετρήσεις τότε στην τιμή προστίθεται το πρόθεμα “L”, “T”, “B” για τις μετρήσεις LEI_ID, TAX_ID, NBR_ID αντίστοιχα.</w:t>
      </w:r>
    </w:p>
    <w:p>
      <w:pPr>
        <w:pStyle w:val="Body Text"/>
        <w:ind w:leftChars="0" w:left="0" w:right="0"/>
      </w:pPr>
      <w:r>
        <w:t>Η παρακάτω διαδικασία ακολουθείται για κάθε μέτρηση LEI_ID, TAX_ID, NBR_ID όπου ως P ορίζεται το πρόθεμα του αναγνωριστικού κωδικού και ως OID το όνομα της μέτρησης:</w:t>
      </w:r>
    </w:p>
    <w:p>
      <w:pPr>
        <w:pStyle w:val="Body Text"/>
        <w:ind w:leftChars="0" w:left="0" w:right="0"/>
      </w:pPr>
      <w:r>
        <w:t>H μεταβλητή OID μετονομάζεται σε LID, η μεταβλητή RID μετονομάζεται σε ID και προστίθεται η τιμή ALIAS_OF=”T” και μεταφέρονται στον πίνακα DAT.ORG_ALIAS.</w:t>
      </w:r>
    </w:p>
    <w:p>
      <w:pPr>
        <w:pStyle w:val="Body Text"/>
        <w:ind w:leftChars="0" w:left="0" w:right="0"/>
      </w:pPr>
      <w:r>
        <w:t>Ακολουθεί παράδειγμα από IFDAT σε DAT:</w:t>
      </w:r>
    </w:p>
    <w:tbl>
      <w:tblPr>
        <w:tblStyle w:val="Table"/>
        <w:tblW w:w="0" w:type="auto"/>
        <w:tblInd w:w="0" w:type="dxa"/>
        <w:tblLook w:noHBand="false" w:noVBand="false" w:lastRow="false" w:lastColumn="false" w:firstRow="true" w:firstColumn="false"/>
      </w:tblPr>
      <w:tblGrid>
        <w:gridCol w:w="1062"/>
        <w:gridCol w:w="849"/>
        <w:gridCol w:w="849"/>
        <w:gridCol w:w="1770"/>
        <w:gridCol w:w="849"/>
        <w:gridCol w:w="1416"/>
        <w:gridCol w:w="849"/>
        <w:gridCol w:w="849"/>
      </w:tblGrid>
      <w:tr>
        <w:trPr>
          <w:cnfStyle w:evenHBand="false" w:oddHBand="true" w:firstRow="true"/>
        </w:trPr>
        <w:tc>
          <w:tcPr>
            <w:cnfStyle w:evenVBand="false" w:oddVBand="true" w:firstColumn="false"/>
            <w:tcW w:w="12.500000%" w:type="pct"/>
          </w:tcPr>
          <w:p>
            <w:pPr>
              <w:ind w:leftChars="0" w:left="0" w:right="0"/>
              <w:keepNext/>
            </w:pPr>
            <w:r>
              <w:t>ID</w:t>
            </w:r>
          </w:p>
        </w:tc>
        <w:tc>
          <w:tcPr>
            <w:cnfStyle w:evenVBand="true" w:oddVBand="false" w:firstColumn="false"/>
            <w:tcW w:w="10.000000%" w:type="pct"/>
          </w:tcPr>
          <w:p>
            <w:pPr>
              <w:ind w:leftChars="0" w:left="0" w:right="0"/>
              <w:keepNext/>
            </w:pPr>
            <w:r>
              <w:t>DT_BRTH</w:t>
            </w:r>
          </w:p>
        </w:tc>
        <w:tc>
          <w:tcPr>
            <w:cnfStyle w:evenVBand="false" w:oddVBand="true" w:firstColumn="false"/>
            <w:tcW w:w="10.000000%" w:type="pct"/>
          </w:tcPr>
          <w:p>
            <w:pPr>
              <w:ind w:leftChars="0" w:left="0" w:right="0"/>
              <w:keepNext/>
            </w:pPr>
            <w:r>
              <w:t>DT_CLS</w:t>
            </w:r>
          </w:p>
        </w:tc>
        <w:tc>
          <w:tcPr>
            <w:cnfStyle w:evenVBand="true" w:oddVBand="false" w:firstColumn="false"/>
            <w:tcW w:w="20.833333%" w:type="pct"/>
          </w:tcPr>
          <w:p>
            <w:pPr>
              <w:ind w:leftChars="0" w:left="0" w:right="0"/>
              <w:keepNext/>
            </w:pPr>
            <w:r>
              <w:t>LEI_ID</w:t>
            </w:r>
          </w:p>
        </w:tc>
        <w:tc>
          <w:tcPr>
            <w:cnfStyle w:evenVBand="false" w:oddVBand="true" w:firstColumn="false"/>
            <w:tcW w:w="10.000000%" w:type="pct"/>
          </w:tcPr>
          <w:p>
            <w:pPr>
              <w:ind w:leftChars="0" w:left="0" w:right="0"/>
              <w:keepNext/>
            </w:pPr>
            <w:r>
              <w:t>TAX_ID</w:t>
            </w:r>
          </w:p>
        </w:tc>
        <w:tc>
          <w:tcPr>
            <w:cnfStyle w:evenVBand="true" w:oddVBand="false" w:firstColumn="false"/>
            <w:tcW w:w="16.666667%" w:type="pct"/>
          </w:tcPr>
          <w:p>
            <w:pPr>
              <w:ind w:leftChars="0" w:left="0" w:right="0"/>
              <w:keepNext/>
            </w:pPr>
            <w:r>
              <w:t>NBR_ID</w:t>
            </w:r>
          </w:p>
        </w:tc>
        <w:tc>
          <w:tcPr>
            <w:cnfStyle w:evenVBand="false" w:oddVBand="true" w:firstColumn="false"/>
            <w:tcW w:w="10.000000%" w:type="pct"/>
          </w:tcPr>
          <w:p>
            <w:pPr>
              <w:ind w:leftChars="0" w:left="0" w:right="0"/>
              <w:keepNext/>
            </w:pPr>
            <w:r>
              <w:t>SPLT_FRM</w:t>
            </w:r>
          </w:p>
        </w:tc>
        <w:tc>
          <w:tcPr>
            <w:cnfStyle w:evenVBand="true" w:oddVBand="false" w:firstColumn="false"/>
            <w:tcW w:w="10.000000%" w:type="pct"/>
          </w:tcPr>
          <w:p>
            <w:pPr>
              <w:ind w:leftChars="0" w:left="0" w:right="0"/>
              <w:keepNext/>
            </w:pPr>
            <w:r>
              <w:t>MRGD_WTH</w:t>
            </w:r>
          </w:p>
        </w:tc>
      </w:tr>
      <w:tr>
        <w:trPr>
          <w:cnfStyle w:evenHBand="false" w:oddHBand="true" w:firstRow="false"/>
        </w:trPr>
        <w:tc>
          <w:tcPr>
            <w:cnfStyle w:evenVBand="false" w:oddVBand="true" w:firstColumn="false"/>
            <w:tcW w:w="12.500000%" w:type="pct"/>
          </w:tcPr>
          <w:p>
            <w:pPr>
              <w:ind w:leftChars="0" w:left="0" w:right="0"/>
            </w:pPr>
            <w:r>
              <w:t>EGR123456789</w:t>
            </w:r>
          </w:p>
        </w:tc>
        <w:tc>
          <w:tcPr>
            <w:cnfStyle w:evenVBand="true" w:oddVBand="false" w:firstColumn="false"/>
            <w:tcW w:w="10.000000%" w:type="pct"/>
          </w:tcPr>
          <w:p>
            <w:pPr>
              <w:ind w:leftChars="0" w:left="0" w:right="0"/>
            </w:pPr>
            <w:r>
              <w:t>2024-09-01</w:t>
            </w:r>
          </w:p>
        </w:tc>
        <w:tc>
          <w:tcPr>
            <w:cnfStyle w:evenVBand="false" w:oddVBand="true" w:firstColumn="false"/>
            <w:tcW w:w="10.000000%" w:type="pct"/>
          </w:tcPr>
          <w:p>
            <w:pPr/>
          </w:p>
        </w:tc>
        <w:tc>
          <w:tcPr>
            <w:cnfStyle w:evenVBand="true" w:oddVBand="false" w:firstColumn="false"/>
            <w:tcW w:w="20.833333%" w:type="pct"/>
          </w:tcPr>
          <w:p>
            <w:pPr>
              <w:ind w:leftChars="0" w:left="0" w:right="0"/>
            </w:pPr>
            <w:r>
              <w:t>987600ED3C2BA1B01C23</w:t>
            </w:r>
          </w:p>
        </w:tc>
        <w:tc>
          <w:tcPr>
            <w:cnfStyle w:evenVBand="false" w:oddVBand="true" w:firstColumn="false"/>
            <w:tcW w:w="10.000000%" w:type="pct"/>
          </w:tcPr>
          <w:p>
            <w:pPr/>
          </w:p>
        </w:tc>
        <w:tc>
          <w:tcPr>
            <w:cnfStyle w:evenVBand="true" w:oddVBand="false" w:firstColumn="false"/>
            <w:tcW w:w="16.666667%" w:type="pct"/>
          </w:tcPr>
          <w:p>
            <w:pPr>
              <w:ind w:leftChars="0" w:left="0" w:right="0"/>
            </w:pPr>
            <w:r>
              <w:t>GR987654321000</w:t>
            </w:r>
          </w:p>
        </w:tc>
        <w:tc>
          <w:tcPr>
            <w:cnfStyle w:evenVBand="false" w:oddVBand="true" w:firstColumn="false"/>
            <w:tcW w:w="10.000000%" w:type="pct"/>
          </w:tcPr>
          <w:p>
            <w:pPr/>
          </w:p>
        </w:tc>
        <w:tc>
          <w:tcPr>
            <w:cnfStyle w:evenVBand="true" w:oddVBand="false" w:firstColumn="false"/>
            <w:tcW w:w="10.000000%" w:type="pct"/>
          </w:tcPr>
          <w:p>
            <w:pPr/>
          </w:p>
        </w:tc>
      </w:tr>
    </w:tbl>
    <w:p>
      <w:pPr>
        <w:pStyle w:val="Table Bottom Margin"/>
      </w:pPr>
    </w:p>
    <w:tbl>
      <w:tblPr>
        <w:tblStyle w:val="Table"/>
        <w:tblW w:w="0" w:type="auto"/>
        <w:tblInd w:w="0" w:type="dxa"/>
        <w:tblLook w:noHBand="false" w:noVBand="false" w:lastRow="false" w:lastColumn="false" w:firstRow="true" w:firstColumn="false"/>
      </w:tblPr>
      <w:tblGrid>
        <w:gridCol w:w="2999"/>
        <w:gridCol w:w="1999"/>
        <w:gridCol w:w="1499"/>
        <w:gridCol w:w="1999"/>
      </w:tblGrid>
      <w:tr>
        <w:trPr>
          <w:cnfStyle w:evenHBand="false" w:oddHBand="true" w:firstRow="true"/>
        </w:trPr>
        <w:tc>
          <w:tcPr>
            <w:cnfStyle w:evenVBand="false" w:oddVBand="true" w:firstColumn="false"/>
            <w:tcW w:w="35.294118%" w:type="pct"/>
          </w:tcPr>
          <w:p>
            <w:pPr>
              <w:ind w:leftChars="0" w:left="0" w:right="0"/>
              <w:keepNext/>
            </w:pPr>
            <w:r>
              <w:t>LID</w:t>
            </w:r>
          </w:p>
        </w:tc>
        <w:tc>
          <w:tcPr>
            <w:cnfStyle w:evenVBand="true" w:oddVBand="false" w:firstColumn="false"/>
            <w:tcW w:w="23.529412%" w:type="pct"/>
          </w:tcPr>
          <w:p>
            <w:pPr>
              <w:ind w:leftChars="0" w:left="0" w:right="0"/>
              <w:keepNext/>
            </w:pPr>
            <w:r>
              <w:t>RID</w:t>
            </w:r>
          </w:p>
        </w:tc>
        <w:tc>
          <w:tcPr>
            <w:cnfStyle w:evenVBand="false" w:oddVBand="true" w:firstColumn="false"/>
            <w:tcW w:w="17.647059%" w:type="pct"/>
          </w:tcPr>
          <w:p>
            <w:pPr>
              <w:ind w:leftChars="0" w:left="0" w:right="0"/>
              <w:keepNext/>
            </w:pPr>
            <w:r>
              <w:t>ALIAS_OF</w:t>
            </w:r>
          </w:p>
        </w:tc>
        <w:tc>
          <w:tcPr>
            <w:cnfStyle w:evenVBand="true" w:oddVBand="false" w:firstColumn="false"/>
            <w:tcW w:w="23.529412%" w:type="pct"/>
          </w:tcPr>
          <w:p>
            <w:pPr>
              <w:ind w:leftChars="0" w:left="0" w:right="0"/>
              <w:keepNext/>
            </w:pPr>
            <w:r>
              <w:t>ALIAS_OF.STATUS</w:t>
            </w:r>
          </w:p>
        </w:tc>
      </w:tr>
      <w:tr>
        <w:trPr>
          <w:cnfStyle w:evenHBand="false" w:oddHBand="true" w:firstRow="false"/>
        </w:trPr>
        <w:tc>
          <w:tcPr>
            <w:cnfStyle w:evenVBand="false" w:oddVBand="true" w:firstColumn="false"/>
            <w:tcW w:w="35.294118%" w:type="pct"/>
          </w:tcPr>
          <w:p>
            <w:pPr>
              <w:ind w:leftChars="0" w:left="0" w:right="0"/>
            </w:pPr>
            <w:r>
              <w:t>L987600ED3C2BA1B01C23</w:t>
            </w:r>
          </w:p>
        </w:tc>
        <w:tc>
          <w:tcPr>
            <w:cnfStyle w:evenVBand="true" w:oddVBand="false" w:firstColumn="false"/>
            <w:tcW w:w="23.529412%" w:type="pct"/>
          </w:tcPr>
          <w:p>
            <w:pPr>
              <w:ind w:leftChars="0" w:left="0" w:right="0"/>
            </w:pPr>
            <w:r>
              <w:t>EGR123456789</w:t>
            </w:r>
          </w:p>
        </w:tc>
        <w:tc>
          <w:tcPr>
            <w:cnfStyle w:evenVBand="false" w:oddVBand="true" w:firstColumn="false"/>
            <w:tcW w:w="17.647059%" w:type="pct"/>
          </w:tcPr>
          <w:p>
            <w:pPr>
              <w:ind w:leftChars="0" w:left="0" w:right="0"/>
            </w:pPr>
            <w:r>
              <w:t>T</w:t>
            </w:r>
          </w:p>
        </w:tc>
        <w:tc>
          <w:tcPr>
            <w:cnfStyle w:evenVBand="true" w:oddVBand="false" w:firstColumn="false"/>
            <w:tcW w:w="23.529412%" w:type="pct"/>
          </w:tcPr>
          <w:p>
            <w:pPr/>
          </w:p>
        </w:tc>
      </w:tr>
      <w:tr>
        <w:trPr>
          <w:cnfStyle w:evenHBand="true" w:oddHBand="false" w:firstRow="false"/>
        </w:trPr>
        <w:tc>
          <w:tcPr>
            <w:cnfStyle w:evenVBand="false" w:oddVBand="true" w:firstColumn="false"/>
            <w:tcW w:w="35.294118%" w:type="pct"/>
          </w:tcPr>
          <w:p>
            <w:pPr>
              <w:ind w:leftChars="0" w:left="0" w:right="0"/>
            </w:pPr>
            <w:r>
              <w:t>BGR987654321000</w:t>
            </w:r>
          </w:p>
        </w:tc>
        <w:tc>
          <w:tcPr>
            <w:cnfStyle w:evenVBand="true" w:oddVBand="false" w:firstColumn="false"/>
            <w:tcW w:w="23.529412%" w:type="pct"/>
          </w:tcPr>
          <w:p>
            <w:pPr>
              <w:ind w:leftChars="0" w:left="0" w:right="0"/>
            </w:pPr>
            <w:r>
              <w:t>EGR123456789</w:t>
            </w:r>
          </w:p>
        </w:tc>
        <w:tc>
          <w:tcPr>
            <w:cnfStyle w:evenVBand="false" w:oddVBand="true" w:firstColumn="false"/>
            <w:tcW w:w="17.647059%" w:type="pct"/>
          </w:tcPr>
          <w:p>
            <w:pPr>
              <w:ind w:leftChars="0" w:left="0" w:right="0"/>
            </w:pPr>
            <w:r>
              <w:t>T</w:t>
            </w:r>
          </w:p>
        </w:tc>
        <w:tc>
          <w:tcPr>
            <w:cnfStyle w:evenVBand="true" w:oddVBand="false" w:firstColumn="false"/>
            <w:tcW w:w="23.529412%" w:type="pct"/>
          </w:tcPr>
          <w:p>
            <w:pPr/>
          </w:p>
        </w:tc>
      </w:tr>
    </w:tbl>
    <w:p>
      <w:pPr>
        <w:pStyle w:val="Table Bottom Margin"/>
      </w:pPr>
    </w:p>
    <w:bookmarkEnd w:id="63"/>
    <w:bookmarkEnd w:id="61"/>
    <w:bookmarkStart w:id="64" w:name="_e50cc5258da90338f146634ab37917e2"/>
    <w:p>
      <w:pPr>
        <w:pStyle w:val="Heading5"/>
        <w:keepNext/>
      </w:pPr>
      <w:r>
        <w:t>IFDAT:REF.RA_DYNMC</w:t>
      </w:r>
    </w:p>
    <w:p>
      <w:pPr>
        <w:pStyle w:val="Body Text"/>
        <w:ind w:leftChars="0" w:left="0" w:right="0"/>
      </w:pPr>
      <w:r>
        <w:t>Μεταφέρεται αυτούσιος στον πίνακα DAT:REF.ORG_DYNMC.</w:t>
      </w:r>
    </w:p>
    <w:bookmarkEnd w:id="64"/>
    <w:bookmarkStart w:id="65" w:name="_b01ef85af5bcc2d37b2d0340cc695cbc"/>
    <w:p>
      <w:pPr>
        <w:pStyle w:val="Heading5"/>
        <w:keepNext/>
      </w:pPr>
      <w:r>
        <w:t>IFDAT:REF.FND</w:t>
      </w:r>
    </w:p>
    <w:p>
      <w:pPr>
        <w:pStyle w:val="Body Text"/>
        <w:ind w:leftChars="0" w:left="0" w:right="0"/>
      </w:pPr>
      <w:r>
        <w:t>Ακολουθούνται οι οδηγίες του πίνακα REF.RA.</w:t>
      </w:r>
    </w:p>
    <w:bookmarkEnd w:id="65"/>
    <w:bookmarkStart w:id="66" w:name="_b87d5efbccf21cfdf847ab60f09f0674"/>
    <w:p>
      <w:pPr>
        <w:pStyle w:val="Heading5"/>
        <w:keepNext/>
      </w:pPr>
      <w:r>
        <w:t>IFDAT:REF.FND_DYNMC</w:t>
      </w:r>
    </w:p>
    <w:bookmarkStart w:id="67" w:name="_fb84537adc2558caf89f8e2a427d2525"/>
    <w:p>
      <w:pPr>
        <w:pStyle w:val="Heading 6"/>
        <w:keepNext/>
      </w:pPr>
      <w:r>
        <w:t>ΒΑΣΙΚΕΣ ΜΕΤΡΗΣΕΙΣ</w:t>
      </w:r>
    </w:p>
    <w:p>
      <w:pPr>
        <w:pStyle w:val="Body Text"/>
        <w:ind w:leftChars="0" w:left="0" w:right="0"/>
      </w:pPr>
      <w:r>
        <w:t>Διαγράφονται οι μεταβλητές RPRTD_BY, MNGD_BY, UNDR_UMBRLL_BY. Μετονομάζονται οι μεταβλητές LGL_TYP, INVSTMNT_PLCY, DSTRBTN_PLCY, INVSTR_TYP, GRN_TYP, STRTGY, GGRPHCL_FCS, BND_FCS, RL_ESTT_TYP προσθέτοντας το πρόθεμα FND_.  Η μεταβλητή IFDAT:REF.FND_DYNMC.EQT_TYP μετατρέπεται σε DAT:REF.ORG_DYNMC.INSTTNL_SCTR_DTL ως εξής: OPEN=S124_A, CLOSE=S124_B και η τιμή της αρχικοποίησης δεν αλλάζει.  Η μεταβλητή DAT:REF.ORG_DYNMC.INSTTTNL_SCTR συμπληρώνεται από τη μεταβλητή IFDAT:REF.FND_DYNMC.INVSTMNT_PLCY ως εξής: λαμβάνει την τιμή S124 εκτός αν INVSTMNT_PLCY=MMF όπου λαμβάνει την τιμή S123 ή αν έχει την τιμή της αρχικοποίησης οπότε τη διατηρεί. Το αποτέλεσμα μεταφέρεται στον πίνακα DAT:REF.ORG_DYNMC.</w:t>
      </w:r>
    </w:p>
    <w:bookmarkEnd w:id="67"/>
    <w:bookmarkStart w:id="68" w:name="_8b67b3184d22cb57b4fd62c8ab7975c3"/>
    <w:p>
      <w:pPr>
        <w:pStyle w:val="Heading 6"/>
        <w:keepNext/>
      </w:pPr>
      <w:r>
        <w:t>ΜΕΤΡΗΣΕΙΣ ΣΧΕΣΕΩΝ</w:t>
      </w:r>
    </w:p>
    <w:p>
      <w:pPr>
        <w:pStyle w:val="Body Text"/>
        <w:ind w:leftChars="0" w:left="0" w:right="0"/>
      </w:pPr>
      <w:r>
        <w:t>Η παρακάτω διαδικασία ακολουθείται για κάθε μεταβλητή RPRTD_BY, MNGD_BY, UNDR_UMBRLL_BY και οι διαστάσεις (ID, VLD_FRM, VLD_T) πάντα παραμένουν.  Για τη διευκόλυνση της επεξήγησης τη μεταβλητή της σχέσης την ονομάζουμε LINK_ID.  Οι μεταβλητές αυτές αντίστοιχα στον πίνακα DAT:REF.ORG2ORG είναι οι IFDAT_RPRTR_OF, MNGMNT_OF, UMBRELL_OF και για διευκόλυνση της επεξήγησης θα την ονομάσουμε DAT_LINK_ID (Παράδειγμα 3).  Υπάρχουν τρεις περιπτώσεις μετατροπής.  Στους πίνακες των παραδειγμάτων που ακολουθούν δεν περιλαμβάνονται οι βασικές μεταβλητές (SRC_TYP, SRC_ORG, SRC_USR, TIMESTAMP) των πινάκων DAT.</w:t>
      </w:r>
    </w:p>
    <w:bookmarkStart w:id="69" w:name="_e383a2bb79c91aa1e79fc27cf6311de7"/>
    <w:p>
      <w:pPr>
        <w:pStyle w:val="Heading 7"/>
        <w:keepNext/>
      </w:pPr>
      <w:r>
        <w:t>Περίπτωση 1</w:t>
      </w:r>
    </w:p>
    <w:p>
      <w:pPr>
        <w:pStyle w:val="Body Text"/>
        <w:ind w:leftChars="0" w:left="0" w:right="0"/>
      </w:pPr>
      <w:r>
        <w:t>Αν για συμπληρωμένο ID και LINK_ID, έχω VLD_FRM=ΚΕΝΟ και VLD_Τ=ΚΕΝΟ τότε δημιουργείται μια εγγραφή:</w:t>
      </w:r>
    </w:p>
    <w:p>
      <w:pPr>
        <w:pStyle w:val="Body Text"/>
        <w:ind w:leftChars="0" w:left="0" w:right="0"/>
      </w:pPr>
      <w:r>
        <w:t>LID=LINK_ID, RID=ID, VLD_FRM=ΚΕΝΟ, VLD_Τ=ΚΕΝΟ, DAT_LINK_ID=T</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PEGR123456789_AKES</w:t>
            </w:r>
          </w:p>
        </w:tc>
        <w:tc>
          <w:tcPr>
            <w:cnfStyle w:evenVBand="true" w:oddVBand="false" w:firstColumn="false"/>
            <w:tcW w:w="16.216216%" w:type="pct"/>
          </w:tcPr>
          <w:p>
            <w:pPr/>
          </w:p>
        </w:tc>
        <w:tc>
          <w:tcPr>
            <w:cnfStyle w:evenVBand="false" w:oddVBand="true" w:firstColumn="false"/>
            <w:tcW w:w="16.216216%" w:type="pct"/>
          </w:tcPr>
          <w:p>
            <w:pP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bl>
    <w:p>
      <w:pPr>
        <w:pStyle w:val="Table Bottom Margin"/>
      </w:pP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PEGR123456789_AKES2</w:t>
            </w:r>
          </w:p>
        </w:tc>
        <w:tc>
          <w:tcPr>
            <w:cnfStyle w:evenVBand="true" w:oddVBand="false" w:firstColumn="false"/>
            <w:tcW w:w="16.216216%" w:type="pct"/>
          </w:tcPr>
          <w:p>
            <w:pPr>
              <w:ind w:leftChars="0" w:left="0" w:right="0"/>
            </w:pPr>
            <w:r>
              <w:t>2024-06-15</w:t>
            </w:r>
          </w:p>
        </w:tc>
        <w:tc>
          <w:tcPr>
            <w:cnfStyle w:evenVBand="false" w:oddVBand="true" w:firstColumn="false"/>
            <w:tcW w:w="16.216216%" w:type="pct"/>
          </w:tcPr>
          <w:p>
            <w:pPr>
              <w:ind w:leftChars="0" w:left="0" w:right="0"/>
            </w:pPr>
            <w:r>
              <w:t>2025-04-10</w:t>
            </w: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(DAT:REF.ORG2ORG):</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p>
        </w:tc>
        <w:tc>
          <w:tcPr>
            <w:cnfStyle w:evenVBand="true" w:oddVBand="false" w:firstColumn="false"/>
            <w:tcW w:w="9.917355%" w:type="pct"/>
          </w:tcPr>
          <w:p>
            <w:pPr>
              <w:ind w:leftChars="0" w:left="0" w:right="0"/>
            </w:pPr>
            <w:r>
              <w:t>2025-02-01</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ind w:leftChars="0" w:left="0" w:right="0"/>
            </w:pPr>
            <w:r>
              <w:t>2025-02-01</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2024-06-15</w:t>
            </w:r>
          </w:p>
        </w:tc>
        <w:tc>
          <w:tcPr>
            <w:cnfStyle w:evenVBand="true" w:oddVBand="false" w:firstColumn="false"/>
            <w:tcW w:w="9.917355%" w:type="pct"/>
          </w:tcPr>
          <w:p>
            <w:pPr>
              <w:ind w:leftChars="0" w:left="0" w:right="0"/>
            </w:pPr>
            <w:r>
              <w:t>2025-04-10</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p>
        </w:tc>
        <w:tc>
          <w:tcPr>
            <w:cnfStyle w:evenVBand="true" w:oddVBand="false" w:firstColumn="false"/>
            <w:tcW w:w="9.917355%" w:type="pct"/>
          </w:tcPr>
          <w:p>
            <w:pPr>
              <w:ind w:leftChars="0" w:left="0" w:right="0"/>
            </w:pPr>
            <w:r>
              <w:t>2024-06-15</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2025-04-10</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bl>
    <w:p>
      <w:pPr>
        <w:pStyle w:val="Table Bottom Margin"/>
      </w:pPr>
    </w:p>
    <w:bookmarkEnd w:id="69"/>
    <w:bookmarkStart w:id="70" w:name="_cc35b2c72b22003303c8944ffc4d7eaf"/>
    <w:p>
      <w:pPr>
        <w:pStyle w:val="Heading 7"/>
        <w:keepNext/>
      </w:pPr>
      <w:r>
        <w:t>Περίπτωση 2</w:t>
      </w:r>
    </w:p>
    <w:p>
      <w:pPr>
        <w:pStyle w:val="Body Text"/>
        <w:ind w:leftChars="0" w:left="0" w:right="0"/>
      </w:pPr>
      <w:r>
        <w:t>Αν για συμπληρωμένο ID και LINK_ID, έχω VLD_FRM=YYYY-MM-DD και VLD_Τ=ΚΕΝΟ τότε δημιουργούνται δύο εγγραφές:</w:t>
      </w:r>
    </w:p>
    <w:p>
      <w:pPr>
        <w:pStyle w:val="ListBullet"/>
        <w:numPr>
          <w:ilvl w:val="0"/>
          <w:numId w:val="2"/>
        </w:numPr>
        <w:ind w:leftChars="0" w:left="480" w:right="0"/>
      </w:pPr>
      <w:r>
        <w:t>LID=LINK_ID, RID=ID, VLD_FRM=ΚΕΝΟ, VLD_Τ=YYYY-MM-DD, DAT_LINK_ID=F</w:t>
      </w:r>
    </w:p>
    <w:p>
      <w:pPr>
        <w:pStyle w:val="ListBullet"/>
        <w:numPr>
          <w:ilvl w:val="0"/>
          <w:numId w:val="2"/>
        </w:numPr>
        <w:ind w:leftChars="0" w:left="480" w:right="0"/>
      </w:pPr>
      <w:r>
        <w:t>LID=LINK_ID, RID=ID, VLD_FRM=YYYY-MM-DD, VLD_Τ=ΚΕΝΟ, DAT_LINK_ID=T</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L887600ED3C2BA1B01C34</w:t>
            </w:r>
          </w:p>
        </w:tc>
        <w:tc>
          <w:tcPr>
            <w:cnfStyle w:evenVBand="true" w:oddVBand="false" w:firstColumn="false"/>
            <w:tcW w:w="16.216216%" w:type="pct"/>
          </w:tcPr>
          <w:p>
            <w:pPr>
              <w:ind w:leftChars="0" w:left="0" w:right="0"/>
            </w:pPr>
            <w:r>
              <w:t>2025-01-01</w:t>
            </w:r>
          </w:p>
        </w:tc>
        <w:tc>
          <w:tcPr>
            <w:cnfStyle w:evenVBand="false" w:oddVBand="true" w:firstColumn="false"/>
            <w:tcW w:w="16.216216%" w:type="pct"/>
          </w:tcPr>
          <w:p>
            <w:pP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L887600ED3C2BA1B01C34</w:t>
            </w:r>
          </w:p>
        </w:tc>
        <w:tc>
          <w:tcPr>
            <w:cnfStyle w:evenVBand="false" w:oddVBand="true" w:firstColumn="false"/>
            <w:tcW w:w="9.917355%" w:type="pct"/>
          </w:tcPr>
          <w:p>
            <w:pPr/>
          </w:p>
        </w:tc>
        <w:tc>
          <w:tcPr>
            <w:cnfStyle w:evenVBand="true" w:oddVBand="false" w:firstColumn="false"/>
            <w:tcW w:w="9.917355%" w:type="pct"/>
          </w:tcPr>
          <w:p>
            <w:pPr>
              <w:ind w:leftChars="0" w:left="0" w:right="0"/>
            </w:pPr>
            <w:r>
              <w:t>2025-01-01</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L887600ED3C2BA1B01C34</w:t>
            </w:r>
          </w:p>
        </w:tc>
        <w:tc>
          <w:tcPr>
            <w:cnfStyle w:evenVBand="false" w:oddVBand="true" w:firstColumn="false"/>
            <w:tcW w:w="9.917355%" w:type="pct"/>
          </w:tcPr>
          <w:p>
            <w:pPr>
              <w:ind w:leftChars="0" w:left="0" w:right="0"/>
            </w:pPr>
            <w:r>
              <w:t>2025-01-01</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bl>
    <w:p>
      <w:pPr>
        <w:pStyle w:val="Table Bottom Margin"/>
      </w:pPr>
    </w:p>
    <w:bookmarkEnd w:id="70"/>
    <w:bookmarkStart w:id="71" w:name="_96b91c28e177c54e32d13ab872fc447d"/>
    <w:p>
      <w:pPr>
        <w:pStyle w:val="Heading 7"/>
        <w:keepNext/>
      </w:pPr>
      <w:r>
        <w:t>Περίπτωση 3</w:t>
      </w:r>
    </w:p>
    <w:p>
      <w:pPr>
        <w:pStyle w:val="Body Text"/>
        <w:ind w:leftChars="0" w:left="0" w:right="0"/>
      </w:pPr>
      <w:r>
        <w:t>Αν για συμπληρωμένο ID και LINK_ID, έχω VLD_FRM=ΚΕΝΟ και VLD_Τ=YYYY-MM-DD τότε δημιουργούνται δύο εγγραφές:</w:t>
      </w:r>
    </w:p>
    <w:p>
      <w:pPr>
        <w:pStyle w:val="ListBullet"/>
        <w:numPr>
          <w:ilvl w:val="0"/>
          <w:numId w:val="2"/>
        </w:numPr>
        <w:ind w:leftChars="0" w:left="480" w:right="0"/>
      </w:pPr>
      <w:r>
        <w:t>LID=LINK_ID, RID=ID, VLD_FRM=ΚΕΝΟ, VLD_Τ=YYYY-MM-DD, DAT_LINK_ID=T</w:t>
      </w:r>
    </w:p>
    <w:p>
      <w:pPr>
        <w:pStyle w:val="ListBullet"/>
        <w:numPr>
          <w:ilvl w:val="0"/>
          <w:numId w:val="2"/>
        </w:numPr>
        <w:ind w:leftChars="0" w:left="480" w:right="0"/>
      </w:pPr>
      <w:r>
        <w:t>LID=LINK_ID, RID=ID, VLD_FRM=YYYY-MM-DD, VLD_Τ=ΚΕΝΟ, DAT_LINK_ID=F</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L787600ED3C2BA1B01C45</w:t>
            </w:r>
          </w:p>
        </w:tc>
        <w:tc>
          <w:tcPr>
            <w:cnfStyle w:evenVBand="true" w:oddVBand="false" w:firstColumn="false"/>
            <w:tcW w:w="16.216216%" w:type="pct"/>
          </w:tcPr>
          <w:p>
            <w:pPr/>
          </w:p>
        </w:tc>
        <w:tc>
          <w:tcPr>
            <w:cnfStyle w:evenVBand="false" w:oddVBand="true" w:firstColumn="false"/>
            <w:tcW w:w="16.216216%" w:type="pct"/>
          </w:tcPr>
          <w:p>
            <w:pPr>
              <w:ind w:leftChars="0" w:left="0" w:right="0"/>
            </w:pPr>
            <w:r>
              <w:t>2025-02-01</w:t>
            </w: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p>
        </w:tc>
        <w:tc>
          <w:tcPr>
            <w:cnfStyle w:evenVBand="true" w:oddVBand="false" w:firstColumn="false"/>
            <w:tcW w:w="9.917355%" w:type="pct"/>
          </w:tcPr>
          <w:p>
            <w:pPr>
              <w:ind w:leftChars="0" w:left="0" w:right="0"/>
            </w:pPr>
            <w:r>
              <w:t>2025-02-01</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ind w:leftChars="0" w:left="0" w:right="0"/>
            </w:pPr>
            <w:r>
              <w:t>2025-02-01</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bl>
    <w:p>
      <w:pPr>
        <w:pStyle w:val="Table Bottom Margin"/>
      </w:pPr>
    </w:p>
    <w:bookmarkEnd w:id="71"/>
    <w:bookmarkStart w:id="72" w:name="_3fed973365a63c7b2a78c2bbe650d8fe"/>
    <w:p>
      <w:pPr>
        <w:pStyle w:val="Heading 7"/>
        <w:keepNext/>
      </w:pPr>
      <w:r>
        <w:t>Περίπτωση 4</w:t>
      </w:r>
    </w:p>
    <w:p>
      <w:pPr>
        <w:pStyle w:val="Body Text"/>
        <w:ind w:leftChars="0" w:left="0" w:right="0"/>
      </w:pPr>
      <w:r>
        <w:t>Αν για συμπληρωμένο ID και LINK_ID, έχω VLD_FRM=YYYY-MM-DD και VLD_Τ=ΕΕΕΕ-ΜΜ-ΗΗ τότε δημιουργούνται τρεις εγγραφές:</w:t>
      </w:r>
    </w:p>
    <w:p>
      <w:pPr>
        <w:pStyle w:val="ListBullet"/>
        <w:numPr>
          <w:ilvl w:val="0"/>
          <w:numId w:val="2"/>
        </w:numPr>
        <w:ind w:leftChars="0" w:left="480" w:right="0"/>
      </w:pPr>
      <w:r>
        <w:t>LID=LINK_ID, RID=ID, VLD_FRM=YYYY-MM-DD, VLD_Τ=ΕΕΕΕ-ΜΜ-ΗΗ, DAT_LINK_ID=T</w:t>
      </w:r>
    </w:p>
    <w:p>
      <w:pPr>
        <w:pStyle w:val="ListBullet"/>
        <w:numPr>
          <w:ilvl w:val="0"/>
          <w:numId w:val="2"/>
        </w:numPr>
        <w:ind w:leftChars="0" w:left="480" w:right="0"/>
      </w:pPr>
      <w:r>
        <w:t>LID=LINK_ID, RID=ID, VLD_FRM=ΕΕΕΕ-ΜΜ-ΗΗ, VLD_Τ=ΚΕΝΟ, DAT_LINK_ID=F</w:t>
      </w:r>
    </w:p>
    <w:p>
      <w:pPr>
        <w:pStyle w:val="ListBullet"/>
        <w:numPr>
          <w:ilvl w:val="0"/>
          <w:numId w:val="2"/>
        </w:numPr>
        <w:ind w:leftChars="0" w:left="480" w:right="0"/>
      </w:pPr>
      <w:r>
        <w:t>LID=LINK_ID, RID=ID, VLD_FRM=ΚΕΝΟ, VLD_Τ=YYYY-MM-DD, DAT_LINK_ID=F</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PEGR123456789_AKES2</w:t>
            </w:r>
          </w:p>
        </w:tc>
        <w:tc>
          <w:tcPr>
            <w:cnfStyle w:evenVBand="true" w:oddVBand="false" w:firstColumn="false"/>
            <w:tcW w:w="16.216216%" w:type="pct"/>
          </w:tcPr>
          <w:p>
            <w:pPr>
              <w:ind w:leftChars="0" w:left="0" w:right="0"/>
            </w:pPr>
            <w:r>
              <w:t>2024-06-15</w:t>
            </w:r>
          </w:p>
        </w:tc>
        <w:tc>
          <w:tcPr>
            <w:cnfStyle w:evenVBand="false" w:oddVBand="true" w:firstColumn="false"/>
            <w:tcW w:w="16.216216%" w:type="pct"/>
          </w:tcPr>
          <w:p>
            <w:pPr>
              <w:ind w:leftChars="0" w:left="0" w:right="0"/>
            </w:pPr>
            <w:r>
              <w:t>2025-04-10</w:t>
            </w: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2024-06-15</w:t>
            </w:r>
          </w:p>
        </w:tc>
        <w:tc>
          <w:tcPr>
            <w:cnfStyle w:evenVBand="true" w:oddVBand="false" w:firstColumn="false"/>
            <w:tcW w:w="9.917355%" w:type="pct"/>
          </w:tcPr>
          <w:p>
            <w:pPr>
              <w:ind w:leftChars="0" w:left="0" w:right="0"/>
            </w:pPr>
            <w:r>
              <w:t>2025-04-10</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p>
        </w:tc>
        <w:tc>
          <w:tcPr>
            <w:cnfStyle w:evenVBand="true" w:oddVBand="false" w:firstColumn="false"/>
            <w:tcW w:w="9.917355%" w:type="pct"/>
          </w:tcPr>
          <w:p>
            <w:pPr>
              <w:ind w:leftChars="0" w:left="0" w:right="0"/>
            </w:pPr>
            <w:r>
              <w:t>2024-06-15</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2025-04-10</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bl>
    <w:p>
      <w:pPr>
        <w:pStyle w:val="Table Bottom Margin"/>
      </w:pPr>
    </w:p>
    <w:bookmarkEnd w:id="72"/>
    <w:bookmarkEnd w:id="68"/>
    <w:bookmarkEnd w:id="66"/>
    <w:bookmarkStart w:id="73" w:name="_6b13e9e2cd8485a8f09ebecda81185d8"/>
    <w:p>
      <w:pPr>
        <w:pStyle w:val="Heading5"/>
        <w:keepNext/>
      </w:pPr>
      <w:r>
        <w:t>IFDAT:REF.SELF_DBT</w:t>
      </w:r>
    </w:p>
    <w:p>
      <w:pPr>
        <w:pStyle w:val="Body Text"/>
        <w:ind w:leftChars="0" w:left="0" w:right="0"/>
      </w:pPr>
      <w:r>
        <w:t>Διατηρούνται οι μετρήσεις DT_BRTH, DT_CLS, ORGNL_MTRTY, UNDRLYNG, RSTRCTRD_T, RSTRCTRD_FRM και αν έχουν συμπληρωμένες τιμές μεταφέρονται μαζί με τη διάσταση ID στον πίνακα DAT:REF.DBT</w:t>
      </w:r>
    </w:p>
    <w:p>
      <w:pPr>
        <w:pStyle w:val="Body Text"/>
        <w:ind w:leftChars="0" w:left="0" w:right="0"/>
      </w:pPr>
      <w:r>
        <w:t>Διαγράφονται οι μετρήσεις DT_BRTH, DT_CLS, ORGNL_MTRTY, UNDRLYNG, RSTRCTRD_T, RSTRCTRD_FRM και αν έχουν συμπληρωμένες τιμές μεταφέρονται μαζί με τη διάσταση ID στον πίνακα DAT:REF.DBT_DYNMC</w:t>
      </w:r>
    </w:p>
    <w:bookmarkEnd w:id="73"/>
    <w:bookmarkStart w:id="74" w:name="_800d3f698ce1bc029c86f94d1ec610f2"/>
    <w:p>
      <w:pPr>
        <w:pStyle w:val="Heading5"/>
        <w:keepNext/>
      </w:pPr>
      <w:r>
        <w:t>IFDAT:REF.SELF_DBT_DYNMC</w:t>
      </w:r>
    </w:p>
    <w:p>
      <w:pPr>
        <w:pStyle w:val="Body Text"/>
        <w:ind w:leftChars="0" w:left="0" w:right="0"/>
      </w:pPr>
      <w:r>
        <w:t>Διαγράφεται η μέτρηση ISSD_BY και αν υπάρχουν συμπληρωμένες παρατηρήσεις μεταφέρονται στον πίνακα DAT:REF.DBT_DYNMC.</w:t>
      </w:r>
    </w:p>
    <w:p>
      <w:pPr>
        <w:pStyle w:val="Body Text"/>
        <w:ind w:leftChars="0" w:left="0" w:right="0"/>
      </w:pPr>
      <w:r>
        <w:t>Διατηρείται η μέτρηση ISSD_BY και αν είναι συμπληρωμένη για την μετατροπή του ισχύουν οι παρακάτω περιπτώσεις:</w:t>
      </w:r>
    </w:p>
    <w:bookmarkStart w:id="75" w:name="_062feb3b21de24301ade4209cb88b946"/>
    <w:p>
      <w:pPr>
        <w:pStyle w:val="Heading 6"/>
        <w:keepNext/>
      </w:pPr>
      <w:r>
        <w:t>Περίπτωση 1</w:t>
      </w:r>
    </w:p>
    <w:p>
      <w:pPr>
        <w:pStyle w:val="Body Text"/>
        <w:ind w:leftChars="0" w:left="0" w:right="0"/>
      </w:pPr>
      <w:r>
        <w:t>Αν για συμπληρωμένο ID και ISSD_BY, έχω VLD_FRM=ΚΕΝΟ και VLD_Τ=ΚΕΝΟ τότε δημιουργείται μια εγγραφή:</w:t>
      </w:r>
    </w:p>
    <w:p>
      <w:pPr>
        <w:pStyle w:val="Body Text"/>
        <w:ind w:leftChars="0" w:left="0" w:right="0"/>
      </w:pPr>
      <w:r>
        <w:t>LID=ISSD_BY, RID=ID, VLD_FRM=ΚΕΝΟ, VLD_Τ=ΚΕΝΟ, ISSR_OF=T</w:t>
      </w:r>
    </w:p>
    <w:p>
      <w:pPr>
        <w:pStyle w:val="Body Text"/>
        <w:ind w:leftChars="0" w:left="0" w:right="0"/>
      </w:pPr>
      <w:r>
        <w:t>και μεταφέρεται στο πίνακα DAT:REF.ORG2DBT.</w:t>
      </w:r>
    </w:p>
    <w:bookmarkEnd w:id="75"/>
    <w:bookmarkStart w:id="76" w:name="_8c1fe1c0c8d0dea4202c326cd4126a82"/>
    <w:p>
      <w:pPr>
        <w:pStyle w:val="Heading 6"/>
        <w:keepNext/>
      </w:pPr>
      <w:r>
        <w:t>Περίπτωση 2</w:t>
      </w:r>
    </w:p>
    <w:p>
      <w:pPr>
        <w:pStyle w:val="Body Text"/>
        <w:ind w:leftChars="0" w:left="0" w:right="0"/>
      </w:pPr>
      <w:r>
        <w:t>Αν για συμπληρωμένο ID και ISSD_BY, έχω VLD_FRM=YYYY-MM-DD και VLD_Τ=ΚΕΝΟ τότε δημιουργούνται δύο εγγραφές:</w:t>
      </w:r>
    </w:p>
    <w:p>
      <w:pPr>
        <w:pStyle w:val="Body Text"/>
        <w:ind w:leftChars="0" w:left="0" w:right="0"/>
      </w:pPr>
      <w:r>
        <w:t>LID=ISSD_BY, RID=ID, VLD_FRM=ΚΕΝΟ, VLD_Τ=YYYY-MM-DD, ISSR_OF=F LID=ISSD_BY, RID=ID, VLD_FRM=YYYY-MM-DD, VLD_Τ=ΚΕΝΟ, ISSR_OF=T</w:t>
      </w:r>
    </w:p>
    <w:p>
      <w:pPr>
        <w:pStyle w:val="Body Text"/>
        <w:ind w:leftChars="0" w:left="0" w:right="0"/>
      </w:pPr>
      <w:r>
        <w:t>και μεταφέρεται στο πίνακα DAT:REF.ORG2DBT.</w:t>
      </w:r>
    </w:p>
    <w:bookmarkEnd w:id="76"/>
    <w:bookmarkStart w:id="77" w:name="_1cf226e77e392c47349fa88fe30bc5e7"/>
    <w:p>
      <w:pPr>
        <w:pStyle w:val="Heading 6"/>
        <w:keepNext/>
      </w:pPr>
      <w:r>
        <w:t>Περίπτωση 3</w:t>
      </w:r>
    </w:p>
    <w:p>
      <w:pPr>
        <w:pStyle w:val="Body Text"/>
        <w:ind w:leftChars="0" w:left="0" w:right="0"/>
      </w:pPr>
      <w:r>
        <w:t>Αν για συμπληρωμένο ID και ISSD_BY, έχω VLD_FRM=ΚΕΝΟ και VLD_Τ=YYYY-MM-DD τότε δημιουργούνται δύο εγγραφές:</w:t>
      </w:r>
    </w:p>
    <w:p>
      <w:pPr>
        <w:pStyle w:val="Body Text"/>
        <w:ind w:leftChars="0" w:left="0" w:right="0"/>
      </w:pPr>
      <w:r>
        <w:t>LID=ISSD_BY, RID=ID, VLD_FRM=ΚΕΝΟ, VLD_Τ=YYYY-MM-DD, ISSR_OF=T LID=ISSD_BY, RID=ID, VLD_FRM=YYYY-MM-DD, VLD_Τ= ΚΕΝΟ, ISSR_OF=F</w:t>
      </w:r>
    </w:p>
    <w:p>
      <w:pPr>
        <w:pStyle w:val="Body Text"/>
        <w:ind w:leftChars="0" w:left="0" w:right="0"/>
      </w:pPr>
      <w:r>
        <w:t>και μεταφέρεται στο πίνακα DAT:REF.ORG2DBT.</w:t>
      </w:r>
    </w:p>
    <w:bookmarkEnd w:id="77"/>
    <w:bookmarkStart w:id="78" w:name="_6ca15b89b7a1205507aa4202d4d1518f"/>
    <w:p>
      <w:pPr>
        <w:pStyle w:val="Heading 6"/>
        <w:keepNext/>
      </w:pPr>
      <w:r>
        <w:t>Περίπτωση 4</w:t>
      </w:r>
    </w:p>
    <w:p>
      <w:pPr>
        <w:pStyle w:val="Body Text"/>
        <w:ind w:leftChars="0" w:left="0" w:right="0"/>
      </w:pPr>
      <w:r>
        <w:t>Αν για συμπληρωμένο ID και ISSD_BY, έχω VLD_FRM=YYYY-MM-DD και VLD_Τ=ΕΕΕΕ-ΜΜ-ΗΗ τότε δημιουργούνται τρεις εγγραφές:</w:t>
      </w:r>
    </w:p>
    <w:p>
      <w:pPr>
        <w:pStyle w:val="Body Text"/>
        <w:ind w:leftChars="0" w:left="0" w:right="0"/>
      </w:pPr>
      <w:r>
        <w:t>LID=ISSD_BY, RID=ID, VLD_FRM=YYYY-MM-DD, VLD_Τ=ΕΕΕΕ-ΜΜ-ΗΗ, ISSR_OF=T LID=ISSD_BY, RID=ID, VLD_FRM=ΕΕΕΕ-ΜΜ-ΗΗ, VLD_Τ=ΚΕΝΟ, ISSR_OF=F LID=ISSD_BY, RID=ID, VLD_FRM=ΚΕΝΟ, VLD_Τ=YYYY-MM-DD, ISSR_OF=F</w:t>
      </w:r>
    </w:p>
    <w:p>
      <w:pPr>
        <w:pStyle w:val="Body Text"/>
        <w:ind w:leftChars="0" w:left="0" w:right="0"/>
      </w:pPr>
      <w:r>
        <w:t>και μεταφέρεται στο πίνακα DAT:REF.ORG2DBT.</w:t>
      </w:r>
    </w:p>
    <w:bookmarkEnd w:id="78"/>
    <w:bookmarkEnd w:id="74"/>
    <w:bookmarkStart w:id="79" w:name="_05695444c54987e936eadc57ef946ad8"/>
    <w:p>
      <w:pPr>
        <w:pStyle w:val="Heading5"/>
        <w:keepNext/>
      </w:pPr>
      <w:r>
        <w:t>IFDAT:REF.SELF_DBT_OUTSTNDNG_CHNG</w:t>
      </w:r>
    </w:p>
    <w:p>
      <w:pPr>
        <w:pStyle w:val="Body Text"/>
        <w:ind w:leftChars="0" w:left="0" w:right="0"/>
      </w:pPr>
      <w:r>
        <w:t>Μεταφέρεται αυτούσιος στον πίνακα DAT:REF.DBT_OUTSTNDNG_CHNG</w:t>
      </w:r>
    </w:p>
    <w:bookmarkEnd w:id="79"/>
    <w:bookmarkStart w:id="80" w:name="_db661c0bb03242c0828f76f6d26a0d70"/>
    <w:p>
      <w:pPr>
        <w:pStyle w:val="Heading5"/>
        <w:keepNext/>
      </w:pPr>
      <w:r>
        <w:t>IFDAT:REF.SELF_DBT_CPN</w:t>
      </w:r>
    </w:p>
    <w:p>
      <w:pPr>
        <w:pStyle w:val="Body Text"/>
        <w:ind w:leftChars="0" w:left="0" w:right="0"/>
      </w:pPr>
      <w:r>
        <w:t>Μεταφέρεται αυτούσιος στον πίνακα DAT:REF.DBT_CPN</w:t>
      </w:r>
    </w:p>
    <w:bookmarkEnd w:id="80"/>
    <w:bookmarkStart w:id="81" w:name="_5ad6c27c8b806903b1dba9e4eb7465bc"/>
    <w:p>
      <w:pPr>
        <w:pStyle w:val="Heading5"/>
        <w:keepNext/>
      </w:pPr>
      <w:r>
        <w:t>IFDAT:REF.SELF_SHR</w:t>
      </w:r>
    </w:p>
    <w:p>
      <w:pPr>
        <w:pStyle w:val="Body Text"/>
        <w:ind w:leftChars="0" w:left="0" w:right="0"/>
      </w:pPr>
      <w:r>
        <w:t>Διατηρούνται οι μετρήσεις DT_BRTH, DT_CLS, RSTRCTRD_T και αν έχουν συμπληρωμένες τιμές μεταφέρονται μαζί με τη διάσταση ID στον πίνακα DAT:REF.SHR</w:t>
      </w:r>
    </w:p>
    <w:p>
      <w:pPr>
        <w:pStyle w:val="Body Text"/>
        <w:ind w:leftChars="0" w:left="0" w:right="0"/>
      </w:pPr>
      <w:r>
        <w:t>Διαγράφονται οι μετρήσεις DT_BRTH, DT_CLS, RSTRCTRD_T και αν έχουν συμπληρωμένες τιμές μεταφέρονται μαζί με τη διάσταση ID στον πίνακα DAT:REF.SHR_DYNMC</w:t>
      </w:r>
    </w:p>
    <w:bookmarkEnd w:id="81"/>
    <w:bookmarkStart w:id="82" w:name="_742d24cce0ef34368b394b860793a7b8"/>
    <w:p>
      <w:pPr>
        <w:pStyle w:val="Heading5"/>
        <w:keepNext/>
      </w:pPr>
      <w:r>
        <w:t>IFDAT:REF.SELF_SHR_DYNMC</w:t>
      </w:r>
    </w:p>
    <w:p>
      <w:pPr>
        <w:pStyle w:val="Body Text"/>
        <w:ind w:leftChars="0" w:left="0" w:right="0"/>
      </w:pPr>
      <w:r>
        <w:t>Διαγράφεται η μέτρηση ISSD_BY και αν υπάρχουν συμπληρωμένες παρατηρήσεις μεταφέρονται στον πίνακα DAT:REF.SHR_DYNMC.</w:t>
      </w:r>
    </w:p>
    <w:p>
      <w:pPr>
        <w:pStyle w:val="Body Text"/>
        <w:ind w:leftChars="0" w:left="0" w:right="0"/>
      </w:pPr>
      <w:r>
        <w:t>Διατηρείται η μέτρηση ISSD_BY και αν είναι συμπληρωμένη για την μετατροπή του ισχύουν οι παρακάτω περιπτώσεις:</w:t>
      </w:r>
    </w:p>
    <w:bookmarkStart w:id="83" w:name="_c32da5d29476ea32965993387dba786a"/>
    <w:p>
      <w:pPr>
        <w:pStyle w:val="Heading 6"/>
        <w:keepNext/>
      </w:pPr>
      <w:r>
        <w:t>Περίπτωση 1</w:t>
      </w:r>
    </w:p>
    <w:p>
      <w:pPr>
        <w:pStyle w:val="Body Text"/>
        <w:ind w:leftChars="0" w:left="0" w:right="0"/>
      </w:pPr>
      <w:r>
        <w:t>Αν για συμπληρωμένο ID και ISSD_BY, έχω VLD_FRM=ΚΕΝΟ και VLD_Τ=ΚΕΝΟ τότε δημιουργείται μια εγγραφή:</w:t>
      </w:r>
    </w:p>
    <w:p>
      <w:pPr>
        <w:pStyle w:val="Body Text"/>
        <w:ind w:leftChars="0" w:left="0" w:right="0"/>
      </w:pPr>
      <w:r>
        <w:t>LID=ISSD_BY, RID=ID, VLD_FRM=ΚΕΝΟ, VLD_Τ=ΚΕΝΟ, ISSR_OF=T</w:t>
      </w:r>
    </w:p>
    <w:p>
      <w:pPr>
        <w:pStyle w:val="Body Text"/>
        <w:ind w:leftChars="0" w:left="0" w:right="0"/>
      </w:pPr>
      <w:r>
        <w:t>και μεταφέρεται στο πίνακα DAT:REF.ORG2SHR.</w:t>
      </w:r>
    </w:p>
    <w:bookmarkEnd w:id="83"/>
    <w:bookmarkStart w:id="84" w:name="_5acbd5f5e3db8de97bbb51aa71acac94"/>
    <w:p>
      <w:pPr>
        <w:pStyle w:val="Heading 6"/>
        <w:keepNext/>
      </w:pPr>
      <w:r>
        <w:t>Περίπτωση 2</w:t>
      </w:r>
    </w:p>
    <w:p>
      <w:pPr>
        <w:pStyle w:val="Body Text"/>
        <w:ind w:leftChars="0" w:left="0" w:right="0"/>
      </w:pPr>
      <w:r>
        <w:t>Αν για συμπληρωμένο ID και ISSD_BY, έχω VLD_FRM=YYYY-MM-DD και VLD_Τ=ΚΕΝΟ τότε δημιουργούνται δύο εγγραφές:</w:t>
      </w:r>
    </w:p>
    <w:p>
      <w:pPr>
        <w:pStyle w:val="Body Text"/>
        <w:ind w:leftChars="0" w:left="0" w:right="0"/>
      </w:pPr>
      <w:r>
        <w:t>LID=ISSD_BY, RID=ID, VLD_FRM=ΚΕΝΟ, VLD_Τ=YYYY-MM-DD, ISSR_OF=F LID=ISSD_BY, RID=ID, VLD_FRM=YYYY-MM-DD, VLD_Τ=ΚΕΝΟ, ISSR_OF=T</w:t>
      </w:r>
    </w:p>
    <w:p>
      <w:pPr>
        <w:pStyle w:val="Body Text"/>
        <w:ind w:leftChars="0" w:left="0" w:right="0"/>
      </w:pPr>
      <w:r>
        <w:t>και μεταφέρεται στο πίνακα DAT:REF.ORG2SHR.</w:t>
      </w:r>
    </w:p>
    <w:bookmarkEnd w:id="84"/>
    <w:bookmarkStart w:id="85" w:name="_98d165569f072cf2ed2fd984c1c6f38a"/>
    <w:p>
      <w:pPr>
        <w:pStyle w:val="Heading 6"/>
        <w:keepNext/>
      </w:pPr>
      <w:r>
        <w:t>Περίπτωση 3</w:t>
      </w:r>
    </w:p>
    <w:p>
      <w:pPr>
        <w:pStyle w:val="Body Text"/>
        <w:ind w:leftChars="0" w:left="0" w:right="0"/>
      </w:pPr>
      <w:r>
        <w:t>Αν για συμπληρωμένο ID και ISSD_BY, έχω VLD_FRM=ΚΕΝΟ και VLD_Τ=YYYY-MM-DD τότε δημιουργούνται δύο εγγραφές:</w:t>
      </w:r>
    </w:p>
    <w:p>
      <w:pPr>
        <w:pStyle w:val="Body Text"/>
        <w:ind w:leftChars="0" w:left="0" w:right="0"/>
      </w:pPr>
      <w:r>
        <w:t>LID=ISSD_BY, RID=ID, VLD_FRM=ΚΕΝΟ, VLD_Τ=YYYY-MM-DD, ISSR_OF=T LID=ISSD_BY, RID=ID, VLD_FRM=YYYY-MM-DD, VLD_Τ= ΚΕΝΟ, ISSR_OF=F</w:t>
      </w:r>
    </w:p>
    <w:p>
      <w:pPr>
        <w:pStyle w:val="Body Text"/>
        <w:ind w:leftChars="0" w:left="0" w:right="0"/>
      </w:pPr>
      <w:r>
        <w:t>και μεταφέρεται στο πίνακα DAT:REF.ORG2SHR.</w:t>
      </w:r>
    </w:p>
    <w:bookmarkEnd w:id="85"/>
    <w:bookmarkStart w:id="86" w:name="_8fe0697734c00ade661dfaf0ccd05102"/>
    <w:p>
      <w:pPr>
        <w:pStyle w:val="Heading 6"/>
        <w:keepNext/>
      </w:pPr>
      <w:r>
        <w:t>Περίπτωση 4</w:t>
      </w:r>
    </w:p>
    <w:p>
      <w:pPr>
        <w:pStyle w:val="Body Text"/>
        <w:ind w:leftChars="0" w:left="0" w:right="0"/>
      </w:pPr>
      <w:r>
        <w:t>Αν για συμπληρωμένο ID και ISSD_BY, έχω VLD_FRM=YYYY-MM-DD και VLD_Τ=ΕΕΕΕ-ΜΜ-ΗΗ τότε δημιουργούνται τρεις εγγραφές:</w:t>
      </w:r>
    </w:p>
    <w:p>
      <w:pPr>
        <w:pStyle w:val="Body Text"/>
        <w:ind w:leftChars="0" w:left="0" w:right="0"/>
      </w:pPr>
      <w:r>
        <w:t>LID=ISSD_BY, RID=ID, VLD_FRM=YYYY-MM-DD, VLD_Τ=ΕΕΕΕ-ΜΜ-ΗΗ, ISSR_OF=T LID=ISSD_BY, RID=ID, VLD_FRM=ΕΕΕΕ-ΜΜ-ΗΗ, VLD_Τ=ΚΕΝΟ, ISSR_OF=F LID=ISSD_BY, RID=ID, VLD_FRM=ΚΕΝΟ, VLD_Τ=YYYY-MM-DD, ISSR_OF=F</w:t>
      </w:r>
    </w:p>
    <w:p>
      <w:pPr>
        <w:pStyle w:val="Body Text"/>
        <w:ind w:leftChars="0" w:left="0" w:right="0"/>
      </w:pPr>
      <w:r>
        <w:t>και μεταφέρεται στο πίνακα DAT:REF.ORG2SHR.</w:t>
      </w:r>
    </w:p>
    <w:bookmarkEnd w:id="86"/>
    <w:bookmarkEnd w:id="82"/>
    <w:bookmarkStart w:id="87" w:name="_83172dc1245e69f3c131657c4603ac80"/>
    <w:p>
      <w:pPr>
        <w:pStyle w:val="Heading5"/>
        <w:keepNext/>
      </w:pPr>
      <w:r>
        <w:t>IFDAT:REF.SELF_SHR_DVDND</w:t>
      </w:r>
    </w:p>
    <w:p>
      <w:pPr>
        <w:pStyle w:val="Body Text"/>
        <w:ind w:leftChars="0" w:left="0" w:right="0"/>
      </w:pPr>
      <w:r>
        <w:t>Μεταφέρεται αυτούσιος στον πίνακα DAT:REF.SHR_DVDND</w:t>
      </w:r>
    </w:p>
    <w:bookmarkEnd w:id="87"/>
    <w:bookmarkStart w:id="88" w:name="_a4ffb0452f3ad1af40372c885d97a5e0"/>
    <w:p>
      <w:pPr>
        <w:pStyle w:val="Heading5"/>
        <w:keepNext/>
      </w:pPr>
      <w:r>
        <w:t>IFDAT:REF.SELF_SHR_SPLT</w:t>
      </w:r>
    </w:p>
    <w:p>
      <w:pPr>
        <w:pStyle w:val="Body Text"/>
        <w:ind w:leftChars="0" w:left="0" w:right="0"/>
      </w:pPr>
      <w:r>
        <w:t>Μεταφέρεται αυτούσιος στον πίνακα DAT:REF.SHR_SPLT</w:t>
      </w:r>
    </w:p>
    <w:bookmarkEnd w:id="88"/>
    <w:bookmarkStart w:id="89" w:name="_2ec71e5229117ed0d34821f714cb75df"/>
    <w:p>
      <w:pPr>
        <w:pStyle w:val="Heading5"/>
        <w:keepNext/>
      </w:pPr>
      <w:r>
        <w:t>IFDAT:REF.CNTRPRTY</w:t>
      </w:r>
    </w:p>
    <w:p>
      <w:pPr>
        <w:pStyle w:val="Body Text"/>
        <w:ind w:leftChars="0" w:left="0" w:right="0"/>
      </w:pPr>
      <w:r>
        <w:t>Μεταφέρεται αυτούσιος στον πίνακα DAT:REF.ORG_DYNMC</w:t>
      </w:r>
    </w:p>
    <w:bookmarkEnd w:id="89"/>
    <w:bookmarkStart w:id="90" w:name="_ca7e1c5e68467ad6e408cfdcd329a9f1"/>
    <w:p>
      <w:pPr>
        <w:pStyle w:val="Heading5"/>
        <w:keepNext/>
      </w:pPr>
      <w:r>
        <w:t>IFDAT:REF.DPST</w:t>
      </w:r>
    </w:p>
    <w:p>
      <w:pPr>
        <w:pStyle w:val="Body Text"/>
        <w:ind w:leftChars="0" w:left="0" w:right="0"/>
      </w:pPr>
      <w:r>
        <w:t>Μεταφέρεται αυτούσιος στον πίνακα DAT:REF.DPST</w:t>
      </w:r>
    </w:p>
    <w:bookmarkEnd w:id="90"/>
    <w:bookmarkStart w:id="91" w:name="_1b7a81d0866e30cffb1093ff11e6acdf"/>
    <w:p>
      <w:pPr>
        <w:pStyle w:val="Heading5"/>
        <w:keepNext/>
      </w:pPr>
      <w:r>
        <w:t>IFDAT:REF.LN</w:t>
      </w:r>
    </w:p>
    <w:p>
      <w:pPr>
        <w:pStyle w:val="Body Text"/>
        <w:ind w:leftChars="0" w:left="0" w:right="0"/>
      </w:pPr>
      <w:r>
        <w:t>Μεταφέρεται αυτούσιος στον πίνακα DAT:REF.LN</w:t>
      </w:r>
    </w:p>
    <w:bookmarkEnd w:id="91"/>
    <w:bookmarkStart w:id="92" w:name="_e7a91b4a74ef620ddc644e98a8a6d8ab"/>
    <w:p>
      <w:pPr>
        <w:pStyle w:val="Heading5"/>
        <w:keepNext/>
      </w:pPr>
      <w:r>
        <w:t>IFDAT:REF.DBT</w:t>
      </w:r>
    </w:p>
    <w:p>
      <w:pPr>
        <w:pStyle w:val="Body Text"/>
        <w:ind w:leftChars="0" w:left="0" w:right="0"/>
      </w:pPr>
      <w:r>
        <w:t>Διαγράφεται η μέτρηση ISSD_BY και αν υπάρχουν συμπληρωμένες παρατηρήσεις μεταφέρονται στον πίνακα DAT:REF.DBT_DYNMC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ISSR_OF=T και όλες οι μεταβλητές μεταφέρονται στο πίνακα DAT:REF.ORG2DBT όπου το VLD_FRM=KENO και το VLD_TO=KENO.</w:t>
      </w:r>
    </w:p>
    <w:bookmarkEnd w:id="92"/>
    <w:bookmarkStart w:id="93" w:name="_dcea1c364ddee0c21c4b474b3a7d778e"/>
    <w:p>
      <w:pPr>
        <w:pStyle w:val="Heading5"/>
        <w:keepNext/>
      </w:pPr>
      <w:r>
        <w:t>IFDAT:REF.SHR</w:t>
      </w:r>
    </w:p>
    <w:p>
      <w:pPr>
        <w:pStyle w:val="Body Text"/>
        <w:ind w:leftChars="0" w:left="0" w:right="0"/>
      </w:pPr>
      <w:r>
        <w:t>Διαγράφεται η μέτρηση ISSD_BY, μετονομάζεται η μεταβλητή TYP σε ESA_TYP και αν υπάρχουν συμπληρωμένες παρατηρήσεις μεταφέρονται στον πίνακα DAT:REF.SHR_DYNMC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ISSR_OF=T και όλες οι μεταβλητές μεταφέρονται στο πίνακα DAT:REF.ORG2SHR όπου το VLD_FRM=KENO και το VLD_TO=KENO.</w:t>
      </w:r>
    </w:p>
    <w:bookmarkEnd w:id="93"/>
    <w:bookmarkStart w:id="94" w:name="_7713668954a8ec0842e9eab433a8dfee"/>
    <w:p>
      <w:pPr>
        <w:pStyle w:val="Heading5"/>
        <w:keepNext/>
      </w:pPr>
      <w:r>
        <w:t>IFDAT:REF.DER</w:t>
      </w:r>
    </w:p>
    <w:p>
      <w:pPr>
        <w:pStyle w:val="Body Text"/>
        <w:ind w:leftChars="0" w:left="0" w:right="0"/>
      </w:pPr>
      <w:r>
        <w:t>Μεταφέρεται αυτούσιος στον πίνακα DAT:REF.DER</w:t>
      </w:r>
    </w:p>
    <w:bookmarkEnd w:id="94"/>
    <w:bookmarkStart w:id="95" w:name="_57b27ada9b27696793407ee181ac96c9"/>
    <w:p>
      <w:pPr>
        <w:pStyle w:val="Heading5"/>
        <w:keepNext/>
      </w:pPr>
      <w:r>
        <w:t>IFDAT:REF.DRGTN</w:t>
      </w:r>
    </w:p>
    <w:p>
      <w:pPr>
        <w:pStyle w:val="Body Text"/>
        <w:ind w:leftChars="0" w:left="0" w:right="0"/>
      </w:pPr>
      <w:r>
        <w:t>H μεταβλητή DRGTN_TYPE μετονομάζεται σε IFDAT_DRGTN_TYPE και ο πίνακας μεταφέρεται στο DAT:REF.DRGTN</w:t>
      </w:r>
    </w:p>
    <w:bookmarkEnd w:id="95"/>
    <w:bookmarkStart w:id="96" w:name="_ff6cf616c1940df13f02c93bf08a9e41"/>
    <w:p>
      <w:pPr>
        <w:pStyle w:val="Heading5"/>
        <w:keepNext/>
      </w:pPr>
      <w:r>
        <w:t>IFDAT:REF.CMMNT</w:t>
      </w:r>
    </w:p>
    <w:p>
      <w:pPr>
        <w:pStyle w:val="Body Text"/>
        <w:ind w:leftChars="0" w:left="0" w:right="0"/>
      </w:pPr>
      <w:r>
        <w:t>Μεταφέρεται αυτούσιος στον πίνακα DAT:REF.CMMNT</w:t>
      </w:r>
    </w:p>
    <w:bookmarkEnd w:id="96"/>
    <w:bookmarkEnd w:id="60"/>
    <w:bookmarkEnd w:id="59"/>
    <w:bookmarkEnd w:id="42"/>
    <w:bookmarkEnd w:id="41"/>
    <w:bookmarkEnd w:id="40"/>
    <w:bookmarkStart w:id="97" w:name="_7bc7d1b94f3656415e3b5712619122f4"/>
    <w:bookmarkStart w:id="98" w:name="_45ca3ff8183e8075098573bbb41f29b0"/>
    <w:p>
      <w:pPr>
        <w:pStyle w:val="Heading3"/>
        <w:keepNext/>
      </w:pPr>
      <w:r>
        <w:t>Μετατροπή RIAD σε DBDAT (σε DAT, σε BED)</w:t>
      </w:r>
    </w:p>
    <w:bookmarkStart w:id="99" w:name="_c9fbc8927700de3c04cf9af182604ced"/>
    <w:p>
      <w:pPr>
        <w:pStyle w:val="Heading4"/>
        <w:keepNext/>
      </w:pPr>
      <w:r>
        <w:t>Προγραμματισμένη Εκτέλεση</w:t>
      </w:r>
    </w:p>
    <w:p>
      <w:pPr>
        <w:pStyle w:val="Body Text"/>
        <w:ind w:leftChars="0" w:left="0" w:right="0"/>
      </w:pPr>
      <w:r>
        <w:t>Η διαδικασία πραγματοποιείται κάθε εργάσιμη μέρα στις 05:00:00.</w:t>
      </w:r>
    </w:p>
    <w:bookmarkEnd w:id="99"/>
    <w:bookmarkStart w:id="100" w:name="_161115fbf03f6609af5d59b073d480d9"/>
    <w:p>
      <w:pPr>
        <w:pStyle w:val="Heading4"/>
        <w:keepNext/>
      </w:pPr>
      <w:r>
        <w:t>Εντοπισμός Οντοτήτων Ενδιαφέροντος</w:t>
      </w:r>
    </w:p>
    <w:p>
      <w:pPr>
        <w:pStyle w:val="Body Text"/>
        <w:ind w:leftChars="0" w:left="0" w:right="0"/>
      </w:pPr>
      <w:r>
        <w:t xml:space="preserve">Οι οντότητες εντοπίζονται στους πίνακες </w:t>
      </w:r>
      <w:r>
        <w:rPr>
          <w:rFonts w:ascii="Century Gothic" w:eastAsiaTheme="majorEastAsia" w:hAnsi="Century Gothic"/>
          <w:vertAlign w:val="baseline"/>
        </w:rPr>
        <w:t>REF.ORG_DYNMC (ID)</w:t>
      </w:r>
      <w:r>
        <w:t xml:space="preserve">, </w:t>
      </w:r>
      <w:r>
        <w:rPr>
          <w:rFonts w:ascii="Century Gothic" w:eastAsiaTheme="majorEastAsia" w:hAnsi="Century Gothic"/>
          <w:vertAlign w:val="baseline"/>
        </w:rPr>
        <w:t>REF.ORG2ORG (LID, RID)</w:t>
      </w:r>
      <w:r>
        <w:t xml:space="preserve">, </w:t>
      </w:r>
      <w:r>
        <w:rPr>
          <w:rFonts w:ascii="Century Gothic" w:eastAsiaTheme="majorEastAsia" w:hAnsi="Century Gothic"/>
          <w:vertAlign w:val="baseline"/>
        </w:rPr>
        <w:t>REF.ORG2SHR (LID)</w:t>
      </w:r>
      <w:r>
        <w:t xml:space="preserve">, και </w:t>
      </w:r>
      <w:r>
        <w:rPr>
          <w:rFonts w:ascii="Century Gothic" w:eastAsiaTheme="majorEastAsia" w:hAnsi="Century Gothic"/>
          <w:vertAlign w:val="baseline"/>
        </w:rPr>
        <w:t>REF.ORG2DBT (LID)</w:t>
      </w:r>
      <w:r>
        <w:t xml:space="preserve"> του BED. Επιλέγονται όλα τα μοναδικά </w:t>
      </w:r>
      <w:r>
        <w:rPr>
          <w:rFonts w:ascii="Century Gothic" w:eastAsiaTheme="majorEastAsia" w:hAnsi="Century Gothic"/>
          <w:vertAlign w:val="baseline"/>
        </w:rPr>
        <w:t>ORG_IDS</w:t>
      </w:r>
      <w:r>
        <w:t xml:space="preserve"> με </w:t>
      </w:r>
      <w:r>
        <w:rPr>
          <w:rFonts w:ascii="Century Gothic" w:eastAsiaTheme="majorEastAsia" w:hAnsi="Century Gothic"/>
          <w:vertAlign w:val="baseline"/>
        </w:rPr>
        <w:t>TIMESTAMP</w:t>
      </w:r>
      <w:r>
        <w:t xml:space="preserve"> μετά τις 5μμ της προηγούμενης εργάσιμης μέρας.</w:t>
      </w:r>
    </w:p>
    <w:p>
      <w:pPr>
        <w:pStyle w:val="Body Text"/>
        <w:ind w:leftChars="0" w:left="0" w:right="0"/>
      </w:pPr>
      <w:r>
        <w:rPr>
          <w:b/>
          <w:bCs/>
        </w:rPr>
        <w:t>Σημείωση</w:t>
      </w:r>
      <w:r>
        <w:t>: Κατά την πρώτη εκτέλεση επιλέγονται όλες οι εγγραφές.</w:t>
      </w:r>
    </w:p>
    <w:p>
      <w:pPr>
        <w:pStyle w:val="Body Text"/>
        <w:ind w:leftChars="0" w:left="0" w:right="0"/>
      </w:pPr>
      <w:r>
        <w:t>Για σκοπούς της επεξήγησης υποθέτουμε ότι το σύνολο των ORG_IDS που εντοπίστηκαν είναι τo ακόλουθo: {TFI00180910,B0018091-0,BAU149 440 291,EGRAEAAP005,L213800XML1JT6Y7RV779}</w:t>
      </w:r>
    </w:p>
    <w:bookmarkEnd w:id="100"/>
    <w:bookmarkStart w:id="101" w:name="_6f0e7c45bdf03c8decfba0dc8690a44e"/>
    <w:p>
      <w:pPr>
        <w:pStyle w:val="Heading4"/>
        <w:keepNext/>
      </w:pPr>
      <w:r>
        <w:t>Εύρεση και Αντικατάσταση με ESCB_ID</w:t>
      </w:r>
    </w:p>
    <w:p>
      <w:pPr>
        <w:pStyle w:val="Body Text"/>
        <w:ind w:leftChars="0" w:left="0" w:right="0"/>
      </w:pPr>
      <w:r>
        <w:t xml:space="preserve">Για όσα </w:t>
      </w:r>
      <w:r>
        <w:rPr>
          <w:rFonts w:ascii="Century Gothic" w:eastAsiaTheme="majorEastAsia" w:hAnsi="Century Gothic"/>
          <w:vertAlign w:val="baseline"/>
        </w:rPr>
        <w:t>ORG_IDS</w:t>
      </w:r>
      <w:r>
        <w:t xml:space="preserve"> δεν έχουν πρόθεμα «Ε», αντλείται η τελευταία AUTH έκδοση με LID=ORG_IDS χωρίς πρόθεμα «Ε» και ALIAS_OF=TRUE από τον πίνακα DAT:REF.ORG_ALIAS.  Τα RIDs που εντοπίζονται αποτελούν τα ESCB_IDS και χρησιμοποιούνται για να αντικαταστήσουν τα ORG_IDS χωρίς το πρόθεμα «E» με το ESCB_ID που βρέθηκε.</w:t>
      </w:r>
    </w:p>
    <w:p>
      <w:pPr>
        <w:pStyle w:val="Body Text"/>
        <w:ind w:leftChars="0" w:left="0" w:right="0"/>
      </w:pPr>
      <w:r>
        <w:t>Για παράδειγμα:</w:t>
      </w:r>
    </w:p>
    <w:tbl>
      <w:tblPr>
        <w:tblStyle w:val="Table"/>
        <w:tblW w:w="0" w:type="auto"/>
        <w:tblInd w:w="0" w:type="dxa"/>
        <w:tblLook w:noHBand="false" w:noVBand="false" w:lastRow="false" w:lastColumn="false" w:firstRow="true" w:firstColumn="false"/>
      </w:tblPr>
      <w:tblGrid>
        <w:gridCol w:w="3170"/>
        <w:gridCol w:w="3805"/>
        <w:gridCol w:w="1522"/>
      </w:tblGrid>
      <w:tr>
        <w:trPr>
          <w:cnfStyle w:evenHBand="false" w:oddHBand="true" w:firstRow="true"/>
        </w:trPr>
        <w:tc>
          <w:tcPr>
            <w:cnfStyle w:evenVBand="false" w:oddVBand="true" w:firstColumn="false"/>
            <w:tcW w:w="37.313433%" w:type="pct"/>
          </w:tcPr>
          <w:p>
            <w:pPr>
              <w:ind w:leftChars="0" w:left="0" w:right="0"/>
              <w:keepNext/>
            </w:pPr>
            <w:r>
              <w:t>LID</w:t>
            </w:r>
          </w:p>
        </w:tc>
        <w:tc>
          <w:tcPr>
            <w:cnfStyle w:evenVBand="true" w:oddVBand="false" w:firstColumn="false"/>
            <w:tcW w:w="44.776119%" w:type="pct"/>
          </w:tcPr>
          <w:p>
            <w:pPr>
              <w:ind w:leftChars="0" w:left="0" w:right="0"/>
              <w:keepNext/>
            </w:pPr>
            <w:r>
              <w:t>RID</w:t>
            </w:r>
          </w:p>
        </w:tc>
        <w:tc>
          <w:tcPr>
            <w:cnfStyle w:evenVBand="false" w:oddVBand="true" w:firstColumn="false"/>
            <w:tcW w:w="17.910448%" w:type="pct"/>
          </w:tcPr>
          <w:p>
            <w:pPr>
              <w:ind w:leftChars="0" w:left="0" w:right="0"/>
              <w:keepNext/>
            </w:pPr>
            <w:r>
              <w:t>ALIAS_OF</w:t>
            </w:r>
          </w:p>
        </w:tc>
      </w:tr>
      <w:tr>
        <w:trPr>
          <w:cnfStyle w:evenHBand="false" w:oddHBand="true" w:firstRow="false"/>
        </w:trPr>
        <w:tc>
          <w:tcPr>
            <w:cnfStyle w:evenVBand="false" w:oddVBand="true" w:firstColumn="false"/>
            <w:tcW w:w="37.313433%" w:type="pct"/>
          </w:tcPr>
          <w:p>
            <w:pPr>
              <w:ind w:leftChars="0" w:left="0" w:right="0"/>
            </w:pPr>
            <w:r>
              <w:t>L213800XML1JT6Y7RV779</w:t>
            </w:r>
          </w:p>
        </w:tc>
        <w:tc>
          <w:tcPr>
            <w:cnfStyle w:evenVBand="true" w:oddVBand="false" w:firstColumn="false"/>
            <w:tcW w:w="44.776119%" w:type="pct"/>
          </w:tcPr>
          <w:p>
            <w:pPr>
              <w:ind w:leftChars="0" w:left="0" w:right="0"/>
            </w:pPr>
            <w:r>
              <w:t>EGRAK01049</w:t>
            </w:r>
          </w:p>
        </w:tc>
        <w:tc>
          <w:tcPr>
            <w:cnfStyle w:evenVBand="false" w:oddVBand="true" w:firstColumn="false"/>
            <w:tcW w:w="17.910448%" w:type="pct"/>
          </w:tcPr>
          <w:p>
            <w:pPr>
              <w:ind w:leftChars="0" w:left="0" w:right="0"/>
            </w:pPr>
            <w:r>
              <w:t>T</w:t>
            </w:r>
          </w:p>
        </w:tc>
      </w:tr>
    </w:tbl>
    <w:p>
      <w:pPr>
        <w:pStyle w:val="Table Bottom Margin"/>
      </w:pPr>
    </w:p>
    <w:p>
      <w:pPr>
        <w:pStyle w:val="Body Text"/>
        <w:ind w:leftChars="0" w:left="0" w:right="0"/>
      </w:pPr>
      <w:r>
        <w:t>Τότε το νέο σύνολο των ORG_IDS είναι το ακόλουθο:</w:t>
      </w:r>
    </w:p>
    <w:p>
      <w:pPr>
        <w:pStyle w:val="Body Text"/>
        <w:ind w:leftChars="0" w:left="0" w:right="0"/>
      </w:pPr>
      <w:r>
        <w:t>{TFI00180910,B0018091-0,BAU149 440 291,EGRAEAAP005,EGRAK01049}</w:t>
      </w:r>
    </w:p>
    <w:p>
      <w:pPr>
        <w:pStyle w:val="Body Text"/>
        <w:ind w:leftChars="0" w:left="0" w:right="0"/>
      </w:pPr>
      <w:r>
        <w:t xml:space="preserve">Για τα ORG_IDS που παραμένουν χωρίς πρόθεμα E και χωρίς το πρόθεμα P αναζητείται ο ESCB_ID στο ESCB RIAD RESTful web service κάνοντας χρήση του παρακάτω πίνακα για να μετατραπεί το ORG_ID σε </w:t>
      </w:r>
      <w:r>
        <w:rPr>
          <w:rFonts w:ascii="Century Gothic" w:eastAsiaTheme="majorEastAsia" w:hAnsi="Century Gothic"/>
          <w:vertAlign w:val="baseline"/>
        </w:rPr>
        <w:t>typ_entty_cd/entty_cd</w:t>
      </w:r>
      <w:r>
        <w:t>:</w:t>
      </w:r>
    </w:p>
    <w:tbl>
      <w:tblPr>
        <w:tblStyle w:val="Table"/>
        <w:tblW w:w="0" w:type="auto"/>
        <w:tblInd w:w="0" w:type="dxa"/>
        <w:tblLook w:noHBand="false" w:noVBand="false" w:lastRow="false" w:lastColumn="false" w:firstRow="true" w:firstColumn="false"/>
      </w:tblPr>
      <w:tblGrid>
        <w:gridCol w:w="1699"/>
        <w:gridCol w:w="1699"/>
        <w:gridCol w:w="1699"/>
        <w:gridCol w:w="1699"/>
        <w:gridCol w:w="1699"/>
      </w:tblGrid>
      <w:tr>
        <w:trPr>
          <w:cnfStyle w:evenHBand="false" w:oddHBand="true" w:firstRow="true"/>
        </w:trPr>
        <w:tc>
          <w:tcPr>
            <w:cnfStyle w:evenVBand="false" w:oddVBand="true" w:firstColumn="false"/>
            <w:noWrap w:val="0"/>
          </w:tcPr>
          <w:p>
            <w:pPr>
              <w:ind w:leftChars="0" w:left="0" w:right="0"/>
              <w:keepNext/>
            </w:pPr>
            <w:r>
              <w:t>TYPE</w:t>
            </w:r>
          </w:p>
        </w:tc>
        <w:tc>
          <w:tcPr>
            <w:cnfStyle w:evenVBand="true" w:oddVBand="false" w:firstColumn="false"/>
            <w:noWrap w:val="0"/>
          </w:tcPr>
          <w:p>
            <w:pPr>
              <w:ind w:leftChars="0" w:left="0" w:right="0"/>
              <w:keepNext/>
            </w:pPr>
            <w:r>
              <w:t>COUNTRY</w:t>
            </w:r>
          </w:p>
        </w:tc>
        <w:tc>
          <w:tcPr>
            <w:cnfStyle w:evenVBand="false" w:oddVBand="true" w:firstColumn="false"/>
            <w:noWrap w:val="0"/>
          </w:tcPr>
          <w:p>
            <w:pPr>
              <w:ind w:leftChars="0" w:left="0" w:right="0"/>
              <w:keepNext/>
            </w:pPr>
            <w:r>
              <w:t>DAT_PREFIX</w:t>
            </w:r>
          </w:p>
        </w:tc>
        <w:tc>
          <w:tcPr>
            <w:cnfStyle w:evenVBand="true" w:oddVBand="false" w:firstColumn="false"/>
            <w:noWrap w:val="0"/>
          </w:tcPr>
          <w:p>
            <w:pPr>
              <w:ind w:leftChars="0" w:left="0" w:right="0"/>
              <w:keepNext/>
            </w:pPr>
            <w:r>
              <w:t>INCLUDE_CC</w:t>
            </w:r>
          </w:p>
        </w:tc>
        <w:tc>
          <w:tcPr>
            <w:cnfStyle w:evenVBand="false" w:oddVBand="true" w:firstColumn="false"/>
            <w:noWrap w:val="0"/>
          </w:tcPr>
          <w:p>
            <w:pPr>
              <w:keepNext/>
            </w:pPr>
          </w:p>
        </w:tc>
      </w:tr>
      <w:tr>
        <w:trPr>
          <w:cnfStyle w:evenHBand="false" w:oddHBand="true" w:firstRow="false"/>
        </w:trPr>
        <w:tc>
          <w:tcPr>
            <w:cnfStyle w:evenVBand="false" w:oddVBand="true" w:firstColumn="false"/>
            <w:noWrap w:val="0"/>
          </w:tcPr>
          <w:p>
            <w:pPr>
              <w:ind w:leftChars="0" w:left="0" w:right="0"/>
            </w:pPr>
            <w:r>
              <w:t>AR_CUIT_CD</w:t>
            </w:r>
          </w:p>
        </w:tc>
        <w:tc>
          <w:tcPr>
            <w:cnfStyle w:evenVBand="true" w:oddVBand="false" w:firstColumn="false"/>
            <w:noWrap w:val="0"/>
          </w:tcPr>
          <w:p>
            <w:pPr>
              <w:ind w:leftChars="0" w:left="0" w:right="0"/>
            </w:pPr>
            <w:r>
              <w:t>AR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BA_PIB_CD</w:t>
            </w:r>
          </w:p>
        </w:tc>
        <w:tc>
          <w:tcPr>
            <w:cnfStyle w:evenVBand="true" w:oddVBand="false" w:firstColumn="false"/>
            <w:noWrap w:val="0"/>
          </w:tcPr>
          <w:p>
            <w:pPr>
              <w:ind w:leftChars="0" w:left="0" w:right="0"/>
            </w:pPr>
            <w:r>
              <w:t>BA</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BE_OND_CD</w:t>
            </w:r>
          </w:p>
        </w:tc>
        <w:tc>
          <w:tcPr>
            <w:cnfStyle w:evenVBand="true" w:oddVBand="false" w:firstColumn="false"/>
            <w:noWrap w:val="0"/>
          </w:tcPr>
          <w:p>
            <w:pPr>
              <w:ind w:leftChars="0" w:left="0" w:right="0"/>
            </w:pPr>
            <w:r>
              <w:t>BE</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BG_VAT_CD</w:t>
            </w:r>
          </w:p>
        </w:tc>
        <w:tc>
          <w:tcPr>
            <w:cnfStyle w:evenVBand="true" w:oddVBand="false" w:firstColumn="false"/>
            <w:noWrap w:val="0"/>
          </w:tcPr>
          <w:p>
            <w:pPr>
              <w:ind w:leftChars="0" w:left="0" w:right="0"/>
            </w:pPr>
            <w:r>
              <w:t>BG</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BR_CNPJ_CD</w:t>
            </w:r>
          </w:p>
        </w:tc>
        <w:tc>
          <w:tcPr>
            <w:cnfStyle w:evenVBand="true" w:oddVBand="false" w:firstColumn="false"/>
            <w:noWrap w:val="0"/>
          </w:tcPr>
          <w:p>
            <w:pPr>
              <w:ind w:leftChars="0" w:left="0" w:right="0"/>
            </w:pPr>
            <w:r>
              <w:t>BR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BZ_TIN_CD</w:t>
            </w:r>
          </w:p>
        </w:tc>
        <w:tc>
          <w:tcPr>
            <w:cnfStyle w:evenVBand="true" w:oddVBand="false" w:firstColumn="false"/>
            <w:noWrap w:val="0"/>
          </w:tcPr>
          <w:p>
            <w:pPr>
              <w:ind w:leftChars="0" w:left="0" w:right="0"/>
            </w:pPr>
            <w:r>
              <w:t>BZ</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CA_BN_CD</w:t>
            </w:r>
          </w:p>
        </w:tc>
        <w:tc>
          <w:tcPr>
            <w:cnfStyle w:evenVBand="true" w:oddVBand="false" w:firstColumn="false"/>
            <w:noWrap w:val="0"/>
          </w:tcPr>
          <w:p>
            <w:pPr>
              <w:ind w:leftChars="0" w:left="0" w:right="0"/>
            </w:pPr>
            <w:r>
              <w:t>CA</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CH_UID_CD</w:t>
            </w:r>
          </w:p>
        </w:tc>
        <w:tc>
          <w:tcPr>
            <w:cnfStyle w:evenVBand="true" w:oddVBand="false" w:firstColumn="false"/>
            <w:noWrap w:val="0"/>
          </w:tcPr>
          <w:p>
            <w:pPr>
              <w:ind w:leftChars="0" w:left="0" w:right="0"/>
            </w:pPr>
            <w:r>
              <w:t>CH</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CL_RUT_CD</w:t>
            </w:r>
          </w:p>
        </w:tc>
        <w:tc>
          <w:tcPr>
            <w:cnfStyle w:evenVBand="true" w:oddVBand="false" w:firstColumn="false"/>
            <w:noWrap w:val="0"/>
          </w:tcPr>
          <w:p>
            <w:pPr>
              <w:ind w:leftChars="0" w:left="0" w:right="0"/>
            </w:pPr>
            <w:r>
              <w:t>CL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CN_CC_CD</w:t>
            </w:r>
          </w:p>
        </w:tc>
        <w:tc>
          <w:tcPr>
            <w:cnfStyle w:evenVBand="true" w:oddVBand="false" w:firstColumn="false"/>
            <w:noWrap w:val="0"/>
          </w:tcPr>
          <w:p>
            <w:pPr>
              <w:ind w:leftChars="0" w:left="0" w:right="0"/>
            </w:pPr>
            <w:r>
              <w:t>CN</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CO_NIT_CD</w:t>
            </w:r>
          </w:p>
        </w:tc>
        <w:tc>
          <w:tcPr>
            <w:cnfStyle w:evenVBand="true" w:oddVBand="false" w:firstColumn="false"/>
            <w:noWrap w:val="0"/>
          </w:tcPr>
          <w:p>
            <w:pPr>
              <w:ind w:leftChars="0" w:left="0" w:right="0"/>
            </w:pPr>
            <w:r>
              <w:t>CO</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CY_VAT_CD</w:t>
            </w:r>
          </w:p>
        </w:tc>
        <w:tc>
          <w:tcPr>
            <w:cnfStyle w:evenVBand="true" w:oddVBand="false" w:firstColumn="false"/>
            <w:noWrap w:val="0"/>
          </w:tcPr>
          <w:p>
            <w:pPr>
              <w:ind w:leftChars="0" w:left="0" w:right="0"/>
            </w:pPr>
            <w:r>
              <w:t>CY</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CY_TIC_CD</w:t>
            </w:r>
          </w:p>
        </w:tc>
        <w:tc>
          <w:tcPr>
            <w:cnfStyle w:evenVBand="true" w:oddVBand="false" w:firstColumn="false"/>
            <w:noWrap w:val="0"/>
          </w:tcPr>
          <w:p>
            <w:pPr>
              <w:ind w:leftChars="0" w:left="0" w:right="0"/>
            </w:pPr>
            <w:r>
              <w:t>CY</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DE_VAT_CD</w:t>
            </w:r>
          </w:p>
        </w:tc>
        <w:tc>
          <w:tcPr>
            <w:cnfStyle w:evenVBand="true" w:oddVBand="false" w:firstColumn="false"/>
            <w:noWrap w:val="0"/>
          </w:tcPr>
          <w:p>
            <w:pPr>
              <w:ind w:leftChars="0" w:left="0" w:right="0"/>
            </w:pPr>
            <w:r>
              <w:t>DE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DE_TAX_CD</w:t>
            </w:r>
          </w:p>
        </w:tc>
        <w:tc>
          <w:tcPr>
            <w:cnfStyle w:evenVBand="true" w:oddVBand="false" w:firstColumn="false"/>
            <w:noWrap w:val="0"/>
          </w:tcPr>
          <w:p>
            <w:pPr>
              <w:ind w:leftChars="0" w:left="0" w:right="0"/>
            </w:pPr>
            <w:r>
              <w:t>DE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DK_SE_CD</w:t>
            </w:r>
          </w:p>
        </w:tc>
        <w:tc>
          <w:tcPr>
            <w:cnfStyle w:evenVBand="true" w:oddVBand="false" w:firstColumn="false"/>
            <w:noWrap w:val="0"/>
          </w:tcPr>
          <w:p>
            <w:pPr>
              <w:ind w:leftChars="0" w:left="0" w:right="0"/>
            </w:pPr>
            <w:r>
              <w:t>DK</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EC_RUC_CD</w:t>
            </w:r>
          </w:p>
        </w:tc>
        <w:tc>
          <w:tcPr>
            <w:cnfStyle w:evenVBand="true" w:oddVBand="false" w:firstColumn="false"/>
            <w:noWrap w:val="0"/>
          </w:tcPr>
          <w:p>
            <w:pPr>
              <w:ind w:leftChars="0" w:left="0" w:right="0"/>
            </w:pPr>
            <w:r>
              <w:t>EC</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GEN_TAX_CD</w:t>
            </w:r>
          </w:p>
        </w:tc>
        <w:tc>
          <w:tcPr>
            <w:cnfStyle w:evenVBand="true" w:oddVBand="false" w:firstColumn="false"/>
            <w:noWrap w:val="0"/>
          </w:tcPr>
          <w:p>
            <w:pPr>
              <w:ind w:leftChars="0" w:left="0" w:right="0"/>
            </w:pPr>
            <w:r>
              <w:t>extra-EU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GEN_VAT_CD</w:t>
            </w:r>
          </w:p>
        </w:tc>
        <w:tc>
          <w:tcPr>
            <w:cnfStyle w:evenVBand="true" w:oddVBand="false" w:firstColumn="false"/>
            <w:noWrap w:val="0"/>
          </w:tcPr>
          <w:p>
            <w:pPr>
              <w:ind w:leftChars="0" w:left="0" w:right="0"/>
            </w:pPr>
            <w:r>
              <w:t>extra-EU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FI_ALV_CD</w:t>
            </w:r>
          </w:p>
        </w:tc>
        <w:tc>
          <w:tcPr>
            <w:cnfStyle w:evenVBand="true" w:oddVBand="false" w:firstColumn="false"/>
            <w:noWrap w:val="0"/>
          </w:tcPr>
          <w:p>
            <w:pPr>
              <w:ind w:leftChars="0" w:left="0" w:right="0"/>
            </w:pPr>
            <w:r>
              <w:t>FI</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FI_Y_CD</w:t>
            </w:r>
          </w:p>
        </w:tc>
        <w:tc>
          <w:tcPr>
            <w:cnfStyle w:evenVBand="true" w:oddVBand="false" w:firstColumn="false"/>
            <w:noWrap w:val="0"/>
          </w:tcPr>
          <w:p>
            <w:pPr>
              <w:ind w:leftChars="0" w:left="0" w:right="0"/>
            </w:pPr>
            <w:r>
              <w:t>FI</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FR_SIREN_CD</w:t>
            </w:r>
          </w:p>
        </w:tc>
        <w:tc>
          <w:tcPr>
            <w:cnfStyle w:evenVBand="true" w:oddVBand="false" w:firstColumn="false"/>
            <w:noWrap w:val="0"/>
          </w:tcPr>
          <w:p>
            <w:pPr>
              <w:ind w:leftChars="0" w:left="0" w:right="0"/>
            </w:pPr>
            <w:r>
              <w:t>FR</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GB_UTR_CD</w:t>
            </w:r>
          </w:p>
        </w:tc>
        <w:tc>
          <w:tcPr>
            <w:cnfStyle w:evenVBand="true" w:oddVBand="false" w:firstColumn="false"/>
            <w:noWrap w:val="0"/>
          </w:tcPr>
          <w:p>
            <w:pPr>
              <w:ind w:leftChars="0" w:left="0" w:right="0"/>
            </w:pPr>
            <w:r>
              <w:t>GB</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GB_VAT_CD</w:t>
            </w:r>
          </w:p>
        </w:tc>
        <w:tc>
          <w:tcPr>
            <w:cnfStyle w:evenVBand="true" w:oddVBand="false" w:firstColumn="false"/>
            <w:noWrap w:val="0"/>
          </w:tcPr>
          <w:p>
            <w:pPr>
              <w:ind w:leftChars="0" w:left="0" w:right="0"/>
            </w:pPr>
            <w:r>
              <w:t>GB</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GR_AFM_CD</w:t>
            </w:r>
          </w:p>
        </w:tc>
        <w:tc>
          <w:tcPr>
            <w:cnfStyle w:evenVBand="true" w:oddVBand="false" w:firstColumn="false"/>
            <w:noWrap w:val="0"/>
          </w:tcPr>
          <w:p>
            <w:pPr>
              <w:ind w:leftChars="0" w:left="0" w:right="0"/>
            </w:pPr>
            <w:r>
              <w:t>GR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HR_OIB_CD</w:t>
            </w:r>
          </w:p>
        </w:tc>
        <w:tc>
          <w:tcPr>
            <w:cnfStyle w:evenVBand="true" w:oddVBand="false" w:firstColumn="false"/>
            <w:noWrap w:val="0"/>
          </w:tcPr>
          <w:p>
            <w:pPr>
              <w:ind w:leftChars="0" w:left="0" w:right="0"/>
            </w:pPr>
            <w:r>
              <w:t>HR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HU_KOZ_CD</w:t>
            </w:r>
          </w:p>
        </w:tc>
        <w:tc>
          <w:tcPr>
            <w:cnfStyle w:evenVBand="true" w:oddVBand="false" w:firstColumn="false"/>
            <w:noWrap w:val="0"/>
          </w:tcPr>
          <w:p>
            <w:pPr>
              <w:ind w:leftChars="0" w:left="0" w:right="0"/>
            </w:pPr>
            <w:r>
              <w:t>HU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HU_TOR_CD</w:t>
            </w:r>
          </w:p>
        </w:tc>
        <w:tc>
          <w:tcPr>
            <w:cnfStyle w:evenVBand="true" w:oddVBand="false" w:firstColumn="false"/>
            <w:noWrap w:val="0"/>
          </w:tcPr>
          <w:p>
            <w:pPr>
              <w:ind w:leftChars="0" w:left="0" w:right="0"/>
            </w:pPr>
            <w:r>
              <w:t>HU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ID_NPWP_CD</w:t>
            </w:r>
          </w:p>
        </w:tc>
        <w:tc>
          <w:tcPr>
            <w:cnfStyle w:evenVBand="true" w:oddVBand="false" w:firstColumn="false"/>
            <w:noWrap w:val="0"/>
          </w:tcPr>
          <w:p>
            <w:pPr>
              <w:ind w:leftChars="0" w:left="0" w:right="0"/>
            </w:pPr>
            <w:r>
              <w:t>ID</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IE_VAT_CD</w:t>
            </w:r>
          </w:p>
        </w:tc>
        <w:tc>
          <w:tcPr>
            <w:cnfStyle w:evenVBand="true" w:oddVBand="false" w:firstColumn="false"/>
            <w:noWrap w:val="0"/>
          </w:tcPr>
          <w:p>
            <w:pPr>
              <w:ind w:leftChars="0" w:left="0" w:right="0"/>
            </w:pPr>
            <w:r>
              <w:t>IE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IL_TAX_CD</w:t>
            </w:r>
          </w:p>
        </w:tc>
        <w:tc>
          <w:tcPr>
            <w:cnfStyle w:evenVBand="true" w:oddVBand="false" w:firstColumn="false"/>
            <w:noWrap w:val="0"/>
          </w:tcPr>
          <w:p>
            <w:pPr>
              <w:ind w:leftChars="0" w:left="0" w:right="0"/>
            </w:pPr>
            <w:r>
              <w:t>IL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IM_TAX_CD</w:t>
            </w:r>
          </w:p>
        </w:tc>
        <w:tc>
          <w:tcPr>
            <w:cnfStyle w:evenVBand="true" w:oddVBand="false" w:firstColumn="false"/>
            <w:noWrap w:val="0"/>
          </w:tcPr>
          <w:p>
            <w:pPr>
              <w:ind w:leftChars="0" w:left="0" w:right="0"/>
            </w:pPr>
            <w:r>
              <w:t>IM</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IN_PAN_CD</w:t>
            </w:r>
          </w:p>
        </w:tc>
        <w:tc>
          <w:tcPr>
            <w:cnfStyle w:evenVBand="true" w:oddVBand="false" w:firstColumn="false"/>
            <w:noWrap w:val="0"/>
          </w:tcPr>
          <w:p>
            <w:pPr>
              <w:ind w:leftChars="0" w:left="0" w:right="0"/>
            </w:pPr>
            <w:r>
              <w:t>IN</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IT_CF_CD</w:t>
            </w:r>
          </w:p>
        </w:tc>
        <w:tc>
          <w:tcPr>
            <w:cnfStyle w:evenVBand="true" w:oddVBand="false" w:firstColumn="false"/>
            <w:noWrap w:val="0"/>
          </w:tcPr>
          <w:p>
            <w:pPr>
              <w:ind w:leftChars="0" w:left="0" w:right="0"/>
            </w:pPr>
            <w:r>
              <w:t>IT</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JE_TAX_CD</w:t>
            </w:r>
          </w:p>
        </w:tc>
        <w:tc>
          <w:tcPr>
            <w:cnfStyle w:evenVBand="true" w:oddVBand="false" w:firstColumn="false"/>
            <w:noWrap w:val="0"/>
          </w:tcPr>
          <w:p>
            <w:pPr>
              <w:ind w:leftChars="0" w:left="0" w:right="0"/>
            </w:pPr>
            <w:r>
              <w:t>JE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LU_VAT_CD</w:t>
            </w:r>
          </w:p>
        </w:tc>
        <w:tc>
          <w:tcPr>
            <w:cnfStyle w:evenVBand="true" w:oddVBand="false" w:firstColumn="false"/>
            <w:noWrap w:val="0"/>
          </w:tcPr>
          <w:p>
            <w:pPr>
              <w:ind w:leftChars="0" w:left="0" w:right="0"/>
            </w:pPr>
            <w:r>
              <w:t>LU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LV_VAT_CD</w:t>
            </w:r>
          </w:p>
        </w:tc>
        <w:tc>
          <w:tcPr>
            <w:cnfStyle w:evenVBand="true" w:oddVBand="false" w:firstColumn="false"/>
            <w:noWrap w:val="0"/>
          </w:tcPr>
          <w:p>
            <w:pPr>
              <w:ind w:leftChars="0" w:left="0" w:right="0"/>
            </w:pPr>
            <w:r>
              <w:t>LV</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MT_VAT_CD</w:t>
            </w:r>
          </w:p>
        </w:tc>
        <w:tc>
          <w:tcPr>
            <w:cnfStyle w:evenVBand="true" w:oddVBand="false" w:firstColumn="false"/>
            <w:noWrap w:val="0"/>
          </w:tcPr>
          <w:p>
            <w:pPr>
              <w:ind w:leftChars="0" w:left="0" w:right="0"/>
            </w:pPr>
            <w:r>
              <w:t>MT</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MX_RFC_CD</w:t>
            </w:r>
          </w:p>
        </w:tc>
        <w:tc>
          <w:tcPr>
            <w:cnfStyle w:evenVBand="true" w:oddVBand="false" w:firstColumn="false"/>
            <w:noWrap w:val="0"/>
          </w:tcPr>
          <w:p>
            <w:pPr>
              <w:ind w:leftChars="0" w:left="0" w:right="0"/>
            </w:pPr>
            <w:r>
              <w:t>MX</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PA_RUC_CD</w:t>
            </w:r>
          </w:p>
        </w:tc>
        <w:tc>
          <w:tcPr>
            <w:cnfStyle w:evenVBand="true" w:oddVBand="false" w:firstColumn="false"/>
            <w:noWrap w:val="0"/>
          </w:tcPr>
          <w:p>
            <w:pPr>
              <w:ind w:leftChars="0" w:left="0" w:right="0"/>
            </w:pPr>
            <w:r>
              <w:t>PA</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PE_RUC_CD</w:t>
            </w:r>
          </w:p>
        </w:tc>
        <w:tc>
          <w:tcPr>
            <w:cnfStyle w:evenVBand="true" w:oddVBand="false" w:firstColumn="false"/>
            <w:noWrap w:val="0"/>
          </w:tcPr>
          <w:p>
            <w:pPr>
              <w:ind w:leftChars="0" w:left="0" w:right="0"/>
            </w:pPr>
            <w:r>
              <w:t>PE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PL_NIP_CD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PL_VAT_CD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PT_NIF_CD</w:t>
            </w:r>
          </w:p>
        </w:tc>
        <w:tc>
          <w:tcPr>
            <w:cnfStyle w:evenVBand="true" w:oddVBand="false" w:firstColumn="false"/>
            <w:noWrap w:val="0"/>
          </w:tcPr>
          <w:p>
            <w:pPr>
              <w:ind w:leftChars="0" w:left="0" w:right="0"/>
            </w:pPr>
            <w:r>
              <w:t>PT</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RO_TAX_CD</w:t>
            </w:r>
          </w:p>
        </w:tc>
        <w:tc>
          <w:tcPr>
            <w:cnfStyle w:evenVBand="true" w:oddVBand="false" w:firstColumn="false"/>
            <w:noWrap w:val="0"/>
          </w:tcPr>
          <w:p>
            <w:pPr>
              <w:ind w:leftChars="0" w:left="0" w:right="0"/>
            </w:pPr>
            <w:r>
              <w:t>RO</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RS_PIB_CD</w:t>
            </w:r>
          </w:p>
        </w:tc>
        <w:tc>
          <w:tcPr>
            <w:cnfStyle w:evenVBand="true" w:oddVBand="false" w:firstColumn="false"/>
            <w:noWrap w:val="0"/>
          </w:tcPr>
          <w:p>
            <w:pPr>
              <w:ind w:leftChars="0" w:left="0" w:right="0"/>
            </w:pPr>
            <w:r>
              <w:t>RS</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RU_INN_CD</w:t>
            </w:r>
          </w:p>
        </w:tc>
        <w:tc>
          <w:tcPr>
            <w:cnfStyle w:evenVBand="true" w:oddVBand="false" w:firstColumn="false"/>
            <w:noWrap w:val="0"/>
          </w:tcPr>
          <w:p>
            <w:pPr>
              <w:ind w:leftChars="0" w:left="0" w:right="0"/>
            </w:pPr>
            <w:r>
              <w:t>RU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SE_MOM_CD</w:t>
            </w:r>
          </w:p>
        </w:tc>
        <w:tc>
          <w:tcPr>
            <w:cnfStyle w:evenVBand="true" w:oddVBand="false" w:firstColumn="false"/>
            <w:noWrap w:val="0"/>
          </w:tcPr>
          <w:p>
            <w:pPr>
              <w:ind w:leftChars="0" w:left="0" w:right="0"/>
            </w:pPr>
            <w:r>
              <w:t>SE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SG_ROB_CD</w:t>
            </w:r>
          </w:p>
        </w:tc>
        <w:tc>
          <w:tcPr>
            <w:cnfStyle w:evenVBand="true" w:oddVBand="false" w:firstColumn="false"/>
            <w:noWrap w:val="0"/>
          </w:tcPr>
          <w:p>
            <w:pPr>
              <w:ind w:leftChars="0" w:left="0" w:right="0"/>
            </w:pPr>
            <w:r>
              <w:t>SG</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SI_DAV_CD</w:t>
            </w:r>
          </w:p>
        </w:tc>
        <w:tc>
          <w:tcPr>
            <w:cnfStyle w:evenVBand="true" w:oddVBand="false" w:firstColumn="false"/>
            <w:noWrap w:val="0"/>
          </w:tcPr>
          <w:p>
            <w:pPr>
              <w:ind w:leftChars="0" w:left="0" w:right="0"/>
            </w:pPr>
            <w:r>
              <w:t>SI</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SI_DDV_CD</w:t>
            </w:r>
          </w:p>
        </w:tc>
        <w:tc>
          <w:tcPr>
            <w:cnfStyle w:evenVBand="true" w:oddVBand="false" w:firstColumn="false"/>
            <w:noWrap w:val="0"/>
          </w:tcPr>
          <w:p>
            <w:pPr>
              <w:ind w:leftChars="0" w:left="0" w:right="0"/>
            </w:pPr>
            <w:r>
              <w:t>SI</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SM_COE_CD</w:t>
            </w:r>
          </w:p>
        </w:tc>
        <w:tc>
          <w:tcPr>
            <w:cnfStyle w:evenVBand="true" w:oddVBand="false" w:firstColumn="false"/>
            <w:noWrap w:val="0"/>
          </w:tcPr>
          <w:p>
            <w:pPr>
              <w:ind w:leftChars="0" w:left="0" w:right="0"/>
            </w:pPr>
            <w:r>
              <w:t>SM</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TR_VKN_CD</w:t>
            </w:r>
          </w:p>
        </w:tc>
        <w:tc>
          <w:tcPr>
            <w:cnfStyle w:evenVBand="true" w:oddVBand="false" w:firstColumn="false"/>
            <w:noWrap w:val="0"/>
          </w:tcPr>
          <w:p>
            <w:pPr>
              <w:ind w:leftChars="0" w:left="0" w:right="0"/>
            </w:pPr>
            <w:r>
              <w:t>TR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TW_TAX_CD</w:t>
            </w:r>
          </w:p>
        </w:tc>
        <w:tc>
          <w:tcPr>
            <w:cnfStyle w:evenVBand="true" w:oddVBand="false" w:firstColumn="false"/>
            <w:noWrap w:val="0"/>
          </w:tcPr>
          <w:p>
            <w:pPr>
              <w:ind w:leftChars="0" w:left="0" w:right="0"/>
            </w:pPr>
            <w:r>
              <w:t>TW</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US_EIN_CD</w:t>
            </w:r>
          </w:p>
        </w:tc>
        <w:tc>
          <w:tcPr>
            <w:cnfStyle w:evenVBand="true" w:oddVBand="false" w:firstColumn="false"/>
            <w:noWrap w:val="0"/>
          </w:tcPr>
          <w:p>
            <w:pPr>
              <w:ind w:leftChars="0" w:left="0" w:right="0"/>
            </w:pPr>
            <w:r>
              <w:t>US</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UY_RUT_CD</w:t>
            </w:r>
          </w:p>
        </w:tc>
        <w:tc>
          <w:tcPr>
            <w:cnfStyle w:evenVBand="true" w:oddVBand="false" w:firstColumn="false"/>
            <w:noWrap w:val="0"/>
          </w:tcPr>
          <w:p>
            <w:pPr>
              <w:ind w:leftChars="0" w:left="0" w:right="0"/>
            </w:pPr>
            <w:r>
              <w:t>UY</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LEI</w:t>
            </w:r>
          </w:p>
        </w:tc>
        <w:tc>
          <w:tcPr>
            <w:cnfStyle w:evenVBand="true" w:oddVBand="false" w:firstColumn="false"/>
            <w:noWrap w:val="0"/>
          </w:tcPr>
          <w:p>
            <w:pPr>
              <w:ind w:leftChars="0" w:left="0" w:right="0"/>
            </w:pPr>
            <w:r>
              <w:t>ΧΧ</w:t>
            </w:r>
          </w:p>
        </w:tc>
        <w:tc>
          <w:tcPr>
            <w:cnfStyle w:evenVBand="false" w:oddVBand="true" w:firstColumn="false"/>
            <w:noWrap w:val="0"/>
          </w:tcPr>
          <w:p>
            <w:pPr>
              <w:ind w:leftChars="0" w:left="0" w:right="0"/>
            </w:pPr>
            <w:r>
              <w:t>L</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AT_FB_CD</w:t>
            </w:r>
          </w:p>
        </w:tc>
        <w:tc>
          <w:tcPr>
            <w:cnfStyle w:evenVBand="true" w:oddVBand="false" w:firstColumn="false"/>
            <w:noWrap w:val="0"/>
          </w:tcPr>
          <w:p>
            <w:pPr>
              <w:ind w:leftChars="0" w:left="0" w:right="0"/>
            </w:pPr>
            <w:r>
              <w:t>AT</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AU_ABN_CD</w:t>
            </w:r>
          </w:p>
        </w:tc>
        <w:tc>
          <w:tcPr>
            <w:cnfStyle w:evenVBand="true" w:oddVBand="false" w:firstColumn="false"/>
            <w:noWrap w:val="0"/>
          </w:tcPr>
          <w:p>
            <w:pPr>
              <w:ind w:leftChars="0" w:left="0" w:right="0"/>
            </w:pPr>
            <w:r>
              <w:t>AU</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AU_ACN_CD</w:t>
            </w:r>
          </w:p>
        </w:tc>
        <w:tc>
          <w:tcPr>
            <w:cnfStyle w:evenVBand="true" w:oddVBand="false" w:firstColumn="false"/>
            <w:noWrap w:val="0"/>
          </w:tcPr>
          <w:p>
            <w:pPr>
              <w:ind w:leftChars="0" w:left="0" w:right="0"/>
            </w:pPr>
            <w:r>
              <w:t>AU</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BS_NBR_CD</w:t>
            </w:r>
          </w:p>
        </w:tc>
        <w:tc>
          <w:tcPr>
            <w:cnfStyle w:evenVBand="true" w:oddVBand="false" w:firstColumn="false"/>
            <w:noWrap w:val="0"/>
          </w:tcPr>
          <w:p>
            <w:pPr>
              <w:ind w:leftChars="0" w:left="0" w:right="0"/>
            </w:pPr>
            <w:r>
              <w:t>BS</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CH_ID_CD</w:t>
            </w:r>
          </w:p>
        </w:tc>
        <w:tc>
          <w:tcPr>
            <w:cnfStyle w:evenVBand="true" w:oddVBand="false" w:firstColumn="false"/>
            <w:noWrap w:val="0"/>
          </w:tcPr>
          <w:p>
            <w:pPr>
              <w:ind w:leftChars="0" w:left="0" w:right="0"/>
            </w:pPr>
            <w:r>
              <w:t>CH</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CH_NUMMER</w:t>
            </w:r>
          </w:p>
        </w:tc>
        <w:tc>
          <w:tcPr>
            <w:cnfStyle w:evenVBand="true" w:oddVBand="false" w:firstColumn="false"/>
            <w:noWrap w:val="0"/>
          </w:tcPr>
          <w:p>
            <w:pPr>
              <w:ind w:leftChars="0" w:left="0" w:right="0"/>
            </w:pPr>
            <w:r>
              <w:t>CH</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CZ_ICO_CD</w:t>
            </w:r>
          </w:p>
        </w:tc>
        <w:tc>
          <w:tcPr>
            <w:cnfStyle w:evenVBand="true" w:oddVBand="false" w:firstColumn="false"/>
            <w:noWrap w:val="0"/>
          </w:tcPr>
          <w:p>
            <w:pPr>
              <w:ind w:leftChars="0" w:left="0" w:right="0"/>
            </w:pPr>
            <w:r>
              <w:t>CZ</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DE_TRD_RGSTR_CD</w:t>
            </w:r>
          </w:p>
        </w:tc>
        <w:tc>
          <w:tcPr>
            <w:cnfStyle w:evenVBand="true" w:oddVBand="false" w:firstColumn="false"/>
            <w:noWrap w:val="0"/>
          </w:tcPr>
          <w:p>
            <w:pPr>
              <w:ind w:leftChars="0" w:left="0" w:right="0"/>
            </w:pPr>
            <w:r>
              <w:t>DE</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DK_CVR_CD</w:t>
            </w:r>
          </w:p>
        </w:tc>
        <w:tc>
          <w:tcPr>
            <w:cnfStyle w:evenVBand="true" w:oddVBand="false" w:firstColumn="false"/>
            <w:noWrap w:val="0"/>
          </w:tcPr>
          <w:p>
            <w:pPr>
              <w:ind w:leftChars="0" w:left="0" w:right="0"/>
            </w:pPr>
            <w:r>
              <w:t>DK</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GEN_NBR_ENTTY_CD</w:t>
            </w:r>
          </w:p>
        </w:tc>
        <w:tc>
          <w:tcPr>
            <w:cnfStyle w:evenVBand="true" w:oddVBand="false" w:firstColumn="false"/>
            <w:noWrap w:val="0"/>
          </w:tcPr>
          <w:p>
            <w:pPr>
              <w:ind w:leftChars="0" w:left="0" w:right="0"/>
            </w:pPr>
            <w:r>
              <w:t>extra-EU</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GB_CRN_CD</w:t>
            </w:r>
          </w:p>
        </w:tc>
        <w:tc>
          <w:tcPr>
            <w:cnfStyle w:evenVBand="true" w:oddVBand="false" w:firstColumn="false"/>
            <w:noWrap w:val="0"/>
          </w:tcPr>
          <w:p>
            <w:pPr>
              <w:ind w:leftChars="0" w:left="0" w:right="0"/>
            </w:pPr>
            <w:r>
              <w:t>GB</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GG_RN_CD</w:t>
            </w:r>
          </w:p>
        </w:tc>
        <w:tc>
          <w:tcPr>
            <w:cnfStyle w:evenVBand="true" w:oddVBand="false" w:firstColumn="false"/>
            <w:noWrap w:val="0"/>
          </w:tcPr>
          <w:p>
            <w:pPr>
              <w:ind w:leftChars="0" w:left="0" w:right="0"/>
            </w:pPr>
            <w:r>
              <w:t>GG</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HR_MB_CD</w:t>
            </w:r>
          </w:p>
        </w:tc>
        <w:tc>
          <w:tcPr>
            <w:cnfStyle w:evenVBand="true" w:oddVBand="false" w:firstColumn="false"/>
            <w:noWrap w:val="0"/>
          </w:tcPr>
          <w:p>
            <w:pPr>
              <w:ind w:leftChars="0" w:left="0" w:right="0"/>
            </w:pPr>
            <w:r>
              <w:t>HR</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KR_TIN_CD</w:t>
            </w:r>
          </w:p>
        </w:tc>
        <w:tc>
          <w:tcPr>
            <w:cnfStyle w:evenVBand="true" w:oddVBand="false" w:firstColumn="false"/>
            <w:noWrap w:val="0"/>
          </w:tcPr>
          <w:p>
            <w:pPr>
              <w:ind w:leftChars="0" w:left="0" w:right="0"/>
            </w:pPr>
            <w:r>
              <w:t>KR</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LT_JAR_CD</w:t>
            </w:r>
          </w:p>
        </w:tc>
        <w:tc>
          <w:tcPr>
            <w:cnfStyle w:evenVBand="true" w:oddVBand="false" w:firstColumn="false"/>
            <w:noWrap w:val="0"/>
          </w:tcPr>
          <w:p>
            <w:pPr>
              <w:ind w:leftChars="0" w:left="0" w:right="0"/>
            </w:pPr>
            <w:r>
              <w:t>LT</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MT_CNUM_CD</w:t>
            </w:r>
          </w:p>
        </w:tc>
        <w:tc>
          <w:tcPr>
            <w:cnfStyle w:evenVBand="true" w:oddVBand="false" w:firstColumn="false"/>
            <w:noWrap w:val="0"/>
          </w:tcPr>
          <w:p>
            <w:pPr>
              <w:ind w:leftChars="0" w:left="0" w:right="0"/>
            </w:pPr>
            <w:r>
              <w:t>MT</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NC_NBR_CD</w:t>
            </w:r>
          </w:p>
        </w:tc>
        <w:tc>
          <w:tcPr>
            <w:cnfStyle w:evenVBand="true" w:oddVBand="false" w:firstColumn="false"/>
            <w:noWrap w:val="0"/>
          </w:tcPr>
          <w:p>
            <w:pPr>
              <w:ind w:leftChars="0" w:left="0" w:right="0"/>
            </w:pPr>
            <w:r>
              <w:t>NC</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NL_KVK_CD</w:t>
            </w:r>
          </w:p>
        </w:tc>
        <w:tc>
          <w:tcPr>
            <w:cnfStyle w:evenVBand="true" w:oddVBand="false" w:firstColumn="false"/>
            <w:noWrap w:val="0"/>
          </w:tcPr>
          <w:p>
            <w:pPr>
              <w:ind w:leftChars="0" w:left="0" w:right="0"/>
            </w:pPr>
            <w:r>
              <w:t>NL</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NO_NBR_CD</w:t>
            </w:r>
          </w:p>
        </w:tc>
        <w:tc>
          <w:tcPr>
            <w:cnfStyle w:evenVBand="true" w:oddVBand="false" w:firstColumn="false"/>
            <w:noWrap w:val="0"/>
          </w:tcPr>
          <w:p>
            <w:pPr>
              <w:ind w:leftChars="0" w:left="0" w:right="0"/>
            </w:pPr>
            <w:r>
              <w:t>NO</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PL_KRS_CD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PL_REGON_CD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SE_ORG_CD</w:t>
            </w:r>
          </w:p>
        </w:tc>
        <w:tc>
          <w:tcPr>
            <w:cnfStyle w:evenVBand="true" w:oddVBand="false" w:firstColumn="false"/>
            <w:noWrap w:val="0"/>
          </w:tcPr>
          <w:p>
            <w:pPr>
              <w:ind w:leftChars="0" w:left="0" w:right="0"/>
            </w:pPr>
            <w:r>
              <w:t>SE</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SI_MAT_CD</w:t>
            </w:r>
          </w:p>
        </w:tc>
        <w:tc>
          <w:tcPr>
            <w:cnfStyle w:evenVBand="true" w:oddVBand="false" w:firstColumn="false"/>
            <w:noWrap w:val="0"/>
          </w:tcPr>
          <w:p>
            <w:pPr>
              <w:ind w:leftChars="0" w:left="0" w:right="0"/>
            </w:pPr>
            <w:r>
              <w:t>SI</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TH_NBR_CD</w:t>
            </w:r>
          </w:p>
        </w:tc>
        <w:tc>
          <w:tcPr>
            <w:cnfStyle w:evenVBand="true" w:oddVBand="false" w:firstColumn="false"/>
            <w:noWrap w:val="0"/>
          </w:tcPr>
          <w:p>
            <w:pPr>
              <w:ind w:leftChars="0" w:left="0" w:right="0"/>
            </w:pPr>
            <w:r>
              <w:t>TH</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US_DSFN_CD</w:t>
            </w:r>
          </w:p>
        </w:tc>
        <w:tc>
          <w:tcPr>
            <w:cnfStyle w:evenVBand="true" w:oddVBand="false" w:firstColumn="false"/>
            <w:noWrap w:val="0"/>
          </w:tcPr>
          <w:p>
            <w:pPr>
              <w:ind w:leftChars="0" w:left="0" w:right="0"/>
            </w:pPr>
            <w:r>
              <w:t>US</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bl>
    <w:p>
      <w:pPr>
        <w:pStyle w:val="Table Bottom Margin"/>
      </w:pPr>
    </w:p>
    <w:p>
      <w:pPr>
        <w:pStyle w:val="Body Text"/>
        <w:ind w:leftChars="0" w:left="0" w:right="0"/>
      </w:pPr>
      <w:r>
        <w:t>Από το σύνολο των ORG_IDS οι περιπτώσεις που μας ενδιαφέρουν είναι οι ακόλουθοι:</w:t>
      </w:r>
    </w:p>
    <w:p>
      <w:pPr>
        <w:pStyle w:val="Body Text"/>
        <w:ind w:leftChars="0" w:left="0" w:right="0"/>
      </w:pPr>
      <w:r>
        <w:t>{TFI00180910,B0018091-0,BAU149 440 291}</w:t>
      </w:r>
    </w:p>
    <w:bookmarkStart w:id="102" w:name="_f1b2cc6b9ba4a5a9f9f907e54b2f977b"/>
    <w:p>
      <w:pPr>
        <w:pStyle w:val="Heading5"/>
        <w:keepNext/>
      </w:pPr>
      <w:r>
        <w:t>Περίπτωση 1:</w:t>
      </w:r>
    </w:p>
    <w:p>
      <w:pPr>
        <w:pStyle w:val="Body Text"/>
        <w:ind w:leftChars="0" w:left="0" w:right="0"/>
      </w:pPr>
      <w:r>
        <w:t xml:space="preserve">Κωδικός: </w:t>
      </w:r>
      <w:r>
        <w:rPr>
          <w:rFonts w:ascii="Century Gothic" w:eastAsiaTheme="majorEastAsia" w:hAnsi="Century Gothic"/>
          <w:vertAlign w:val="baseline"/>
        </w:rPr>
        <w:t>TFI00180910</w:t>
      </w:r>
    </w:p>
    <w:p>
      <w:pPr>
        <w:pStyle w:val="ListBullet"/>
        <w:numPr>
          <w:ilvl w:val="0"/>
          <w:numId w:val="2"/>
        </w:numPr>
        <w:ind w:leftChars="0" w:left="480" w:right="0"/>
      </w:pPr>
      <w:r>
        <w:t xml:space="preserve">Τύπος: </w:t>
      </w:r>
      <w:r>
        <w:rPr>
          <w:i/>
          <w:iCs/>
        </w:rPr>
        <w:t>tax-id</w:t>
      </w:r>
      <w:r>
        <w:t xml:space="preserve"> (αρχικό: </w:t>
      </w:r>
      <w:r>
        <w:rPr>
          <w:rFonts w:ascii="Century Gothic" w:eastAsiaTheme="majorEastAsia" w:hAnsi="Century Gothic"/>
          <w:vertAlign w:val="baseline"/>
        </w:rPr>
        <w:t>T</w:t>
      </w:r>
      <w:r>
        <w:t>)</w:t>
      </w:r>
    </w:p>
    <w:p>
      <w:pPr>
        <w:pStyle w:val="ListBullet"/>
        <w:numPr>
          <w:ilvl w:val="0"/>
          <w:numId w:val="2"/>
        </w:numPr>
        <w:ind w:leftChars="0" w:left="480" w:right="0"/>
      </w:pPr>
      <w:r>
        <w:t>Χώρα: Φινλανδία (FI)</w:t>
      </w:r>
    </w:p>
    <w:p>
      <w:pPr>
        <w:pStyle w:val="LiteralBlock"/>
        <w:ind w:leftChars="0" w:left="0" w:right="0"/>
        <w:keepLines/>
        <w:shd w:val="clear" w:color="auto" w:fill="eeffcc"/>
      </w:pPr>
      <w:r>
        <w:t xml:space="preserve">TYPE               COUNTRY             DAT_PREFIX        INCLUDE_CC</w:t>
      </w:r>
      <w:r>
        <w:br/>
      </w:r>
      <w:r>
        <w:t xml:space="preserve">FI_ALV_CD          FI                  T                 T</w:t>
      </w:r>
    </w:p>
    <w:p>
      <w:pPr>
        <w:pStyle w:val="Body Text"/>
        <w:ind w:leftChars="0" w:left="0" w:right="0"/>
      </w:pPr>
      <w:r>
        <w:rPr>
          <w:b/>
          <w:bCs/>
        </w:rPr>
        <w:t>Ερώτημα στο RIAD RESTful web service:</w:t>
      </w:r>
    </w:p>
    <w:p>
      <w:pPr>
        <w:pStyle w:val="LiteralBlock"/>
        <w:ind w:leftChars="0" w:left="0" w:right="0"/>
        <w:keepLines/>
        <w:shd w:val="clear" w:color="auto" w:fill="eeffcc"/>
      </w:pPr>
      <w:r>
        <w:t>rp=entty_riad_cd&amp;fe.identifier.entityIdentifier.in=FI_ALV_CD/FI00180910</w:t>
      </w:r>
    </w:p>
    <w:bookmarkEnd w:id="102"/>
    <w:bookmarkStart w:id="103" w:name="_fa1e7b9a00de1a2421f40d7932498da8"/>
    <w:p>
      <w:pPr>
        <w:pStyle w:val="Heading5"/>
        <w:keepNext/>
      </w:pPr>
      <w:r>
        <w:t>Περίπτωση 2:</w:t>
      </w:r>
    </w:p>
    <w:p>
      <w:pPr>
        <w:pStyle w:val="Body Text"/>
        <w:ind w:leftChars="0" w:left="0" w:right="0"/>
      </w:pPr>
      <w:r>
        <w:t xml:space="preserve">Κωδικός: </w:t>
      </w:r>
      <w:r>
        <w:rPr>
          <w:rFonts w:ascii="Century Gothic" w:eastAsiaTheme="majorEastAsia" w:hAnsi="Century Gothic"/>
          <w:vertAlign w:val="baseline"/>
        </w:rPr>
        <w:t>ΒFI0018091-0</w:t>
      </w:r>
    </w:p>
    <w:p>
      <w:pPr>
        <w:pStyle w:val="ListBullet"/>
        <w:numPr>
          <w:ilvl w:val="0"/>
          <w:numId w:val="2"/>
        </w:numPr>
        <w:ind w:leftChars="0" w:left="480" w:right="0"/>
      </w:pPr>
      <w:r>
        <w:t xml:space="preserve">Τύπος: </w:t>
      </w:r>
      <w:r>
        <w:rPr>
          <w:i/>
          <w:iCs/>
        </w:rPr>
        <w:t>business-id</w:t>
      </w:r>
      <w:r>
        <w:t xml:space="preserve"> (αρχικό: </w:t>
      </w:r>
      <w:r>
        <w:rPr>
          <w:rFonts w:ascii="Century Gothic" w:eastAsiaTheme="majorEastAsia" w:hAnsi="Century Gothic"/>
          <w:vertAlign w:val="baseline"/>
        </w:rPr>
        <w:t>B</w:t>
      </w:r>
      <w:r>
        <w:t>)</w:t>
      </w:r>
    </w:p>
    <w:p>
      <w:pPr>
        <w:pStyle w:val="ListBullet"/>
        <w:numPr>
          <w:ilvl w:val="0"/>
          <w:numId w:val="2"/>
        </w:numPr>
        <w:ind w:leftChars="0" w:left="480" w:right="0"/>
      </w:pPr>
      <w:r>
        <w:t>Χώρα: Φινλανδία (FI)</w:t>
      </w:r>
    </w:p>
    <w:p>
      <w:pPr>
        <w:pStyle w:val="LiteralBlock"/>
        <w:ind w:leftChars="0" w:left="0" w:right="0"/>
        <w:keepLines/>
        <w:shd w:val="clear" w:color="auto" w:fill="eeffcc"/>
      </w:pPr>
      <w:r>
        <w:t xml:space="preserve">TYPE               COUNTRY             DAT_PREFIX        INCLUDE_CC</w:t>
      </w:r>
      <w:r>
        <w:br/>
      </w:r>
      <w:r>
        <w:t xml:space="preserve">FI_Y_CD            FI                  B                 FALSE</w:t>
      </w:r>
    </w:p>
    <w:p>
      <w:pPr>
        <w:pStyle w:val="Body Text"/>
        <w:ind w:leftChars="0" w:left="0" w:right="0"/>
      </w:pPr>
      <w:r>
        <w:rPr>
          <w:b/>
          <w:bCs/>
        </w:rPr>
        <w:t>Ερώτημα στο RIAD RESTful web service:</w:t>
      </w:r>
    </w:p>
    <w:p>
      <w:pPr>
        <w:pStyle w:val="LiteralBlock"/>
        <w:ind w:leftChars="0" w:left="0" w:right="0"/>
        <w:keepLines/>
        <w:shd w:val="clear" w:color="auto" w:fill="eeffcc"/>
      </w:pPr>
      <w:r>
        <w:t>rp=entty_riad_cd&amp;fe.identifier.entityIdentifier.in=FI_Y_CD/0018091-0</w:t>
      </w:r>
    </w:p>
    <w:bookmarkEnd w:id="103"/>
    <w:bookmarkStart w:id="104" w:name="_1b300f69cbb75d11db14825b16ec6f85"/>
    <w:p>
      <w:pPr>
        <w:pStyle w:val="Heading5"/>
        <w:keepNext/>
      </w:pPr>
      <w:r>
        <w:t>Περίπτωση 3:</w:t>
      </w:r>
    </w:p>
    <w:p>
      <w:pPr>
        <w:pStyle w:val="Body Text"/>
        <w:ind w:leftChars="0" w:left="0" w:right="0"/>
      </w:pPr>
      <w:r>
        <w:t xml:space="preserve">Κωδικός: </w:t>
      </w:r>
      <w:r>
        <w:rPr>
          <w:rFonts w:ascii="Century Gothic" w:eastAsiaTheme="majorEastAsia" w:hAnsi="Century Gothic"/>
          <w:vertAlign w:val="baseline"/>
        </w:rPr>
        <w:t>ΒAU 149 440 291</w:t>
      </w:r>
      <w:r>
        <w:t>.</w:t>
      </w:r>
    </w:p>
    <w:p>
      <w:pPr>
        <w:pStyle w:val="ListBullet"/>
        <w:numPr>
          <w:ilvl w:val="0"/>
          <w:numId w:val="2"/>
        </w:numPr>
        <w:ind w:leftChars="0" w:left="480" w:right="0"/>
      </w:pPr>
      <w:r>
        <w:t xml:space="preserve">Τύπος: </w:t>
      </w:r>
      <w:r>
        <w:rPr>
          <w:i/>
          <w:iCs/>
        </w:rPr>
        <w:t>business-id</w:t>
      </w:r>
      <w:r>
        <w:t xml:space="preserve"> (αρχικό: </w:t>
      </w:r>
      <w:r>
        <w:rPr>
          <w:rFonts w:ascii="Century Gothic" w:eastAsiaTheme="majorEastAsia" w:hAnsi="Century Gothic"/>
          <w:vertAlign w:val="baseline"/>
        </w:rPr>
        <w:t>B</w:t>
      </w:r>
      <w:r>
        <w:t>)</w:t>
      </w:r>
    </w:p>
    <w:p>
      <w:pPr>
        <w:pStyle w:val="ListBullet"/>
        <w:numPr>
          <w:ilvl w:val="0"/>
          <w:numId w:val="2"/>
        </w:numPr>
        <w:ind w:leftChars="0" w:left="480" w:right="0"/>
      </w:pPr>
      <w:r>
        <w:t>Χώρα: Αυστραλία (AU)</w:t>
      </w:r>
    </w:p>
    <w:p>
      <w:pPr>
        <w:pStyle w:val="LiteralBlock"/>
        <w:ind w:leftChars="0" w:left="0" w:right="0"/>
        <w:keepLines/>
        <w:shd w:val="clear" w:color="auto" w:fill="eeffcc"/>
      </w:pPr>
      <w:r>
        <w:t xml:space="preserve">TYPE               COUNTRY             DAT_PREFIX        INCLUDE_CC</w:t>
      </w:r>
      <w:r>
        <w:br/>
      </w:r>
      <w:r>
        <w:t xml:space="preserve">AU_ABN_CD          AU                  B                 FALSE</w:t>
      </w:r>
      <w:r>
        <w:br/>
      </w:r>
      <w:r>
        <w:t xml:space="preserve">AU_ACN_CD          AU                  B                 FALSE</w:t>
      </w:r>
    </w:p>
    <w:p>
      <w:pPr>
        <w:pStyle w:val="Body Text"/>
        <w:ind w:leftChars="0" w:left="0" w:right="0"/>
      </w:pPr>
      <w:r>
        <w:rPr>
          <w:b/>
          <w:bCs/>
        </w:rPr>
        <w:t>Ερώτημα στο RIAD RESTful web service:</w:t>
      </w:r>
    </w:p>
    <w:p>
      <w:pPr>
        <w:pStyle w:val="LiteralBlock"/>
        <w:ind w:leftChars="0" w:left="0" w:right="0"/>
        <w:keepLines/>
        <w:shd w:val="clear" w:color="auto" w:fill="eeffcc"/>
      </w:pPr>
      <w:r>
        <w:t xml:space="preserve">rp=entty_riad_cd&amp;fe.identifier.entityIdentifier.in=AU_ABN_CD/149 440 291,AU_ACN_CD/149 440 291</w:t>
      </w:r>
    </w:p>
    <w:bookmarkEnd w:id="104"/>
    <w:bookmarkEnd w:id="101"/>
    <w:bookmarkStart w:id="105" w:name="_5e34cab07527b06e2b6ccb429daa8f40"/>
    <w:p>
      <w:pPr>
        <w:pStyle w:val="Heading4"/>
        <w:keepNext/>
      </w:pPr>
      <w:r>
        <w:t>Ολοκληρωμένο QUERY</w:t>
      </w:r>
    </w:p>
    <w:p>
      <w:pPr>
        <w:pStyle w:val="Body Text"/>
        <w:ind w:leftChars="0" w:left="0" w:right="0"/>
      </w:pPr>
      <w:r>
        <w:t>Το ακόλουθο RIAD ερώτημα ενσωματώνει όλες τις περιπτώσεις:</w:t>
      </w:r>
    </w:p>
    <w:p>
      <w:pPr>
        <w:pStyle w:val="LiteralBlock"/>
        <w:ind w:leftChars="0" w:left="0" w:right="0"/>
        <w:keepLines/>
        <w:shd w:val="clear" w:color="auto" w:fill="eeffcc"/>
      </w:pPr>
      <w:r>
        <w:t xml:space="preserve">https://&lt;host&gt;/wsrest/orgunits/sdd/extended/4.7/full?rp=entty_riad_cd&amp;fe.identifier.entityIdentifier.in=FI_ALV_CD/FI00180910,FI_Y_CD/0018091-0,AU_ABN_CD/149 440 291,AU_ACN_CD/149 440 291</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&lt;orgUnitsResponse</w:t>
      </w:r>
      <w:r>
        <w:rPr>
          <w:color w:val="bbbbbb"/>
        </w:rPr>
        <w:t xml:space="preserve"> </w:t>
      </w:r>
      <w:r>
        <w:rPr>
          <w:color w:val="4070a0"/>
        </w:rPr>
        <w:t>xmlns=</w:t>
      </w:r>
      <w:r>
        <w:rPr>
          <w:color w:val="4070a0"/>
        </w:rPr>
        <w:t>"http://www.ecb.int/schema/RIAD/sdd/orgUnitsExtended"</w:t>
      </w:r>
      <w:r>
        <w:rPr>
          <w:color w:val="bbbbbb"/>
        </w:rPr>
        <w:t xml:space="preserve"> </w:t>
      </w:r>
      <w:r>
        <w:rPr>
          <w:color w:val="4070a0"/>
        </w:rPr>
        <w:t>xmlns:ns2=</w:t>
      </w:r>
      <w:r>
        <w:rPr>
          <w:color w:val="4070a0"/>
        </w:rPr>
        <w:t>"http://www.ecb.int/schema/RIAD/filters"</w:t>
      </w:r>
      <w:r>
        <w:rPr>
          <w:color w:val="062873"/>
          <w:b/>
        </w:rPr>
        <w:t>&gt;</w:t>
      </w:r>
      <w:r>
        <w:rPr>
          <w:color w:val="bbbbbb"/>
        </w:rPr>
        <w:t/>
      </w:r>
      <w:r>
        <w:br/>
      </w:r>
      <w:r>
        <w:rPr>
          <w:color w:val="bbbbbb"/>
        </w:rPr>
        <w:t xml:space="preserve">  </w:t>
      </w:r>
      <w:r>
        <w:br/>
      </w:r>
      <w:r>
        <w:rPr>
          <w:color w:val="bbbbbb"/>
        </w:rPr>
        <w:t/>
      </w:r>
      <w:r>
        <w:br/>
      </w:r>
      <w:r>
        <w:rPr>
          <w:color w:val="bbbbbb"/>
        </w:rPr>
        <w:t xml:space="preserve">  </w:t>
      </w:r>
      <w:r>
        <w:rPr>
          <w:color w:val="062873"/>
          <w:b/>
        </w:rPr>
        <w:t>&lt;filtersExtras</w:t>
      </w:r>
      <w:r>
        <w:rPr>
          <w:color w:val="062873"/>
          <w:b/>
        </w:rPr>
        <w:t>&gt;</w:t>
      </w:r>
      <w:r>
        <w:rPr>
          <w:color w:val="bbbbbb"/>
        </w:rPr>
        <w:t/>
      </w:r>
      <w:r>
        <w:br/>
      </w:r>
      <w:r>
        <w:rPr>
          <w:color w:val="bbbbbb"/>
        </w:rPr>
        <w:t xml:space="preserve">    </w:t>
      </w:r>
      <w:r>
        <w:rPr>
          <w:color w:val="062873"/>
          <w:b/>
        </w:rPr>
        <w:t>&lt;identifier</w:t>
      </w:r>
      <w:r>
        <w:rPr>
          <w:color w:val="062873"/>
          <w:b/>
        </w:rPr>
        <w:t>&gt;</w:t>
      </w:r>
      <w:r>
        <w:rPr>
          <w:color w:val="bbbbbb"/>
        </w:rPr>
        <w:t/>
      </w:r>
      <w:r>
        <w:br/>
      </w:r>
      <w:r>
        <w:rPr>
          <w:color w:val="bbbbbb"/>
        </w:rPr>
        <w:t xml:space="preserve">      </w:t>
      </w:r>
      <w:r>
        <w:rPr>
          <w:color w:val="062873"/>
          <w:b/>
        </w:rPr>
        <w:t>&lt;entityIdentifier</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FI_ALV_CD/FI00180910</w:t>
      </w:r>
      <w:r>
        <w:rPr>
          <w:color w:val="062873"/>
          <w:b/>
        </w:rPr>
        <w:t>&lt;/ns2:value&gt;</w:t>
      </w:r>
      <w:r>
        <w:rPr>
          <w:color w:val="bbbbbb"/>
        </w:rPr>
        <w:t/>
      </w:r>
      <w:r>
        <w:br/>
      </w:r>
      <w:r>
        <w:rPr>
          <w:color w:val="bbbbbb"/>
        </w:rPr>
        <w:t xml:space="preserve">          </w:t>
      </w:r>
      <w:r>
        <w:rPr>
          <w:color w:val="062873"/>
          <w:b/>
        </w:rPr>
        <w:t>&lt;ns2:value</w:t>
      </w:r>
      <w:r>
        <w:rPr>
          <w:color w:val="062873"/>
          <w:b/>
        </w:rPr>
        <w:t>&gt;</w:t>
      </w:r>
      <w:r>
        <w:t>FI_Y_CD/0018091-0</w:t>
      </w:r>
      <w:r>
        <w:rPr>
          <w:color w:val="062873"/>
          <w:b/>
        </w:rPr>
        <w:t>&lt;/ns2:value&gt;</w:t>
      </w:r>
      <w:r>
        <w:rPr>
          <w:color w:val="bbbbbb"/>
        </w:rPr>
        <w:t/>
      </w:r>
      <w:r>
        <w:br/>
      </w:r>
      <w:r>
        <w:rPr>
          <w:color w:val="bbbbbb"/>
        </w:rPr>
        <w:t xml:space="preserve">          </w:t>
      </w:r>
      <w:r>
        <w:rPr>
          <w:color w:val="062873"/>
          <w:b/>
        </w:rPr>
        <w:t>&lt;ns2:value</w:t>
      </w:r>
      <w:r>
        <w:rPr>
          <w:color w:val="062873"/>
          <w:b/>
        </w:rPr>
        <w:t>&gt;</w:t>
      </w:r>
      <w:r>
        <w:t>AU_ABN_CD/149</w:t>
      </w:r>
      <w:r>
        <w:rPr>
          <w:color w:val="bbbbbb"/>
        </w:rPr>
        <w:t xml:space="preserve"> </w:t>
      </w:r>
      <w:r>
        <w:t>440</w:t>
      </w:r>
      <w:r>
        <w:rPr>
          <w:color w:val="bbbbbb"/>
        </w:rPr>
        <w:t xml:space="preserve"> </w:t>
      </w:r>
      <w:r>
        <w:t>291</w:t>
      </w:r>
      <w:r>
        <w:rPr>
          <w:color w:val="062873"/>
          <w:b/>
        </w:rPr>
        <w:t>&lt;/ns2:value&gt;</w:t>
      </w:r>
      <w:r>
        <w:rPr>
          <w:color w:val="bbbbbb"/>
        </w:rPr>
        <w:t/>
      </w:r>
      <w:r>
        <w:br/>
      </w:r>
      <w:r>
        <w:rPr>
          <w:color w:val="bbbbbb"/>
        </w:rPr>
        <w:t xml:space="preserve">          </w:t>
      </w:r>
      <w:r>
        <w:rPr>
          <w:color w:val="062873"/>
          <w:b/>
        </w:rPr>
        <w:t>&lt;ns2:value</w:t>
      </w:r>
      <w:r>
        <w:rPr>
          <w:color w:val="062873"/>
          <w:b/>
        </w:rPr>
        <w:t>&gt;</w:t>
      </w:r>
      <w:r>
        <w:t>AU_ACN_CD/149</w:t>
      </w:r>
      <w:r>
        <w:rPr>
          <w:color w:val="bbbbbb"/>
        </w:rPr>
        <w:t xml:space="preserve"> </w:t>
      </w:r>
      <w:r>
        <w:t>440</w:t>
      </w:r>
      <w:r>
        <w:rPr>
          <w:color w:val="bbbbbb"/>
        </w:rPr>
        <w:t xml:space="preserve"> </w:t>
      </w:r>
      <w:r>
        <w:t>291</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&lt;/entityIdentifier&gt;</w:t>
      </w:r>
      <w:r>
        <w:rPr>
          <w:color w:val="bbbbbb"/>
        </w:rPr>
        <w:t/>
      </w:r>
      <w:r>
        <w:br/>
      </w:r>
      <w:r>
        <w:rPr>
          <w:color w:val="bbbbbb"/>
        </w:rPr>
        <w:t xml:space="preserve">    </w:t>
      </w:r>
      <w:r>
        <w:rPr>
          <w:color w:val="062873"/>
          <w:b/>
        </w:rPr>
        <w:t>&lt;/identifier&gt;</w:t>
      </w:r>
      <w:r>
        <w:rPr>
          <w:color w:val="bbbbbb"/>
        </w:rPr>
        <w:t/>
      </w:r>
      <w:r>
        <w:br/>
      </w:r>
      <w:r>
        <w:rPr>
          <w:color w:val="bbbbbb"/>
        </w:rPr>
        <w:t xml:space="preserve">  </w:t>
      </w:r>
      <w:r>
        <w:rPr>
          <w:color w:val="062873"/>
          <w:b/>
        </w:rPr>
        <w:t>&lt;/filtersExtras&gt;</w:t>
      </w:r>
      <w:r>
        <w:rPr>
          <w:color w:val="bbbbbb"/>
        </w:rPr>
        <w:t/>
      </w:r>
      <w:r>
        <w:br/>
      </w:r>
      <w:r>
        <w:rPr>
          <w:color w:val="bbbbbb"/>
        </w:rPr>
        <w:t xml:space="preserve">  </w:t>
      </w:r>
      <w:r>
        <w:rPr>
          <w:color w:val="062873"/>
          <w:b/>
        </w:rPr>
        <w:t>&lt;resultProperties</w:t>
      </w:r>
      <w:r>
        <w:rPr>
          <w:color w:val="062873"/>
          <w:b/>
        </w:rPr>
        <w:t>&gt;</w:t>
      </w:r>
      <w:r>
        <w:rPr>
          <w:color w:val="bbbbbb"/>
        </w:rPr>
        <w:t/>
      </w:r>
      <w:r>
        <w:br/>
      </w:r>
      <w:r>
        <w:rPr>
          <w:color w:val="bbbbbb"/>
        </w:rPr>
        <w:t xml:space="preserve">    </w:t>
      </w:r>
      <w:r>
        <w:rPr>
          <w:color w:val="062873"/>
          <w:b/>
        </w:rPr>
        <w:t>&lt;resultProperty</w:t>
      </w:r>
      <w:r>
        <w:rPr>
          <w:color w:val="062873"/>
          <w:b/>
        </w:rPr>
        <w:t>&gt;</w:t>
      </w:r>
      <w:r>
        <w:t>entty_riad_cd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cntry</w:t>
      </w:r>
      <w:r>
        <w:rPr>
          <w:color w:val="062873"/>
          <w:b/>
        </w:rPr>
        <w:t>&lt;/resultProperty&gt;</w:t>
      </w:r>
      <w:r>
        <w:rPr>
          <w:color w:val="bbbbbb"/>
        </w:rPr>
        <w:t/>
      </w:r>
      <w:r>
        <w:br/>
      </w:r>
      <w:r>
        <w:rPr>
          <w:color w:val="bbbbbb"/>
        </w:rPr>
        <w:t xml:space="preserve">  </w:t>
      </w:r>
      <w:r>
        <w:rPr>
          <w:color w:val="062873"/>
          <w:b/>
        </w:rPr>
        <w:t>&lt;/resultProperties&gt;</w:t>
      </w:r>
      <w:r>
        <w:rPr>
          <w:color w:val="bbbbbb"/>
        </w:rPr>
        <w:t/>
      </w:r>
      <w:r>
        <w:br/>
      </w:r>
      <w:r>
        <w:rPr>
          <w:color w:val="bbbbbb"/>
        </w:rPr>
        <w:t xml:space="preserve">  </w:t>
      </w:r>
      <w:r>
        <w:rPr>
          <w:color w:val="062873"/>
          <w:b/>
        </w:rPr>
        <w:t>&lt;resultPropertiesExtras</w:t>
      </w:r>
      <w:r>
        <w:rPr>
          <w:color w:val="062873"/>
          <w:b/>
        </w:rPr>
        <w:t>&gt;</w:t>
      </w:r>
      <w:r>
        <w:rPr>
          <w:color w:val="bbbbbb"/>
        </w:rPr>
        <w:t/>
      </w:r>
      <w:r>
        <w:br/>
      </w:r>
      <w:r>
        <w:rPr>
          <w:color w:val="bbbbbb"/>
        </w:rPr>
        <w:t xml:space="preserve">    </w:t>
      </w:r>
      <w:r>
        <w:rPr>
          <w:color w:val="062873"/>
          <w:b/>
        </w:rPr>
        <w:t>&lt;identifierProperties</w:t>
      </w:r>
      <w:r>
        <w:rPr>
          <w:color w:val="062873"/>
          <w:b/>
        </w:rPr>
        <w:t>&gt;</w:t>
      </w:r>
      <w:r>
        <w:rPr>
          <w:color w:val="bbbbbb"/>
        </w:rPr>
        <w:t/>
      </w:r>
      <w:r>
        <w:br/>
      </w:r>
      <w:r>
        <w:rPr>
          <w:color w:val="bbbbbb"/>
        </w:rPr>
        <w:t xml:space="preserve">      </w:t>
      </w:r>
      <w:r>
        <w:rPr>
          <w:color w:val="062873"/>
          <w:b/>
        </w:rPr>
        <w:t>&lt;resultProperty</w:t>
      </w:r>
      <w:r>
        <w:rPr>
          <w:color w:val="062873"/>
          <w:b/>
        </w:rPr>
        <w:t>&gt;</w:t>
      </w:r>
      <w:r>
        <w:t>typ_entty_cd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entty_cd</w:t>
      </w:r>
      <w:r>
        <w:rPr>
          <w:color w:val="062873"/>
          <w:b/>
        </w:rPr>
        <w:t>&lt;/resultProperty&gt;</w:t>
      </w:r>
      <w:r>
        <w:rPr>
          <w:color w:val="bbbbbb"/>
        </w:rPr>
        <w:t/>
      </w:r>
      <w:r>
        <w:br/>
      </w:r>
      <w:r>
        <w:rPr>
          <w:color w:val="bbbbbb"/>
        </w:rPr>
        <w:t xml:space="preserve">    </w:t>
      </w:r>
      <w:r>
        <w:rPr>
          <w:color w:val="062873"/>
          <w:b/>
        </w:rPr>
        <w:t>&lt;/identifierProperties&gt;</w:t>
      </w:r>
      <w:r>
        <w:rPr>
          <w:color w:val="bbbbbb"/>
        </w:rPr>
        <w:t/>
      </w:r>
      <w:r>
        <w:br/>
      </w:r>
      <w:r>
        <w:rPr>
          <w:color w:val="bbbbbb"/>
        </w:rPr>
        <w:t xml:space="preserve">  </w:t>
      </w:r>
      <w:r>
        <w:rPr>
          <w:color w:val="062873"/>
          <w:b/>
        </w:rPr>
        <w:t>&lt;/resultPropertiesExtras&gt;</w:t>
      </w:r>
      <w:r>
        <w:rPr>
          <w:color w:val="bbbbbb"/>
        </w:rPr>
        <w:t/>
      </w:r>
      <w:r>
        <w:br/>
      </w:r>
      <w:r>
        <w:rPr>
          <w:color w:val="bbbbbb"/>
        </w:rPr>
        <w:t xml:space="preserve">  </w:t>
      </w:r>
      <w:r>
        <w:rPr>
          <w:color w:val="062873"/>
          <w:b/>
        </w:rPr>
        <w:t>&lt;results</w:t>
      </w:r>
      <w:r>
        <w:rPr>
          <w:color w:val="062873"/>
          <w:b/>
        </w:rPr>
        <w: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FI_ALV_CD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FI_Y_CD</w:t>
      </w:r>
      <w:r>
        <w:rPr>
          <w:color w:val="062873"/>
          <w:b/>
        </w:rPr>
        <w:t>&lt;/typ_entty_cd&gt;</w:t>
      </w:r>
      <w:r>
        <w:rPr>
          <w:color w:val="bbbbbb"/>
        </w:rPr>
        <w:t/>
      </w:r>
      <w:r>
        <w:br/>
      </w:r>
      <w:r>
        <w:rPr>
          <w:color w:val="bbbbbb"/>
        </w:rPr>
        <w:t xml:space="preserve">          </w:t>
      </w:r>
      <w:r>
        <w:rPr>
          <w:color w:val="062873"/>
          <w:b/>
        </w:rPr>
        <w:t>&lt;entty_cd</w:t>
      </w:r>
      <w:r>
        <w:rPr>
          <w:color w:val="062873"/>
          <w:b/>
        </w:rPr>
        <w:t>&gt;</w:t>
      </w:r>
      <w:r>
        <w:t>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FI_ALV_CD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FI_Y_CD</w:t>
      </w:r>
      <w:r>
        <w:rPr>
          <w:color w:val="062873"/>
          <w:b/>
        </w:rPr>
        <w:t>&lt;/typ_entty_cd&gt;</w:t>
      </w:r>
      <w:r>
        <w:rPr>
          <w:color w:val="bbbbbb"/>
        </w:rPr>
        <w:t/>
      </w:r>
      <w:r>
        <w:br/>
      </w:r>
      <w:r>
        <w:rPr>
          <w:color w:val="bbbbbb"/>
        </w:rPr>
        <w:t xml:space="preserve">          </w:t>
      </w:r>
      <w:r>
        <w:rPr>
          <w:color w:val="062873"/>
          <w:b/>
        </w:rPr>
        <w:t>&lt;entty_cd</w:t>
      </w:r>
      <w:r>
        <w:rPr>
          <w:color w:val="062873"/>
          <w:b/>
        </w:rPr>
        <w:t>&gt;</w:t>
      </w:r>
      <w:r>
        <w:t>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FI_ALV_CD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FI_Y_CD</w:t>
      </w:r>
      <w:r>
        <w:rPr>
          <w:color w:val="062873"/>
          <w:b/>
        </w:rPr>
        <w:t>&lt;/typ_entty_cd&gt;</w:t>
      </w:r>
      <w:r>
        <w:rPr>
          <w:color w:val="bbbbbb"/>
        </w:rPr>
        <w:t/>
      </w:r>
      <w:r>
        <w:br/>
      </w:r>
      <w:r>
        <w:rPr>
          <w:color w:val="bbbbbb"/>
        </w:rPr>
        <w:t xml:space="preserve">          </w:t>
      </w:r>
      <w:r>
        <w:rPr>
          <w:color w:val="062873"/>
          <w:b/>
        </w:rPr>
        <w:t>&lt;entty_cd</w:t>
      </w:r>
      <w:r>
        <w:rPr>
          <w:color w:val="062873"/>
          <w:b/>
        </w:rPr>
        <w:t>&gt;</w:t>
      </w:r>
      <w:r>
        <w:t>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&lt;/results&gt;</w:t>
      </w:r>
      <w:r>
        <w:rPr>
          <w:color w:val="bbbbbb"/>
        </w:rPr>
        <w:t/>
      </w:r>
      <w:r>
        <w:br/>
      </w:r>
      <w:r>
        <w:rPr>
          <w:color w:val="bbbbbb"/>
        </w:rPr>
        <w:t xml:space="preserve">  </w:t>
      </w:r>
      <w:r>
        <w:rPr>
          <w:color w:val="062873"/>
          <w:b/>
        </w:rPr>
        <w:t>&lt;resultsInformation</w:t>
      </w:r>
      <w:r>
        <w:rPr>
          <w:color w:val="062873"/>
          <w:b/>
        </w:rPr>
        <w:t>&gt;</w:t>
      </w:r>
      <w:r>
        <w:rPr>
          <w:color w:val="bbbbbb"/>
        </w:rPr>
        <w:t/>
      </w:r>
      <w:r>
        <w:br/>
      </w:r>
      <w:r>
        <w:rPr>
          <w:color w:val="bbbbbb"/>
        </w:rPr>
        <w:t xml:space="preserve">    </w:t>
      </w:r>
      <w:r>
        <w:rPr>
          <w:color w:val="062873"/>
          <w:b/>
        </w:rPr>
        <w:t>&lt;count</w:t>
      </w:r>
      <w:r>
        <w:rPr>
          <w:color w:val="062873"/>
          <w:b/>
        </w:rPr>
        <w:t>&gt;</w:t>
      </w:r>
      <w:r>
        <w:t>9</w:t>
      </w:r>
      <w:r>
        <w:rPr>
          <w:color w:val="062873"/>
          <w:b/>
        </w:rPr>
        <w:t>&lt;/count&gt;</w:t>
      </w:r>
      <w:r>
        <w:rPr>
          <w:color w:val="bbbbbb"/>
        </w:rPr>
        <w:t/>
      </w:r>
      <w:r>
        <w:br/>
      </w:r>
      <w:r>
        <w:rPr>
          <w:color w:val="bbbbbb"/>
        </w:rPr>
        <w:t xml:space="preserve">  </w:t>
      </w:r>
      <w:r>
        <w:rPr>
          <w:color w:val="062873"/>
          <w:b/>
        </w:rPr>
        <w:t>&lt;/resultsInformation&gt;</w:t>
      </w:r>
      <w:r>
        <w:br/>
      </w:r>
      <w:r>
        <w:rPr>
          <w:color w:val="062873"/>
          <w:b/>
        </w:rPr>
        <w:t>&lt;/orgUnitsResponse&gt;</w:t>
      </w:r>
      <w:r>
        <w:br/>
      </w:r>
    </w:p>
    <w:p>
      <w:pPr>
        <w:pStyle w:val="Body Text"/>
        <w:ind w:leftChars="0" w:left="0" w:right="0"/>
      </w:pPr>
      <w:r>
        <w:t>Το οποίο μετατρέπεται σε DBDAT ως εξής:</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"E$0ECBM00221"</w:t>
      </w:r>
      <w:r>
        <w:t>,</w:t>
      </w:r>
      <w:r>
        <w:rPr>
          <w:color w:val="bbbbbb"/>
        </w:rPr>
        <w:t/>
      </w:r>
      <w:r>
        <w:br/>
      </w:r>
      <w:r>
        <w:rPr>
          <w:color w:val="bbbbbb"/>
        </w:rPr>
        <w:t xml:space="preserve">    </w:t>
      </w:r>
      <w:r>
        <w:rPr>
          <w:color w:val="062873"/>
          <w:b/>
        </w:rPr>
        <w:t>"USERNAME"</w:t>
      </w:r>
      <w:r>
        <w:t>:</w:t>
      </w:r>
      <w:r>
        <w:rPr>
          <w:color w:val="bbbbbb"/>
        </w:rPr>
        <w:t xml:space="preserve"> </w:t>
      </w:r>
      <w:r>
        <w:rPr>
          <w:color w:val="4070a0"/>
        </w:rPr>
        <w:t>"RIAD_RESTFUL"</w:t>
      </w:r>
      <w:r>
        <w:t>,</w:t>
      </w:r>
      <w:r>
        <w:rPr>
          <w:color w:val="bbbbbb"/>
        </w:rPr>
        <w:t/>
      </w:r>
      <w:r>
        <w:br/>
      </w:r>
      <w:r>
        <w:rPr>
          <w:color w:val="bbbbbb"/>
        </w:rPr>
        <w:t xml:space="preserve">    </w:t>
      </w:r>
      <w:r>
        <w:rPr>
          <w:color w:val="062873"/>
          <w:b/>
        </w:rPr>
        <w:t>"SOURCE"</w:t>
      </w:r>
      <w:r>
        <w:t>:</w:t>
      </w:r>
      <w:r>
        <w:rPr>
          <w:color w:val="bbbbbb"/>
        </w:rPr>
        <w:t xml:space="preserve"> </w:t>
      </w:r>
      <w:r>
        <w:rPr>
          <w:color w:val="4070a0"/>
        </w:rPr>
        <w:t>"REG"</w:t>
      </w:r>
      <w:r>
        <w:t>,</w:t>
      </w:r>
      <w:r>
        <w:rPr>
          <w:color w:val="bbbbbb"/>
        </w:rPr>
        <w:t/>
      </w:r>
      <w:r>
        <w:br/>
      </w:r>
      <w:r>
        <w:rPr>
          <w:color w:val="bbbbbb"/>
        </w:rPr>
        <w:t xml:space="preserve">    </w:t>
      </w:r>
      <w:r>
        <w:rPr>
          <w:color w:val="062873"/>
          <w:b/>
        </w:rPr>
        <w:t>"DOMAIN"</w:t>
      </w:r>
      <w:r>
        <w:t>:</w:t>
      </w:r>
      <w:r>
        <w:rPr>
          <w:color w:val="bbbbbb"/>
        </w:rPr>
        <w:t xml:space="preserve"> </w:t>
      </w:r>
      <w:r>
        <w:rPr>
          <w:color w:val="4070a0"/>
        </w:rPr>
        <w:t>"DBDat"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"REF.ORG_ALIAS"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"TFI00180910"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"BFI0018091-0"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 xml:space="preserve">"B149 440 291"</w:t>
      </w:r>
      <w:r>
        <w:t>,</w:t>
      </w:r>
      <w:r>
        <w:rPr>
          <w:color w:val="bbbbbb"/>
        </w:rPr>
        <w:t/>
      </w:r>
      <w:r>
        <w:br/>
      </w:r>
      <w:r>
        <w:rPr>
          <w:color w:val="bbbbbb"/>
        </w:rPr>
        <w:t xml:space="preserve">        </w:t>
      </w:r>
      <w:r>
        <w:rPr>
          <w:color w:val="062873"/>
          <w:b/>
        </w:rPr>
        <w:t>"RID"</w:t>
      </w:r>
      <w:r>
        <w:t>:</w:t>
      </w:r>
      <w:r>
        <w:rPr>
          <w:color w:val="bbbbbb"/>
        </w:rPr>
        <w:t xml:space="preserve"> </w:t>
      </w:r>
      <w:r>
        <w:rPr>
          <w:color w:val="4070a0"/>
        </w:rPr>
        <w:t>"EAUECBM876961"</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r>
        <w:br/>
      </w:r>
    </w:p>
    <w:p>
      <w:pPr>
        <w:pStyle w:val="Body Text"/>
        <w:ind w:leftChars="0" w:left="0" w:right="0"/>
      </w:pPr>
      <w:r>
        <w:t>Το DBDAT αρχείο μετατρέπεται σε DAT με βάση τους κανόνες μετατροπής από DBDAT σε DAT για να φορτωθεί στη BED.</w:t>
      </w:r>
    </w:p>
    <w:bookmarkEnd w:id="105"/>
    <w:bookmarkStart w:id="106" w:name="_a1bbff170d4ebd6719ee3abaaf086ba3"/>
    <w:p>
      <w:pPr>
        <w:pStyle w:val="Heading4"/>
        <w:keepNext/>
      </w:pPr>
      <w:r>
        <w:t>Τελικό σύνολο ORG_IDS</w:t>
      </w:r>
    </w:p>
    <w:p>
      <w:pPr>
        <w:pStyle w:val="Body Text"/>
        <w:ind w:leftChars="0" w:left="0" w:right="0"/>
      </w:pPr>
      <w:r>
        <w:t>Μετά την κλήση στο RIAD RESTful web service το σύνολο των ORG_IDS διαμορφώνεται ως εξής αφού αφαιρεθεί το πρόθεμα «E»:</w:t>
      </w:r>
    </w:p>
    <w:p>
      <w:pPr>
        <w:pStyle w:val="Body Text"/>
        <w:ind w:leftChars="0" w:left="0" w:right="0"/>
      </w:pPr>
      <w:r>
        <w:t>RIAD_CODES = {FI00180910,AUECBM876961,GRAEAAP005,GRAK01049}</w:t>
      </w:r>
    </w:p>
    <w:bookmarkEnd w:id="106"/>
    <w:bookmarkStart w:id="107" w:name="_9310bc70f4df13eaa1a2dc1f9808ae29"/>
    <w:p>
      <w:pPr>
        <w:pStyle w:val="Heading4"/>
        <w:keepNext/>
      </w:pPr>
      <w:r>
        <w:t>Άντληση στοιχείων αναφοράς ORG και ORG_DYNMC</w:t>
      </w:r>
    </w:p>
    <w:p>
      <w:pPr>
        <w:pStyle w:val="Body Text"/>
        <w:ind w:leftChars="0" w:left="0" w:right="0"/>
      </w:pPr>
      <w:r>
        <w:t>Για τα RIAD_CODES αντλούμαι τα παρακάτω στοιχεία αναφοράς από το ORGUNITS/EXTENDED/4.7/ORG_DYNMC endpoint: entty_riad_cd, bsnss_vld_frm, bsnss_vld_t, dt_brth, dt_cls, instttnl_sctr, nm_entty, cntry.  Επιλέγεται το variant=updates εκτός της πρώτης κλήσης που επιλέγεται το variant=full.</w:t>
      </w:r>
    </w:p>
    <w:p>
      <w:pPr>
        <w:pStyle w:val="Body Text"/>
        <w:ind w:leftChars="0" w:left="0" w:right="0"/>
      </w:pPr>
      <w:r>
        <w:rPr>
          <w:b/>
          <w:bCs/>
        </w:rPr>
        <w:t>Σημείωση</w:t>
      </w:r>
      <w:r>
        <w:t>: Προσθέτουμε στα bsnss_vld_t και dt_cls πάντα μία μέρα στην μετατροπή σε DBDAT εκτός αν είναι ίσα με 9999-12-31 και στην περίπτωση αυτή οι μεταβλητές VLD_T και DT_CLS δεν συμπληρώνονται.</w:t>
      </w:r>
    </w:p>
    <w:bookmarkStart w:id="108" w:name="_bc35e71d36d8e6bf0677be548c389e15"/>
    <w:p>
      <w:pPr>
        <w:pStyle w:val="Heading5"/>
        <w:keepNext/>
      </w:pPr>
      <w:r>
        <w:t>Παράδειγμα κλήσης:</w:t>
      </w:r>
    </w:p>
    <w:p>
      <w:pPr>
        <w:pStyle w:val="LiteralBlock"/>
        <w:ind w:leftChars="0" w:left="0" w:right="0"/>
        <w:keepLines/>
        <w:shd w:val="clear" w:color="auto" w:fill="eeffcc"/>
      </w:pPr>
      <w:r>
        <w:t>https://&lt;host&gt;/wsrest/orgunits/sdd/extended/4.7/full?rp=entty_riad_cd,bsnss_vld_frm,bsnss_vld_t,dt_brth,dt_cls,instttnl_sctr,nm_entty,cntry&amp;fe.entty_riad_cd.in=FI00180910,AUECBM876961,GRAEAAP005,GRAK01049</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&lt;orgUnitsResponse</w:t>
      </w:r>
      <w:r>
        <w:rPr>
          <w:color w:val="bbbbbb"/>
        </w:rPr>
        <w:t xml:space="preserve"> </w:t>
      </w:r>
      <w:r>
        <w:rPr>
          <w:color w:val="4070a0"/>
        </w:rPr>
        <w:t>xmlns=</w:t>
      </w:r>
      <w:r>
        <w:rPr>
          <w:color w:val="4070a0"/>
        </w:rPr>
        <w:t>"http://www.ecb.int/schema/RIAD/sdd/orgUnitsExtended"</w:t>
      </w:r>
      <w:r>
        <w:rPr>
          <w:color w:val="bbbbbb"/>
        </w:rPr>
        <w:t xml:space="preserve"> </w:t>
      </w:r>
      <w:r>
        <w:rPr>
          <w:color w:val="4070a0"/>
        </w:rPr>
        <w:t>xmlns:ns2=</w:t>
      </w:r>
      <w:r>
        <w:rPr>
          <w:color w:val="4070a0"/>
        </w:rPr>
        <w:t>"http://www.ecb.int/schema/RIAD/filters"</w:t>
      </w:r>
      <w:r>
        <w:rPr>
          <w:color w:val="062873"/>
          <w:b/>
        </w:rPr>
        <w:t>&gt;</w:t>
      </w:r>
      <w:r>
        <w:rPr>
          <w:color w:val="bbbbbb"/>
        </w:rPr>
        <w:t/>
      </w:r>
      <w:r>
        <w:br/>
      </w:r>
      <w:r>
        <w:rPr>
          <w:color w:val="bbbbbb"/>
        </w:rPr>
        <w:t xml:space="preserve">  </w:t>
      </w:r>
      <w:r>
        <w:br/>
      </w:r>
      <w:r>
        <w:rPr>
          <w:color w:val="bbbbbb"/>
        </w:rPr>
        <w:t/>
      </w:r>
      <w:r>
        <w:br/>
      </w:r>
      <w:r>
        <w:rPr>
          <w:color w:val="bbbbbb"/>
        </w:rPr>
        <w:t xml:space="preserve">  </w:t>
      </w:r>
      <w:r>
        <w:rPr>
          <w:color w:val="062873"/>
          <w:b/>
        </w:rPr>
        <w:t>&lt;filters</w:t>
      </w:r>
      <w:r>
        <w:rPr>
          <w:color w:val="062873"/>
          <w:b/>
        </w:rPr>
        <w:t>&gt;</w:t>
      </w:r>
      <w:r>
        <w:rPr>
          <w:color w:val="bbbbbb"/>
        </w:rPr>
        <w:t/>
      </w:r>
      <w:r>
        <w:br/>
      </w:r>
      <w:r>
        <w:rPr>
          <w:color w:val="bbbbbb"/>
        </w:rPr>
        <w:t xml:space="preserve">    </w:t>
      </w:r>
      <w:r>
        <w:rPr>
          <w:color w:val="062873"/>
          <w:b/>
        </w:rPr>
        <w:t>&lt;entty_riad_cd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FI00180910</w:t>
      </w:r>
      <w:r>
        <w:rPr>
          <w:color w:val="062873"/>
          <w:b/>
        </w:rPr>
        <w:t>&lt;/ns2:value&gt;</w:t>
      </w:r>
      <w:r>
        <w:rPr>
          <w:color w:val="bbbbbb"/>
        </w:rPr>
        <w:t/>
      </w:r>
      <w:r>
        <w:br/>
      </w:r>
      <w:r>
        <w:rPr>
          <w:color w:val="bbbbbb"/>
        </w:rPr>
        <w:t xml:space="preserve">        </w:t>
      </w:r>
      <w:r>
        <w:rPr>
          <w:color w:val="062873"/>
          <w:b/>
        </w:rPr>
        <w:t>&lt;ns2:value</w:t>
      </w:r>
      <w:r>
        <w:rPr>
          <w:color w:val="062873"/>
          <w:b/>
        </w:rPr>
        <w:t>&gt;</w:t>
      </w:r>
      <w:r>
        <w:t>AUECBM876961</w:t>
      </w:r>
      <w:r>
        <w:rPr>
          <w:color w:val="062873"/>
          <w:b/>
        </w:rPr>
        <w:t>&lt;/ns2:value&gt;</w:t>
      </w:r>
      <w:r>
        <w:rPr>
          <w:color w:val="bbbbbb"/>
        </w:rPr>
        <w:t/>
      </w:r>
      <w:r>
        <w:br/>
      </w:r>
      <w:r>
        <w:rPr>
          <w:color w:val="bbbbbb"/>
        </w:rPr>
        <w:t xml:space="preserve">        </w:t>
      </w:r>
      <w:r>
        <w:rPr>
          <w:color w:val="062873"/>
          <w:b/>
        </w:rPr>
        <w:t>&lt;ns2:value</w:t>
      </w:r>
      <w:r>
        <w:rPr>
          <w:color w:val="062873"/>
          <w:b/>
        </w:rPr>
        <w:t>&gt;</w:t>
      </w:r>
      <w:r>
        <w:t>GRAEEAP005</w:t>
      </w:r>
      <w:r>
        <w:rPr>
          <w:color w:val="062873"/>
          <w:b/>
        </w:rPr>
        <w:t>&lt;/ns2:value&gt;</w:t>
      </w:r>
      <w:r>
        <w:rPr>
          <w:color w:val="bbbbbb"/>
        </w:rPr>
        <w:t/>
      </w:r>
      <w:r>
        <w:br/>
      </w:r>
      <w:r>
        <w:rPr>
          <w:color w:val="bbbbbb"/>
        </w:rPr>
        <w:t xml:space="preserve">        </w:t>
      </w:r>
      <w:r>
        <w:rPr>
          <w:color w:val="062873"/>
          <w:b/>
        </w:rPr>
        <w:t>&lt;ns2:value</w:t>
      </w:r>
      <w:r>
        <w:rPr>
          <w:color w:val="062873"/>
          <w:b/>
        </w:rPr>
        <w:t>&gt;</w:t>
      </w:r>
      <w:r>
        <w:t>GRAK01049</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&lt;/entty_riad_cd&gt;</w:t>
      </w:r>
      <w:r>
        <w:rPr>
          <w:color w:val="bbbbbb"/>
        </w:rPr>
        <w:t/>
      </w:r>
      <w:r>
        <w:br/>
      </w:r>
      <w:r>
        <w:rPr>
          <w:color w:val="bbbbbb"/>
        </w:rPr>
        <w:t xml:space="preserve">  </w:t>
      </w:r>
      <w:r>
        <w:rPr>
          <w:color w:val="062873"/>
          <w:b/>
        </w:rPr>
        <w:t>&lt;/filters&gt;</w:t>
      </w:r>
      <w:r>
        <w:rPr>
          <w:color w:val="bbbbbb"/>
        </w:rPr>
        <w:t/>
      </w:r>
      <w:r>
        <w:br/>
      </w:r>
      <w:r>
        <w:rPr>
          <w:color w:val="bbbbbb"/>
        </w:rPr>
        <w:t xml:space="preserve">  </w:t>
      </w:r>
      <w:r>
        <w:rPr>
          <w:color w:val="062873"/>
          <w:b/>
        </w:rPr>
        <w:t>&lt;resultProperties</w:t>
      </w:r>
      <w:r>
        <w:rPr>
          <w:color w:val="062873"/>
          <w:b/>
        </w:rPr>
        <w:t>&gt;</w:t>
      </w:r>
      <w:r>
        <w:rPr>
          <w:color w:val="bbbbbb"/>
        </w:rPr>
        <w:t/>
      </w:r>
      <w:r>
        <w:br/>
      </w:r>
      <w:r>
        <w:rPr>
          <w:color w:val="bbbbbb"/>
        </w:rPr>
        <w:t xml:space="preserve">    </w:t>
      </w:r>
      <w:r>
        <w:rPr>
          <w:color w:val="062873"/>
          <w:b/>
        </w:rPr>
        <w:t>&lt;resultProperty</w:t>
      </w:r>
      <w:r>
        <w:rPr>
          <w:color w:val="062873"/>
          <w:b/>
        </w:rPr>
        <w:t>&gt;</w:t>
      </w:r>
      <w:r>
        <w:t>entty_riad_cd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entty_riad_id</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bsnss_vld_frm</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bsnss_vld_t</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dt_brth</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dt_cls</w:t>
      </w:r>
      <w:r>
        <w:rPr>
          <w:color w:val="062873"/>
          <w:b/>
        </w:rPr>
        <w:t>&lt;/resultProperty&gt;</w:t>
      </w:r>
      <w:r>
        <w:rPr>
          <w:color w:val="bbbbbb"/>
        </w:rPr>
        <w:t/>
      </w:r>
      <w:r>
        <w:br/>
      </w:r>
      <w:r>
        <w:rPr>
          <w:color w:val="bbbbbb"/>
        </w:rPr>
        <w:t xml:space="preserve">    </w:t>
      </w:r>
      <w:r>
        <w:rPr>
          <w:color w:val="062873"/>
          <w:b/>
        </w:rPr>
        <w:t>&lt;resultProperty</w:t>
      </w:r>
      <w:r>
        <w:rPr>
          <w:color w:val="062873"/>
          <w:b/>
        </w:rPr>
        <w:t>&gt;</w:t>
      </w:r>
      <w:r>
        <w:t>instttnl_sctr</w:t>
      </w:r>
      <w:r>
        <w:rPr>
          <w:color w:val="062873"/>
          <w:b/>
        </w:rPr>
        <w:t>&lt;/resultProperty&gt;</w:t>
      </w:r>
      <w:r>
        <w:rPr>
          <w:color w:val="bbbbbb"/>
        </w:rPr>
        <w:t/>
      </w:r>
      <w:r>
        <w:br/>
      </w:r>
      <w:r>
        <w:rPr>
          <w:color w:val="bbbbbb"/>
        </w:rPr>
        <w:t xml:space="preserve">    </w:t>
      </w:r>
      <w:r>
        <w:rPr>
          <w:color w:val="062873"/>
          <w:b/>
        </w:rPr>
        <w:t>&lt;resultProperty</w:t>
      </w:r>
      <w:r>
        <w:rPr>
          <w:color w:val="062873"/>
          <w:b/>
        </w:rPr>
        <w:t>&gt;</w:t>
      </w:r>
      <w:r>
        <w:t>nm_entty</w:t>
      </w:r>
      <w:r>
        <w:rPr>
          <w:color w:val="062873"/>
          <w:b/>
        </w:rPr>
        <w:t>&lt;/resultProperty&gt;</w:t>
      </w:r>
      <w:r>
        <w:rPr>
          <w:color w:val="bbbbbb"/>
        </w:rPr>
        <w:t/>
      </w:r>
      <w:r>
        <w:br/>
      </w:r>
      <w:r>
        <w:rPr>
          <w:color w:val="bbbbbb"/>
        </w:rPr>
        <w:t xml:space="preserve">    </w:t>
      </w:r>
      <w:r>
        <w:rPr>
          <w:color w:val="062873"/>
          <w:b/>
        </w:rPr>
        <w:t>&lt;resultProperty</w:t>
      </w:r>
      <w:r>
        <w:rPr>
          <w:color w:val="062873"/>
          <w:b/>
        </w:rPr>
        <w:t>&gt;</w:t>
      </w:r>
      <w:r>
        <w:t>cntry</w:t>
      </w:r>
      <w:r>
        <w:rPr>
          <w:color w:val="062873"/>
          <w:b/>
        </w:rPr>
        <w:t>&lt;/resultProperty&gt;</w:t>
      </w:r>
      <w:r>
        <w:rPr>
          <w:color w:val="bbbbbb"/>
        </w:rPr>
        <w:t/>
      </w:r>
      <w:r>
        <w:br/>
      </w:r>
      <w:r>
        <w:rPr>
          <w:color w:val="bbbbbb"/>
        </w:rPr>
        <w:t xml:space="preserve">  </w:t>
      </w:r>
      <w:r>
        <w:rPr>
          <w:color w:val="062873"/>
          <w:b/>
        </w:rPr>
        <w:t>&lt;/resultProperties&gt;</w:t>
      </w:r>
      <w:r>
        <w:rPr>
          <w:color w:val="bbbbbb"/>
        </w:rPr>
        <w:t/>
      </w:r>
      <w:r>
        <w:br/>
      </w:r>
      <w:r>
        <w:rPr>
          <w:color w:val="bbbbbb"/>
        </w:rPr>
        <w:t xml:space="preserve">  </w:t>
      </w:r>
      <w:r>
        <w:rPr>
          <w:color w:val="062873"/>
          <w:b/>
        </w:rPr>
        <w:t>&lt;results</w:t>
      </w:r>
      <w:r>
        <w:rPr>
          <w:color w:val="062873"/>
          <w:b/>
        </w:rPr>
        <w: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2022-07-31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2022-09-30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2022-12-31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2016-01-01</w:t>
      </w:r>
      <w:r>
        <w:rPr>
          <w:color w:val="062873"/>
          <w:b/>
        </w:rPr>
        <w:t>&lt;/bsnss_vld_frm&gt;</w:t>
      </w:r>
      <w:r>
        <w:rPr>
          <w:color w:val="bbbbbb"/>
        </w:rPr>
        <w:t/>
      </w:r>
      <w:r>
        <w:br/>
      </w:r>
      <w:r>
        <w:rPr>
          <w:color w:val="bbbbbb"/>
        </w:rPr>
        <w:t xml:space="preserve">      </w:t>
      </w:r>
      <w:r>
        <w:rPr>
          <w:color w:val="062873"/>
          <w:b/>
        </w:rPr>
        <w:t>&lt;bsnss_vld_t</w:t>
      </w:r>
      <w:r>
        <w:rPr>
          <w:color w:val="062873"/>
          <w:b/>
        </w:rPr>
        <w:t>&gt;</w:t>
      </w:r>
      <w:r>
        <w:t>2016-06-29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21974339</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2022-08-01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2022-12-31</w:t>
      </w:r>
      <w:r>
        <w:rPr>
          <w:color w:val="062873"/>
          <w:b/>
        </w:rPr>
        <w:t>&lt;/bsnss_vld_t&gt;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&lt;dt_brth</w:t>
      </w:r>
      <w:r>
        <w:rPr>
          <w:color w:val="062873"/>
          <w:b/>
        </w:rPr>
        <w:t>&gt;</w:t>
      </w:r>
      <w:r>
        <w:t>2022-08-01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&lt;nm_entty</w:t>
      </w:r>
      <w:r>
        <w:rPr>
          <w:color w:val="062873"/>
          <w:b/>
        </w:rPr>
        <w:t>&gt;</w:t>
      </w:r>
      <w:r>
        <w:t>LIEDON</w:t>
      </w:r>
      <w:r>
        <w:rPr>
          <w:color w:val="bbbbbb"/>
        </w:rPr>
        <w:t xml:space="preserve"> </w:t>
      </w:r>
      <w:r>
        <w:t>TAKSIASEMAYHDISTYS</w:t>
      </w:r>
      <w:r>
        <w:rPr>
          <w:color w:val="bbbbbb"/>
        </w:rPr>
        <w:t xml:space="preserve"> </w:t>
      </w:r>
      <w:r>
        <w:t>RY</w:t>
      </w:r>
      <w:r>
        <w:rPr>
          <w:color w:val="062873"/>
          <w:b/>
        </w:rPr>
        <w:t>&lt;/nm_entty&gt;</w:t>
      </w:r>
      <w:r>
        <w:rPr>
          <w:color w:val="bbbbbb"/>
        </w:rPr>
        <w:t/>
      </w:r>
      <w:r>
        <w:br/>
      </w:r>
      <w:r>
        <w:rPr>
          <w:color w:val="bbbbbb"/>
        </w:rPr>
        <w:t xml:space="preserve">      </w:t>
      </w:r>
      <w:r>
        <w:rPr>
          <w:color w:val="062873"/>
          <w:b/>
        </w:rPr>
        <w:t>&lt;instttnl_sctr</w:t>
      </w:r>
      <w:r>
        <w:rPr>
          <w:color w:val="062873"/>
          <w:b/>
        </w:rPr>
        <w:t>&gt;</w:t>
      </w:r>
      <w:r>
        <w:t>S11</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2018-03-01</w:t>
      </w:r>
      <w:r>
        <w:rPr>
          <w:color w:val="062873"/>
          <w:b/>
        </w:rPr>
        <w:t>&lt;/bsnss_vld_frm&gt;</w:t>
      </w:r>
      <w:r>
        <w:rPr>
          <w:color w:val="bbbbbb"/>
        </w:rPr>
        <w:t/>
      </w:r>
      <w:r>
        <w:br/>
      </w:r>
      <w:r>
        <w:rPr>
          <w:color w:val="bbbbbb"/>
        </w:rPr>
        <w:t xml:space="preserve">      </w:t>
      </w:r>
      <w:r>
        <w:rPr>
          <w:color w:val="062873"/>
          <w:b/>
        </w:rPr>
        <w:t>&lt;bsnss_vld_t</w:t>
      </w:r>
      <w:r>
        <w:rPr>
          <w:color w:val="062873"/>
          <w:b/>
        </w:rPr>
        <w:t>&gt;</w:t>
      </w:r>
      <w:r>
        <w:t>2018-12-30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2011-12-06</w:t>
      </w:r>
      <w:r>
        <w:rPr>
          <w:color w:val="062873"/>
          <w:b/>
        </w:rPr>
        <w:t>&lt;/bsnss_vld_frm&gt;</w:t>
      </w:r>
      <w:r>
        <w:rPr>
          <w:color w:val="bbbbbb"/>
        </w:rPr>
        <w:t/>
      </w:r>
      <w:r>
        <w:br/>
      </w:r>
      <w:r>
        <w:rPr>
          <w:color w:val="bbbbbb"/>
        </w:rPr>
        <w:t xml:space="preserve">      </w:t>
      </w:r>
      <w:r>
        <w:rPr>
          <w:color w:val="062873"/>
          <w:b/>
        </w:rPr>
        <w:t>&lt;bsnss_vld_t</w:t>
      </w:r>
      <w:r>
        <w:rPr>
          <w:color w:val="062873"/>
          <w:b/>
        </w:rPr>
        <w:t>&gt;</w:t>
      </w:r>
      <w:r>
        <w:t>2012-03-11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2016-07-13</w:t>
      </w:r>
      <w:r>
        <w:rPr>
          <w:color w:val="062873"/>
          <w:b/>
        </w:rPr>
        <w:t>&lt;/bsnss_vld_frm&gt;</w:t>
      </w:r>
      <w:r>
        <w:rPr>
          <w:color w:val="bbbbbb"/>
        </w:rPr>
        <w:t/>
      </w:r>
      <w:r>
        <w:br/>
      </w:r>
      <w:r>
        <w:rPr>
          <w:color w:val="bbbbbb"/>
        </w:rPr>
        <w:t xml:space="preserve">      </w:t>
      </w:r>
      <w:r>
        <w:rPr>
          <w:color w:val="062873"/>
          <w:b/>
        </w:rPr>
        <w:t>&lt;bsnss_vld_t</w:t>
      </w:r>
      <w:r>
        <w:rPr>
          <w:color w:val="062873"/>
          <w:b/>
        </w:rPr>
        <w:t>&gt;</w:t>
      </w:r>
      <w:r>
        <w:t>2017-12-30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2025-04-30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2015-12-31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2015-12-31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2020-09-30</w:t>
      </w:r>
      <w:r>
        <w:rPr>
          <w:color w:val="062873"/>
          <w:b/>
        </w:rPr>
        <w:t>&lt;/bsnss_vld_frm&gt;</w:t>
      </w:r>
      <w:r>
        <w:rPr>
          <w:color w:val="bbbbbb"/>
        </w:rPr>
        <w:t/>
      </w:r>
      <w:r>
        <w:br/>
      </w:r>
      <w:r>
        <w:rPr>
          <w:color w:val="bbbbbb"/>
        </w:rPr>
        <w:t xml:space="preserve">      </w:t>
      </w:r>
      <w:r>
        <w:rPr>
          <w:color w:val="062873"/>
          <w:b/>
        </w:rPr>
        <w:t>&lt;bsnss_vld_t</w:t>
      </w:r>
      <w:r>
        <w:rPr>
          <w:color w:val="062873"/>
          <w:b/>
        </w:rPr>
        <w:t>&gt;</w:t>
      </w:r>
      <w:r>
        <w:t>2020-12-30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2018-09-30</w:t>
      </w:r>
      <w:r>
        <w:rPr>
          <w:color w:val="062873"/>
          <w:b/>
        </w:rPr>
        <w:t>&lt;/bsnss_vld_frm&gt;</w:t>
      </w:r>
      <w:r>
        <w:rPr>
          <w:color w:val="bbbbbb"/>
        </w:rPr>
        <w:t/>
      </w:r>
      <w:r>
        <w:br/>
      </w:r>
      <w:r>
        <w:rPr>
          <w:color w:val="bbbbbb"/>
        </w:rPr>
        <w:t xml:space="preserve">      </w:t>
      </w:r>
      <w:r>
        <w:rPr>
          <w:color w:val="062873"/>
          <w:b/>
        </w:rPr>
        <w:t>&lt;bsnss_vld_t</w:t>
      </w:r>
      <w:r>
        <w:rPr>
          <w:color w:val="062873"/>
          <w:b/>
        </w:rPr>
        <w:t>&gt;</w:t>
      </w:r>
      <w:r>
        <w:t>2020-01-30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21974339</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2024-05-31</w:t>
      </w:r>
      <w:r>
        <w:rPr>
          <w:color w:val="062873"/>
          <w:b/>
        </w:rPr>
        <w:t>&lt;/bsnss_vld_t&gt;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&lt;dt_brth</w:t>
      </w:r>
      <w:r>
        <w:rPr>
          <w:color w:val="062873"/>
          <w:b/>
        </w:rPr>
        <w:t>&gt;</w:t>
      </w:r>
      <w:r>
        <w:t>2022-08-01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&lt;nm_entty</w:t>
      </w:r>
      <w:r>
        <w:rPr>
          <w:color w:val="062873"/>
          <w:b/>
        </w:rPr>
        <w:t>&gt;</w:t>
      </w:r>
      <w:r>
        <w:t>LIEDON</w:t>
      </w:r>
      <w:r>
        <w:rPr>
          <w:color w:val="bbbbbb"/>
        </w:rPr>
        <w:t xml:space="preserve"> </w:t>
      </w:r>
      <w:r>
        <w:t>TAKSIASEMAYHDISTYS</w:t>
      </w:r>
      <w:r>
        <w:rPr>
          <w:color w:val="bbbbbb"/>
        </w:rPr>
        <w:t xml:space="preserve"> </w:t>
      </w:r>
      <w:r>
        <w:t>RY</w:t>
      </w:r>
      <w:r>
        <w:rPr>
          <w:color w:val="062873"/>
          <w:b/>
        </w:rPr>
        <w:t>&lt;/nm_entty&gt;</w:t>
      </w:r>
      <w:r>
        <w:rPr>
          <w:color w:val="bbbbbb"/>
        </w:rPr>
        <w:t/>
      </w:r>
      <w:r>
        <w:br/>
      </w:r>
      <w:r>
        <w:rPr>
          <w:color w:val="bbbbbb"/>
        </w:rPr>
        <w:t xml:space="preserve">      </w:t>
      </w:r>
      <w:r>
        <w:rPr>
          <w:color w:val="062873"/>
          <w:b/>
        </w:rPr>
        <w:t>&lt;instttnl_sctr</w:t>
      </w:r>
      <w:r>
        <w:rPr>
          <w:color w:val="062873"/>
          <w:b/>
        </w:rPr>
        <w:t>&gt;</w:t>
      </w:r>
      <w:r>
        <w:t>S11</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2012-03-12</w:t>
      </w:r>
      <w:r>
        <w:rPr>
          <w:color w:val="062873"/>
          <w:b/>
        </w:rPr>
        <w:t>&lt;/bsnss_vld_frm&gt;</w:t>
      </w:r>
      <w:r>
        <w:rPr>
          <w:color w:val="bbbbbb"/>
        </w:rPr>
        <w:t/>
      </w:r>
      <w:r>
        <w:br/>
      </w:r>
      <w:r>
        <w:rPr>
          <w:color w:val="bbbbbb"/>
        </w:rPr>
        <w:t xml:space="preserve">      </w:t>
      </w:r>
      <w:r>
        <w:rPr>
          <w:color w:val="062873"/>
          <w:b/>
        </w:rPr>
        <w:t>&lt;bsnss_vld_t</w:t>
      </w:r>
      <w:r>
        <w:rPr>
          <w:color w:val="062873"/>
          <w:b/>
        </w:rPr>
        <w:t>&gt;</w:t>
      </w:r>
      <w:r>
        <w:t>2013-12-31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2018-09-29</w:t>
      </w:r>
      <w:r>
        <w:rPr>
          <w:color w:val="062873"/>
          <w:b/>
        </w:rPr>
        <w:t>&lt;/bsnss_vld_frm&gt;</w:t>
      </w:r>
      <w:r>
        <w:rPr>
          <w:color w:val="bbbbbb"/>
        </w:rPr>
        <w:t/>
      </w:r>
      <w:r>
        <w:br/>
      </w:r>
      <w:r>
        <w:rPr>
          <w:color w:val="bbbbbb"/>
        </w:rPr>
        <w:t xml:space="preserve">      </w:t>
      </w:r>
      <w:r>
        <w:rPr>
          <w:color w:val="062873"/>
          <w:b/>
        </w:rPr>
        <w:t>&lt;bsnss_vld_t</w:t>
      </w:r>
      <w:r>
        <w:rPr>
          <w:color w:val="062873"/>
          <w:b/>
        </w:rPr>
        <w:t>&gt;</w:t>
      </w:r>
      <w:r>
        <w:t>2018-09-29</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2020-01-31</w:t>
      </w:r>
      <w:r>
        <w:rPr>
          <w:color w:val="062873"/>
          <w:b/>
        </w:rPr>
        <w:t>&lt;/bsnss_vld_frm&gt;</w:t>
      </w:r>
      <w:r>
        <w:rPr>
          <w:color w:val="bbbbbb"/>
        </w:rPr>
        <w:t/>
      </w:r>
      <w:r>
        <w:br/>
      </w:r>
      <w:r>
        <w:rPr>
          <w:color w:val="bbbbbb"/>
        </w:rPr>
        <w:t xml:space="preserve">      </w:t>
      </w:r>
      <w:r>
        <w:rPr>
          <w:color w:val="062873"/>
          <w:b/>
        </w:rPr>
        <w:t>&lt;bsnss_vld_t</w:t>
      </w:r>
      <w:r>
        <w:rPr>
          <w:color w:val="062873"/>
          <w:b/>
        </w:rPr>
        <w:t>&gt;</w:t>
      </w:r>
      <w:r>
        <w:t>2021-05-30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21974339</w:t>
      </w:r>
      <w:r>
        <w:rPr>
          <w:color w:val="062873"/>
          <w:b/>
        </w:rPr>
        <w:t>&lt;/entty_riad_id&gt;</w:t>
      </w:r>
      <w:r>
        <w:rPr>
          <w:color w:val="bbbbbb"/>
        </w:rPr>
        <w:t/>
      </w:r>
      <w:r>
        <w:br/>
      </w:r>
      <w:r>
        <w:rPr>
          <w:color w:val="bbbbbb"/>
        </w:rPr>
        <w:t xml:space="preserve">      </w:t>
      </w:r>
      <w:r>
        <w:rPr>
          <w:color w:val="062873"/>
          <w:b/>
        </w:rPr>
        <w:t>&lt;bsnss_vld_frm</w:t>
      </w:r>
      <w:r>
        <w:rPr>
          <w:color w:val="062873"/>
          <w:b/>
        </w:rPr>
        <w:t>&gt;</w:t>
      </w:r>
      <w:r>
        <w:t>2024-06-01</w:t>
      </w:r>
      <w:r>
        <w:rPr>
          <w:color w:val="062873"/>
          <w:b/>
        </w:rPr>
        <w:t>&lt;/bsnss_vld_frm&gt;</w:t>
      </w:r>
      <w:r>
        <w:rPr>
          <w:color w:val="bbbbbb"/>
        </w:rPr>
        <w:t/>
      </w:r>
      <w:r>
        <w:br/>
      </w:r>
      <w:r>
        <w:rPr>
          <w:color w:val="bbbbbb"/>
        </w:rPr>
        <w:t xml:space="preserve">      </w:t>
      </w:r>
      <w:r>
        <w:rPr>
          <w:color w:val="062873"/>
          <w:b/>
        </w:rPr>
        <w:t>&lt;bsnss_vld_t</w:t>
      </w:r>
      <w:r>
        <w:rPr>
          <w:color w:val="062873"/>
          <w:b/>
        </w:rPr>
        <w:t>&gt;</w:t>
      </w:r>
      <w:r>
        <w:t>9999-12-31</w:t>
      </w:r>
      <w:r>
        <w:rPr>
          <w:color w:val="062873"/>
          <w:b/>
        </w:rPr>
        <w:t>&lt;/bsnss_vld_t&gt;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&lt;dt_brth</w:t>
      </w:r>
      <w:r>
        <w:rPr>
          <w:color w:val="062873"/>
          <w:b/>
        </w:rPr>
        <w:t>&gt;</w:t>
      </w:r>
      <w:r>
        <w:t>2022-08-01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&lt;nm_entty</w:t>
      </w:r>
      <w:r>
        <w:rPr>
          <w:color w:val="062873"/>
          <w:b/>
        </w:rPr>
        <w:t>&gt;</w:t>
      </w:r>
      <w:r>
        <w:t>LIEDON</w:t>
      </w:r>
      <w:r>
        <w:rPr>
          <w:color w:val="bbbbbb"/>
        </w:rPr>
        <w:t xml:space="preserve"> </w:t>
      </w:r>
      <w:r>
        <w:t>TAKSIASEMAYHDISTYS</w:t>
      </w:r>
      <w:r>
        <w:rPr>
          <w:color w:val="bbbbbb"/>
        </w:rPr>
        <w:t xml:space="preserve"> </w:t>
      </w:r>
      <w:r>
        <w:t>RY</w:t>
      </w:r>
      <w:r>
        <w:rPr>
          <w:color w:val="062873"/>
          <w:b/>
        </w:rPr>
        <w:t>&lt;/nm_entty&gt;</w:t>
      </w:r>
      <w:r>
        <w:rPr>
          <w:color w:val="bbbbbb"/>
        </w:rPr>
        <w:t/>
      </w:r>
      <w:r>
        <w:br/>
      </w:r>
      <w:r>
        <w:rPr>
          <w:color w:val="bbbbbb"/>
        </w:rPr>
        <w:t xml:space="preserve">      </w:t>
      </w:r>
      <w:r>
        <w:rPr>
          <w:color w:val="062873"/>
          <w:b/>
        </w:rPr>
        <w:t>&lt;instttnl_sctr</w:t>
      </w:r>
      <w:r>
        <w:rPr>
          <w:color w:val="062873"/>
          <w:b/>
        </w:rPr>
        <w:t>&gt;</w:t>
      </w:r>
      <w:r>
        <w:t>S11</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2016-06-30</w:t>
      </w:r>
      <w:r>
        <w:rPr>
          <w:color w:val="062873"/>
          <w:b/>
        </w:rPr>
        <w:t>&lt;/bsnss_vld_frm&gt;</w:t>
      </w:r>
      <w:r>
        <w:rPr>
          <w:color w:val="bbbbbb"/>
        </w:rPr>
        <w:t/>
      </w:r>
      <w:r>
        <w:br/>
      </w:r>
      <w:r>
        <w:rPr>
          <w:color w:val="bbbbbb"/>
        </w:rPr>
        <w:t xml:space="preserve">      </w:t>
      </w:r>
      <w:r>
        <w:rPr>
          <w:color w:val="062873"/>
          <w:b/>
        </w:rPr>
        <w:t>&lt;bsnss_vld_t</w:t>
      </w:r>
      <w:r>
        <w:rPr>
          <w:color w:val="062873"/>
          <w:b/>
        </w:rPr>
        <w:t>&gt;</w:t>
      </w:r>
      <w:r>
        <w:t>2016-07-12</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2021-03-30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2023-08-07</w:t>
      </w:r>
      <w:r>
        <w:rPr>
          <w:color w:val="062873"/>
          <w:b/>
        </w:rPr>
        <w:t>&lt;/bsnss_vld_frm&gt;</w:t>
      </w:r>
      <w:r>
        <w:rPr>
          <w:color w:val="bbbbbb"/>
        </w:rPr>
        <w:t/>
      </w:r>
      <w:r>
        <w:br/>
      </w:r>
      <w:r>
        <w:rPr>
          <w:color w:val="bbbbbb"/>
        </w:rPr>
        <w:t xml:space="preserve">      </w:t>
      </w:r>
      <w:r>
        <w:rPr>
          <w:color w:val="062873"/>
          <w:b/>
        </w:rPr>
        <w:t>&lt;bsnss_vld_t</w:t>
      </w:r>
      <w:r>
        <w:rPr>
          <w:color w:val="062873"/>
          <w:b/>
        </w:rPr>
        <w:t>&gt;</w:t>
      </w:r>
      <w:r>
        <w:t>2023-09-03</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2023-09-04</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2024-06-29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1983-09-05</w:t>
      </w:r>
      <w:r>
        <w:rPr>
          <w:color w:val="062873"/>
          <w:b/>
        </w:rPr>
        <w:t>&lt;/bsnss_vld_frm&gt;</w:t>
      </w:r>
      <w:r>
        <w:rPr>
          <w:color w:val="bbbbbb"/>
        </w:rPr>
        <w:t/>
      </w:r>
      <w:r>
        <w:br/>
      </w:r>
      <w:r>
        <w:rPr>
          <w:color w:val="bbbbbb"/>
        </w:rPr>
        <w:t xml:space="preserve">      </w:t>
      </w:r>
      <w:r>
        <w:rPr>
          <w:color w:val="062873"/>
          <w:b/>
        </w:rPr>
        <w:t>&lt;bsnss_vld_t</w:t>
      </w:r>
      <w:r>
        <w:rPr>
          <w:color w:val="062873"/>
          <w:b/>
        </w:rPr>
        <w:t>&gt;</w:t>
      </w:r>
      <w:r>
        <w:t>2018-09-28</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2021-05-31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2022-07-30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2025-05-01</w:t>
      </w:r>
      <w:r>
        <w:rPr>
          <w:color w:val="062873"/>
          <w:b/>
        </w:rPr>
        <w:t>&lt;/bsnss_vld_frm&gt;</w:t>
      </w:r>
      <w:r>
        <w:rPr>
          <w:color w:val="bbbbbb"/>
        </w:rPr>
        <w:t/>
      </w:r>
      <w:r>
        <w:br/>
      </w:r>
      <w:r>
        <w:rPr>
          <w:color w:val="bbbbbb"/>
        </w:rPr>
        <w:t xml:space="preserve">      </w:t>
      </w:r>
      <w:r>
        <w:rPr>
          <w:color w:val="062873"/>
          <w:b/>
        </w:rPr>
        <w:t>&lt;bsnss_vld_t</w:t>
      </w:r>
      <w:r>
        <w:rPr>
          <w:color w:val="062873"/>
          <w:b/>
        </w:rPr>
        <w:t>&gt;</w:t>
      </w:r>
      <w:r>
        <w:t>9999-12-31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STANDARD</w:t>
      </w:r>
      <w:r>
        <w:rPr>
          <w:color w:val="bbbbbb"/>
        </w:rPr>
        <w:t xml:space="preserve"> </w:t>
      </w:r>
      <w:r>
        <w:t>VARIABLE</w:t>
      </w:r>
      <w:r>
        <w:rPr>
          <w:color w:val="bbbbbb"/>
        </w:rPr>
        <w:t xml:space="preserve"> </w:t>
      </w:r>
      <w:r>
        <w:t>NET</w:t>
      </w:r>
      <w:r>
        <w:rPr>
          <w:color w:val="bbbbbb"/>
        </w:rPr>
        <w:t xml:space="preserve"> </w:t>
      </w:r>
      <w:r>
        <w:t>ASSET</w:t>
      </w:r>
      <w:r>
        <w:rPr>
          <w:color w:val="bbbbbb"/>
        </w:rPr>
        <w:t xml:space="preserve"> </w:t>
      </w:r>
      <w:r>
        <w:t>VALUE</w:t>
      </w:r>
      <w:r>
        <w:rPr>
          <w:color w:val="bbbbbb"/>
        </w:rPr>
        <w:t xml:space="preserve"> </w:t>
      </w:r>
      <w:r>
        <w:t>MONEY</w:t>
      </w:r>
      <w:r>
        <w:rPr>
          <w:color w:val="bbbbbb"/>
        </w:rPr>
        <w:t xml:space="preserve"> </w:t>
      </w:r>
      <w:r>
        <w:t>MARKET</w:t>
      </w:r>
      <w:r>
        <w:rPr>
          <w:color w:val="bbbbbb"/>
        </w:rPr>
        <w:t xml:space="preserve"> </w:t>
      </w:r>
      <w:r>
        <w:t>FUND</w:t>
      </w:r>
      <w:r>
        <w:rPr>
          <w:color w:val="bbbbbb"/>
        </w:rPr>
        <w:t xml:space="preserve"> </w:t>
      </w:r>
      <w:r>
        <w:t>II</w:t>
      </w:r>
      <w:r>
        <w:rPr>
          <w:color w:val="062873"/>
          <w:b/>
        </w:rPr>
        <w:t>&lt;/nm_entty&gt;</w:t>
      </w:r>
      <w:r>
        <w:rPr>
          <w:color w:val="bbbbbb"/>
        </w:rPr>
        <w:t/>
      </w:r>
      <w:r>
        <w:br/>
      </w:r>
      <w:r>
        <w:rPr>
          <w:color w:val="bbbbbb"/>
        </w:rPr>
        <w:t xml:space="preserve">      </w:t>
      </w:r>
      <w:r>
        <w:rPr>
          <w:color w:val="062873"/>
          <w:b/>
        </w:rPr>
        <w:t>&lt;instttnl_sctr</w:t>
      </w:r>
      <w:r>
        <w:rPr>
          <w:color w:val="062873"/>
          <w:b/>
        </w:rPr>
        <w:t>&gt;</w:t>
      </w:r>
      <w:r>
        <w:t>S123</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2017-12-31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2018-02-28</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2018-12-31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2020-09-29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2020-12-31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2020-12-31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2021-03-31</w:t>
      </w:r>
      <w:r>
        <w:rPr>
          <w:color w:val="062873"/>
          <w:b/>
        </w:rPr>
        <w:t>&lt;/bsnss_vld_frm&gt;</w:t>
      </w:r>
      <w:r>
        <w:rPr>
          <w:color w:val="bbbbbb"/>
        </w:rPr>
        <w:t/>
      </w:r>
      <w:r>
        <w:br/>
      </w:r>
      <w:r>
        <w:rPr>
          <w:color w:val="bbbbbb"/>
        </w:rPr>
        <w:t xml:space="preserve">      </w:t>
      </w:r>
      <w:r>
        <w:rPr>
          <w:color w:val="062873"/>
          <w:b/>
        </w:rPr>
        <w:t>&lt;bsnss_vld_t</w:t>
      </w:r>
      <w:r>
        <w:rPr>
          <w:color w:val="062873"/>
          <w:b/>
        </w:rPr>
        <w:t>&gt;</w:t>
      </w:r>
      <w:r>
        <w:t>2021-12-30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2021-12-31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2023-12-31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2024-12-22</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2024-06-30</w:t>
      </w:r>
      <w:r>
        <w:rPr>
          <w:color w:val="062873"/>
          <w:b/>
        </w:rPr>
        <w:t>&lt;/bsnss_vld_frm&gt;</w:t>
      </w:r>
      <w:r>
        <w:rPr>
          <w:color w:val="bbbbbb"/>
        </w:rPr>
        <w:t/>
      </w:r>
      <w:r>
        <w:br/>
      </w:r>
      <w:r>
        <w:rPr>
          <w:color w:val="bbbbbb"/>
        </w:rPr>
        <w:t xml:space="preserve">      </w:t>
      </w:r>
      <w:r>
        <w:rPr>
          <w:color w:val="062873"/>
          <w:b/>
        </w:rPr>
        <w:t>&lt;bsnss_vld_t</w:t>
      </w:r>
      <w:r>
        <w:rPr>
          <w:color w:val="062873"/>
          <w:b/>
        </w:rPr>
        <w:t>&gt;</w:t>
      </w:r>
      <w:r>
        <w:t>2024-12-30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2014-01-01</w:t>
      </w:r>
      <w:r>
        <w:rPr>
          <w:color w:val="062873"/>
          <w:b/>
        </w:rPr>
        <w:t>&lt;/bsnss_vld_frm&gt;</w:t>
      </w:r>
      <w:r>
        <w:rPr>
          <w:color w:val="bbbbbb"/>
        </w:rPr>
        <w:t/>
      </w:r>
      <w:r>
        <w:br/>
      </w:r>
      <w:r>
        <w:rPr>
          <w:color w:val="bbbbbb"/>
        </w:rPr>
        <w:t xml:space="preserve">      </w:t>
      </w:r>
      <w:r>
        <w:rPr>
          <w:color w:val="062873"/>
          <w:b/>
        </w:rPr>
        <w:t>&lt;bsnss_vld_t</w:t>
      </w:r>
      <w:r>
        <w:rPr>
          <w:color w:val="062873"/>
          <w:b/>
        </w:rPr>
        <w:t>&gt;</w:t>
      </w:r>
      <w:r>
        <w:t>2015-12-30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&lt;/results&gt;</w:t>
      </w:r>
      <w:r>
        <w:rPr>
          <w:color w:val="bbbbbb"/>
        </w:rPr>
        <w:t/>
      </w:r>
      <w:r>
        <w:br/>
      </w:r>
      <w:r>
        <w:rPr>
          <w:color w:val="bbbbbb"/>
        </w:rPr>
        <w:t xml:space="preserve">  </w:t>
      </w:r>
      <w:r>
        <w:rPr>
          <w:color w:val="062873"/>
          <w:b/>
        </w:rPr>
        <w:t>&lt;resultsInformation</w:t>
      </w:r>
      <w:r>
        <w:rPr>
          <w:color w:val="062873"/>
          <w:b/>
        </w:rPr>
        <w:t>&gt;</w:t>
      </w:r>
      <w:r>
        <w:rPr>
          <w:color w:val="bbbbbb"/>
        </w:rPr>
        <w:t/>
      </w:r>
      <w:r>
        <w:br/>
      </w:r>
      <w:r>
        <w:rPr>
          <w:color w:val="bbbbbb"/>
        </w:rPr>
        <w:t xml:space="preserve">    </w:t>
      </w:r>
      <w:r>
        <w:rPr>
          <w:color w:val="062873"/>
          <w:b/>
        </w:rPr>
        <w:t>&lt;count</w:t>
      </w:r>
      <w:r>
        <w:rPr>
          <w:color w:val="062873"/>
          <w:b/>
        </w:rPr>
        <w:t>&gt;</w:t>
      </w:r>
      <w:r>
        <w:t>33</w:t>
      </w:r>
      <w:r>
        <w:rPr>
          <w:color w:val="062873"/>
          <w:b/>
        </w:rPr>
        <w:t>&lt;/count&gt;</w:t>
      </w:r>
      <w:r>
        <w:rPr>
          <w:color w:val="bbbbbb"/>
        </w:rPr>
        <w:t/>
      </w:r>
      <w:r>
        <w:br/>
      </w:r>
      <w:r>
        <w:rPr>
          <w:color w:val="bbbbbb"/>
        </w:rPr>
        <w:t xml:space="preserve">  </w:t>
      </w:r>
      <w:r>
        <w:rPr>
          <w:color w:val="062873"/>
          <w:b/>
        </w:rPr>
        <w:t>&lt;/resultsInformation&gt;</w:t>
      </w:r>
      <w:r>
        <w:br/>
      </w:r>
      <w:r>
        <w:rPr>
          <w:color w:val="062873"/>
          <w:b/>
        </w:rPr>
        <w:t>&lt;/orgUnitsResponse&gt;</w:t>
      </w:r>
      <w:r>
        <w:br/>
      </w:r>
    </w:p>
    <w:p>
      <w:pPr>
        <w:pStyle w:val="Body Text"/>
        <w:ind w:leftChars="0" w:left="0" w:right="0"/>
      </w:pPr>
      <w:r>
        <w:t>Το οποίο μετατρέπεται σε αρχείο DBDAT ως εξής (incomplete conversion):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"E$0ECBM00221"</w:t>
      </w:r>
      <w:r>
        <w:t>,</w:t>
      </w:r>
      <w:r>
        <w:rPr>
          <w:color w:val="bbbbbb"/>
        </w:rPr>
        <w:t/>
      </w:r>
      <w:r>
        <w:br/>
      </w:r>
      <w:r>
        <w:rPr>
          <w:color w:val="bbbbbb"/>
        </w:rPr>
        <w:t xml:space="preserve">    </w:t>
      </w:r>
      <w:r>
        <w:rPr>
          <w:color w:val="062873"/>
          <w:b/>
        </w:rPr>
        <w:t>"USERNAME"</w:t>
      </w:r>
      <w:r>
        <w:t>:</w:t>
      </w:r>
      <w:r>
        <w:rPr>
          <w:color w:val="bbbbbb"/>
        </w:rPr>
        <w:t xml:space="preserve"> </w:t>
      </w:r>
      <w:r>
        <w:rPr>
          <w:color w:val="4070a0"/>
        </w:rPr>
        <w:t>"RIAD_RESTFUL"</w:t>
      </w:r>
      <w:r>
        <w:t>,</w:t>
      </w:r>
      <w:r>
        <w:rPr>
          <w:color w:val="bbbbbb"/>
        </w:rPr>
        <w:t/>
      </w:r>
      <w:r>
        <w:br/>
      </w:r>
      <w:r>
        <w:rPr>
          <w:color w:val="bbbbbb"/>
        </w:rPr>
        <w:t xml:space="preserve">    </w:t>
      </w:r>
      <w:r>
        <w:rPr>
          <w:color w:val="062873"/>
          <w:b/>
        </w:rPr>
        <w:t>"SOURCE"</w:t>
      </w:r>
      <w:r>
        <w:t>:</w:t>
      </w:r>
      <w:r>
        <w:rPr>
          <w:color w:val="bbbbbb"/>
        </w:rPr>
        <w:t xml:space="preserve"> </w:t>
      </w:r>
      <w:r>
        <w:rPr>
          <w:color w:val="4070a0"/>
        </w:rPr>
        <w:t>"REG"</w:t>
      </w:r>
      <w:r>
        <w:t>,</w:t>
      </w:r>
      <w:r>
        <w:rPr>
          <w:color w:val="bbbbbb"/>
        </w:rPr>
        <w:t/>
      </w:r>
      <w:r>
        <w:br/>
      </w:r>
      <w:r>
        <w:rPr>
          <w:color w:val="bbbbbb"/>
        </w:rPr>
        <w:t xml:space="preserve">    </w:t>
      </w:r>
      <w:r>
        <w:rPr>
          <w:color w:val="062873"/>
          <w:b/>
        </w:rPr>
        <w:t>"DOMAIN"</w:t>
      </w:r>
      <w:r>
        <w:t>:</w:t>
      </w:r>
      <w:r>
        <w:rPr>
          <w:color w:val="bbbbbb"/>
        </w:rPr>
        <w:t xml:space="preserve"> </w:t>
      </w:r>
      <w:r>
        <w:rPr>
          <w:color w:val="4070a0"/>
        </w:rPr>
        <w:t>"DBDat"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"REF.ORG_ALIAS"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"TFI00180910"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"BFI0018091-0"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 xml:space="preserve">"B149 440 291"</w:t>
      </w:r>
      <w:r>
        <w:t>,</w:t>
      </w:r>
      <w:r>
        <w:rPr>
          <w:color w:val="bbbbbb"/>
        </w:rPr>
        <w:t/>
      </w:r>
      <w:r>
        <w:br/>
      </w:r>
      <w:r>
        <w:rPr>
          <w:color w:val="bbbbbb"/>
        </w:rPr>
        <w:t xml:space="preserve">        </w:t>
      </w:r>
      <w:r>
        <w:rPr>
          <w:color w:val="062873"/>
          <w:b/>
        </w:rPr>
        <w:t>"RID"</w:t>
      </w:r>
      <w:r>
        <w:t>:</w:t>
      </w:r>
      <w:r>
        <w:rPr>
          <w:color w:val="bbbbbb"/>
        </w:rPr>
        <w:t xml:space="preserve"> </w:t>
      </w:r>
      <w:r>
        <w:rPr>
          <w:color w:val="4070a0"/>
        </w:rPr>
        <w:t>"EAUECBM876961"</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r>
        <w:br/>
      </w:r>
    </w:p>
    <w:p>
      <w:pPr>
        <w:pStyle w:val="Body Text"/>
        <w:ind w:leftChars="0" w:left="0" w:right="0"/>
      </w:pPr>
      <w:r>
        <w:t>Το DBDAT αρχείο μετατρέπεται σε DAT με βάση τους κανόνες μετατροπής από DBDAT σε DAT για να φορτωθεί στη BED.</w:t>
      </w:r>
    </w:p>
    <w:bookmarkEnd w:id="108"/>
    <w:bookmarkEnd w:id="107"/>
    <w:bookmarkStart w:id="109" w:name="_cf99796f8693cbe28c8e01e6c7351d16"/>
    <w:p>
      <w:pPr>
        <w:pStyle w:val="Heading4"/>
        <w:keepNext/>
      </w:pPr>
      <w:r>
        <w:t>Άντληση εταιρικών πράξεων για συμπλήρωση του πίνακα DBDAT:REF.ORG</w:t>
      </w:r>
    </w:p>
    <w:p>
      <w:pPr>
        <w:pStyle w:val="Body Text"/>
        <w:ind w:leftChars="0" w:left="0" w:right="0"/>
      </w:pPr>
      <w:r>
        <w:t>Από την προηγούμενη κλήση γίνεται αντιστοίχηση μεταξύ entty_riad_cd και entty_riad_id και δημιουργείται το ακόλουθο σύνολο:</w:t>
      </w:r>
    </w:p>
    <w:p>
      <w:pPr>
        <w:pStyle w:val="Body Text"/>
        <w:ind w:leftChars="0" w:left="0" w:right="0"/>
      </w:pPr>
      <w:r>
        <w:t>RIAD_IDS={21974339,106072,23249498,18061578}</w:t>
      </w:r>
    </w:p>
    <w:p>
      <w:pPr>
        <w:pStyle w:val="Body Text"/>
        <w:ind w:leftChars="0" w:left="0" w:right="0"/>
      </w:pPr>
      <w:r>
        <w:t>Για τα RIAD_IDS αντλούμαι τα παρακάτω στοιχεία αναφοράς από το events/sdd endpoint: ακόλουθες μεταβλητές: src_entty_riad_id, trgt_entty_riad_id, dt_evnt, typ_evnt.  Επιλέγεται το variant=updates/{PREVIOUS_BUSINESS_DAY} εκτός της πρώτης κλήσης που επιλέγεται το variant=full.  Γίνονται δύο κλήσεις μία με filter το src_entty_riad_id και μία με filter το trgt_entty_riad_id.</w:t>
      </w:r>
    </w:p>
    <w:bookmarkStart w:id="110" w:name="_8f1a0521137f2c39a793c4c862fa7821"/>
    <w:p>
      <w:pPr>
        <w:pStyle w:val="Heading5"/>
        <w:keepNext/>
      </w:pPr>
      <w:r>
        <w:t>Παράδειγμα κλήσης με φίλτρο src_entty_riad_id:</w:t>
      </w:r>
    </w:p>
    <w:p>
      <w:pPr>
        <w:pStyle w:val="LiteralBlock"/>
        <w:ind w:leftChars="0" w:left="0" w:right="0"/>
        <w:keepLines/>
        <w:shd w:val="clear" w:color="auto" w:fill="eeffcc"/>
      </w:pPr>
      <w:r>
        <w:t>https://&lt;host&gt;/wsrest/events/sdd/full?rp=src_entty_riad_id,trgt_entty_riad_id,dt_evnt,typ_evnt&amp;f.src_entty_riad_id.in=21974339,106072,23249498,18061578</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&lt;ns1:eventsResponse</w:t>
      </w:r>
      <w:r>
        <w:rPr>
          <w:color w:val="bbbbbb"/>
        </w:rPr>
        <w:t xml:space="preserve"> </w:t>
      </w:r>
      <w:r>
        <w:rPr>
          <w:color w:val="4070a0"/>
        </w:rPr>
        <w:t>xmlns:ns2=</w:t>
      </w:r>
      <w:r>
        <w:rPr>
          <w:color w:val="4070a0"/>
        </w:rPr>
        <w:t>"http://www.ecb.int/schema/RIAD/filters"</w:t>
      </w:r>
      <w:r>
        <w:rPr>
          <w:color w:val="bbbbbb"/>
        </w:rPr>
        <w:t xml:space="preserve"> </w:t>
      </w:r>
      <w:r>
        <w:rPr>
          <w:color w:val="4070a0"/>
        </w:rPr>
        <w:t>xmlns:ns1=</w:t>
      </w:r>
      <w:r>
        <w:rPr>
          <w:color w:val="4070a0"/>
        </w:rPr>
        <w:t>"http://www.ecb.int/schema/RIAD/sdd/events"</w:t>
      </w:r>
      <w:r>
        <w:rPr>
          <w:color w:val="062873"/>
          <w:b/>
        </w:rPr>
        <w:t>&gt;</w:t>
      </w:r>
      <w:r>
        <w:rPr>
          <w:color w:val="bbbbbb"/>
        </w:rPr>
        <w:t/>
      </w:r>
      <w:r>
        <w:br/>
      </w:r>
      <w:r>
        <w:rPr>
          <w:color w:val="bbbbbb"/>
        </w:rPr>
        <w:t xml:space="preserve">  </w:t>
      </w:r>
      <w:r>
        <w:rPr>
          <w:color w:val="062873"/>
          <w:b/>
        </w:rPr>
        <w:t>&lt;ns1:filters</w:t>
      </w:r>
      <w:r>
        <w:rPr>
          <w:color w:val="062873"/>
          <w:b/>
        </w:rPr>
        <w:t>&gt;</w:t>
      </w:r>
      <w:r>
        <w:rPr>
          <w:color w:val="bbbbbb"/>
        </w:rPr>
        <w:t/>
      </w:r>
      <w:r>
        <w:br/>
      </w:r>
      <w:r>
        <w:rPr>
          <w:color w:val="bbbbbb"/>
        </w:rPr>
        <w:t xml:space="preserve">    </w:t>
      </w:r>
      <w:r>
        <w:rPr>
          <w:color w:val="062873"/>
          <w:b/>
        </w:rPr>
        <w:t>&lt;ns1:src_entty_riad_id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21974339</w:t>
      </w:r>
      <w:r>
        <w:rPr>
          <w:color w:val="062873"/>
          <w:b/>
        </w:rPr>
        <w:t>&lt;/ns2:value&gt;</w:t>
      </w:r>
      <w:r>
        <w:rPr>
          <w:color w:val="bbbbbb"/>
        </w:rPr>
        <w:t/>
      </w:r>
      <w:r>
        <w:br/>
      </w:r>
      <w:r>
        <w:rPr>
          <w:color w:val="bbbbbb"/>
        </w:rPr>
        <w:t xml:space="preserve">        </w:t>
      </w:r>
      <w:r>
        <w:rPr>
          <w:color w:val="062873"/>
          <w:b/>
        </w:rPr>
        <w:t>&lt;ns2:value</w:t>
      </w:r>
      <w:r>
        <w:rPr>
          <w:color w:val="062873"/>
          <w:b/>
        </w:rPr>
        <w:t>&gt;</w:t>
      </w:r>
      <w:r>
        <w:t>106072</w:t>
      </w:r>
      <w:r>
        <w:rPr>
          <w:color w:val="062873"/>
          <w:b/>
        </w:rPr>
        <w:t>&lt;/ns2:value&gt;</w:t>
      </w:r>
      <w:r>
        <w:rPr>
          <w:color w:val="bbbbbb"/>
        </w:rPr>
        <w:t/>
      </w:r>
      <w:r>
        <w:br/>
      </w:r>
      <w:r>
        <w:rPr>
          <w:color w:val="bbbbbb"/>
        </w:rPr>
        <w:t xml:space="preserve">        </w:t>
      </w:r>
      <w:r>
        <w:rPr>
          <w:color w:val="062873"/>
          <w:b/>
        </w:rPr>
        <w:t>&lt;ns2:value</w:t>
      </w:r>
      <w:r>
        <w:rPr>
          <w:color w:val="062873"/>
          <w:b/>
        </w:rPr>
        <w:t>&gt;</w:t>
      </w:r>
      <w:r>
        <w:t>23249498</w:t>
      </w:r>
      <w:r>
        <w:rPr>
          <w:color w:val="062873"/>
          <w:b/>
        </w:rPr>
        <w:t>&lt;/ns2:value&gt;</w:t>
      </w:r>
      <w:r>
        <w:rPr>
          <w:color w:val="bbbbbb"/>
        </w:rPr>
        <w:t/>
      </w:r>
      <w:r>
        <w:br/>
      </w:r>
      <w:r>
        <w:rPr>
          <w:color w:val="bbbbbb"/>
        </w:rPr>
        <w:t xml:space="preserve">        </w:t>
      </w:r>
      <w:r>
        <w:rPr>
          <w:color w:val="062873"/>
          <w:b/>
        </w:rPr>
        <w:t>&lt;ns2:value</w:t>
      </w:r>
      <w:r>
        <w:rPr>
          <w:color w:val="062873"/>
          <w:b/>
        </w:rPr>
        <w:t>&gt;</w:t>
      </w:r>
      <w:r>
        <w:t>18061578</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&lt;/ns1:src_entty_riad_id&gt;</w:t>
      </w:r>
      <w:r>
        <w:rPr>
          <w:color w:val="bbbbbb"/>
        </w:rPr>
        <w:t/>
      </w:r>
      <w:r>
        <w:br/>
      </w:r>
      <w:r>
        <w:rPr>
          <w:color w:val="bbbbbb"/>
        </w:rPr>
        <w:t xml:space="preserve">  </w:t>
      </w:r>
      <w:r>
        <w:rPr>
          <w:color w:val="062873"/>
          <w:b/>
        </w:rPr>
        <w:t>&lt;/ns1:filters&gt;</w:t>
      </w:r>
      <w:r>
        <w:rPr>
          <w:color w:val="bbbbbb"/>
        </w:rPr>
        <w:t/>
      </w:r>
      <w:r>
        <w:br/>
      </w:r>
      <w:r>
        <w:rPr>
          <w:color w:val="bbbbbb"/>
        </w:rPr>
        <w:t xml:space="preserve">  </w:t>
      </w:r>
      <w:r>
        <w:rPr>
          <w:color w:val="062873"/>
          <w:b/>
        </w:rPr>
        <w:t>&lt;ns1:resultProperties</w:t>
      </w:r>
      <w:r>
        <w:rPr>
          <w:color w:val="062873"/>
          <w:b/>
        </w:rPr>
        <w:t>&gt;</w:t>
      </w:r>
      <w:r>
        <w:rPr>
          <w:color w:val="bbbbbb"/>
        </w:rPr>
        <w:t/>
      </w:r>
      <w:r>
        <w:br/>
      </w:r>
      <w:r>
        <w:rPr>
          <w:color w:val="bbbbbb"/>
        </w:rPr>
        <w:t xml:space="preserve">    </w:t>
      </w:r>
      <w:r>
        <w:rPr>
          <w:color w:val="062873"/>
          <w:b/>
        </w:rPr>
        <w:t>&lt;ns1:resultProperty</w:t>
      </w:r>
      <w:r>
        <w:rPr>
          <w:color w:val="062873"/>
          <w:b/>
        </w:rPr>
        <w:t>&gt;</w:t>
      </w:r>
      <w:r>
        <w:t>src_entty_riad_id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trgt_entty_riad_id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dt_evnt</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typ_evnt</w:t>
      </w:r>
      <w:r>
        <w:rPr>
          <w:color w:val="062873"/>
          <w:b/>
        </w:rPr>
        <w:t>&lt;/ns1:resultProperty&gt;</w:t>
      </w:r>
      <w:r>
        <w:rPr>
          <w:color w:val="bbbbbb"/>
        </w:rPr>
        <w:t/>
      </w:r>
      <w:r>
        <w:br/>
      </w:r>
      <w:r>
        <w:rPr>
          <w:color w:val="bbbbbb"/>
        </w:rPr>
        <w:t xml:space="preserve">  </w:t>
      </w:r>
      <w:r>
        <w:rPr>
          <w:color w:val="062873"/>
          <w:b/>
        </w:rPr>
        <w:t>&lt;/ns1:resultProperties&gt;</w:t>
      </w:r>
      <w:r>
        <w:rPr>
          <w:color w:val="bbbbbb"/>
        </w:rPr>
        <w:t/>
      </w:r>
      <w:r>
        <w:br/>
      </w:r>
      <w:r>
        <w:rPr>
          <w:color w:val="bbbbbb"/>
        </w:rPr>
        <w:t xml:space="preserve">  </w:t>
      </w:r>
      <w:r>
        <w:rPr>
          <w:color w:val="062873"/>
          <w:b/>
        </w:rPr>
        <w:t>&lt;ns1:resultsInformation</w:t>
      </w:r>
      <w:r>
        <w:rPr>
          <w:color w:val="062873"/>
          <w:b/>
        </w:rPr>
        <w:t>&gt;</w:t>
      </w:r>
      <w:r>
        <w:rPr>
          <w:color w:val="bbbbbb"/>
        </w:rPr>
        <w:t/>
      </w:r>
      <w:r>
        <w:br/>
      </w:r>
      <w:r>
        <w:rPr>
          <w:color w:val="bbbbbb"/>
        </w:rPr>
        <w:t xml:space="preserve">    </w:t>
      </w:r>
      <w:r>
        <w:rPr>
          <w:color w:val="062873"/>
          <w:b/>
        </w:rPr>
        <w:t>&lt;ns1:count</w:t>
      </w:r>
      <w:r>
        <w:rPr>
          <w:color w:val="062873"/>
          <w:b/>
        </w:rPr>
        <w:t>&gt;</w:t>
      </w:r>
      <w:r>
        <w:t>1</w:t>
      </w:r>
      <w:r>
        <w:rPr>
          <w:color w:val="062873"/>
          <w:b/>
        </w:rPr>
        <w:t>&lt;/ns1:count&gt;</w:t>
      </w:r>
      <w:r>
        <w:rPr>
          <w:color w:val="bbbbbb"/>
        </w:rPr>
        <w:t/>
      </w:r>
      <w:r>
        <w:br/>
      </w:r>
      <w:r>
        <w:rPr>
          <w:color w:val="bbbbbb"/>
        </w:rPr>
        <w:t xml:space="preserve">  </w:t>
      </w:r>
      <w:r>
        <w:rPr>
          <w:color w:val="062873"/>
          <w:b/>
        </w:rPr>
        <w:t>&lt;/ns1:resultsInformation&gt;</w:t>
      </w:r>
      <w:r>
        <w:rPr>
          <w:color w:val="bbbbbb"/>
        </w:rPr>
        <w:t/>
      </w:r>
      <w:r>
        <w:br/>
      </w:r>
      <w:r>
        <w:rPr>
          <w:color w:val="bbbbbb"/>
        </w:rPr>
        <w:t xml:space="preserve">  </w:t>
      </w:r>
      <w:r>
        <w:rPr>
          <w:color w:val="062873"/>
          <w:b/>
        </w:rPr>
        <w:t>&lt;ns1:results</w:t>
      </w:r>
      <w:r>
        <w:rPr>
          <w:color w:val="062873"/>
          <w:b/>
        </w:rPr>
        <w:t>&gt;</w:t>
      </w:r>
      <w:r>
        <w:rPr>
          <w:color w:val="bbbbbb"/>
        </w:rPr>
        <w:t/>
      </w:r>
      <w:r>
        <w:br/>
      </w:r>
      <w:r>
        <w:rPr>
          <w:color w:val="bbbbbb"/>
        </w:rPr>
        <w:t xml:space="preserve">    </w:t>
      </w:r>
      <w:r>
        <w:rPr>
          <w:color w:val="062873"/>
          <w:b/>
        </w:rPr>
        <w:t>&lt;ns1:event</w:t>
      </w:r>
      <w:r>
        <w:rPr>
          <w:color w:val="062873"/>
          <w:b/>
        </w:rPr>
        <w:t>&gt;</w:t>
      </w:r>
      <w:r>
        <w:rPr>
          <w:color w:val="bbbbbb"/>
        </w:rPr>
        <w:t/>
      </w:r>
      <w:r>
        <w:br/>
      </w:r>
      <w:r>
        <w:rPr>
          <w:color w:val="bbbbbb"/>
        </w:rPr>
        <w:t xml:space="preserve">      </w:t>
      </w:r>
      <w:r>
        <w:rPr>
          <w:color w:val="062873"/>
          <w:b/>
        </w:rPr>
        <w:t>&lt;ns1:src_entty_riad_id</w:t>
      </w:r>
      <w:r>
        <w:rPr>
          <w:color w:val="062873"/>
          <w:b/>
        </w:rPr>
        <w:t>&gt;</w:t>
      </w:r>
      <w:r>
        <w:t>106072</w:t>
      </w:r>
      <w:r>
        <w:rPr>
          <w:color w:val="062873"/>
          <w:b/>
        </w:rPr>
        <w:t>&lt;/ns1:src_entty_riad_id&gt;</w:t>
      </w:r>
      <w:r>
        <w:rPr>
          <w:color w:val="bbbbbb"/>
        </w:rPr>
        <w:t/>
      </w:r>
      <w:r>
        <w:br/>
      </w:r>
      <w:r>
        <w:rPr>
          <w:color w:val="bbbbbb"/>
        </w:rPr>
        <w:t xml:space="preserve">      </w:t>
      </w:r>
      <w:r>
        <w:rPr>
          <w:color w:val="062873"/>
          <w:b/>
        </w:rPr>
        <w:t>&lt;ns1:trgt_entty_riad_id</w:t>
      </w:r>
      <w:r>
        <w:rPr>
          <w:color w:val="062873"/>
          <w:b/>
        </w:rPr>
        <w:t>&gt;</w:t>
      </w:r>
      <w:r>
        <w:t>762198</w:t>
      </w:r>
      <w:r>
        <w:rPr>
          <w:color w:val="062873"/>
          <w:b/>
        </w:rPr>
        <w:t>&lt;/ns1:trgt_entty_riad_id&gt;</w:t>
      </w:r>
      <w:r>
        <w:rPr>
          <w:color w:val="bbbbbb"/>
        </w:rPr>
        <w:t/>
      </w:r>
      <w:r>
        <w:br/>
      </w:r>
      <w:r>
        <w:rPr>
          <w:color w:val="bbbbbb"/>
        </w:rPr>
        <w:t xml:space="preserve">      </w:t>
      </w:r>
      <w:r>
        <w:rPr>
          <w:color w:val="062873"/>
          <w:b/>
        </w:rPr>
        <w:t>&lt;ns1:dt_evnt</w:t>
      </w:r>
      <w:r>
        <w:rPr>
          <w:color w:val="062873"/>
          <w:b/>
        </w:rPr>
        <w:t>&gt;</w:t>
      </w:r>
      <w:r>
        <w:t>2024-12-23</w:t>
      </w:r>
      <w:r>
        <w:rPr>
          <w:color w:val="062873"/>
          <w:b/>
        </w:rPr>
        <w:t>&lt;/ns1:dt_evnt&gt;</w:t>
      </w:r>
      <w:r>
        <w:rPr>
          <w:color w:val="bbbbbb"/>
        </w:rPr>
        <w:t/>
      </w:r>
      <w:r>
        <w:br/>
      </w:r>
      <w:r>
        <w:rPr>
          <w:color w:val="bbbbbb"/>
        </w:rPr>
        <w:t xml:space="preserve">      </w:t>
      </w:r>
      <w:r>
        <w:rPr>
          <w:color w:val="062873"/>
          <w:b/>
        </w:rPr>
        <w:t>&lt;ns1:typ_evnt</w:t>
      </w:r>
      <w:r>
        <w:rPr>
          <w:color w:val="062873"/>
          <w:b/>
        </w:rPr>
        <w:t>&gt;</w:t>
      </w:r>
      <w:r>
        <w:t>1</w:t>
      </w:r>
      <w:r>
        <w:rPr>
          <w:color w:val="062873"/>
          <w:b/>
        </w:rPr>
        <w:t>&lt;/ns1:typ_evnt&gt;</w:t>
      </w:r>
      <w:r>
        <w:rPr>
          <w:color w:val="bbbbbb"/>
        </w:rPr>
        <w:t/>
      </w:r>
      <w:r>
        <w:br/>
      </w:r>
      <w:r>
        <w:rPr>
          <w:color w:val="bbbbbb"/>
        </w:rPr>
        <w:t xml:space="preserve">    </w:t>
      </w:r>
      <w:r>
        <w:rPr>
          <w:color w:val="062873"/>
          <w:b/>
        </w:rPr>
        <w:t>&lt;/ns1:event&gt;</w:t>
      </w:r>
      <w:r>
        <w:rPr>
          <w:color w:val="bbbbbb"/>
        </w:rPr>
        <w:t/>
      </w:r>
      <w:r>
        <w:br/>
      </w:r>
      <w:r>
        <w:rPr>
          <w:color w:val="bbbbbb"/>
        </w:rPr>
        <w:t xml:space="preserve">  </w:t>
      </w:r>
      <w:r>
        <w:rPr>
          <w:color w:val="062873"/>
          <w:b/>
        </w:rPr>
        <w:t>&lt;/ns1:results&gt;</w:t>
      </w:r>
      <w:r>
        <w:br/>
      </w:r>
      <w:r>
        <w:rPr>
          <w:color w:val="062873"/>
          <w:b/>
        </w:rPr>
        <w:t>&lt;/ns1:eventsResponse&gt;</w:t>
      </w:r>
      <w:r>
        <w:br/>
      </w:r>
    </w:p>
    <w:p>
      <w:pPr>
        <w:pStyle w:val="Body Text"/>
        <w:ind w:leftChars="0" w:left="0" w:right="0"/>
      </w:pPr>
      <w:r>
        <w:t>To σύνολο των trgt_entty_riad_id που προκύπτει είναι το ακόλουθο: {762198}.  Γίνεται κλήση για να επιστραφεί το trgt_entty_riad_cd ως εξής:</w:t>
      </w:r>
    </w:p>
    <w:p>
      <w:pPr>
        <w:pStyle w:val="LiteralBlock"/>
        <w:ind w:leftChars="0" w:left="0" w:right="0"/>
        <w:keepLines/>
        <w:shd w:val="clear" w:color="auto" w:fill="eeffcc"/>
      </w:pPr>
      <w:r>
        <w:t>https://&lt;host&gt;/wsrest/orgunits/sdd/extended/4.7/full?rp=entty_riad_cd,entty_riad_id&amp;f.entty_riad_id.in=762198</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&lt;orgUnitsResponse</w:t>
      </w:r>
      <w:r>
        <w:rPr>
          <w:color w:val="bbbbbb"/>
        </w:rPr>
        <w:t xml:space="preserve"> </w:t>
      </w:r>
      <w:r>
        <w:rPr>
          <w:color w:val="4070a0"/>
        </w:rPr>
        <w:t>xmlns=</w:t>
      </w:r>
      <w:r>
        <w:rPr>
          <w:color w:val="4070a0"/>
        </w:rPr>
        <w:t>"http://www.ecb.int/schema/RIAD/sdd/orgUnitsExtended"</w:t>
      </w:r>
      <w:r>
        <w:rPr>
          <w:color w:val="bbbbbb"/>
        </w:rPr>
        <w:t xml:space="preserve"> </w:t>
      </w:r>
      <w:r>
        <w:rPr>
          <w:color w:val="4070a0"/>
        </w:rPr>
        <w:t>xmlns:ns2=</w:t>
      </w:r>
      <w:r>
        <w:rPr>
          <w:color w:val="4070a0"/>
        </w:rPr>
        <w:t>"http://www.ecb.int/schema/RIAD/filters"</w:t>
      </w:r>
      <w:r>
        <w:rPr>
          <w:color w:val="062873"/>
          <w:b/>
        </w:rPr>
        <w:t>&gt;</w:t>
      </w:r>
      <w:r>
        <w:rPr>
          <w:color w:val="bbbbbb"/>
        </w:rPr>
        <w:t/>
      </w:r>
      <w:r>
        <w:br/>
      </w:r>
      <w:r>
        <w:rPr>
          <w:color w:val="bbbbbb"/>
        </w:rPr>
        <w:t xml:space="preserve">  </w:t>
      </w:r>
      <w:r>
        <w:br/>
      </w:r>
      <w:r>
        <w:rPr>
          <w:color w:val="bbbbbb"/>
        </w:rPr>
        <w:t/>
      </w:r>
      <w:r>
        <w:br/>
      </w:r>
      <w:r>
        <w:rPr>
          <w:color w:val="bbbbbb"/>
        </w:rPr>
        <w:t xml:space="preserve">  </w:t>
      </w:r>
      <w:r>
        <w:rPr>
          <w:color w:val="062873"/>
          <w:b/>
        </w:rPr>
        <w:t>&lt;filters</w:t>
      </w:r>
      <w:r>
        <w:rPr>
          <w:color w:val="062873"/>
          <w:b/>
        </w:rPr>
        <w:t>&gt;</w:t>
      </w:r>
      <w:r>
        <w:rPr>
          <w:color w:val="bbbbbb"/>
        </w:rPr>
        <w:t/>
      </w:r>
      <w:r>
        <w:br/>
      </w:r>
      <w:r>
        <w:rPr>
          <w:color w:val="bbbbbb"/>
        </w:rPr>
        <w:t xml:space="preserve">    </w:t>
      </w:r>
      <w:r>
        <w:rPr>
          <w:color w:val="062873"/>
          <w:b/>
        </w:rPr>
        <w:t>&lt;entty_riad_id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762198</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&lt;/entty_riad_id&gt;</w:t>
      </w:r>
      <w:r>
        <w:rPr>
          <w:color w:val="bbbbbb"/>
        </w:rPr>
        <w:t/>
      </w:r>
      <w:r>
        <w:br/>
      </w:r>
      <w:r>
        <w:rPr>
          <w:color w:val="bbbbbb"/>
        </w:rPr>
        <w:t xml:space="preserve">  </w:t>
      </w:r>
      <w:r>
        <w:rPr>
          <w:color w:val="062873"/>
          <w:b/>
        </w:rPr>
        <w:t>&lt;/filters&gt;</w:t>
      </w:r>
      <w:r>
        <w:rPr>
          <w:color w:val="bbbbbb"/>
        </w:rPr>
        <w:t/>
      </w:r>
      <w:r>
        <w:br/>
      </w:r>
      <w:r>
        <w:rPr>
          <w:color w:val="bbbbbb"/>
        </w:rPr>
        <w:t xml:space="preserve">  </w:t>
      </w:r>
      <w:r>
        <w:rPr>
          <w:color w:val="062873"/>
          <w:b/>
        </w:rPr>
        <w:t>&lt;resultProperties</w:t>
      </w:r>
      <w:r>
        <w:rPr>
          <w:color w:val="062873"/>
          <w:b/>
        </w:rPr>
        <w:t>&gt;</w:t>
      </w:r>
      <w:r>
        <w:rPr>
          <w:color w:val="bbbbbb"/>
        </w:rPr>
        <w:t/>
      </w:r>
      <w:r>
        <w:br/>
      </w:r>
      <w:r>
        <w:rPr>
          <w:color w:val="bbbbbb"/>
        </w:rPr>
        <w:t xml:space="preserve">    </w:t>
      </w:r>
      <w:r>
        <w:rPr>
          <w:color w:val="062873"/>
          <w:b/>
        </w:rPr>
        <w:t>&lt;resultProperty</w:t>
      </w:r>
      <w:r>
        <w:rPr>
          <w:color w:val="062873"/>
          <w:b/>
        </w:rPr>
        <w:t>&gt;</w:t>
      </w:r>
      <w:r>
        <w:t>entty_riad_cd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entty_riad_id</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bsnss_vld_frm</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bsnss_vld_t</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dt_brth</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dt_cls</w:t>
      </w:r>
      <w:r>
        <w:rPr>
          <w:color w:val="062873"/>
          <w:b/>
        </w:rPr>
        <w:t>&lt;/resultProperty&gt;</w:t>
      </w:r>
      <w:r>
        <w:rPr>
          <w:color w:val="bbbbbb"/>
        </w:rPr>
        <w:t/>
      </w:r>
      <w:r>
        <w:br/>
      </w:r>
      <w:r>
        <w:rPr>
          <w:color w:val="bbbbbb"/>
        </w:rPr>
        <w:t xml:space="preserve">    </w:t>
      </w:r>
      <w:r>
        <w:rPr>
          <w:color w:val="062873"/>
          <w:b/>
        </w:rPr>
        <w:t>&lt;resultProperty</w:t>
      </w:r>
      <w:r>
        <w:rPr>
          <w:color w:val="062873"/>
          <w:b/>
        </w:rPr>
        <w:t>&gt;</w:t>
      </w:r>
      <w:r>
        <w:t>instttnl_sctr</w:t>
      </w:r>
      <w:r>
        <w:rPr>
          <w:color w:val="062873"/>
          <w:b/>
        </w:rPr>
        <w:t>&lt;/resultProperty&gt;</w:t>
      </w:r>
      <w:r>
        <w:rPr>
          <w:color w:val="bbbbbb"/>
        </w:rPr>
        <w:t/>
      </w:r>
      <w:r>
        <w:br/>
      </w:r>
      <w:r>
        <w:rPr>
          <w:color w:val="bbbbbb"/>
        </w:rPr>
        <w:t xml:space="preserve">    </w:t>
      </w:r>
      <w:r>
        <w:rPr>
          <w:color w:val="062873"/>
          <w:b/>
        </w:rPr>
        <w:t>&lt;resultProperty</w:t>
      </w:r>
      <w:r>
        <w:rPr>
          <w:color w:val="062873"/>
          <w:b/>
        </w:rPr>
        <w:t>&gt;</w:t>
      </w:r>
      <w:r>
        <w:t>nm_entty</w:t>
      </w:r>
      <w:r>
        <w:rPr>
          <w:color w:val="062873"/>
          <w:b/>
        </w:rPr>
        <w:t>&lt;/resultProperty&gt;</w:t>
      </w:r>
      <w:r>
        <w:rPr>
          <w:color w:val="bbbbbb"/>
        </w:rPr>
        <w:t/>
      </w:r>
      <w:r>
        <w:br/>
      </w:r>
      <w:r>
        <w:rPr>
          <w:color w:val="bbbbbb"/>
        </w:rPr>
        <w:t xml:space="preserve">    </w:t>
      </w:r>
      <w:r>
        <w:rPr>
          <w:color w:val="062873"/>
          <w:b/>
        </w:rPr>
        <w:t>&lt;resultProperty</w:t>
      </w:r>
      <w:r>
        <w:rPr>
          <w:color w:val="062873"/>
          <w:b/>
        </w:rPr>
        <w:t>&gt;</w:t>
      </w:r>
      <w:r>
        <w:t>cntry</w:t>
      </w:r>
      <w:r>
        <w:rPr>
          <w:color w:val="062873"/>
          <w:b/>
        </w:rPr>
        <w:t>&lt;/resultProperty&gt;</w:t>
      </w:r>
      <w:r>
        <w:rPr>
          <w:color w:val="bbbbbb"/>
        </w:rPr>
        <w:t/>
      </w:r>
      <w:r>
        <w:br/>
      </w:r>
      <w:r>
        <w:rPr>
          <w:color w:val="bbbbbb"/>
        </w:rPr>
        <w:t xml:space="preserve">  </w:t>
      </w:r>
      <w:r>
        <w:rPr>
          <w:color w:val="062873"/>
          <w:b/>
        </w:rPr>
        <w:t>&lt;/resultProperties&gt;</w:t>
      </w:r>
      <w:r>
        <w:rPr>
          <w:color w:val="bbbbbb"/>
        </w:rPr>
        <w:t/>
      </w:r>
      <w:r>
        <w:br/>
      </w:r>
      <w:r>
        <w:rPr>
          <w:color w:val="bbbbbb"/>
        </w:rPr>
        <w:t xml:space="preserve">  </w:t>
      </w:r>
      <w:r>
        <w:rPr>
          <w:color w:val="062873"/>
          <w:b/>
        </w:rPr>
        <w:t>&lt;results</w:t>
      </w:r>
      <w:r>
        <w:rPr>
          <w:color w:val="062873"/>
          <w:b/>
        </w:rPr>
        <w: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2019-11-13</w:t>
      </w:r>
      <w:r>
        <w:rPr>
          <w:color w:val="062873"/>
          <w:b/>
        </w:rPr>
        <w:t>&lt;/bsnss_vld_frm&gt;</w:t>
      </w:r>
      <w:r>
        <w:rPr>
          <w:color w:val="bbbbbb"/>
        </w:rPr>
        <w:t/>
      </w:r>
      <w:r>
        <w:br/>
      </w:r>
      <w:r>
        <w:rPr>
          <w:color w:val="bbbbbb"/>
        </w:rPr>
        <w:t xml:space="preserve">      </w:t>
      </w:r>
      <w:r>
        <w:rPr>
          <w:color w:val="062873"/>
          <w:b/>
        </w:rPr>
        <w:t>&lt;bsnss_vld_t</w:t>
      </w:r>
      <w:r>
        <w:rPr>
          <w:color w:val="062873"/>
          <w:b/>
        </w:rPr>
        <w:t>&gt;</w:t>
      </w:r>
      <w:r>
        <w:t>2019-12-30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2020-08-06</w:t>
      </w:r>
      <w:r>
        <w:rPr>
          <w:color w:val="062873"/>
          <w:b/>
        </w:rPr>
        <w:t>&lt;/bsnss_vld_frm&gt;</w:t>
      </w:r>
      <w:r>
        <w:rPr>
          <w:color w:val="bbbbbb"/>
        </w:rPr>
        <w:t/>
      </w:r>
      <w:r>
        <w:br/>
      </w:r>
      <w:r>
        <w:rPr>
          <w:color w:val="bbbbbb"/>
        </w:rPr>
        <w:t xml:space="preserve">      </w:t>
      </w:r>
      <w:r>
        <w:rPr>
          <w:color w:val="062873"/>
          <w:b/>
        </w:rPr>
        <w:t>&lt;bsnss_vld_t</w:t>
      </w:r>
      <w:r>
        <w:rPr>
          <w:color w:val="062873"/>
          <w:b/>
        </w:rPr>
        <w:t>&gt;</w:t>
      </w:r>
      <w:r>
        <w:t>2020-09-29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2017-12-31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2018-02-28</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2021-03-31</w:t>
      </w:r>
      <w:r>
        <w:rPr>
          <w:color w:val="062873"/>
          <w:b/>
        </w:rPr>
        <w:t>&lt;/bsnss_vld_frm&gt;</w:t>
      </w:r>
      <w:r>
        <w:rPr>
          <w:color w:val="bbbbbb"/>
        </w:rPr>
        <w:t/>
      </w:r>
      <w:r>
        <w:br/>
      </w:r>
      <w:r>
        <w:rPr>
          <w:color w:val="bbbbbb"/>
        </w:rPr>
        <w:t xml:space="preserve">      </w:t>
      </w:r>
      <w:r>
        <w:rPr>
          <w:color w:val="062873"/>
          <w:b/>
        </w:rPr>
        <w:t>&lt;bsnss_vld_t</w:t>
      </w:r>
      <w:r>
        <w:rPr>
          <w:color w:val="062873"/>
          <w:b/>
        </w:rPr>
        <w:t>&gt;</w:t>
      </w:r>
      <w:r>
        <w:t>2021-12-30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2021-12-31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2022-03-30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2022-03-31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2022-04-28</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2019-11-12</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2022-04-29</w:t>
      </w:r>
      <w:r>
        <w:rPr>
          <w:color w:val="062873"/>
          <w:b/>
        </w:rPr>
        <w:t>&lt;/bsnss_vld_frm&gt;</w:t>
      </w:r>
      <w:r>
        <w:rPr>
          <w:color w:val="bbbbbb"/>
        </w:rPr>
        <w:t/>
      </w:r>
      <w:r>
        <w:br/>
      </w:r>
      <w:r>
        <w:rPr>
          <w:color w:val="bbbbbb"/>
        </w:rPr>
        <w:t xml:space="preserve">      </w:t>
      </w:r>
      <w:r>
        <w:rPr>
          <w:color w:val="062873"/>
          <w:b/>
        </w:rPr>
        <w:t>&lt;bsnss_vld_t</w:t>
      </w:r>
      <w:r>
        <w:rPr>
          <w:color w:val="062873"/>
          <w:b/>
        </w:rPr>
        <w:t>&gt;</w:t>
      </w:r>
      <w:r>
        <w:t>2022-12-29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2016-12-31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2017-06-29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2020-09-30</w:t>
      </w:r>
      <w:r>
        <w:rPr>
          <w:color w:val="062873"/>
          <w:b/>
        </w:rPr>
        <w:t>&lt;/bsnss_vld_frm&gt;</w:t>
      </w:r>
      <w:r>
        <w:rPr>
          <w:color w:val="bbbbbb"/>
        </w:rPr>
        <w:t/>
      </w:r>
      <w:r>
        <w:br/>
      </w:r>
      <w:r>
        <w:rPr>
          <w:color w:val="bbbbbb"/>
        </w:rPr>
        <w:t xml:space="preserve">      </w:t>
      </w:r>
      <w:r>
        <w:rPr>
          <w:color w:val="062873"/>
          <w:b/>
        </w:rPr>
        <w:t>&lt;bsnss_vld_t</w:t>
      </w:r>
      <w:r>
        <w:rPr>
          <w:color w:val="062873"/>
          <w:b/>
        </w:rPr>
        <w:t>&gt;</w:t>
      </w:r>
      <w:r>
        <w:t>2020-12-30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2021-03-30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2024-12-30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2016-10-11</w:t>
      </w:r>
      <w:r>
        <w:rPr>
          <w:color w:val="062873"/>
          <w:b/>
        </w:rPr>
        <w:t>&lt;/bsnss_vld_frm&gt;</w:t>
      </w:r>
      <w:r>
        <w:rPr>
          <w:color w:val="bbbbbb"/>
        </w:rPr>
        <w:t/>
      </w:r>
      <w:r>
        <w:br/>
      </w:r>
      <w:r>
        <w:rPr>
          <w:color w:val="bbbbbb"/>
        </w:rPr>
        <w:t xml:space="preserve">      </w:t>
      </w:r>
      <w:r>
        <w:rPr>
          <w:color w:val="062873"/>
          <w:b/>
        </w:rPr>
        <w:t>&lt;bsnss_vld_t</w:t>
      </w:r>
      <w:r>
        <w:rPr>
          <w:color w:val="062873"/>
          <w:b/>
        </w:rPr>
        <w:t>&gt;</w:t>
      </w:r>
      <w:r>
        <w:t>2016-10-20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2016-10-21</w:t>
      </w:r>
      <w:r>
        <w:rPr>
          <w:color w:val="062873"/>
          <w:b/>
        </w:rPr>
        <w:t>&lt;/bsnss_vld_frm&gt;</w:t>
      </w:r>
      <w:r>
        <w:rPr>
          <w:color w:val="bbbbbb"/>
        </w:rPr>
        <w:t/>
      </w:r>
      <w:r>
        <w:br/>
      </w:r>
      <w:r>
        <w:rPr>
          <w:color w:val="bbbbbb"/>
        </w:rPr>
        <w:t xml:space="preserve">      </w:t>
      </w:r>
      <w:r>
        <w:rPr>
          <w:color w:val="062873"/>
          <w:b/>
        </w:rPr>
        <w:t>&lt;bsnss_vld_t</w:t>
      </w:r>
      <w:r>
        <w:rPr>
          <w:color w:val="062873"/>
          <w:b/>
        </w:rPr>
        <w:t>&gt;</w:t>
      </w:r>
      <w:r>
        <w:t>2016-12-30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2017-07-31</w:t>
      </w:r>
      <w:r>
        <w:rPr>
          <w:color w:val="062873"/>
          <w:b/>
        </w:rPr>
        <w:t>&lt;/bsnss_vld_frm&gt;</w:t>
      </w:r>
      <w:r>
        <w:rPr>
          <w:color w:val="bbbbbb"/>
        </w:rPr>
        <w:t/>
      </w:r>
      <w:r>
        <w:br/>
      </w:r>
      <w:r>
        <w:rPr>
          <w:color w:val="bbbbbb"/>
        </w:rPr>
        <w:t xml:space="preserve">      </w:t>
      </w:r>
      <w:r>
        <w:rPr>
          <w:color w:val="062873"/>
          <w:b/>
        </w:rPr>
        <w:t>&lt;bsnss_vld_t</w:t>
      </w:r>
      <w:r>
        <w:rPr>
          <w:color w:val="062873"/>
          <w:b/>
        </w:rPr>
        <w:t>&gt;</w:t>
      </w:r>
      <w:r>
        <w:t>2017-12-30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2022-12-30</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2024-12-31</w:t>
      </w:r>
      <w:r>
        <w:rPr>
          <w:color w:val="062873"/>
          <w:b/>
        </w:rPr>
        <w:t>&lt;/bsnss_vld_frm&gt;</w:t>
      </w:r>
      <w:r>
        <w:rPr>
          <w:color w:val="bbbbbb"/>
        </w:rPr>
        <w:t/>
      </w:r>
      <w:r>
        <w:br/>
      </w:r>
      <w:r>
        <w:rPr>
          <w:color w:val="bbbbbb"/>
        </w:rPr>
        <w:t xml:space="preserve">      </w:t>
      </w:r>
      <w:r>
        <w:rPr>
          <w:color w:val="062873"/>
          <w:b/>
        </w:rPr>
        <w:t>&lt;bsnss_vld_t</w:t>
      </w:r>
      <w:r>
        <w:rPr>
          <w:color w:val="062873"/>
          <w:b/>
        </w:rPr>
        <w:t>&gt;</w:t>
      </w:r>
      <w:r>
        <w:t>9999-12-31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2017-06-30</w:t>
      </w:r>
      <w:r>
        <w:rPr>
          <w:color w:val="062873"/>
          <w:b/>
        </w:rPr>
        <w:t>&lt;/bsnss_vld_frm&gt;</w:t>
      </w:r>
      <w:r>
        <w:rPr>
          <w:color w:val="bbbbbb"/>
        </w:rPr>
        <w:t/>
      </w:r>
      <w:r>
        <w:br/>
      </w:r>
      <w:r>
        <w:rPr>
          <w:color w:val="bbbbbb"/>
        </w:rPr>
        <w:t xml:space="preserve">      </w:t>
      </w:r>
      <w:r>
        <w:rPr>
          <w:color w:val="062873"/>
          <w:b/>
        </w:rPr>
        <w:t>&lt;bsnss_vld_t</w:t>
      </w:r>
      <w:r>
        <w:rPr>
          <w:color w:val="062873"/>
          <w:b/>
        </w:rPr>
        <w:t>&gt;</w:t>
      </w:r>
      <w:r>
        <w:t>2017-07-30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2018-03-01</w:t>
      </w:r>
      <w:r>
        <w:rPr>
          <w:color w:val="062873"/>
          <w:b/>
        </w:rPr>
        <w:t>&lt;/bsnss_vld_frm&gt;</w:t>
      </w:r>
      <w:r>
        <w:rPr>
          <w:color w:val="bbbbbb"/>
        </w:rPr>
        <w:t/>
      </w:r>
      <w:r>
        <w:br/>
      </w:r>
      <w:r>
        <w:rPr>
          <w:color w:val="bbbbbb"/>
        </w:rPr>
        <w:t xml:space="preserve">      </w:t>
      </w:r>
      <w:r>
        <w:rPr>
          <w:color w:val="062873"/>
          <w:b/>
        </w:rPr>
        <w:t>&lt;bsnss_vld_t</w:t>
      </w:r>
      <w:r>
        <w:rPr>
          <w:color w:val="062873"/>
          <w:b/>
        </w:rPr>
        <w:t>&gt;</w:t>
      </w:r>
      <w:r>
        <w:t>2018-12-30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2019-12-31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2020-08-05</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&lt;/results&gt;</w:t>
      </w:r>
      <w:r>
        <w:rPr>
          <w:color w:val="bbbbbb"/>
        </w:rPr>
        <w:t/>
      </w:r>
      <w:r>
        <w:br/>
      </w:r>
      <w:r>
        <w:rPr>
          <w:color w:val="bbbbbb"/>
        </w:rPr>
        <w:t xml:space="preserve">  </w:t>
      </w:r>
      <w:r>
        <w:rPr>
          <w:color w:val="062873"/>
          <w:b/>
        </w:rPr>
        <w:t>&lt;resultsInformation</w:t>
      </w:r>
      <w:r>
        <w:rPr>
          <w:color w:val="062873"/>
          <w:b/>
        </w:rPr>
        <w:t>&gt;</w:t>
      </w:r>
      <w:r>
        <w:rPr>
          <w:color w:val="bbbbbb"/>
        </w:rPr>
        <w:t/>
      </w:r>
      <w:r>
        <w:br/>
      </w:r>
      <w:r>
        <w:rPr>
          <w:color w:val="bbbbbb"/>
        </w:rPr>
        <w:t xml:space="preserve">    </w:t>
      </w:r>
      <w:r>
        <w:rPr>
          <w:color w:val="062873"/>
          <w:b/>
        </w:rPr>
        <w:t>&lt;count</w:t>
      </w:r>
      <w:r>
        <w:rPr>
          <w:color w:val="062873"/>
          <w:b/>
        </w:rPr>
        <w:t>&gt;</w:t>
      </w:r>
      <w:r>
        <w:t>23</w:t>
      </w:r>
      <w:r>
        <w:rPr>
          <w:color w:val="062873"/>
          <w:b/>
        </w:rPr>
        <w:t>&lt;/count&gt;</w:t>
      </w:r>
      <w:r>
        <w:rPr>
          <w:color w:val="bbbbbb"/>
        </w:rPr>
        <w:t/>
      </w:r>
      <w:r>
        <w:br/>
      </w:r>
      <w:r>
        <w:rPr>
          <w:color w:val="bbbbbb"/>
        </w:rPr>
        <w:t xml:space="preserve">  </w:t>
      </w:r>
      <w:r>
        <w:rPr>
          <w:color w:val="062873"/>
          <w:b/>
        </w:rPr>
        <w:t>&lt;/resultsInformation&gt;</w:t>
      </w:r>
      <w:r>
        <w:br/>
      </w:r>
      <w:r>
        <w:rPr>
          <w:color w:val="062873"/>
          <w:b/>
        </w:rPr>
        <w:t>&lt;/orgUnitsResponse&gt;</w:t>
      </w:r>
      <w:r>
        <w:br/>
      </w:r>
    </w:p>
    <w:p>
      <w:pPr>
        <w:pStyle w:val="Body Text"/>
        <w:ind w:leftChars="0" w:left="0" w:right="0"/>
      </w:pPr>
      <w:r>
        <w:t>Συνδυάζοντας τα δύο αρχεία γίνεται η μετατροπή σε DBDAT ως εξής:</w:t>
      </w:r>
    </w:p>
    <w:p>
      <w:pPr>
        <w:pStyle w:val="LiteralBlock"/>
        <w:ind w:leftChars="0" w:left="0" w:right="0"/>
        <w:keepLines/>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"E$0ECBM00221"</w:t>
      </w:r>
      <w:r>
        <w:t>,</w:t>
      </w:r>
      <w:r>
        <w:rPr>
          <w:color w:val="bbbbbb"/>
        </w:rPr>
        <w:t/>
      </w:r>
      <w:r>
        <w:br/>
      </w:r>
      <w:r>
        <w:rPr>
          <w:color w:val="bbbbbb"/>
        </w:rPr>
        <w:t xml:space="preserve">    </w:t>
      </w:r>
      <w:r>
        <w:rPr>
          <w:color w:val="062873"/>
          <w:b/>
        </w:rPr>
        <w:t>"USERNAME"</w:t>
      </w:r>
      <w:r>
        <w:t>:</w:t>
      </w:r>
      <w:r>
        <w:rPr>
          <w:color w:val="bbbbbb"/>
        </w:rPr>
        <w:t xml:space="preserve"> </w:t>
      </w:r>
      <w:r>
        <w:rPr>
          <w:color w:val="4070a0"/>
        </w:rPr>
        <w:t>"RIAD_RESTFUL"</w:t>
      </w:r>
      <w:r>
        <w:t>,</w:t>
      </w:r>
      <w:r>
        <w:rPr>
          <w:color w:val="bbbbbb"/>
        </w:rPr>
        <w:t/>
      </w:r>
      <w:r>
        <w:br/>
      </w:r>
      <w:r>
        <w:rPr>
          <w:color w:val="bbbbbb"/>
        </w:rPr>
        <w:t xml:space="preserve">    </w:t>
      </w:r>
      <w:r>
        <w:rPr>
          <w:color w:val="062873"/>
          <w:b/>
        </w:rPr>
        <w:t>"SOURCE"</w:t>
      </w:r>
      <w:r>
        <w:t>:</w:t>
      </w:r>
      <w:r>
        <w:rPr>
          <w:color w:val="bbbbbb"/>
        </w:rPr>
        <w:t xml:space="preserve"> </w:t>
      </w:r>
      <w:r>
        <w:rPr>
          <w:color w:val="4070a0"/>
        </w:rPr>
        <w:t>"REG"</w:t>
      </w:r>
      <w:r>
        <w:t>,</w:t>
      </w:r>
      <w:r>
        <w:rPr>
          <w:color w:val="bbbbbb"/>
        </w:rPr>
        <w:t/>
      </w:r>
      <w:r>
        <w:br/>
      </w:r>
      <w:r>
        <w:rPr>
          <w:color w:val="bbbbbb"/>
        </w:rPr>
        <w:t xml:space="preserve">    </w:t>
      </w:r>
      <w:r>
        <w:rPr>
          <w:color w:val="062873"/>
          <w:b/>
        </w:rPr>
        <w:t>"DOMAIN"</w:t>
      </w:r>
      <w:r>
        <w:t>:</w:t>
      </w:r>
      <w:r>
        <w:rPr>
          <w:color w:val="bbbbbb"/>
        </w:rPr>
        <w:t xml:space="preserve"> </w:t>
      </w:r>
      <w:r>
        <w:rPr>
          <w:color w:val="4070a0"/>
        </w:rPr>
        <w:t>"DBDat"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"REF.ORG"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"EGRAEEAP005"</w:t>
      </w:r>
      <w:r>
        <w:t>,</w:t>
      </w:r>
      <w:r>
        <w:rPr>
          <w:color w:val="bbbbbb"/>
        </w:rPr>
        <w:t/>
      </w:r>
      <w:r>
        <w:br/>
      </w:r>
      <w:r>
        <w:rPr>
          <w:color w:val="bbbbbb"/>
        </w:rPr>
        <w:t xml:space="preserve">        </w:t>
      </w:r>
      <w:r>
        <w:rPr>
          <w:color w:val="062873"/>
          <w:b/>
        </w:rPr>
        <w:t>"MRGD_WTH"</w:t>
      </w:r>
      <w:r>
        <w:t>:</w:t>
      </w:r>
      <w:r>
        <w:rPr>
          <w:color w:val="bbbbbb"/>
        </w:rPr>
        <w:t xml:space="preserve"> </w:t>
      </w:r>
      <w:r>
        <w:rPr>
          <w:color w:val="4070a0"/>
        </w:rPr>
        <w:t>"EGRAEEAP006"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r>
        <w:br/>
      </w:r>
    </w:p>
    <w:p>
      <w:pPr>
        <w:pStyle w:val="Body Text"/>
        <w:ind w:leftChars="0" w:left="0" w:right="0"/>
      </w:pPr>
      <w:r>
        <w:t>Το DBDAT αρχείο μετατρέπεται σε DAT με βάση τους κανόνες μετατροπής από DBDAT σε DAT για να φορτωθεί στη BED.</w:t>
      </w:r>
    </w:p>
    <w:bookmarkEnd w:id="110"/>
    <w:bookmarkStart w:id="111" w:name="_6034967565b80a6e29cb1c998036c900"/>
    <w:p>
      <w:pPr>
        <w:pStyle w:val="Heading5"/>
        <w:keepNext/>
      </w:pPr>
      <w:r>
        <w:t>Παράδειγμα κλήσης με φίλτρο trgt_entty_riad_id:</w:t>
      </w:r>
    </w:p>
    <w:p>
      <w:pPr>
        <w:pStyle w:val="LiteralBlock"/>
        <w:ind w:leftChars="0" w:left="0" w:right="0"/>
        <w:keepLines/>
        <w:shd w:val="clear" w:color="auto" w:fill="eeffcc"/>
      </w:pPr>
      <w:r>
        <w:t>https://&lt;host&gt;/wsrest/events/sdd/full?rp=src_entty_riad_id,trgt_entty_riad_id,dt_evnt,typ_evnt&amp;f.trgt_entty_riad_id.in=21974339,106072,23249498,18061578</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&lt;ns1:eventsResponse</w:t>
      </w:r>
      <w:r>
        <w:rPr>
          <w:color w:val="bbbbbb"/>
        </w:rPr>
        <w:t xml:space="preserve"> </w:t>
      </w:r>
      <w:r>
        <w:rPr>
          <w:color w:val="4070a0"/>
        </w:rPr>
        <w:t>xmlns:ns2=</w:t>
      </w:r>
      <w:r>
        <w:rPr>
          <w:color w:val="4070a0"/>
        </w:rPr>
        <w:t>"http://www.ecb.int/schema/RIAD/filters"</w:t>
      </w:r>
      <w:r>
        <w:rPr>
          <w:color w:val="bbbbbb"/>
        </w:rPr>
        <w:t xml:space="preserve"> </w:t>
      </w:r>
      <w:r>
        <w:rPr>
          <w:color w:val="4070a0"/>
        </w:rPr>
        <w:t>xmlns:ns1=</w:t>
      </w:r>
      <w:r>
        <w:rPr>
          <w:color w:val="4070a0"/>
        </w:rPr>
        <w:t>"http://www.ecb.int/schema/RIAD/sdd/events"</w:t>
      </w:r>
      <w:r>
        <w:rPr>
          <w:color w:val="062873"/>
          <w:b/>
        </w:rPr>
        <w:t>&gt;</w:t>
      </w:r>
      <w:r>
        <w:rPr>
          <w:color w:val="bbbbbb"/>
        </w:rPr>
        <w:t/>
      </w:r>
      <w:r>
        <w:br/>
      </w:r>
      <w:r>
        <w:rPr>
          <w:color w:val="bbbbbb"/>
        </w:rPr>
        <w:t xml:space="preserve">  </w:t>
      </w:r>
      <w:r>
        <w:rPr>
          <w:color w:val="062873"/>
          <w:b/>
        </w:rPr>
        <w:t>&lt;ns1:filters</w:t>
      </w:r>
      <w:r>
        <w:rPr>
          <w:color w:val="062873"/>
          <w:b/>
        </w:rPr>
        <w:t>&gt;</w:t>
      </w:r>
      <w:r>
        <w:rPr>
          <w:color w:val="bbbbbb"/>
        </w:rPr>
        <w:t/>
      </w:r>
      <w:r>
        <w:br/>
      </w:r>
      <w:r>
        <w:rPr>
          <w:color w:val="bbbbbb"/>
        </w:rPr>
        <w:t xml:space="preserve">    </w:t>
      </w:r>
      <w:r>
        <w:rPr>
          <w:color w:val="062873"/>
          <w:b/>
        </w:rPr>
        <w:t>&lt;ns1:trgt_entty_riad_id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21974339</w:t>
      </w:r>
      <w:r>
        <w:rPr>
          <w:color w:val="062873"/>
          <w:b/>
        </w:rPr>
        <w:t>&lt;/ns2:value&gt;</w:t>
      </w:r>
      <w:r>
        <w:rPr>
          <w:color w:val="bbbbbb"/>
        </w:rPr>
        <w:t/>
      </w:r>
      <w:r>
        <w:br/>
      </w:r>
      <w:r>
        <w:rPr>
          <w:color w:val="bbbbbb"/>
        </w:rPr>
        <w:t xml:space="preserve">        </w:t>
      </w:r>
      <w:r>
        <w:rPr>
          <w:color w:val="062873"/>
          <w:b/>
        </w:rPr>
        <w:t>&lt;ns2:value</w:t>
      </w:r>
      <w:r>
        <w:rPr>
          <w:color w:val="062873"/>
          <w:b/>
        </w:rPr>
        <w:t>&gt;</w:t>
      </w:r>
      <w:r>
        <w:t>106072</w:t>
      </w:r>
      <w:r>
        <w:rPr>
          <w:color w:val="062873"/>
          <w:b/>
        </w:rPr>
        <w:t>&lt;/ns2:value&gt;</w:t>
      </w:r>
      <w:r>
        <w:rPr>
          <w:color w:val="bbbbbb"/>
        </w:rPr>
        <w:t/>
      </w:r>
      <w:r>
        <w:br/>
      </w:r>
      <w:r>
        <w:rPr>
          <w:color w:val="bbbbbb"/>
        </w:rPr>
        <w:t xml:space="preserve">        </w:t>
      </w:r>
      <w:r>
        <w:rPr>
          <w:color w:val="062873"/>
          <w:b/>
        </w:rPr>
        <w:t>&lt;ns2:value</w:t>
      </w:r>
      <w:r>
        <w:rPr>
          <w:color w:val="062873"/>
          <w:b/>
        </w:rPr>
        <w:t>&gt;</w:t>
      </w:r>
      <w:r>
        <w:t>23249498</w:t>
      </w:r>
      <w:r>
        <w:rPr>
          <w:color w:val="062873"/>
          <w:b/>
        </w:rPr>
        <w:t>&lt;/ns2:value&gt;</w:t>
      </w:r>
      <w:r>
        <w:rPr>
          <w:color w:val="bbbbbb"/>
        </w:rPr>
        <w:t/>
      </w:r>
      <w:r>
        <w:br/>
      </w:r>
      <w:r>
        <w:rPr>
          <w:color w:val="bbbbbb"/>
        </w:rPr>
        <w:t xml:space="preserve">        </w:t>
      </w:r>
      <w:r>
        <w:rPr>
          <w:color w:val="062873"/>
          <w:b/>
        </w:rPr>
        <w:t>&lt;ns2:value</w:t>
      </w:r>
      <w:r>
        <w:rPr>
          <w:color w:val="062873"/>
          <w:b/>
        </w:rPr>
        <w:t>&gt;</w:t>
      </w:r>
      <w:r>
        <w:t>18061578</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&lt;/ns1:trgt_entty_riad_id&gt;</w:t>
      </w:r>
      <w:r>
        <w:rPr>
          <w:color w:val="bbbbbb"/>
        </w:rPr>
        <w:t/>
      </w:r>
      <w:r>
        <w:br/>
      </w:r>
      <w:r>
        <w:rPr>
          <w:color w:val="bbbbbb"/>
        </w:rPr>
        <w:t xml:space="preserve">  </w:t>
      </w:r>
      <w:r>
        <w:rPr>
          <w:color w:val="062873"/>
          <w:b/>
        </w:rPr>
        <w:t>&lt;/ns1:filters&gt;</w:t>
      </w:r>
      <w:r>
        <w:rPr>
          <w:color w:val="bbbbbb"/>
        </w:rPr>
        <w:t/>
      </w:r>
      <w:r>
        <w:br/>
      </w:r>
      <w:r>
        <w:rPr>
          <w:color w:val="bbbbbb"/>
        </w:rPr>
        <w:t xml:space="preserve">  </w:t>
      </w:r>
      <w:r>
        <w:rPr>
          <w:color w:val="062873"/>
          <w:b/>
        </w:rPr>
        <w:t>&lt;ns1:resultProperties</w:t>
      </w:r>
      <w:r>
        <w:rPr>
          <w:color w:val="062873"/>
          <w:b/>
        </w:rPr>
        <w:t>&gt;</w:t>
      </w:r>
      <w:r>
        <w:rPr>
          <w:color w:val="bbbbbb"/>
        </w:rPr>
        <w:t/>
      </w:r>
      <w:r>
        <w:br/>
      </w:r>
      <w:r>
        <w:rPr>
          <w:color w:val="bbbbbb"/>
        </w:rPr>
        <w:t xml:space="preserve">    </w:t>
      </w:r>
      <w:r>
        <w:rPr>
          <w:color w:val="062873"/>
          <w:b/>
        </w:rPr>
        <w:t>&lt;ns1:resultProperty</w:t>
      </w:r>
      <w:r>
        <w:rPr>
          <w:color w:val="062873"/>
          <w:b/>
        </w:rPr>
        <w:t>&gt;</w:t>
      </w:r>
      <w:r>
        <w:t>src_entty_riad_id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trgt_entty_riad_id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dt_evnt</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typ_evnt</w:t>
      </w:r>
      <w:r>
        <w:rPr>
          <w:color w:val="062873"/>
          <w:b/>
        </w:rPr>
        <w:t>&lt;/ns1:resultProperty&gt;</w:t>
      </w:r>
      <w:r>
        <w:rPr>
          <w:color w:val="bbbbbb"/>
        </w:rPr>
        <w:t/>
      </w:r>
      <w:r>
        <w:br/>
      </w:r>
      <w:r>
        <w:rPr>
          <w:color w:val="bbbbbb"/>
        </w:rPr>
        <w:t xml:space="preserve">  </w:t>
      </w:r>
      <w:r>
        <w:rPr>
          <w:color w:val="062873"/>
          <w:b/>
        </w:rPr>
        <w:t>&lt;/ns1:resultProperties&gt;</w:t>
      </w:r>
      <w:r>
        <w:rPr>
          <w:color w:val="bbbbbb"/>
        </w:rPr>
        <w:t/>
      </w:r>
      <w:r>
        <w:br/>
      </w:r>
      <w:r>
        <w:rPr>
          <w:color w:val="bbbbbb"/>
        </w:rPr>
        <w:t xml:space="preserve">  </w:t>
      </w:r>
      <w:r>
        <w:rPr>
          <w:color w:val="062873"/>
          <w:b/>
        </w:rPr>
        <w:t>&lt;ns1:resultsInformation</w:t>
      </w:r>
      <w:r>
        <w:rPr>
          <w:color w:val="062873"/>
          <w:b/>
        </w:rPr>
        <w:t>&gt;</w:t>
      </w:r>
      <w:r>
        <w:rPr>
          <w:color w:val="bbbbbb"/>
        </w:rPr>
        <w:t/>
      </w:r>
      <w:r>
        <w:br/>
      </w:r>
      <w:r>
        <w:rPr>
          <w:color w:val="bbbbbb"/>
        </w:rPr>
        <w:t xml:space="preserve">    </w:t>
      </w:r>
      <w:r>
        <w:rPr>
          <w:color w:val="062873"/>
          <w:b/>
        </w:rPr>
        <w:t>&lt;ns1:count</w:t>
      </w:r>
      <w:r>
        <w:rPr>
          <w:color w:val="062873"/>
          <w:b/>
        </w:rPr>
        <w:t>&gt;</w:t>
      </w:r>
      <w:r>
        <w:t>0</w:t>
      </w:r>
      <w:r>
        <w:rPr>
          <w:color w:val="062873"/>
          <w:b/>
        </w:rPr>
        <w:t>&lt;/ns1:count&gt;</w:t>
      </w:r>
      <w:r>
        <w:rPr>
          <w:color w:val="bbbbbb"/>
        </w:rPr>
        <w:t/>
      </w:r>
      <w:r>
        <w:br/>
      </w:r>
      <w:r>
        <w:rPr>
          <w:color w:val="bbbbbb"/>
        </w:rPr>
        <w:t xml:space="preserve">  </w:t>
      </w:r>
      <w:r>
        <w:rPr>
          <w:color w:val="062873"/>
          <w:b/>
        </w:rPr>
        <w:t>&lt;/ns1:resultsInformation&gt;</w:t>
      </w:r>
      <w:r>
        <w:rPr>
          <w:color w:val="bbbbbb"/>
        </w:rPr>
        <w:t/>
      </w:r>
      <w:r>
        <w:br/>
      </w:r>
      <w:r>
        <w:rPr>
          <w:color w:val="bbbbbb"/>
        </w:rPr>
        <w:t xml:space="preserve">  </w:t>
      </w:r>
      <w:r>
        <w:rPr>
          <w:color w:val="062873"/>
          <w:b/>
        </w:rPr>
        <w:t>&lt;ns1:results</w:t>
      </w:r>
      <w:r>
        <w:rPr>
          <w:color w:val="062873"/>
          <w:b/>
        </w:rPr>
        <w:t>/&gt;</w:t>
      </w:r>
      <w:r>
        <w:br/>
      </w:r>
      <w:r>
        <w:rPr>
          <w:color w:val="062873"/>
          <w:b/>
        </w:rPr>
        <w:t>&lt;/ns1:eventsResponse&gt;</w:t>
      </w:r>
      <w:r>
        <w:br/>
      </w:r>
    </w:p>
    <w:p>
      <w:pPr>
        <w:pStyle w:val="Body Text"/>
        <w:ind w:leftChars="0" w:left="0" w:right="0"/>
      </w:pPr>
      <w:r>
        <w:t>To σύνολο των trgt_entty_riad_id που προκύπτει είναι κενό και άρα η επεξεργασία σταματάει και η μετατροπή ολοκληρώνεται.</w:t>
      </w:r>
    </w:p>
    <w:bookmarkEnd w:id="111"/>
    <w:bookmarkEnd w:id="109"/>
    <w:bookmarkEnd w:id="98"/>
    <w:bookmarkEnd w:id="97"/>
    <w:bookmarkStart w:id="112" w:name="_787637d3356bab9641feb2ba542a4a30"/>
    <w:bookmarkStart w:id="113" w:name="_38f8c37e8756f7330c4dd7ec07c6fcf2"/>
    <w:p>
      <w:pPr>
        <w:pStyle w:val="Heading3"/>
        <w:keepNext/>
      </w:pPr>
      <w:r>
        <w:t>Μετατροπή CSDB σε DBDAT (σε DAT, σε BED)</w:t>
      </w:r>
    </w:p>
    <w:bookmarkStart w:id="114" w:name="_721c32958d300896c11719c16502ebb1"/>
    <w:p>
      <w:pPr>
        <w:pStyle w:val="Heading4"/>
        <w:keepNext/>
      </w:pPr>
      <w:r>
        <w:t>Προγραμματισμένη Εκτέλεση</w:t>
      </w:r>
    </w:p>
    <w:p>
      <w:pPr>
        <w:pStyle w:val="Body Text"/>
        <w:ind w:leftChars="0" w:left="0" w:right="0"/>
      </w:pPr>
      <w:r>
        <w:t>Η διαδικασία πραγματοποιείται κάθε φορά που ανεβαίνουν στο \srv-041-as1exdi_csdb τα μηνιαία extraction files της CSDB καθώς και τα delta extraction files και η διαδικασία ξεκινάει να τρέχει στις 23:00.  Στο header του DBDAT αρχείου συμπληρώνεται:</w:t>
      </w:r>
    </w:p>
    <w:p>
      <w:pPr>
        <w:pStyle w:val="ListBullet"/>
        <w:numPr>
          <w:ilvl w:val="0"/>
          <w:numId w:val="2"/>
        </w:numPr>
        <w:ind w:leftChars="0" w:left="480" w:right="0"/>
      </w:pPr>
      <w:r>
        <w:t>PARTNER = “CSDB”</w:t>
      </w:r>
    </w:p>
    <w:p>
      <w:pPr>
        <w:pStyle w:val="ListBullet"/>
        <w:numPr>
          <w:ilvl w:val="0"/>
          <w:numId w:val="2"/>
        </w:numPr>
        <w:ind w:leftChars="0" w:left="480" w:right="0"/>
      </w:pPr>
      <w:r>
        <w:t>USERNAME = “CSDB_USER”</w:t>
      </w:r>
    </w:p>
    <w:p>
      <w:pPr>
        <w:pStyle w:val="ListBullet"/>
        <w:numPr>
          <w:ilvl w:val="0"/>
          <w:numId w:val="2"/>
        </w:numPr>
        <w:ind w:leftChars="0" w:left="480" w:right="0"/>
      </w:pPr>
      <w:r>
        <w:t>SOURCE = “REG”</w:t>
      </w:r>
    </w:p>
    <w:p>
      <w:pPr>
        <w:pStyle w:val="ListBullet"/>
        <w:numPr>
          <w:ilvl w:val="0"/>
          <w:numId w:val="2"/>
        </w:numPr>
        <w:ind w:leftChars="0" w:left="480" w:right="0"/>
      </w:pPr>
      <w:r>
        <w:t>DOMAIN = “DBDAT”</w:t>
      </w:r>
    </w:p>
    <w:bookmarkEnd w:id="114"/>
    <w:bookmarkStart w:id="115" w:name="_4096ce7dda8d496e43abfa654a68e9aa"/>
    <w:p>
      <w:pPr>
        <w:pStyle w:val="Heading4"/>
        <w:keepNext/>
      </w:pPr>
      <w:r>
        <w:t>Εντοπισμός Τίτλων Ενδιαφέροντος</w:t>
      </w:r>
    </w:p>
    <w:p>
      <w:pPr>
        <w:pStyle w:val="Body Text"/>
        <w:ind w:leftChars="0" w:left="0" w:right="0"/>
      </w:pPr>
      <w:r>
        <w:t xml:space="preserve">Οι τίτλοι εντοπίζονται στους πίνακες </w:t>
      </w:r>
      <w:r>
        <w:rPr>
          <w:rFonts w:ascii="Century Gothic" w:eastAsiaTheme="majorEastAsia" w:hAnsi="Century Gothic"/>
          <w:vertAlign w:val="baseline"/>
        </w:rPr>
        <w:t>REF.SHR_ALIAS (RID), REF.DBT_ALIAS (RID), ACC.ASST_SHR (IID)</w:t>
      </w:r>
      <w:r>
        <w:t xml:space="preserve">, </w:t>
      </w:r>
      <w:r>
        <w:rPr>
          <w:rFonts w:ascii="Century Gothic" w:eastAsiaTheme="majorEastAsia" w:hAnsi="Century Gothic"/>
          <w:vertAlign w:val="baseline"/>
        </w:rPr>
        <w:t>ACC.HLDR (IID)</w:t>
      </w:r>
      <w:r>
        <w:t xml:space="preserve">, </w:t>
      </w:r>
      <w:r>
        <w:rPr>
          <w:rFonts w:ascii="Century Gothic" w:eastAsiaTheme="majorEastAsia" w:hAnsi="Century Gothic"/>
          <w:vertAlign w:val="baseline"/>
        </w:rPr>
        <w:t>ACC.ASST_DBT(IID)</w:t>
      </w:r>
      <w:r>
        <w:t xml:space="preserve">, και </w:t>
      </w:r>
      <w:r>
        <w:rPr>
          <w:rFonts w:ascii="Century Gothic" w:eastAsiaTheme="majorEastAsia" w:hAnsi="Century Gothic"/>
          <w:vertAlign w:val="baseline"/>
        </w:rPr>
        <w:t>ACC.ASST_LBLTY (IID)</w:t>
      </w:r>
      <w:r>
        <w:t xml:space="preserve"> του BED.  Διατηρούνται μόνο οι μοναδικοί κωδικοί με πρόθεμα Ι και το σύνολο των κωδικών ονομάζεται ως ISIN_IDS.</w:t>
      </w:r>
    </w:p>
    <w:bookmarkEnd w:id="115"/>
    <w:bookmarkStart w:id="116" w:name="_fd6b416ed41c3877f639633ac7752366"/>
    <w:p>
      <w:pPr>
        <w:pStyle w:val="Heading4"/>
        <w:keepNext/>
      </w:pPr>
      <w:r>
        <w:t>Διατήρηση εγγραφής</w:t>
      </w:r>
    </w:p>
    <w:p>
      <w:pPr>
        <w:pStyle w:val="Body Text"/>
        <w:ind w:leftChars="0" w:left="0" w:right="0"/>
      </w:pPr>
      <w:r>
        <w:t>Η διαδικασία αυτή τρέχει για κάθε σειρά-εγγραφή του CSDB zip-csv Extraction FILE ανεξάρτητα αν το αρχείο είναι τύπου DBT ή SHR όπου ως ΧΧΧ αναφερεται το είδος του αρχείου.</w:t>
      </w:r>
    </w:p>
    <w:p>
      <w:pPr>
        <w:pStyle w:val="Body Text"/>
        <w:ind w:leftChars="0" w:left="0" w:right="0"/>
      </w:pPr>
      <w:r>
        <w:t xml:space="preserve">Η εγγραφή του αρχείου επεξεργάζεται αν το πεδίo </w:t>
      </w:r>
      <w:r>
        <w:rPr>
          <w:rFonts w:ascii="Century Gothic" w:eastAsiaTheme="majorEastAsia" w:hAnsi="Century Gothic"/>
          <w:vertAlign w:val="baseline"/>
        </w:rPr>
        <w:t>ISIN code</w:t>
      </w:r>
      <w:r>
        <w:t xml:space="preserve"> (με πρόθεμα Ι) είτε ξεκινάει με GR ή ανήκει στο σύνολο ISIN_IDS.</w:t>
      </w:r>
    </w:p>
    <w:p>
      <w:pPr>
        <w:pStyle w:val="Body Text"/>
        <w:ind w:leftChars="0" w:left="0" w:right="0"/>
      </w:pPr>
      <w:r>
        <w:rPr>
          <w:i/>
          <w:iCs/>
        </w:rPr>
        <w:t>Σημείωση</w:t>
      </w:r>
      <w:r>
        <w:t xml:space="preserve">:  Για τη συνέχεια όπου αναφέρεται ISIN εννοείται η τιμή του πεδίου </w:t>
      </w:r>
      <w:r>
        <w:rPr>
          <w:rFonts w:ascii="Century Gothic" w:eastAsiaTheme="majorEastAsia" w:hAnsi="Century Gothic"/>
          <w:vertAlign w:val="baseline"/>
        </w:rPr>
        <w:t>ISIN code</w:t>
      </w:r>
      <w:r>
        <w:t xml:space="preserve"> με πρόθεμα το “I”.</w:t>
      </w:r>
    </w:p>
    <w:p>
      <w:pPr>
        <w:pStyle w:val="Body Text"/>
        <w:ind w:leftChars="0" w:left="0" w:right="0"/>
      </w:pPr>
      <w:r>
        <w:rPr>
          <w:i/>
          <w:iCs/>
        </w:rPr>
        <w:t>Σημείωση</w:t>
      </w:r>
      <w:r>
        <w:t>:  Τα πεδία με ημερομηνίες μετατρέπονται σε datetime ημερομηνίες με την ώρα να ορίζεται ως 00:00:00Z.</w:t>
      </w:r>
    </w:p>
    <w:bookmarkEnd w:id="116"/>
    <w:bookmarkStart w:id="117" w:name="_38cfcc7d2a3039bac7ea6ea0424bd0d2"/>
    <w:p>
      <w:pPr>
        <w:pStyle w:val="Heading4"/>
        <w:keepNext/>
      </w:pPr>
      <w:r>
        <w:t>Εύρεση ESCB_ID και προσθήκη στον πίνακα DBDAT:REF.ORG2ΧΧΧ</w:t>
      </w:r>
    </w:p>
    <w:p>
      <w:pPr>
        <w:pStyle w:val="Body Text"/>
        <w:ind w:leftChars="0" w:left="0" w:right="0"/>
      </w:pPr>
      <w:r>
        <w:t xml:space="preserve">Αντλείται το </w:t>
      </w:r>
      <w:r>
        <w:rPr>
          <w:rFonts w:ascii="Century Gothic" w:eastAsiaTheme="majorEastAsia" w:hAnsi="Century Gothic"/>
          <w:vertAlign w:val="baseline"/>
        </w:rPr>
        <w:t>RIAD code</w:t>
      </w:r>
      <w:r>
        <w:t xml:space="preserve"> και δεν είναι κενό προστίθεται στον πίνακα DBDAT:REF.ORG2XXX με LID=RIAD code (με πρόθεμα «Ε»), RID=ISIN και ISSR_OF=T.</w:t>
      </w:r>
    </w:p>
    <w:bookmarkEnd w:id="117"/>
    <w:bookmarkStart w:id="118" w:name="_3a71f7a8c0ebd6819af83af8752ad300"/>
    <w:p>
      <w:pPr>
        <w:pStyle w:val="Heading4"/>
        <w:keepNext/>
      </w:pPr>
      <w:r>
        <w:t>Διαδικασία επεξεργασίας DBT αρχείου</w:t>
      </w:r>
    </w:p>
    <w:bookmarkStart w:id="119" w:name="_1e37c263dc5bbc61eeba31a7d0b8e548"/>
    <w:p>
      <w:pPr>
        <w:pStyle w:val="Heading5"/>
        <w:keepNext/>
      </w:pPr>
      <w:r>
        <w:t>Συμπληρωση του πίνακα DBDAT:REF.DBT</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Issue date</w:t>
      </w:r>
      <w:r>
        <w:t xml:space="preserve"> και </w:t>
      </w:r>
      <w:r>
        <w:rPr>
          <w:rFonts w:ascii="Century Gothic" w:eastAsiaTheme="majorEastAsia" w:hAnsi="Century Gothic"/>
          <w:vertAlign w:val="baseline"/>
        </w:rPr>
        <w:t>Maturity date</w:t>
      </w:r>
      <w:r>
        <w:t xml:space="preserve"> μετονομάζονται σε DT_BRTH, DT_CLS, ORGNL_MTRTY=DT_CLS και εισάγονται στον πίνακα DBDAT:REF.DBT με ID=ISIΝ.</w:t>
      </w:r>
    </w:p>
    <w:bookmarkEnd w:id="119"/>
    <w:bookmarkStart w:id="120" w:name="_22c57b7059deef055818a7f3c94e4f78"/>
    <w:p>
      <w:pPr>
        <w:pStyle w:val="Heading5"/>
        <w:keepNext/>
      </w:pPr>
      <w:r>
        <w:t>Συμπληρωση του πίνακα DBDAT:REF.DBT_DYNMC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Short name</w:t>
      </w:r>
      <w:r>
        <w:t xml:space="preserve">, </w:t>
      </w:r>
      <w:r>
        <w:rPr>
          <w:rFonts w:ascii="Century Gothic" w:eastAsiaTheme="majorEastAsia" w:hAnsi="Century Gothic"/>
          <w:vertAlign w:val="baseline"/>
        </w:rPr>
        <w:t>CFI classification</w:t>
      </w:r>
      <w:r>
        <w:t xml:space="preserve">, </w:t>
      </w:r>
      <w:r>
        <w:rPr>
          <w:rFonts w:ascii="Century Gothic" w:eastAsiaTheme="majorEastAsia" w:hAnsi="Century Gothic"/>
          <w:vertAlign w:val="baseline"/>
        </w:rPr>
        <w:t>Nominal currency</w:t>
      </w:r>
      <w:r>
        <w:t xml:space="preserve">, </w:t>
      </w:r>
      <w:r>
        <w:rPr>
          <w:rFonts w:ascii="Century Gothic" w:eastAsiaTheme="majorEastAsia" w:hAnsi="Century Gothic"/>
          <w:vertAlign w:val="baseline"/>
        </w:rPr>
        <w:t>Primary asset classification 2</w:t>
      </w:r>
      <w:r>
        <w:t xml:space="preserve">, </w:t>
      </w:r>
      <w:r>
        <w:rPr>
          <w:rFonts w:ascii="Century Gothic" w:eastAsiaTheme="majorEastAsia" w:hAnsi="Century Gothic"/>
          <w:vertAlign w:val="baseline"/>
        </w:rPr>
        <w:t>Security Status</w:t>
      </w:r>
      <w:r>
        <w:t xml:space="preserve">, </w:t>
      </w:r>
      <w:r>
        <w:rPr>
          <w:rFonts w:ascii="Century Gothic" w:eastAsiaTheme="majorEastAsia" w:hAnsi="Century Gothic"/>
          <w:vertAlign w:val="baseline"/>
        </w:rPr>
        <w:t>Maturity date</w:t>
      </w:r>
      <w:r>
        <w:t xml:space="preserve">, </w:t>
      </w:r>
      <w:r>
        <w:rPr>
          <w:rFonts w:ascii="Century Gothic" w:eastAsiaTheme="majorEastAsia" w:hAnsi="Century Gothic"/>
          <w:vertAlign w:val="baseline"/>
        </w:rPr>
        <w:t>Issue price</w:t>
      </w:r>
      <w:r>
        <w:t xml:space="preserve">, </w:t>
      </w:r>
      <w:r>
        <w:rPr>
          <w:rFonts w:ascii="Century Gothic" w:eastAsiaTheme="majorEastAsia" w:hAnsi="Century Gothic"/>
          <w:vertAlign w:val="baseline"/>
        </w:rPr>
        <w:t>Redemption price</w:t>
      </w:r>
      <w:r>
        <w:t xml:space="preserve">, </w:t>
      </w:r>
      <w:r>
        <w:rPr>
          <w:rFonts w:ascii="Century Gothic" w:eastAsiaTheme="majorEastAsia" w:hAnsi="Century Gothic"/>
          <w:vertAlign w:val="baseline"/>
        </w:rPr>
        <w:t>Accrual start date</w:t>
      </w:r>
      <w:r>
        <w:t xml:space="preserve">, </w:t>
      </w:r>
      <w:r>
        <w:rPr>
          <w:rFonts w:ascii="Century Gothic" w:eastAsiaTheme="majorEastAsia" w:hAnsi="Century Gothic"/>
          <w:vertAlign w:val="baseline"/>
        </w:rPr>
        <w:t>Price value type</w:t>
      </w:r>
      <w:r>
        <w:t xml:space="preserve">, </w:t>
      </w:r>
      <w:r>
        <w:rPr>
          <w:rFonts w:ascii="Century Gothic" w:eastAsiaTheme="majorEastAsia" w:hAnsi="Century Gothic"/>
          <w:vertAlign w:val="baseline"/>
        </w:rPr>
        <w:t>Amount Outstanding type</w:t>
      </w:r>
      <w:r>
        <w:t xml:space="preserve"> μετατρέπονται σε NM_SHRT, CFI, CRRNCY, TYP (TODO MAP RULES), STTS (TODO MAP RULES), MTRTY_DT, ISS_PRC, RDMPTN_PRC, ACCRL_STRTDT, PRC_TYP, AMNT_OTSTDNG_TYP και εισάγονται στον πίνακα DBDAT:REF.DBT_DYNCM με ID=ISIN και VLD_FRM=`Extraction date`.</w:t>
      </w:r>
    </w:p>
    <w:bookmarkEnd w:id="120"/>
    <w:bookmarkStart w:id="121" w:name="_fa2c73d4eb5390da4fb555ce71b05d6c"/>
    <w:p>
      <w:pPr>
        <w:pStyle w:val="Heading5"/>
        <w:keepNext/>
      </w:pPr>
      <w:r>
        <w:t>Συμπληρωση του πίνακα DBDAT:REF.DBT_PRC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Price date</w:t>
      </w:r>
      <w:r>
        <w:t xml:space="preserve">, </w:t>
      </w:r>
      <w:r>
        <w:rPr>
          <w:rFonts w:ascii="Century Gothic" w:eastAsiaTheme="majorEastAsia" w:hAnsi="Century Gothic"/>
          <w:vertAlign w:val="baseline"/>
        </w:rPr>
        <w:t>Price value</w:t>
      </w:r>
      <w:r>
        <w:t xml:space="preserve">, </w:t>
      </w:r>
      <w:r>
        <w:rPr>
          <w:rFonts w:ascii="Century Gothic" w:eastAsiaTheme="majorEastAsia" w:hAnsi="Century Gothic"/>
          <w:vertAlign w:val="baseline"/>
        </w:rPr>
        <w:t>Quotation basis</w:t>
      </w:r>
      <w:r>
        <w:t xml:space="preserve">, </w:t>
      </w:r>
      <w:r>
        <w:rPr>
          <w:rFonts w:ascii="Century Gothic" w:eastAsiaTheme="majorEastAsia" w:hAnsi="Century Gothic"/>
          <w:vertAlign w:val="baseline"/>
        </w:rPr>
        <w:t>Accrued interest</w:t>
      </w:r>
      <w:r>
        <w:t xml:space="preserve">, </w:t>
      </w:r>
      <w:r>
        <w:rPr>
          <w:rFonts w:ascii="Century Gothic" w:eastAsiaTheme="majorEastAsia" w:hAnsi="Century Gothic"/>
          <w:vertAlign w:val="baseline"/>
        </w:rPr>
        <w:t>Amount Outstanding</w:t>
      </w:r>
      <w:r>
        <w:t>. Δημιουργούνται μία ή δύο εγγραφές στον πίνακα DAT:REF.DBT_PRC ανάλογα με τις παρακάτω περιπτώσεις.</w:t>
      </w:r>
    </w:p>
    <w:p>
      <w:pPr>
        <w:pStyle w:val="ListBullet"/>
        <w:numPr>
          <w:ilvl w:val="0"/>
          <w:numId w:val="2"/>
        </w:numPr>
        <w:ind w:leftChars="0" w:left="480" w:right="0"/>
      </w:pPr>
      <w:r>
        <w:t xml:space="preserve">Περίπτωση Α: </w:t>
      </w:r>
      <w:r>
        <w:rPr>
          <w:rFonts w:ascii="Century Gothic" w:eastAsiaTheme="majorEastAsia" w:hAnsi="Century Gothic"/>
          <w:vertAlign w:val="baseline"/>
        </w:rPr>
        <w:t>Extraction date`=`Price date</w:t>
      </w:r>
      <w:r>
        <w:t xml:space="preserve"> μία εγγραφή:</w:t>
      </w:r>
    </w:p>
    <w:p>
      <w:pPr>
        <w:pStyle w:val="ListNumber"/>
        <w:numPr>
          <w:ilvl w:val="0"/>
          <w:numId w:val="5"/>
        </w:numPr>
        <w:ind w:leftChars="0" w:left="960" w:right="0"/>
      </w:pPr>
      <w:r>
        <w:t>ID=ISIN, DT=Price date, PRC=Price value, ACCRD_INTRST=Accrued interest, OTSTDNG=Amount Outstanding, PRC.STATUS=Quotation basis(TODO MAP RULES)</w:t>
      </w:r>
    </w:p>
    <w:p>
      <w:pPr>
        <w:pStyle w:val="ListBullet"/>
        <w:numPr>
          <w:ilvl w:val="0"/>
          <w:numId w:val="2"/>
        </w:numPr>
        <w:ind w:leftChars="0" w:left="480" w:right="0"/>
      </w:pPr>
      <w:r>
        <w:t xml:space="preserve">Περίπτωση B: </w:t>
      </w:r>
      <w:r>
        <w:rPr>
          <w:rFonts w:ascii="Century Gothic" w:eastAsiaTheme="majorEastAsia" w:hAnsi="Century Gothic"/>
          <w:vertAlign w:val="baseline"/>
        </w:rPr>
        <w:t>Extraction date</w:t>
      </w:r>
      <w:r>
        <w:t>!=`Price date` δύο εγγραφές:</w:t>
      </w:r>
    </w:p>
    <w:p>
      <w:pPr>
        <w:pStyle w:val="ListNumber"/>
        <w:numPr>
          <w:ilvl w:val="0"/>
          <w:numId w:val="6"/>
        </w:numPr>
        <w:ind w:leftChars="0" w:left="960" w:right="0"/>
      </w:pPr>
      <w:r>
        <w:t>ID=ISIN, DT=Price date, PRC=Price value, PRC.STATUS=Quotation basis(TODO MAP RULES)</w:t>
      </w:r>
    </w:p>
    <w:p>
      <w:pPr>
        <w:pStyle w:val="ListNumber"/>
        <w:numPr>
          <w:ilvl w:val="0"/>
          <w:numId w:val="6"/>
        </w:numPr>
        <w:ind w:leftChars="0" w:left="960" w:right="0"/>
      </w:pPr>
      <w:r>
        <w:t>ID=ISIN, DT=Extraction date, ACCRD_INTRST=Accrued interest, OTSTDNG=Amount Outstanding</w:t>
      </w:r>
    </w:p>
    <w:bookmarkEnd w:id="121"/>
    <w:bookmarkEnd w:id="118"/>
    <w:bookmarkStart w:id="122" w:name="_66073170a17c16bcdaf5f23febb70423"/>
    <w:p>
      <w:pPr>
        <w:pStyle w:val="Heading4"/>
        <w:keepNext/>
      </w:pPr>
      <w:r>
        <w:t>Διαδικασία επεξεργασίας SHR αρχείου</w:t>
      </w:r>
    </w:p>
    <w:bookmarkStart w:id="123" w:name="_8722bd074264f4ef152787ccd143dfdc"/>
    <w:p>
      <w:pPr>
        <w:pStyle w:val="Heading5"/>
        <w:keepNext/>
      </w:pPr>
      <w:r>
        <w:t>Συμπληρωση του πίνακα DBDAT:REF.SHR</w:t>
      </w:r>
    </w:p>
    <w:p>
      <w:pPr>
        <w:pStyle w:val="Body Text"/>
        <w:ind w:leftChars="0" w:left="0" w:right="0"/>
      </w:pPr>
      <w:r>
        <w:t xml:space="preserve">Αντλείται αν δεν είναι κενό το </w:t>
      </w:r>
      <w:r>
        <w:rPr>
          <w:rFonts w:ascii="Century Gothic" w:eastAsiaTheme="majorEastAsia" w:hAnsi="Century Gothic"/>
          <w:vertAlign w:val="baseline"/>
        </w:rPr>
        <w:t>Issue date</w:t>
      </w:r>
      <w:r>
        <w:t xml:space="preserve"> μετονομάζεται σε DT_BRTH και εισάγεται στον πίνακα DBDAT:REF.SHR με ID=ISIΝ.</w:t>
      </w:r>
    </w:p>
    <w:bookmarkEnd w:id="123"/>
    <w:bookmarkStart w:id="124" w:name="_767acb54017ea06e47f9c30e91a245e4"/>
    <w:p>
      <w:pPr>
        <w:pStyle w:val="Heading5"/>
        <w:keepNext/>
      </w:pPr>
      <w:r>
        <w:t>Συμπληρωση του πίνακα DBDAT:REF.SHR_DYNMC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Short name</w:t>
      </w:r>
      <w:r>
        <w:t xml:space="preserve">, </w:t>
      </w:r>
      <w:r>
        <w:rPr>
          <w:rFonts w:ascii="Century Gothic" w:eastAsiaTheme="majorEastAsia" w:hAnsi="Century Gothic"/>
          <w:vertAlign w:val="baseline"/>
        </w:rPr>
        <w:t>CFI classification</w:t>
      </w:r>
      <w:r>
        <w:t xml:space="preserve">, </w:t>
      </w:r>
      <w:r>
        <w:rPr>
          <w:rFonts w:ascii="Century Gothic" w:eastAsiaTheme="majorEastAsia" w:hAnsi="Century Gothic"/>
          <w:vertAlign w:val="baseline"/>
        </w:rPr>
        <w:t>Nominal currency</w:t>
      </w:r>
      <w:r>
        <w:t xml:space="preserve">, </w:t>
      </w:r>
      <w:r>
        <w:rPr>
          <w:rFonts w:ascii="Century Gothic" w:eastAsiaTheme="majorEastAsia" w:hAnsi="Century Gothic"/>
          <w:vertAlign w:val="baseline"/>
        </w:rPr>
        <w:t>Primary asset classification 2</w:t>
      </w:r>
      <w:r>
        <w:t xml:space="preserve">, </w:t>
      </w:r>
      <w:r>
        <w:rPr>
          <w:rFonts w:ascii="Century Gothic" w:eastAsiaTheme="majorEastAsia" w:hAnsi="Century Gothic"/>
          <w:vertAlign w:val="baseline"/>
        </w:rPr>
        <w:t>Security Status</w:t>
      </w:r>
      <w:r>
        <w:t xml:space="preserve">, </w:t>
      </w:r>
      <w:r>
        <w:rPr>
          <w:rFonts w:ascii="Century Gothic" w:eastAsiaTheme="majorEastAsia" w:hAnsi="Century Gothic"/>
          <w:vertAlign w:val="baseline"/>
        </w:rPr>
        <w:t>Issue price</w:t>
      </w:r>
      <w:r>
        <w:t xml:space="preserve">, </w:t>
      </w:r>
      <w:r>
        <w:rPr>
          <w:rFonts w:ascii="Century Gothic" w:eastAsiaTheme="majorEastAsia" w:hAnsi="Century Gothic"/>
          <w:vertAlign w:val="baseline"/>
        </w:rPr>
        <w:t>Price value type</w:t>
      </w:r>
      <w:r>
        <w:t xml:space="preserve">, </w:t>
      </w:r>
      <w:r>
        <w:rPr>
          <w:rFonts w:ascii="Century Gothic" w:eastAsiaTheme="majorEastAsia" w:hAnsi="Century Gothic"/>
          <w:vertAlign w:val="baseline"/>
        </w:rPr>
        <w:t>Amount Outstanding type</w:t>
      </w:r>
      <w:r>
        <w:t xml:space="preserve">, </w:t>
      </w:r>
      <w:r>
        <w:rPr>
          <w:rFonts w:ascii="Century Gothic" w:eastAsiaTheme="majorEastAsia" w:hAnsi="Century Gothic"/>
          <w:vertAlign w:val="baseline"/>
        </w:rPr>
        <w:t>Instrument ESA 2010 class - value type</w:t>
      </w:r>
      <w:r>
        <w:t xml:space="preserve"> μετατρέπονται σε NM_SHRT, CFI, CRRNCY, TYP (TODO MAP RULES), STTS (TODO MAP RULES), ISS_PRC, PRC_TYP, AMNT_OTSTDNG_TYP, ESA_TYP (TODO MAP RULES) και εισάγονται στον πίνακα DBDAT:REF.DBT_DYNCM με ID=ISIN και VLD_FRM=`Extraction date`.</w:t>
      </w:r>
    </w:p>
    <w:bookmarkEnd w:id="124"/>
    <w:bookmarkStart w:id="125" w:name="_a8ec3d4ffc781f9902e63a56fa3860e4"/>
    <w:p>
      <w:pPr>
        <w:pStyle w:val="Heading5"/>
        <w:keepNext/>
      </w:pPr>
      <w:r>
        <w:t>Συμπληρωση του πίνακα DBDAT:REF.SHR_DVDND</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Dividend settlement date</w:t>
      </w:r>
      <w:r>
        <w:t xml:space="preserve">, </w:t>
      </w:r>
      <w:r>
        <w:rPr>
          <w:rFonts w:ascii="Century Gothic" w:eastAsiaTheme="majorEastAsia" w:hAnsi="Century Gothic"/>
          <w:vertAlign w:val="baseline"/>
        </w:rPr>
        <w:t>Ex Dividend Date</w:t>
      </w:r>
      <w:r>
        <w:t xml:space="preserve">, </w:t>
      </w:r>
      <w:r>
        <w:rPr>
          <w:rFonts w:ascii="Century Gothic" w:eastAsiaTheme="majorEastAsia" w:hAnsi="Century Gothic"/>
          <w:vertAlign w:val="baseline"/>
        </w:rPr>
        <w:t>Dividend frequency</w:t>
      </w:r>
      <w:r>
        <w:t xml:space="preserve">, </w:t>
      </w:r>
      <w:r>
        <w:rPr>
          <w:rFonts w:ascii="Century Gothic" w:eastAsiaTheme="majorEastAsia" w:hAnsi="Century Gothic"/>
          <w:vertAlign w:val="baseline"/>
        </w:rPr>
        <w:t>Dividend currency</w:t>
      </w:r>
      <w:r>
        <w:t xml:space="preserve">, </w:t>
      </w:r>
      <w:r>
        <w:rPr>
          <w:rFonts w:ascii="Century Gothic" w:eastAsiaTheme="majorEastAsia" w:hAnsi="Century Gothic"/>
          <w:vertAlign w:val="baseline"/>
        </w:rPr>
        <w:t>Dividend_income amount type</w:t>
      </w:r>
      <w:r>
        <w:t xml:space="preserve">, </w:t>
      </w:r>
      <w:r>
        <w:rPr>
          <w:rFonts w:ascii="Century Gothic" w:eastAsiaTheme="majorEastAsia" w:hAnsi="Century Gothic"/>
          <w:vertAlign w:val="baseline"/>
        </w:rPr>
        <w:t>Dividend amount</w:t>
      </w:r>
      <w:r>
        <w:t xml:space="preserve"> μετατρέπονται σε DT, EX_DT, FRQNCY, AMNT, CRRNCY, TYP, AMNT και εισάγονται στον πίνακα DBDAT:REF.SHR_DVDND με ID=ISIN.</w:t>
      </w:r>
    </w:p>
    <w:bookmarkEnd w:id="125"/>
    <w:bookmarkStart w:id="126" w:name="_22835221ce770a66013c0802462a3fd5"/>
    <w:p>
      <w:pPr>
        <w:pStyle w:val="Heading5"/>
        <w:keepNext/>
      </w:pPr>
      <w:r>
        <w:t>Συμπληρωση του πίνακα DBDAT:REF.SHR_SPLT</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Last split date</w:t>
      </w:r>
      <w:r>
        <w:t xml:space="preserve">, </w:t>
      </w:r>
      <w:r>
        <w:rPr>
          <w:rFonts w:ascii="Century Gothic" w:eastAsiaTheme="majorEastAsia" w:hAnsi="Century Gothic"/>
          <w:vertAlign w:val="baseline"/>
        </w:rPr>
        <w:t>Last split factor</w:t>
      </w:r>
      <w:r>
        <w:t xml:space="preserve"> μετατρέπονται σε DT, FCTRκαι εισάγονται στον πίνακα DBDAT:REF.SHR_SPLT με ID=ISIN.</w:t>
      </w:r>
    </w:p>
    <w:bookmarkEnd w:id="126"/>
    <w:bookmarkStart w:id="127" w:name="_58f88953e450ae182cb21aa179fe8eab"/>
    <w:p>
      <w:pPr>
        <w:pStyle w:val="Heading5"/>
        <w:keepNext/>
      </w:pPr>
      <w:r>
        <w:t>Συμπληρωση του πίνακα DBDAT:REF.SHR_PRC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Price date</w:t>
      </w:r>
      <w:r>
        <w:t xml:space="preserve">, </w:t>
      </w:r>
      <w:r>
        <w:rPr>
          <w:rFonts w:ascii="Century Gothic" w:eastAsiaTheme="majorEastAsia" w:hAnsi="Century Gothic"/>
          <w:vertAlign w:val="baseline"/>
        </w:rPr>
        <w:t>Price value</w:t>
      </w:r>
      <w:r>
        <w:t xml:space="preserve">, </w:t>
      </w:r>
      <w:r>
        <w:rPr>
          <w:rFonts w:ascii="Century Gothic" w:eastAsiaTheme="majorEastAsia" w:hAnsi="Century Gothic"/>
          <w:vertAlign w:val="baseline"/>
        </w:rPr>
        <w:t>Quotation basis</w:t>
      </w:r>
      <w:r>
        <w:t xml:space="preserve">, </w:t>
      </w:r>
      <w:r>
        <w:rPr>
          <w:rFonts w:ascii="Century Gothic" w:eastAsiaTheme="majorEastAsia" w:hAnsi="Century Gothic"/>
          <w:vertAlign w:val="baseline"/>
        </w:rPr>
        <w:t>Amount Outstanding</w:t>
      </w:r>
      <w:r>
        <w:t xml:space="preserve"> και δημιουργείται εγγραφή στον πίνακα DAT:REF.SHR_PRC ως εξής:</w:t>
      </w:r>
    </w:p>
    <w:p>
      <w:pPr>
        <w:pStyle w:val="Body Text"/>
        <w:ind w:leftChars="0" w:left="0" w:right="0"/>
      </w:pPr>
      <w:r>
        <w:t>ID=ISIN, DT=Price date, PRC=Price value, OTSTDNG=Amount Outstanding, PRC.STATUS=Quotation basis (TODO MAP RULES)</w:t>
      </w:r>
    </w:p>
    <w:bookmarkEnd w:id="127"/>
    <w:bookmarkEnd w:id="122"/>
    <w:bookmarkEnd w:id="113"/>
    <w:bookmarkEnd w:id="112"/>
    <w:bookmarkStart w:id="128" w:name="_9291ccffa54b137a9ffa32282fd9e5af"/>
    <w:bookmarkStart w:id="129" w:name="_e038e9399f57276216061db57733af6f"/>
    <w:p>
      <w:pPr>
        <w:pStyle w:val="Heading3"/>
        <w:keepNext/>
      </w:pPr>
      <w:r>
        <w:t>Κανόνες μετάβασης από τη DAT στη BED</w:t>
      </w:r>
    </w:p>
    <w:bookmarkStart w:id="130" w:name="_33e26cdca77b0572813f295253027079"/>
    <w:p>
      <w:pPr>
        <w:pStyle w:val="Heading4"/>
        <w:keepNext/>
      </w:pPr>
      <w:r>
        <w:t>ΚΑΝΟΝΑΣ 1 - Χειρισμός STTS Attribute</w:t>
      </w:r>
    </w:p>
    <w:p>
      <w:pPr>
        <w:pStyle w:val="Body Text"/>
        <w:ind w:leftChars="0" w:left="0" w:right="0"/>
      </w:pPr>
      <w:r>
        <w:t>Για κάθε πίνακα εάν δεν υπάρχει το STATUS ATTRIBUTE για κάθε μεταβλητή με τιμή τότε συμπληρώνεται αυτόματα η τιμή Α για το STATUS ATTRIBUTE εκτός εάν έχουν συμπληρωθεί οι ειδικές τιμές αρχικοποίησης. Πιο αναλυτικά:</w:t>
      </w:r>
    </w:p>
    <w:tbl>
      <w:tblPr>
        <w:tblStyle w:val="Table"/>
        <w:tblW w:w="0" w:type="auto"/>
        <w:tblInd w:w="0" w:type="dxa"/>
        <w:tblLook w:noHBand="false" w:noVBand="false" w:lastRow="false" w:lastColumn="false" w:firstRow="true" w:firstColumn="false"/>
      </w:tblPr>
      <w:tblGrid>
        <w:gridCol w:w="731"/>
        <w:gridCol w:w="2101"/>
        <w:gridCol w:w="1644"/>
        <w:gridCol w:w="274"/>
        <w:gridCol w:w="2101"/>
        <w:gridCol w:w="1644"/>
      </w:tblGrid>
      <w:tr>
        <w:trPr>
          <w:cnfStyle w:evenHBand="false" w:oddHBand="true" w:firstRow="true"/>
        </w:trPr>
        <w:tc>
          <w:tcPr>
            <w:cnfStyle w:evenVBand="false" w:oddVBand="true" w:firstColumn="false"/>
            <w:tcW w:w="8.602151%" w:type="pct"/>
          </w:tcPr>
          <w:p>
            <w:pPr>
              <w:keepNext/>
            </w:pPr>
          </w:p>
        </w:tc>
        <w:tc>
          <w:tcPr>
            <w:cnfStyle w:evenVBand="true" w:oddVBand="false" w:firstColumn="false"/>
            <w:tcW w:w="24.731183%" w:type="pct"/>
          </w:tcPr>
          <w:p>
            <w:pPr>
              <w:ind w:leftChars="0" w:left="0" w:right="0"/>
              <w:keepNext/>
            </w:pPr>
            <w:r>
              <w:t>Measure</w:t>
            </w:r>
          </w:p>
        </w:tc>
        <w:tc>
          <w:tcPr>
            <w:cnfStyle w:evenVBand="false" w:oddVBand="true" w:firstColumn="false"/>
            <w:tcW w:w="19.354839%" w:type="pct"/>
          </w:tcPr>
          <w:p>
            <w:pPr>
              <w:ind w:leftChars="0" w:left="0" w:right="0"/>
              <w:keepNext/>
            </w:pPr>
            <w:r>
              <w:t>STATUS ATTRIBUTE</w:t>
            </w:r>
          </w:p>
        </w:tc>
        <w:tc>
          <w:tcPr>
            <w:cnfStyle w:evenVBand="true" w:oddVBand="false" w:firstColumn="false"/>
            <w:tcW w:w="3.225806%" w:type="pct"/>
          </w:tcPr>
          <w:p>
            <w:pPr>
              <w:ind w:leftChars="0" w:left="0" w:right="0"/>
              <w:keepNext/>
            </w:pPr>
            <w:r>
              <w:t>→</w:t>
            </w:r>
          </w:p>
        </w:tc>
        <w:tc>
          <w:tcPr>
            <w:cnfStyle w:evenVBand="false" w:oddVBand="true" w:firstColumn="false"/>
            <w:tcW w:w="24.731183%" w:type="pct"/>
          </w:tcPr>
          <w:p>
            <w:pPr>
              <w:ind w:leftChars="0" w:left="0" w:right="0"/>
              <w:keepNext/>
            </w:pPr>
            <w:r>
              <w:t>Measure</w:t>
            </w:r>
          </w:p>
        </w:tc>
        <w:tc>
          <w:tcPr>
            <w:cnfStyle w:evenVBand="true" w:oddVBand="false" w:firstColumn="false"/>
            <w:tcW w:w="19.354839%" w:type="pct"/>
          </w:tcPr>
          <w:p>
            <w:pPr>
              <w:ind w:leftChars="0" w:left="0" w:right="0"/>
              <w:keepNext/>
            </w:pPr>
            <w:r>
              <w:t>STATUS ATTRIBUTE</w:t>
            </w:r>
          </w:p>
        </w:tc>
      </w:tr>
      <w:tr>
        <w:trPr>
          <w:cnfStyle w:evenHBand="false" w:oddHBand="true" w:firstRow="false"/>
        </w:trPr>
        <w:tc>
          <w:tcPr>
            <w:cnfStyle w:evenVBand="false" w:oddVBand="true" w:firstColumn="false"/>
            <w:tcW w:w="8.602151%" w:type="pct"/>
          </w:tcPr>
          <w:p>
            <w:pPr>
              <w:ind w:leftChars="0" w:left="0" w:right="0"/>
            </w:pPr>
            <w:r>
              <w:t>Case 1</w:t>
            </w:r>
          </w:p>
        </w:tc>
        <w:tc>
          <w:tcPr>
            <w:cnfStyle w:evenVBand="true" w:oddVBand="false" w:firstColumn="false"/>
            <w:tcW w:w="24.731183%" w:type="pct"/>
          </w:tcPr>
          <w:p>
            <w:pPr>
              <w:ind w:leftChars="0" w:left="0" w:right="0"/>
            </w:pPr>
            <w:r>
              <w:t>Κανονικά Συμπληρωμένο</w:t>
            </w:r>
          </w:p>
        </w:tc>
        <w:tc>
          <w:tcPr>
            <w:cnfStyle w:evenVBand="false" w:oddVBand="true" w:firstColumn="false"/>
            <w:tcW w:w="19.354839%" w:type="pct"/>
          </w:tcPr>
          <w:p>
            <w:pPr>
              <w:ind w:leftChars="0" w:left="0" w:right="0"/>
            </w:pPr>
            <w:r>
              <w:t>ΚΕΝΟ</w:t>
            </w:r>
          </w:p>
        </w:tc>
        <w:tc>
          <w:tcPr>
            <w:cnfStyle w:evenVBand="true" w:oddVBand="false" w:firstColumn="false"/>
            <w:tcW w:w="3.225806%" w:type="pct"/>
          </w:tcPr>
          <w:p>
            <w:pPr>
              <w:ind w:leftChars="0" w:left="0" w:right="0"/>
            </w:pPr>
            <w:r>
              <w:t>→</w:t>
            </w:r>
          </w:p>
        </w:tc>
        <w:tc>
          <w:tcPr>
            <w:cnfStyle w:evenVBand="false" w:oddVBand="true" w:firstColumn="false"/>
            <w:tcW w:w="24.731183%" w:type="pct"/>
          </w:tcPr>
          <w:p>
            <w:pPr>
              <w:ind w:leftChars="0" w:left="0" w:right="0"/>
            </w:pPr>
            <w:r>
              <w:t>Κανονικά Συμπληρωμένο</w:t>
            </w:r>
          </w:p>
        </w:tc>
        <w:tc>
          <w:tcPr>
            <w:cnfStyle w:evenVBand="true" w:oddVBand="false" w:firstColumn="false"/>
            <w:tcW w:w="19.354839%" w:type="pct"/>
          </w:tcPr>
          <w:p>
            <w:pPr>
              <w:ind w:leftChars="0" w:left="0" w:right="0"/>
            </w:pPr>
            <w:r>
              <w:t>Α</w:t>
            </w:r>
          </w:p>
        </w:tc>
      </w:tr>
      <w:tr>
        <w:trPr>
          <w:cnfStyle w:evenHBand="true" w:oddHBand="false" w:firstRow="false"/>
        </w:trPr>
        <w:tc>
          <w:tcPr>
            <w:cnfStyle w:evenVBand="false" w:oddVBand="true" w:firstColumn="false"/>
            <w:tcW w:w="8.602151%" w:type="pct"/>
          </w:tcPr>
          <w:p>
            <w:pPr>
              <w:ind w:leftChars="0" w:left="0" w:right="0"/>
            </w:pPr>
            <w:r>
              <w:t>Case 2</w:t>
            </w:r>
          </w:p>
        </w:tc>
        <w:tc>
          <w:tcPr>
            <w:cnfStyle w:evenVBand="true" w:oddVBand="false" w:firstColumn="false"/>
            <w:tcW w:w="24.731183%" w:type="pct"/>
          </w:tcPr>
          <w:p>
            <w:pPr>
              <w:ind w:leftChars="0" w:left="0" w:right="0"/>
            </w:pPr>
            <w:r>
              <w:t>Reset Τιμή</w:t>
            </w:r>
          </w:p>
        </w:tc>
        <w:tc>
          <w:tcPr>
            <w:cnfStyle w:evenVBand="false" w:oddVBand="true" w:firstColumn="false"/>
            <w:tcW w:w="19.354839%" w:type="pct"/>
          </w:tcPr>
          <w:p>
            <w:pPr>
              <w:ind w:leftChars="0" w:left="0" w:right="0"/>
            </w:pPr>
            <w:r>
              <w:t>ΚΕΝΟ</w:t>
            </w:r>
          </w:p>
        </w:tc>
        <w:tc>
          <w:tcPr>
            <w:cnfStyle w:evenVBand="true" w:oddVBand="false" w:firstColumn="false"/>
            <w:tcW w:w="3.225806%" w:type="pct"/>
          </w:tcPr>
          <w:p>
            <w:pPr>
              <w:ind w:leftChars="0" w:left="0" w:right="0"/>
            </w:pPr>
            <w:r>
              <w:t>→</w:t>
            </w:r>
          </w:p>
        </w:tc>
        <w:tc>
          <w:tcPr>
            <w:cnfStyle w:evenVBand="false" w:oddVBand="true" w:firstColumn="false"/>
            <w:tcW w:w="24.731183%" w:type="pct"/>
          </w:tcPr>
          <w:p>
            <w:pPr>
              <w:ind w:leftChars="0" w:left="0" w:right="0"/>
            </w:pPr>
            <w:r>
              <w:t>Reset Τιμή</w:t>
            </w:r>
          </w:p>
        </w:tc>
        <w:tc>
          <w:tcPr>
            <w:cnfStyle w:evenVBand="true" w:oddVBand="false" w:firstColumn="false"/>
            <w:tcW w:w="19.354839%" w:type="pct"/>
          </w:tcPr>
          <w:p>
            <w:pPr>
              <w:ind w:leftChars="0" w:left="0" w:right="0"/>
            </w:pPr>
            <w:r>
              <w:t>.</w:t>
            </w:r>
          </w:p>
        </w:tc>
      </w:tr>
    </w:tbl>
    <w:p>
      <w:pPr>
        <w:pStyle w:val="Table Bottom Margin"/>
      </w:pPr>
    </w:p>
    <w:p>
      <w:pPr>
        <w:pStyle w:val="Body Text"/>
        <w:ind w:leftChars="0" w:left="0" w:right="0"/>
      </w:pPr>
      <w:r>
        <w:t>Οι τιμές αρχικοποίησης ανά είδος μεταβλητή είναι οι ακόλουθες:</w:t>
      </w:r>
    </w:p>
    <w:tbl>
      <w:tblPr>
        <w:tblStyle w:val="Table"/>
        <w:tblW w:w="0" w:type="auto"/>
        <w:tblInd w:w="0" w:type="dxa"/>
        <w:tblLook w:noHBand="false" w:noVBand="false" w:lastRow="false" w:lastColumn="false" w:firstRow="true" w:firstColumn="false"/>
      </w:tblPr>
      <w:tblGrid>
        <w:gridCol w:w="4934"/>
        <w:gridCol w:w="3563"/>
      </w:tblGrid>
      <w:tr>
        <w:trPr>
          <w:cnfStyle w:evenHBand="false" w:oddHBand="true" w:firstRow="true"/>
        </w:trPr>
        <w:tc>
          <w:tcPr>
            <w:cnfStyle w:evenVBand="false" w:oddVBand="true" w:firstColumn="false"/>
            <w:tcW w:w="58.064516%" w:type="pct"/>
          </w:tcPr>
          <w:p>
            <w:pPr>
              <w:ind w:leftChars="0" w:left="0" w:right="0"/>
              <w:keepNext/>
            </w:pPr>
            <w:r>
              <w:t>Τύπος Μεταβλητής</w:t>
            </w:r>
          </w:p>
        </w:tc>
        <w:tc>
          <w:tcPr>
            <w:cnfStyle w:evenVBand="true" w:oddVBand="false" w:firstColumn="false"/>
            <w:tcW w:w="41.935484%" w:type="pct"/>
          </w:tcPr>
          <w:p>
            <w:pPr>
              <w:ind w:leftChars="0" w:left="0" w:right="0"/>
              <w:keepNext/>
            </w:pPr>
            <w:r>
              <w:t>Reset Τιμή</w:t>
            </w:r>
          </w:p>
        </w:tc>
      </w:tr>
      <w:tr>
        <w:trPr>
          <w:cnfStyle w:evenHBand="false" w:oddHBand="true" w:firstRow="false"/>
        </w:trPr>
        <w:tc>
          <w:tcPr>
            <w:cnfStyle w:evenVBand="false" w:oddVBand="true" w:firstColumn="false"/>
            <w:tcW w:w="58.064516%" w:type="pct"/>
          </w:tcPr>
          <w:p>
            <w:pPr>
              <w:ind w:leftChars="0" w:left="0" w:right="0"/>
            </w:pPr>
            <w:r>
              <w:t>DATEΤΙΜΕ</w:t>
            </w:r>
          </w:p>
        </w:tc>
        <w:tc>
          <w:tcPr>
            <w:cnfStyle w:evenVBand="true" w:oddVBand="false" w:firstColumn="false"/>
            <w:tcW w:w="41.935484%" w:type="pct"/>
          </w:tcPr>
          <w:p>
            <w:pPr>
              <w:ind w:leftChars="0" w:left="0" w:right="0"/>
            </w:pPr>
            <w:r>
              <w:t>1700-01-01</w:t>
            </w:r>
          </w:p>
        </w:tc>
      </w:tr>
      <w:tr>
        <w:trPr>
          <w:cnfStyle w:evenHBand="true" w:oddHBand="false" w:firstRow="false"/>
        </w:trPr>
        <w:tc>
          <w:tcPr>
            <w:cnfStyle w:evenVBand="false" w:oddVBand="true" w:firstColumn="false"/>
            <w:tcW w:w="58.064516%" w:type="pct"/>
          </w:tcPr>
          <w:p>
            <w:pPr>
              <w:ind w:leftChars="0" w:left="0" w:right="0"/>
            </w:pPr>
            <w:r>
              <w:t>ΙΝΤ</w:t>
            </w:r>
          </w:p>
        </w:tc>
        <w:tc>
          <w:tcPr>
            <w:cnfStyle w:evenVBand="true" w:oddVBand="false" w:firstColumn="false"/>
            <w:tcW w:w="41.935484%" w:type="pct"/>
          </w:tcPr>
          <w:p>
            <w:pPr>
              <w:ind w:leftChars="0" w:left="0" w:right="0"/>
            </w:pPr>
            <w:r>
              <w:t>999999999</w:t>
            </w:r>
          </w:p>
        </w:tc>
      </w:tr>
      <w:tr>
        <w:trPr>
          <w:cnfStyle w:evenHBand="false" w:oddHBand="true" w:firstRow="false"/>
        </w:trPr>
        <w:tc>
          <w:tcPr>
            <w:cnfStyle w:evenVBand="false" w:oddVBand="true" w:firstColumn="false"/>
            <w:tcW w:w="58.064516%" w:type="pct"/>
          </w:tcPr>
          <w:p>
            <w:pPr>
              <w:ind w:leftChars="0" w:left="0" w:right="0"/>
            </w:pPr>
            <w:r>
              <w:t>FLOAT</w:t>
            </w:r>
          </w:p>
        </w:tc>
        <w:tc>
          <w:tcPr>
            <w:cnfStyle w:evenVBand="true" w:oddVBand="false" w:firstColumn="false"/>
            <w:tcW w:w="41.935484%" w:type="pct"/>
          </w:tcPr>
          <w:p>
            <w:pPr>
              <w:ind w:leftChars="0" w:left="0" w:right="0"/>
            </w:pPr>
            <w:r>
              <w:t>999999999.0</w:t>
            </w:r>
          </w:p>
        </w:tc>
      </w:tr>
      <w:tr>
        <w:trPr>
          <w:cnfStyle w:evenHBand="true" w:oddHBand="false" w:firstRow="false"/>
        </w:trPr>
        <w:tc>
          <w:tcPr>
            <w:cnfStyle w:evenVBand="false" w:oddVBand="true" w:firstColumn="false"/>
            <w:tcW w:w="58.064516%" w:type="pct"/>
          </w:tcPr>
          <w:p>
            <w:pPr>
              <w:ind w:leftChars="0" w:left="0" w:right="0"/>
            </w:pPr>
            <w:r>
              <w:t>Υπόλοιπες</w:t>
            </w:r>
          </w:p>
        </w:tc>
        <w:tc>
          <w:tcPr>
            <w:cnfStyle w:evenVBand="true" w:oddVBand="false" w:firstColumn="false"/>
            <w:tcW w:w="41.935484%" w:type="pct"/>
          </w:tcPr>
          <w:p>
            <w:pPr>
              <w:ind w:leftChars="0" w:left="0" w:right="0"/>
            </w:pPr>
            <w:r>
              <w:t>.</w:t>
            </w:r>
          </w:p>
        </w:tc>
      </w:tr>
    </w:tbl>
    <w:p>
      <w:pPr>
        <w:pStyle w:val="Table Bottom Margin"/>
      </w:pPr>
    </w:p>
    <w:bookmarkEnd w:id="130"/>
    <w:bookmarkStart w:id="131" w:name="_4c6cf46e8d209ae7aeefc35a3751cad9"/>
    <w:p>
      <w:pPr>
        <w:pStyle w:val="Heading4"/>
        <w:keepNext/>
      </w:pPr>
      <w:r>
        <w:t>ΚΑΝΟΝΑΣ 2 - ΣΥΜΠΛΗΡΩΣΗ ΚΕΝΩΝ VLD_FRM, VLD_T ΔΙΑΣΤΑΣΕΩΝ</w:t>
      </w:r>
    </w:p>
    <w:p>
      <w:pPr>
        <w:pStyle w:val="Body Text"/>
        <w:ind w:leftChars="0" w:left="0" w:right="0"/>
      </w:pPr>
      <w:r>
        <w:t>Εάν ο πίνακας περιλαμβάνει τη διάσταση VLD_FRM και τη διάσταση VLD_T ισχύει ότι:</w:t>
      </w:r>
    </w:p>
    <w:tbl>
      <w:tblPr>
        <w:tblStyle w:val="Table"/>
        <w:tblW w:w="0" w:type="auto"/>
        <w:tblInd w:w="0" w:type="dxa"/>
        <w:tblLook w:noHBand="false" w:noVBand="false" w:lastRow="false" w:lastColumn="false" w:firstRow="true" w:firstColumn="false"/>
      </w:tblPr>
      <w:tblGrid>
        <w:gridCol w:w="723"/>
        <w:gridCol w:w="1084"/>
        <w:gridCol w:w="1084"/>
        <w:gridCol w:w="271"/>
        <w:gridCol w:w="2712"/>
        <w:gridCol w:w="2621"/>
      </w:tblGrid>
      <w:tr>
        <w:trPr>
          <w:cnfStyle w:evenHBand="false" w:oddHBand="true" w:firstRow="true"/>
        </w:trPr>
        <w:tc>
          <w:tcPr>
            <w:cnfStyle w:evenVBand="false" w:oddVBand="true" w:firstColumn="false"/>
            <w:tcW w:w="8.510638%" w:type="pct"/>
          </w:tcPr>
          <w:p>
            <w:pPr>
              <w:keepNext/>
            </w:pPr>
          </w:p>
        </w:tc>
        <w:tc>
          <w:tcPr>
            <w:cnfStyle w:evenVBand="true" w:oddVBand="false" w:firstColumn="false"/>
            <w:tcW w:w="12.765957%" w:type="pct"/>
          </w:tcPr>
          <w:p>
            <w:pPr>
              <w:ind w:leftChars="0" w:left="0" w:right="0"/>
              <w:keepNext/>
            </w:pPr>
            <w:r>
              <w:t>VLD_FRM</w:t>
            </w:r>
          </w:p>
        </w:tc>
        <w:tc>
          <w:tcPr>
            <w:cnfStyle w:evenVBand="false" w:oddVBand="true" w:firstColumn="false"/>
            <w:tcW w:w="12.765957%" w:type="pct"/>
          </w:tcPr>
          <w:p>
            <w:pPr>
              <w:ind w:leftChars="0" w:left="0" w:right="0"/>
              <w:keepNext/>
            </w:pPr>
            <w:r>
              <w:t>VLD_T</w:t>
            </w:r>
          </w:p>
        </w:tc>
        <w:tc>
          <w:tcPr>
            <w:cnfStyle w:evenVBand="true" w:oddVBand="false" w:firstColumn="false"/>
            <w:tcW w:w="3.191489%" w:type="pct"/>
          </w:tcPr>
          <w:p>
            <w:pPr>
              <w:ind w:leftChars="0" w:left="0" w:right="0"/>
              <w:keepNext/>
            </w:pPr>
            <w:r>
              <w:t>→</w:t>
            </w:r>
          </w:p>
        </w:tc>
        <w:tc>
          <w:tcPr>
            <w:cnfStyle w:evenVBand="false" w:oddVBand="true" w:firstColumn="false"/>
            <w:tcW w:w="31.914894%" w:type="pct"/>
          </w:tcPr>
          <w:p>
            <w:pPr>
              <w:ind w:leftChars="0" w:left="0" w:right="0"/>
              <w:keepNext/>
            </w:pPr>
            <w:r>
              <w:t>VLD_FRM</w:t>
            </w:r>
          </w:p>
        </w:tc>
        <w:tc>
          <w:tcPr>
            <w:cnfStyle w:evenVBand="true" w:oddVBand="false" w:firstColumn="false"/>
            <w:tcW w:w="30.851064%" w:type="pct"/>
          </w:tcPr>
          <w:p>
            <w:pPr>
              <w:ind w:leftChars="0" w:left="0" w:right="0"/>
              <w:keepNext/>
            </w:pPr>
            <w:r>
              <w:t>VLD_T</w:t>
            </w:r>
          </w:p>
        </w:tc>
      </w:tr>
      <w:tr>
        <w:trPr>
          <w:cnfStyle w:evenHBand="false" w:oddHBand="true" w:firstRow="false"/>
        </w:trPr>
        <w:tc>
          <w:tcPr>
            <w:cnfStyle w:evenVBand="false" w:oddVBand="true" w:firstColumn="false"/>
            <w:tcW w:w="8.510638%" w:type="pct"/>
          </w:tcPr>
          <w:p>
            <w:pPr>
              <w:ind w:leftChars="0" w:left="0" w:right="0"/>
            </w:pPr>
            <w:r>
              <w:t>Case 1</w:t>
            </w:r>
          </w:p>
        </w:tc>
        <w:tc>
          <w:tcPr>
            <w:cnfStyle w:evenVBand="true" w:oddVBand="false" w:firstColumn="false"/>
            <w:tcW w:w="12.765957%" w:type="pct"/>
          </w:tcPr>
          <w:p>
            <w:pPr>
              <w:ind w:leftChars="0" w:left="0" w:right="0"/>
            </w:pPr>
            <w:r>
              <w:t>ΚΕΝΟ</w:t>
            </w:r>
          </w:p>
        </w:tc>
        <w:tc>
          <w:tcPr>
            <w:cnfStyle w:evenVBand="false" w:oddVBand="true" w:firstColumn="false"/>
            <w:tcW w:w="12.765957%" w:type="pct"/>
          </w:tcPr>
          <w:p>
            <w:pPr>
              <w:ind w:leftChars="0" w:left="0" w:right="0"/>
            </w:pPr>
            <w:r>
              <w:t>YYYY-MM-DD</w:t>
            </w:r>
          </w:p>
        </w:tc>
        <w:tc>
          <w:tcPr>
            <w:cnfStyle w:evenVBand="true" w:oddVBand="false" w:firstColumn="false"/>
            <w:tcW w:w="3.191489%" w:type="pct"/>
          </w:tcPr>
          <w:p>
            <w:pPr>
              <w:ind w:leftChars="0" w:left="0" w:right="0"/>
            </w:pPr>
            <w:r>
              <w:t>→</w:t>
            </w:r>
          </w:p>
        </w:tc>
        <w:tc>
          <w:tcPr>
            <w:cnfStyle w:evenVBand="false" w:oddVBand="true" w:firstColumn="false"/>
            <w:tcW w:w="31.914894%" w:type="pct"/>
          </w:tcPr>
          <w:p>
            <w:pPr>
              <w:ind w:leftChars="0" w:left="0" w:right="0"/>
            </w:pPr>
            <w:r>
              <w:t>MIN_DATE που δέχεται η Βάση</w:t>
            </w:r>
          </w:p>
        </w:tc>
        <w:tc>
          <w:tcPr>
            <w:cnfStyle w:evenVBand="true" w:oddVBand="false" w:firstColumn="false"/>
            <w:tcW w:w="30.851064%" w:type="pct"/>
          </w:tcPr>
          <w:p>
            <w:pPr>
              <w:ind w:leftChars="0" w:left="0" w:right="0"/>
            </w:pPr>
            <w:r>
              <w:t>YYYY-MM-DD</w:t>
            </w:r>
          </w:p>
        </w:tc>
      </w:tr>
      <w:tr>
        <w:trPr>
          <w:cnfStyle w:evenHBand="true" w:oddHBand="false" w:firstRow="false"/>
        </w:trPr>
        <w:tc>
          <w:tcPr>
            <w:cnfStyle w:evenVBand="false" w:oddVBand="true" w:firstColumn="false"/>
            <w:tcW w:w="8.510638%" w:type="pct"/>
          </w:tcPr>
          <w:p>
            <w:pPr>
              <w:ind w:leftChars="0" w:left="0" w:right="0"/>
            </w:pPr>
            <w:r>
              <w:t>Case 2</w:t>
            </w:r>
          </w:p>
        </w:tc>
        <w:tc>
          <w:tcPr>
            <w:cnfStyle w:evenVBand="true" w:oddVBand="false" w:firstColumn="false"/>
            <w:tcW w:w="12.765957%" w:type="pct"/>
          </w:tcPr>
          <w:p>
            <w:pPr>
              <w:ind w:leftChars="0" w:left="0" w:right="0"/>
            </w:pPr>
            <w:r>
              <w:t>ΚΕΝΟ</w:t>
            </w:r>
          </w:p>
        </w:tc>
        <w:tc>
          <w:tcPr>
            <w:cnfStyle w:evenVBand="false" w:oddVBand="true" w:firstColumn="false"/>
            <w:tcW w:w="12.765957%" w:type="pct"/>
          </w:tcPr>
          <w:p>
            <w:pPr>
              <w:ind w:leftChars="0" w:left="0" w:right="0"/>
            </w:pPr>
            <w:r>
              <w:t>ΚΕΝΟ</w:t>
            </w:r>
          </w:p>
        </w:tc>
        <w:tc>
          <w:tcPr>
            <w:cnfStyle w:evenVBand="true" w:oddVBand="false" w:firstColumn="false"/>
            <w:tcW w:w="3.191489%" w:type="pct"/>
          </w:tcPr>
          <w:p>
            <w:pPr>
              <w:ind w:leftChars="0" w:left="0" w:right="0"/>
            </w:pPr>
            <w:r>
              <w:t>→</w:t>
            </w:r>
          </w:p>
        </w:tc>
        <w:tc>
          <w:tcPr>
            <w:cnfStyle w:evenVBand="false" w:oddVBand="true" w:firstColumn="false"/>
            <w:tcW w:w="31.914894%" w:type="pct"/>
          </w:tcPr>
          <w:p>
            <w:pPr>
              <w:ind w:leftChars="0" w:left="0" w:right="0"/>
            </w:pPr>
            <w:r>
              <w:t>MIN_DATE που δέχεται η Βάση</w:t>
            </w:r>
          </w:p>
        </w:tc>
        <w:tc>
          <w:tcPr>
            <w:cnfStyle w:evenVBand="true" w:oddVBand="false" w:firstColumn="false"/>
            <w:tcW w:w="30.851064%" w:type="pct"/>
          </w:tcPr>
          <w:p>
            <w:pPr>
              <w:ind w:leftChars="0" w:left="0" w:right="0"/>
            </w:pPr>
            <w:r>
              <w:t>ΜΑΧ_DATE που δέχεται η Βάση</w:t>
            </w:r>
          </w:p>
        </w:tc>
      </w:tr>
      <w:tr>
        <w:trPr>
          <w:cnfStyle w:evenHBand="false" w:oddHBand="true" w:firstRow="false"/>
        </w:trPr>
        <w:tc>
          <w:tcPr>
            <w:cnfStyle w:evenVBand="false" w:oddVBand="true" w:firstColumn="false"/>
            <w:tcW w:w="8.510638%" w:type="pct"/>
          </w:tcPr>
          <w:p>
            <w:pPr>
              <w:ind w:leftChars="0" w:left="0" w:right="0"/>
            </w:pPr>
            <w:r>
              <w:t>Case 3</w:t>
            </w:r>
          </w:p>
        </w:tc>
        <w:tc>
          <w:tcPr>
            <w:cnfStyle w:evenVBand="true" w:oddVBand="false" w:firstColumn="false"/>
            <w:tcW w:w="12.765957%" w:type="pct"/>
          </w:tcPr>
          <w:p>
            <w:pPr>
              <w:ind w:leftChars="0" w:left="0" w:right="0"/>
            </w:pPr>
            <w:r>
              <w:t>EEEE-MM-HH</w:t>
            </w:r>
          </w:p>
        </w:tc>
        <w:tc>
          <w:tcPr>
            <w:cnfStyle w:evenVBand="false" w:oddVBand="true" w:firstColumn="false"/>
            <w:tcW w:w="12.765957%" w:type="pct"/>
          </w:tcPr>
          <w:p>
            <w:pPr>
              <w:ind w:leftChars="0" w:left="0" w:right="0"/>
            </w:pPr>
            <w:r>
              <w:t>ΚΕΝΟ</w:t>
            </w:r>
          </w:p>
        </w:tc>
        <w:tc>
          <w:tcPr>
            <w:cnfStyle w:evenVBand="true" w:oddVBand="false" w:firstColumn="false"/>
            <w:tcW w:w="3.191489%" w:type="pct"/>
          </w:tcPr>
          <w:p>
            <w:pPr>
              <w:ind w:leftChars="0" w:left="0" w:right="0"/>
            </w:pPr>
            <w:r>
              <w:t>→</w:t>
            </w:r>
          </w:p>
        </w:tc>
        <w:tc>
          <w:tcPr>
            <w:cnfStyle w:evenVBand="false" w:oddVBand="true" w:firstColumn="false"/>
            <w:tcW w:w="31.914894%" w:type="pct"/>
          </w:tcPr>
          <w:p>
            <w:pPr>
              <w:ind w:leftChars="0" w:left="0" w:right="0"/>
            </w:pPr>
            <w:r>
              <w:t>EEEE-MM-HH</w:t>
            </w:r>
          </w:p>
        </w:tc>
        <w:tc>
          <w:tcPr>
            <w:cnfStyle w:evenVBand="true" w:oddVBand="false" w:firstColumn="false"/>
            <w:tcW w:w="30.851064%" w:type="pct"/>
          </w:tcPr>
          <w:p>
            <w:pPr>
              <w:ind w:leftChars="0" w:left="0" w:right="0"/>
            </w:pPr>
            <w:r>
              <w:t>ΜΑΧ_DATE που δέχεται η Βάση</w:t>
            </w:r>
          </w:p>
        </w:tc>
      </w:tr>
    </w:tbl>
    <w:p>
      <w:pPr>
        <w:pStyle w:val="Table Bottom Margin"/>
      </w:pPr>
    </w:p>
    <w:bookmarkEnd w:id="131"/>
    <w:bookmarkStart w:id="132" w:name="_b8cb90fedd3d73a85f22b7c9467be4d1"/>
    <w:p>
      <w:pPr>
        <w:pStyle w:val="Heading4"/>
        <w:keepNext/>
      </w:pPr>
      <w:r>
        <w:t>ΚΑΝΟΝΑΣ 3 - ΑΝΤΙΚΑΤΑΣΤΑΣΗ ALIAS ΑΝΑΓΝΩΡΙΣΤΙΚΩΝ ΚΩΔΙΚΩΝ</w:t>
      </w:r>
    </w:p>
    <w:p>
      <w:pPr>
        <w:pStyle w:val="Body Text"/>
        <w:ind w:leftChars="0" w:left="0" w:right="0"/>
      </w:pPr>
      <w:r>
        <w:t>Πρώτα επεξεργάζονται και εισάγονται στη βάση οι «alias» πίνακες (REF.ORG_ALIAS, REF.SHR_ALIAS, REF.DBT_ALIAS, REF.DER_ALIAS) και ύστερα οι υπόλοιποι. Στους «alias» πίνακες δεν γίνεται αντικατάσταση αναγνωριστικών κωδικών.</w:t>
      </w:r>
    </w:p>
    <w:p>
      <w:pPr>
        <w:pStyle w:val="Body Text"/>
        <w:ind w:leftChars="0" w:left="0" w:right="0"/>
      </w:pPr>
      <w:r>
        <w:t>Στους υπόλοιπους πίνακες η αντικατάσταση των αναγνωριστικών κωδικών γίνεται με βάση το είδος της τιμής των αναγνωριστικών κωδικών:</w:t>
      </w:r>
    </w:p>
    <w:p>
      <w:pPr>
        <w:pStyle w:val="DefinitionTerm"/>
        <w:ind w:leftChars="0" w:left="0" w:right="0"/>
        <w:keepNext/>
      </w:pPr>
      <w:r>
        <w:t>ORG_ID</w:t>
      </w:r>
    </w:p>
    <w:p>
      <w:pPr>
        <w:pStyle w:val="Definition"/>
        <w:ind w:leftChars="0" w:left="480" w:right="0"/>
      </w:pPr>
      <w:r>
        <w:t>Αν το είδος του πεδίου είναι ORG_ID τότε γίνεται αναζήτητση στη BED ως εξής όπου ORGS είναι οι τιμές του πεδίου:</w:t>
      </w:r>
    </w:p>
    <w:p>
      <w:pPr>
        <w:pStyle w:val="Definition"/>
        <w:ind w:leftChars="0" w:left="480" w:right="0"/>
      </w:pPr>
      <w:r>
        <w:t>Επέστρεψε μου RID, ALS_OF από τον πίνακα ORG_ALIAS</w:t>
      </w:r>
    </w:p>
    <w:p>
      <w:pPr>
        <w:pStyle w:val="Definition"/>
        <w:ind w:leftChars="0" w:left="480" w:right="0"/>
      </w:pPr>
      <w:r>
        <w:t>WHERE</w:t>
      </w:r>
    </w:p>
    <w:p>
      <w:pPr>
        <w:pStyle w:val="Definition"/>
        <w:ind w:leftChars="0" w:left="960" w:right="0"/>
      </w:pPr>
      <w:r>
        <w:t>LID = ORGS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p>
      <w:pPr>
        <w:pStyle w:val="Definition"/>
        <w:ind w:leftChars="0" w:left="480" w:right="0"/>
      </w:pPr>
      <w:r>
        <w:t>Παράδειγμα:</w:t>
      </w:r>
    </w:p>
    <w:p>
      <w:pPr>
        <w:pStyle w:val="Definition"/>
        <w:ind w:leftChars="0" w:left="480" w:right="0"/>
      </w:pPr>
      <w:r>
        <w:t>Εισερχόμενος πίνακας DAT:REF.ORG_DYNMC</w:t>
      </w:r>
    </w:p>
    <w:tbl>
      <w:tblPr>
        <w:tblStyle w:val="Table"/>
        <w:tblW w:w="0" w:type="auto"/>
        <w:tblInd w:w="480" w:type="dxa"/>
        <w:tblLook w:noHBand="false" w:noVBand="false" w:lastRow="false" w:lastColumn="false" w:firstRow="true" w:firstColumn="false"/>
      </w:tblPr>
      <w:tblGrid>
        <w:gridCol w:w="1045"/>
        <w:gridCol w:w="1045"/>
        <w:gridCol w:w="1045"/>
        <w:gridCol w:w="929"/>
        <w:gridCol w:w="1394"/>
        <w:gridCol w:w="1394"/>
        <w:gridCol w:w="464"/>
        <w:gridCol w:w="697"/>
      </w:tblGrid>
      <w:tr>
        <w:trPr>
          <w:cnfStyle w:evenHBand="false" w:oddHBand="true" w:firstRow="true"/>
        </w:trPr>
        <w:tc>
          <w:tcPr>
            <w:cnfStyle w:evenVBand="false" w:oddVBand="true" w:firstColumn="false"/>
            <w:tcW w:w="13.043478%" w:type="pct"/>
          </w:tcPr>
          <w:p>
            <w:pPr>
              <w:ind w:leftChars="0" w:left="0" w:right="0"/>
              <w:keepNext/>
            </w:pPr>
            <w:r>
              <w:t>SRC_TYP</w:t>
            </w:r>
          </w:p>
        </w:tc>
        <w:tc>
          <w:tcPr>
            <w:cnfStyle w:evenVBand="true" w:oddVBand="false" w:firstColumn="false"/>
            <w:tcW w:w="13.043478%" w:type="pct"/>
          </w:tcPr>
          <w:p>
            <w:pPr>
              <w:ind w:leftChars="0" w:left="0" w:right="0"/>
              <w:keepNext/>
            </w:pPr>
            <w:r>
              <w:t>SRC_ORG</w:t>
            </w:r>
          </w:p>
        </w:tc>
        <w:tc>
          <w:tcPr>
            <w:cnfStyle w:evenVBand="false" w:oddVBand="true" w:firstColumn="false"/>
            <w:tcW w:w="13.043478%" w:type="pct"/>
          </w:tcPr>
          <w:p>
            <w:pPr>
              <w:ind w:leftChars="0" w:left="0" w:right="0"/>
              <w:keepNext/>
            </w:pPr>
            <w:r>
              <w:t>SRC_USR</w:t>
            </w:r>
          </w:p>
        </w:tc>
        <w:tc>
          <w:tcPr>
            <w:cnfStyle w:evenVBand="true" w:oddVBand="false" w:firstColumn="false"/>
            <w:tcW w:w="11.594203%" w:type="pct"/>
          </w:tcPr>
          <w:p>
            <w:pPr>
              <w:ind w:leftChars="0" w:left="0" w:right="0"/>
              <w:keepNext/>
            </w:pPr>
            <w:r>
              <w:t>ID</w:t>
            </w:r>
          </w:p>
        </w:tc>
        <w:tc>
          <w:tcPr>
            <w:cnfStyle w:evenVBand="false" w:oddVBand="true" w:firstColumn="false"/>
            <w:tcW w:w="17.391304%" w:type="pct"/>
          </w:tcPr>
          <w:p>
            <w:pPr>
              <w:ind w:leftChars="0" w:left="0" w:right="0"/>
              <w:keepNext/>
            </w:pPr>
            <w:r>
              <w:t>VLD_FRM</w:t>
            </w:r>
          </w:p>
        </w:tc>
        <w:tc>
          <w:tcPr>
            <w:cnfStyle w:evenVBand="true" w:oddVBand="false" w:firstColumn="false"/>
            <w:tcW w:w="17.391304%" w:type="pct"/>
          </w:tcPr>
          <w:p>
            <w:pPr>
              <w:ind w:leftChars="0" w:left="0" w:right="0"/>
              <w:keepNext/>
            </w:pPr>
            <w:r>
              <w:t>VLD_T</w:t>
            </w:r>
          </w:p>
        </w:tc>
        <w:tc>
          <w:tcPr>
            <w:cnfStyle w:evenVBand="false" w:oddVBand="true" w:firstColumn="false"/>
            <w:tcW w:w="5.797101%" w:type="pct"/>
          </w:tcPr>
          <w:p>
            <w:pPr>
              <w:ind w:leftChars="0" w:left="0" w:right="0"/>
              <w:keepNext/>
            </w:pPr>
            <w:r>
              <w:t>NM</w:t>
            </w:r>
          </w:p>
        </w:tc>
        <w:tc>
          <w:tcPr>
            <w:cnfStyle w:evenVBand="true" w:oddVBand="false" w:firstColumn="false"/>
            <w:tcW w:w="8.695652%" w:type="pct"/>
          </w:tcPr>
          <w:p>
            <w:pPr>
              <w:ind w:leftChars="0" w:left="0" w:right="0"/>
              <w:keepNext/>
            </w:pPr>
            <w:r>
              <w:t>SCTR</w:t>
            </w:r>
          </w:p>
        </w:tc>
      </w:tr>
      <w:tr>
        <w:trPr>
          <w:cnfStyle w:evenHBand="false" w:oddHBand="tru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BGRXXX</w:t>
            </w:r>
          </w:p>
        </w:tc>
        <w:tc>
          <w:tcPr>
            <w:cnfStyle w:evenVBand="false" w:oddVBand="true" w:firstColumn="false"/>
            <w:tcW w:w="17.391304%" w:type="pct"/>
          </w:tcPr>
          <w:p>
            <w:pPr/>
          </w:p>
        </w:tc>
        <w:tc>
          <w:tcPr>
            <w:cnfStyle w:evenVBand="true" w:oddVBand="false" w:firstColumn="false"/>
            <w:tcW w:w="17.391304%" w:type="pct"/>
          </w:tcPr>
          <w:p>
            <w:pPr/>
          </w:p>
        </w:tc>
        <w:tc>
          <w:tcPr>
            <w:cnfStyle w:evenVBand="false" w:oddVBand="true" w:firstColumn="false"/>
            <w:tcW w:w="5.797101%" w:type="pct"/>
          </w:tcPr>
          <w:p>
            <w:pPr>
              <w:ind w:leftChars="0" w:left="0" w:right="0"/>
            </w:pPr>
            <w:r>
              <w:t>A</w:t>
            </w:r>
          </w:p>
        </w:tc>
        <w:tc>
          <w:tcPr>
            <w:cnfStyle w:evenVBand="true" w:oddVBand="false" w:firstColumn="false"/>
            <w:tcW w:w="8.695652%" w:type="pct"/>
          </w:tcPr>
          <w:p>
            <w:pPr/>
          </w:p>
        </w:tc>
      </w:tr>
      <w:tr>
        <w:trPr>
          <w:cnfStyle w:evenHBand="true" w:oddHBand="fals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BGRXXX</w:t>
            </w:r>
          </w:p>
        </w:tc>
        <w:tc>
          <w:tcPr>
            <w:cnfStyle w:evenVBand="false" w:oddVBand="true" w:firstColumn="false"/>
            <w:tcW w:w="17.391304%" w:type="pct"/>
          </w:tcPr>
          <w:p>
            <w:pPr>
              <w:ind w:leftChars="0" w:left="0" w:right="0"/>
            </w:pPr>
            <w:r>
              <w:t>2000-01-01</w:t>
            </w:r>
          </w:p>
        </w:tc>
        <w:tc>
          <w:tcPr>
            <w:cnfStyle w:evenVBand="true" w:oddVBand="false" w:firstColumn="false"/>
            <w:tcW w:w="17.391304%" w:type="pct"/>
          </w:tcPr>
          <w:p>
            <w:pPr>
              <w:ind w:leftChars="0" w:left="0" w:right="0"/>
            </w:pPr>
            <w:r>
              <w:t>2010-11-24</w:t>
            </w:r>
          </w:p>
        </w:tc>
        <w:tc>
          <w:tcPr>
            <w:cnfStyle w:evenVBand="false" w:oddVBand="true" w:firstColumn="false"/>
            <w:tcW w:w="5.797101%" w:type="pct"/>
          </w:tcPr>
          <w:p>
            <w:pPr>
              <w:ind w:leftChars="0" w:left="0" w:right="0"/>
            </w:pPr>
            <w:r>
              <w:t>B</w:t>
            </w:r>
          </w:p>
        </w:tc>
        <w:tc>
          <w:tcPr>
            <w:cnfStyle w:evenVBand="true" w:oddVBand="false" w:firstColumn="false"/>
            <w:tcW w:w="8.695652%" w:type="pct"/>
          </w:tcPr>
          <w:p>
            <w:pPr>
              <w:ind w:leftChars="0" w:left="0" w:right="0"/>
            </w:pPr>
            <w:r>
              <w:t>S128</w:t>
            </w:r>
          </w:p>
        </w:tc>
      </w:tr>
      <w:tr>
        <w:trPr>
          <w:cnfStyle w:evenHBand="false" w:oddHBand="tru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BGRXXX</w:t>
            </w:r>
          </w:p>
        </w:tc>
        <w:tc>
          <w:tcPr>
            <w:cnfStyle w:evenVBand="false" w:oddVBand="true" w:firstColumn="false"/>
            <w:tcW w:w="17.391304%" w:type="pct"/>
          </w:tcPr>
          <w:p>
            <w:pPr>
              <w:ind w:leftChars="0" w:left="0" w:right="0"/>
            </w:pPr>
            <w:r>
              <w:t>2009-01-25</w:t>
            </w:r>
          </w:p>
        </w:tc>
        <w:tc>
          <w:tcPr>
            <w:cnfStyle w:evenVBand="true" w:oddVBand="false" w:firstColumn="false"/>
            <w:tcW w:w="17.391304%" w:type="pct"/>
          </w:tcPr>
          <w:p>
            <w:pPr/>
          </w:p>
        </w:tc>
        <w:tc>
          <w:tcPr>
            <w:cnfStyle w:evenVBand="false" w:oddVBand="true" w:firstColumn="false"/>
            <w:tcW w:w="5.797101%" w:type="pct"/>
          </w:tcPr>
          <w:p>
            <w:pPr>
              <w:ind w:leftChars="0" w:left="0" w:right="0"/>
            </w:pPr>
            <w:r>
              <w:t>C</w:t>
            </w:r>
          </w:p>
        </w:tc>
        <w:tc>
          <w:tcPr>
            <w:cnfStyle w:evenVBand="true" w:oddVBand="false" w:firstColumn="false"/>
            <w:tcW w:w="8.695652%" w:type="pct"/>
          </w:tcPr>
          <w:p>
            <w:pPr/>
          </w:p>
        </w:tc>
      </w:tr>
      <w:tr>
        <w:trPr>
          <w:cnfStyle w:evenHBand="true" w:oddHBand="fals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EGR2</w:t>
            </w:r>
          </w:p>
        </w:tc>
        <w:tc>
          <w:tcPr>
            <w:cnfStyle w:evenVBand="false" w:oddVBand="true" w:firstColumn="false"/>
            <w:tcW w:w="17.391304%" w:type="pct"/>
          </w:tcPr>
          <w:p>
            <w:pPr>
              <w:ind w:leftChars="0" w:left="0" w:right="0"/>
            </w:pPr>
            <w:r>
              <w:t>2000-01-01</w:t>
            </w:r>
          </w:p>
        </w:tc>
        <w:tc>
          <w:tcPr>
            <w:cnfStyle w:evenVBand="true" w:oddVBand="false" w:firstColumn="false"/>
            <w:tcW w:w="17.391304%" w:type="pct"/>
          </w:tcPr>
          <w:p>
            <w:pPr>
              <w:ind w:leftChars="0" w:left="0" w:right="0"/>
            </w:pPr>
            <w:r>
              <w:t>2010-01-01</w:t>
            </w:r>
          </w:p>
        </w:tc>
        <w:tc>
          <w:tcPr>
            <w:cnfStyle w:evenVBand="false" w:oddVBand="true" w:firstColumn="false"/>
            <w:tcW w:w="5.797101%" w:type="pct"/>
          </w:tcPr>
          <w:p>
            <w:pPr>
              <w:ind w:leftChars="0" w:left="0" w:right="0"/>
            </w:pPr>
            <w:r>
              <w:t>Z</w:t>
            </w:r>
          </w:p>
        </w:tc>
        <w:tc>
          <w:tcPr>
            <w:cnfStyle w:evenVBand="true" w:oddVBand="false" w:firstColumn="false"/>
            <w:tcW w:w="8.695652%" w:type="pct"/>
          </w:tcPr>
          <w:p>
            <w:pPr/>
          </w:p>
        </w:tc>
      </w:tr>
      <w:tr>
        <w:trPr>
          <w:cnfStyle w:evenHBand="false" w:oddHBand="tru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EGR2</w:t>
            </w:r>
          </w:p>
        </w:tc>
        <w:tc>
          <w:tcPr>
            <w:cnfStyle w:evenVBand="false" w:oddVBand="true" w:firstColumn="false"/>
            <w:tcW w:w="17.391304%" w:type="pct"/>
          </w:tcPr>
          <w:p>
            <w:pPr>
              <w:ind w:leftChars="0" w:left="0" w:right="0"/>
            </w:pPr>
            <w:r>
              <w:t>2009-01-01</w:t>
            </w:r>
          </w:p>
        </w:tc>
        <w:tc>
          <w:tcPr>
            <w:cnfStyle w:evenVBand="true" w:oddVBand="false" w:firstColumn="false"/>
            <w:tcW w:w="17.391304%" w:type="pct"/>
          </w:tcPr>
          <w:p>
            <w:pPr>
              <w:ind w:leftChars="0" w:left="0" w:right="0"/>
            </w:pPr>
            <w:r>
              <w:t>2020-01-01</w:t>
            </w:r>
          </w:p>
        </w:tc>
        <w:tc>
          <w:tcPr>
            <w:cnfStyle w:evenVBand="false" w:oddVBand="true" w:firstColumn="false"/>
            <w:tcW w:w="5.797101%" w:type="pct"/>
          </w:tcPr>
          <w:p>
            <w:pPr/>
          </w:p>
        </w:tc>
        <w:tc>
          <w:tcPr>
            <w:cnfStyle w:evenVBand="true" w:oddVBand="false" w:firstColumn="false"/>
            <w:tcW w:w="8.695652%" w:type="pct"/>
          </w:tcPr>
          <w:p>
            <w:pPr>
              <w:ind w:leftChars="0" w:left="0" w:right="0"/>
            </w:pPr>
            <w:r>
              <w:t>S127</w:t>
            </w:r>
          </w:p>
        </w:tc>
      </w:tr>
      <w:tr>
        <w:trPr>
          <w:cnfStyle w:evenHBand="true" w:oddHBand="fals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EGR2</w:t>
            </w:r>
          </w:p>
        </w:tc>
        <w:tc>
          <w:tcPr>
            <w:cnfStyle w:evenVBand="false" w:oddVBand="true" w:firstColumn="false"/>
            <w:tcW w:w="17.391304%" w:type="pct"/>
          </w:tcPr>
          <w:p>
            <w:pPr>
              <w:ind w:leftChars="0" w:left="0" w:right="0"/>
            </w:pPr>
            <w:r>
              <w:t>2022-01-01</w:t>
            </w:r>
          </w:p>
        </w:tc>
        <w:tc>
          <w:tcPr>
            <w:cnfStyle w:evenVBand="true" w:oddVBand="false" w:firstColumn="false"/>
            <w:tcW w:w="17.391304%" w:type="pct"/>
          </w:tcPr>
          <w:p>
            <w:pPr>
              <w:ind w:leftChars="0" w:left="0" w:right="0"/>
            </w:pPr>
            <w:r>
              <w:t>2025-01-01</w:t>
            </w:r>
          </w:p>
        </w:tc>
        <w:tc>
          <w:tcPr>
            <w:cnfStyle w:evenVBand="false" w:oddVBand="true" w:firstColumn="false"/>
            <w:tcW w:w="5.797101%" w:type="pct"/>
          </w:tcPr>
          <w:p>
            <w:pPr>
              <w:ind w:leftChars="0" w:left="0" w:right="0"/>
            </w:pPr>
            <w:r>
              <w:t>Υ</w:t>
            </w:r>
          </w:p>
        </w:tc>
        <w:tc>
          <w:tcPr>
            <w:cnfStyle w:evenVBand="true" w:oddVBand="false" w:firstColumn="false"/>
            <w:tcW w:w="8.695652%" w:type="pct"/>
          </w:tcPr>
          <w:p>
            <w:pPr>
              <w:ind w:leftChars="0" w:left="0" w:right="0"/>
            </w:pPr>
            <w:r>
              <w:t>S122</w:t>
            </w:r>
          </w:p>
        </w:tc>
      </w:tr>
    </w:tbl>
    <w:p>
      <w:pPr>
        <w:pStyle w:val="Table Bottom Margin"/>
      </w:pPr>
    </w:p>
    <w:p>
      <w:pPr>
        <w:pStyle w:val="Definition"/>
        <w:ind w:leftChars="0" w:left="480" w:right="0"/>
      </w:pPr>
      <w:r>
        <w:t>Στοιχεία από BED:REF.ORG_ALIAS +———+———+———+——–+——+———-+ | SRC_TYP | SRC_ORG | SRC_USR | LID    | RID  | ALIAS_OF | +=========+=========+=========+========+======+==========+ | AUTH    | AUTH    | AUTH    | BGRXXX | EGR1 | T        | +———+———+———+——–+——+———-+</w:t>
      </w:r>
    </w:p>
    <w:p>
      <w:pPr>
        <w:pStyle w:val="Definition"/>
        <w:ind w:leftChars="0" w:left="480" w:right="0"/>
      </w:pPr>
      <w:r>
        <w:t>Εισερχόμενος πίνακας DAT:REF.ORG μετά την αντικατάσταση των ALIAS κωδικών</w:t>
      </w:r>
    </w:p>
    <w:tbl>
      <w:tblPr>
        <w:tblStyle w:val="Table"/>
        <w:tblW w:w="0" w:type="auto"/>
        <w:tblInd w:w="480" w:type="dxa"/>
        <w:tblLook w:noHBand="false" w:noVBand="false" w:lastRow="false" w:lastColumn="false" w:firstRow="true" w:firstColumn="false"/>
      </w:tblPr>
      <w:tblGrid>
        <w:gridCol w:w="1077"/>
        <w:gridCol w:w="1077"/>
        <w:gridCol w:w="1077"/>
        <w:gridCol w:w="718"/>
        <w:gridCol w:w="1436"/>
        <w:gridCol w:w="1436"/>
        <w:gridCol w:w="478"/>
        <w:gridCol w:w="718"/>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p>
        </w:tc>
        <w:tc>
          <w:tcPr>
            <w:cnfStyle w:evenVBand="true" w:oddVBand="false" w:firstColumn="false"/>
            <w:tcW w:w="17.910448%" w:type="pct"/>
          </w:tcPr>
          <w:p>
            <w:pPr/>
          </w:p>
        </w:tc>
        <w:tc>
          <w:tcPr>
            <w:cnfStyle w:evenVBand="false" w:oddVBand="true" w:firstColumn="false"/>
            <w:tcW w:w="5.970149%" w:type="pct"/>
          </w:tcPr>
          <w:p>
            <w:pPr>
              <w:ind w:leftChars="0" w:left="0" w:right="0"/>
            </w:pPr>
            <w:r>
              <w:t>A</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B</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p>
        </w:tc>
        <w:tc>
          <w:tcPr>
            <w:cnfStyle w:evenVBand="false" w:oddVBand="true" w:firstColumn="false"/>
            <w:tcW w:w="5.970149%" w:type="pct"/>
          </w:tcPr>
          <w:p>
            <w:pPr>
              <w:ind w:leftChars="0" w:left="0" w:right="0"/>
            </w:pPr>
            <w:r>
              <w:t>C</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S122</w:t>
            </w:r>
          </w:p>
        </w:tc>
      </w:tr>
    </w:tbl>
    <w:p>
      <w:pPr>
        <w:pStyle w:val="Table Bottom Margin"/>
      </w:pPr>
    </w:p>
    <w:p>
      <w:pPr>
        <w:pStyle w:val="DefinitionTerm"/>
        <w:ind w:leftChars="0" w:left="0" w:right="0"/>
        <w:keepNext/>
      </w:pPr>
      <w:r>
        <w:t>DBT_ID</w:t>
      </w:r>
    </w:p>
    <w:p>
      <w:pPr>
        <w:pStyle w:val="Definition"/>
        <w:ind w:leftChars="0" w:left="480" w:right="0"/>
      </w:pPr>
      <w:r>
        <w:t>Αν το είδος του πεδίου είναι DBT_ID τότε γίνεται αναζήτητση στη BED ως εξής όπου DBTS είναι οι τιμές του πεδίου:</w:t>
      </w:r>
    </w:p>
    <w:p>
      <w:pPr>
        <w:pStyle w:val="Definition"/>
        <w:ind w:leftChars="0" w:left="480" w:right="0"/>
      </w:pPr>
      <w:r>
        <w:t>Επέστρεψε μου RID, ALS_OF από τον πίνακα DBT_ALIAS</w:t>
      </w:r>
    </w:p>
    <w:p>
      <w:pPr>
        <w:pStyle w:val="Definition"/>
        <w:ind w:leftChars="0" w:left="480" w:right="0"/>
      </w:pPr>
      <w:r>
        <w:t>WHERE</w:t>
      </w:r>
    </w:p>
    <w:p>
      <w:pPr>
        <w:pStyle w:val="Definition"/>
        <w:ind w:leftChars="0" w:left="960" w:right="0"/>
      </w:pPr>
      <w:r>
        <w:t>LID = DBTS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p>
      <w:pPr>
        <w:pStyle w:val="DefinitionTerm"/>
        <w:ind w:leftChars="0" w:left="0" w:right="0"/>
        <w:keepNext/>
      </w:pPr>
      <w:r>
        <w:t>SHR_ID</w:t>
      </w:r>
    </w:p>
    <w:p>
      <w:pPr>
        <w:pStyle w:val="Definition"/>
        <w:ind w:leftChars="0" w:left="480" w:right="0"/>
      </w:pPr>
      <w:r>
        <w:t>Αν το είδος του πεδίου είναι SHR_ID τότε γίνεται αναζήτητση στη BED ως εξής όπου SHRS είναι οι τιμές του πεδίου:</w:t>
      </w:r>
    </w:p>
    <w:p>
      <w:pPr>
        <w:pStyle w:val="Definition"/>
        <w:ind w:leftChars="0" w:left="480" w:right="0"/>
      </w:pPr>
      <w:r>
        <w:t>Επέστρεψε μου RID, ALS_OF από τον πίνακα SHR_ALIAS</w:t>
      </w:r>
    </w:p>
    <w:p>
      <w:pPr>
        <w:pStyle w:val="Definition"/>
        <w:ind w:leftChars="0" w:left="480" w:right="0"/>
      </w:pPr>
      <w:r>
        <w:t>WHERE</w:t>
      </w:r>
    </w:p>
    <w:p>
      <w:pPr>
        <w:pStyle w:val="Definition"/>
        <w:ind w:leftChars="0" w:left="960" w:right="0"/>
      </w:pPr>
      <w:r>
        <w:t>LID = SHRS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p>
      <w:pPr>
        <w:pStyle w:val="DefinitionTerm"/>
        <w:ind w:leftChars="0" w:left="0" w:right="0"/>
        <w:keepNext/>
      </w:pPr>
      <w:r>
        <w:t>DER_ID</w:t>
      </w:r>
    </w:p>
    <w:p>
      <w:pPr>
        <w:pStyle w:val="Definition"/>
        <w:ind w:leftChars="0" w:left="480" w:right="0"/>
      </w:pPr>
      <w:r>
        <w:t>Αν το είδος του πεδίου είναι DER_ID τότε γίνεται αναζήτητση στη BED ως εξής όπου DERS είναι οι τιμές του πεδίου:</w:t>
      </w:r>
    </w:p>
    <w:p>
      <w:pPr>
        <w:pStyle w:val="Definition"/>
        <w:ind w:leftChars="0" w:left="480" w:right="0"/>
      </w:pPr>
      <w:r>
        <w:t>Επέστρεψε μου RID, ALS_OF από τον πίνακα DER_ALIAS</w:t>
      </w:r>
    </w:p>
    <w:p>
      <w:pPr>
        <w:pStyle w:val="Definition"/>
        <w:ind w:leftChars="0" w:left="480" w:right="0"/>
      </w:pPr>
      <w:r>
        <w:t>WHERE</w:t>
      </w:r>
    </w:p>
    <w:p>
      <w:pPr>
        <w:pStyle w:val="Definition"/>
        <w:ind w:leftChars="0" w:left="960" w:right="0"/>
      </w:pPr>
      <w:r>
        <w:t>LID = DERS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bookmarkEnd w:id="132"/>
    <w:bookmarkStart w:id="133" w:name="_203d44704819defd71c725d8796edb92"/>
    <w:p>
      <w:pPr>
        <w:pStyle w:val="Heading4"/>
        <w:keepNext/>
      </w:pPr>
      <w:r>
        <w:t>ΚΑΝΟΝΑΣ 4 - ΑΝΑΚΤΗΣΗ ΥΦΙΣΤΑΜΕΝΩΝ ΣΤΟΙΧΕΙΩΝ ΣΤΗ BED</w:t>
      </w:r>
    </w:p>
    <w:p>
      <w:pPr>
        <w:pStyle w:val="Body Text"/>
        <w:ind w:leftChars="0" w:left="0" w:right="0"/>
      </w:pPr>
      <w:r>
        <w:t>Για κάθε εισερχόμενο πίνακα DAT ανακτάται από την BED, η πιο πρόσφατη έκδοση όλων των διαθέσιμων πηγών.</w:t>
      </w:r>
    </w:p>
    <w:p>
      <w:pPr>
        <w:pStyle w:val="Body Text"/>
        <w:ind w:leftChars="0" w:left="0" w:right="0"/>
      </w:pPr>
      <w:r>
        <w:t>Τα ID που μας ενδιαφέρουν τα εντοπίζουμε από τον υποβαλλόμενο πίνακα DAT με βάση τις παρακάτω περιπτώσεις.</w:t>
      </w:r>
    </w:p>
    <w:bookmarkStart w:id="134" w:name="_b96705118490c47a27c264a9900c2639"/>
    <w:p>
      <w:pPr>
        <w:pStyle w:val="Heading5"/>
        <w:keepNext/>
      </w:pPr>
      <w:r>
        <w:t>ΠΕΡΙΠΤΩΣΗ 1 - ΠΙΝΑΚΕΣ ΜΕ ΕΝΑ ΑΝΑΓΝΩΡΙΣΤΙΚΟ ΚΩΔΙΚΟ ΣΤΙΣ ΔΙΑΣΤΑΣΕΙΣ</w:t>
      </w:r>
    </w:p>
    <w:p>
      <w:pPr>
        <w:pStyle w:val="Body Text"/>
        <w:ind w:leftChars="0" w:left="0" w:right="0"/>
      </w:pPr>
      <w:r>
        <w:t>Αν ο πίνακας έχει ένα μόνο αναγνωριστικό κωδικό στις διαστάσεις, γίνεται query στον αντίστοιχο πίνακα της BED με ID το ID του εισερχόμενου/υποβαλλόμενου πίνακα και επιστρέφονται όλες οι εγγραφές της πιο πρόσφατης έκδοσης.</w:t>
      </w:r>
    </w:p>
    <w:bookmarkStart w:id="135" w:name="_caf0a5a2dc5daf05f04eefa73739cc42"/>
    <w:p>
      <w:pPr>
        <w:pStyle w:val="Heading 6"/>
        <w:keepNext/>
      </w:pPr>
      <w:r>
        <w:t>Παράδειγμα - Πίνακας DAT:REF.ORG_DYNMC</w:t>
      </w:r>
    </w:p>
    <w:p>
      <w:pPr>
        <w:pStyle w:val="Body Text"/>
        <w:ind w:leftChars="0" w:left="0" w:right="0"/>
      </w:pPr>
      <w:r>
        <w:t>Για τα IDS={EGR1,EGR2} από το εισερχόμενο αντλούμαι την τελευταία έκδοση από τη BED:REF.ORG_DYNMC:</w:t>
      </w:r>
    </w:p>
    <w:tbl>
      <w:tblPr>
        <w:tblStyle w:val="Table"/>
        <w:tblW w:w="0" w:type="auto"/>
        <w:tblInd w:w="480" w:type="dxa"/>
        <w:tblLook w:noHBand="false" w:noVBand="false" w:lastRow="false" w:lastColumn="false" w:firstRow="true" w:firstColumn="false"/>
      </w:tblPr>
      <w:tblGrid>
        <w:gridCol w:w="1077"/>
        <w:gridCol w:w="1077"/>
        <w:gridCol w:w="1077"/>
        <w:gridCol w:w="718"/>
        <w:gridCol w:w="1436"/>
        <w:gridCol w:w="1436"/>
        <w:gridCol w:w="478"/>
        <w:gridCol w:w="718"/>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p>
      <w:pPr>
        <w:pStyle w:val="Body Text"/>
        <w:ind w:leftChars="0" w:left="0" w:right="0"/>
      </w:pPr>
      <w:r>
        <w:t>Query στη BED στον πίνακα REF.ORG_DYNMC</w:t>
      </w:r>
    </w:p>
    <w:p>
      <w:pPr>
        <w:pStyle w:val="DefinitionTerm"/>
        <w:ind w:leftChars="0" w:left="0" w:right="0"/>
        <w:keepNext/>
      </w:pPr>
      <w:r>
        <w:t>Επέστρεψε μου όλες τις μεταβλητές</w:t>
      </w:r>
    </w:p>
    <w:p>
      <w:pPr>
        <w:pStyle w:val="DefinitionTerm"/>
        <w:ind w:leftChars="0" w:left="480" w:right="0"/>
        <w:keepNext/>
      </w:pPr>
      <w:r>
        <w:t>WHERE</w:t>
      </w:r>
    </w:p>
    <w:p>
      <w:pPr>
        <w:pStyle w:val="Definition"/>
        <w:ind w:leftChars="0" w:left="960" w:right="0"/>
      </w:pPr>
      <w:r>
        <w:t>BED.REF.ORG_DYNMC.ID= DAT:REF.ORG_DYNMC.ID Timestamp = MAX(Timestamp)</w:t>
      </w:r>
    </w:p>
    <w:bookmarkEnd w:id="135"/>
    <w:bookmarkEnd w:id="134"/>
    <w:bookmarkStart w:id="136" w:name="_6e25bfdf8a58b6bf5d1f09fce0c4b4e3"/>
    <w:p>
      <w:pPr>
        <w:pStyle w:val="Heading5"/>
        <w:keepNext/>
      </w:pPr>
      <w:r>
        <w:t>ΠΕΡΙΠΤΩΣΗ 2 - ΠΙΝΑΚΕΣ ΜΕ ΠΑΝΩ ΑΠΟ ΕΝΑ ΑΝΑΓΝΩΡΙΣΤΙΚΟ ΚΩΔΙΚΟ ΣΤΙΣ ΔΙΑΣΤΑΣΕΙΣ</w:t>
      </w:r>
    </w:p>
    <w:p>
      <w:pPr>
        <w:pStyle w:val="Body Text"/>
        <w:ind w:leftChars="0" w:left="0" w:right="0"/>
      </w:pPr>
      <w:r>
        <w:t>Εάν ο πίνακας στις διαστάσεις του περιλαμβάνει άνω του ενός αναγνωριστικού κωδικού, τότε το Query στην BED γίνεται με βάση το πρώτο ID. Για παράδειγμα εάν στις διαστάσεις περιέχονται οι διαστάσεις LID, RID επιλέγεται το σύνολο της πληροφόρησης για την διάσταση LID.</w:t>
      </w:r>
    </w:p>
    <w:bookmarkEnd w:id="136"/>
    <w:bookmarkEnd w:id="133"/>
    <w:bookmarkStart w:id="137" w:name="_7aa0f2dcc4958718d6a75c0c3cb28d6a"/>
    <w:p>
      <w:pPr>
        <w:pStyle w:val="Heading4"/>
        <w:keepNext/>
      </w:pPr>
      <w:r>
        <w:t>ΚΑΝΟΝΑΣ 5: ΧΕΙΡΙΣΜΟΣ ΚΕΝΟΥ STTS</w:t>
      </w:r>
    </w:p>
    <w:p>
      <w:pPr>
        <w:pStyle w:val="Body Text"/>
        <w:ind w:leftChars="0" w:left="0" w:right="0"/>
      </w:pPr>
      <w:r>
        <w:t>Για τα επιλεγμένα υφιστάμενα στοιχεία του κανόνα 5 , για κάθε μεταβλητή όπου το STATUS ATTRIBUTE (Measure.STATUS) είναι ίσο με None η τιμή της αντίστοιχης μεταβλητής (Measure) αντικαθίσταται με τιμή None που δείχνει ότι η τιμή δεν είναι συμπληρωμένη.</w:t>
      </w:r>
    </w:p>
    <w:bookmarkEnd w:id="137"/>
    <w:bookmarkStart w:id="138" w:name="_6399794a0bae26fc2088e02c540eaae5"/>
    <w:p>
      <w:pPr>
        <w:pStyle w:val="Heading4"/>
        <w:keepNext/>
      </w:pPr>
      <w:r>
        <w:t>ΚΑΝΟΝΑΣ 6: Διακριτικοποίηση, κάλυψη, επέκταση, διαγραφή διπλοεγγραφών εισερχόμενου πίνακα</w:t>
      </w:r>
    </w:p>
    <w:p>
      <w:pPr>
        <w:pStyle w:val="Body Text"/>
        <w:ind w:leftChars="0" w:left="0" w:right="0"/>
      </w:pPr>
      <w:r>
        <w:t>Αρχική υποβολή επικαλυπτόμενων εγγραφών:</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A</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B</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S122</w:t>
            </w:r>
          </w:p>
        </w:tc>
      </w:tr>
    </w:tbl>
    <w:p>
      <w:pPr>
        <w:pStyle w:val="Table Bottom Margin"/>
      </w:pPr>
    </w:p>
    <w:p>
      <w:pPr>
        <w:pStyle w:val="Body Text"/>
        <w:ind w:leftChars="0" w:left="0" w:right="0"/>
      </w:pPr>
      <w:r>
        <w:t>Διακριτικοποίηση χρονικών διαστημάτων:</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2010-11-24</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p>
      <w:pPr>
        <w:pStyle w:val="Body Text"/>
        <w:ind w:leftChars="0" w:left="0" w:right="0"/>
      </w:pPr>
      <w:r>
        <w:t>Κάλυψη με διατήρηση της πιο προσφατης εγγραφής (από κάτω προς τα πάνω) αν δεν είναι κενή:</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2010-11-24</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bl>
    <w:p>
      <w:pPr>
        <w:pStyle w:val="Table Bottom Margin"/>
      </w:pPr>
    </w:p>
    <w:p>
      <w:pPr>
        <w:pStyle w:val="Body Text"/>
        <w:ind w:leftChars="0" w:left="0" w:right="0"/>
      </w:pPr>
      <w:r>
        <w:t>Επέκταση διαστημάτων με κενές μεταβλητές:</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2010-11-24</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p>
      <w:pPr>
        <w:pStyle w:val="Body Text"/>
        <w:ind w:leftChars="0" w:left="0" w:right="0"/>
      </w:pPr>
      <w:r>
        <w:t>Διαγραφή διπλοεγγραφών:</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bookmarkEnd w:id="138"/>
    <w:bookmarkStart w:id="139" w:name="_91f01bb6f2ef1827bf55f20dbe159fe5"/>
    <w:p>
      <w:pPr>
        <w:pStyle w:val="Heading4"/>
        <w:keepNext/>
      </w:pPr>
      <w:r>
        <w:t>ΚΑΝΟΝΑΣ 7: Ευθυγράμμιση χρονικών διαστημάτων ανά αναγνωριστικό κωδικό μεταξύ υφιστάμενου και νέου πίνακα και επαναδημιουργία πινάκων</w:t>
      </w:r>
    </w:p>
    <w:p>
      <w:pPr>
        <w:pStyle w:val="Body Text"/>
        <w:ind w:leftChars="0" w:left="0" w:right="0"/>
      </w:pPr>
      <w:r>
        <w:t>Από τα υφιστάμενα στοιχεία έχουμε τα παρακάτω χρονικά διαστήματα ανά ID:</w:t>
      </w:r>
    </w:p>
    <w:tbl>
      <w:tblPr>
        <w:tblStyle w:val="Table"/>
        <w:tblW w:w="0" w:type="auto"/>
        <w:tblInd w:w="0" w:type="dxa"/>
        <w:tblLook w:noHBand="false" w:noVBand="false" w:lastRow="false" w:lastColumn="false" w:firstRow="true" w:firstColumn="false"/>
      </w:tblPr>
      <w:tblGrid>
        <w:gridCol w:w="1699"/>
        <w:gridCol w:w="3399"/>
        <w:gridCol w:w="3399"/>
      </w:tblGrid>
      <w:tr>
        <w:trPr>
          <w:cnfStyle w:evenHBand="false" w:oddHBand="true" w:firstRow="true"/>
        </w:trPr>
        <w:tc>
          <w:tcPr>
            <w:cnfStyle w:evenVBand="false" w:oddVBand="true" w:firstColumn="false"/>
            <w:tcW w:w="20.000000%" w:type="pct"/>
          </w:tcPr>
          <w:p>
            <w:pPr>
              <w:ind w:leftChars="0" w:left="0" w:right="0"/>
              <w:keepNext/>
            </w:pPr>
            <w:r>
              <w:t>ID</w:t>
            </w:r>
          </w:p>
        </w:tc>
        <w:tc>
          <w:tcPr>
            <w:cnfStyle w:evenVBand="true" w:oddVBand="false" w:firstColumn="false"/>
            <w:tcW w:w="40.000000%" w:type="pct"/>
          </w:tcPr>
          <w:p>
            <w:pPr>
              <w:ind w:leftChars="0" w:left="0" w:right="0"/>
              <w:keepNext/>
            </w:pPr>
            <w:r>
              <w:t>VLD_FRM</w:t>
            </w:r>
          </w:p>
        </w:tc>
        <w:tc>
          <w:tcPr>
            <w:cnfStyle w:evenVBand="false" w:oddVBand="true" w:firstColumn="false"/>
            <w:tcW w:w="40.000000%" w:type="pct"/>
          </w:tcPr>
          <w:p>
            <w:pPr>
              <w:ind w:leftChars="0" w:left="0" w:right="0"/>
              <w:keepNext/>
            </w:pPr>
            <w:r>
              <w:t>VLD_T</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MAXDATE</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2013-01-01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2013-01-01</w:t>
            </w:r>
          </w:p>
        </w:tc>
        <w:tc>
          <w:tcPr>
            <w:cnfStyle w:evenVBand="false" w:oddVBand="true" w:firstColumn="false"/>
            <w:tcW w:w="40.000000%" w:type="pct"/>
          </w:tcPr>
          <w:p>
            <w:pPr>
              <w:ind w:leftChars="0" w:left="0" w:right="0"/>
            </w:pPr>
            <w:r>
              <w:t>MAXDATE</w:t>
            </w:r>
          </w:p>
        </w:tc>
      </w:tr>
    </w:tbl>
    <w:p>
      <w:pPr>
        <w:pStyle w:val="Table Bottom Margin"/>
      </w:pPr>
    </w:p>
    <w:p>
      <w:pPr>
        <w:pStyle w:val="Body Text"/>
        <w:ind w:leftChars="0" w:left="0" w:right="0"/>
      </w:pPr>
      <w:r>
        <w:t>Από το εισερχόμενα στοιχεία έχουμε τα παρακάτω χρονικά διαστήματα ανά ID:</w:t>
      </w:r>
    </w:p>
    <w:tbl>
      <w:tblPr>
        <w:tblStyle w:val="Table"/>
        <w:tblW w:w="0" w:type="auto"/>
        <w:tblInd w:w="0" w:type="dxa"/>
        <w:tblLook w:noHBand="false" w:noVBand="false" w:lastRow="false" w:lastColumn="false" w:firstRow="true" w:firstColumn="false"/>
      </w:tblPr>
      <w:tblGrid>
        <w:gridCol w:w="1699"/>
        <w:gridCol w:w="3399"/>
        <w:gridCol w:w="3399"/>
      </w:tblGrid>
      <w:tr>
        <w:trPr>
          <w:cnfStyle w:evenHBand="false" w:oddHBand="true" w:firstRow="true"/>
        </w:trPr>
        <w:tc>
          <w:tcPr>
            <w:cnfStyle w:evenVBand="false" w:oddVBand="true" w:firstColumn="false"/>
            <w:tcW w:w="20.000000%" w:type="pct"/>
          </w:tcPr>
          <w:p>
            <w:pPr>
              <w:ind w:leftChars="0" w:left="0" w:right="0"/>
              <w:keepNext/>
            </w:pPr>
            <w:r>
              <w:t>ID</w:t>
            </w:r>
          </w:p>
        </w:tc>
        <w:tc>
          <w:tcPr>
            <w:cnfStyle w:evenVBand="true" w:oddVBand="false" w:firstColumn="false"/>
            <w:tcW w:w="40.000000%" w:type="pct"/>
          </w:tcPr>
          <w:p>
            <w:pPr>
              <w:ind w:leftChars="0" w:left="0" w:right="0"/>
              <w:keepNext/>
            </w:pPr>
            <w:r>
              <w:t>VLD_FRM</w:t>
            </w:r>
          </w:p>
        </w:tc>
        <w:tc>
          <w:tcPr>
            <w:cnfStyle w:evenVBand="false" w:oddVBand="true" w:firstColumn="false"/>
            <w:tcW w:w="40.000000%" w:type="pct"/>
          </w:tcPr>
          <w:p>
            <w:pPr>
              <w:ind w:leftChars="0" w:left="0" w:right="0"/>
              <w:keepNext/>
            </w:pPr>
            <w:r>
              <w:t>VLD_T</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true" w:oddHBand="fals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2009-01-25</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2009-01-25</w:t>
            </w:r>
          </w:p>
        </w:tc>
        <w:tc>
          <w:tcPr>
            <w:cnfStyle w:evenVBand="false" w:oddVBand="true" w:firstColumn="false"/>
            <w:tcW w:w="40.000000%" w:type="pct"/>
          </w:tcPr>
          <w:p>
            <w:pPr>
              <w:ind w:leftChars="0" w:left="0" w:right="0"/>
            </w:pPr>
            <w:r>
              <w:t>MAXDATE</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2009-01-01</w:t>
            </w:r>
          </w:p>
        </w:tc>
        <w:tc>
          <w:tcPr>
            <w:cnfStyle w:evenVBand="false" w:oddVBand="true" w:firstColumn="false"/>
            <w:tcW w:w="40.000000%" w:type="pct"/>
          </w:tcPr>
          <w:p>
            <w:pPr>
              <w:ind w:leftChars="0" w:left="0" w:right="0"/>
            </w:pPr>
            <w:r>
              <w:t>2010-01-01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2010-01-01</w:t>
            </w:r>
          </w:p>
        </w:tc>
        <w:tc>
          <w:tcPr>
            <w:cnfStyle w:evenVBand="false" w:oddVBand="true" w:firstColumn="false"/>
            <w:tcW w:w="40.000000%" w:type="pct"/>
          </w:tcPr>
          <w:p>
            <w:pPr>
              <w:ind w:leftChars="0" w:left="0" w:right="0"/>
            </w:pPr>
            <w:r>
              <w:t>2020-01-01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2020-01-01</w:t>
            </w:r>
          </w:p>
        </w:tc>
        <w:tc>
          <w:tcPr>
            <w:cnfStyle w:evenVBand="false" w:oddVBand="true" w:firstColumn="false"/>
            <w:tcW w:w="40.000000%" w:type="pct"/>
          </w:tcPr>
          <w:p>
            <w:pPr>
              <w:ind w:leftChars="0" w:left="0" w:right="0"/>
            </w:pPr>
            <w:r>
              <w:t>2022-01-01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2022-01-01</w:t>
            </w:r>
          </w:p>
        </w:tc>
        <w:tc>
          <w:tcPr>
            <w:cnfStyle w:evenVBand="false" w:oddVBand="true" w:firstColumn="false"/>
            <w:tcW w:w="40.000000%" w:type="pct"/>
          </w:tcPr>
          <w:p>
            <w:pPr>
              <w:ind w:leftChars="0" w:left="0" w:right="0"/>
            </w:pPr>
            <w:r>
              <w:t>2025-01-01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2025-01-01</w:t>
            </w:r>
          </w:p>
        </w:tc>
        <w:tc>
          <w:tcPr>
            <w:cnfStyle w:evenVBand="false" w:oddVBand="true" w:firstColumn="false"/>
            <w:tcW w:w="40.000000%" w:type="pct"/>
          </w:tcPr>
          <w:p>
            <w:pPr>
              <w:ind w:leftChars="0" w:left="0" w:right="0"/>
            </w:pPr>
            <w:r>
              <w:t>MAXDATE</w:t>
            </w:r>
          </w:p>
        </w:tc>
      </w:tr>
    </w:tbl>
    <w:p>
      <w:pPr>
        <w:pStyle w:val="Table Bottom Margin"/>
      </w:pPr>
    </w:p>
    <w:p>
      <w:pPr>
        <w:pStyle w:val="Body Text"/>
        <w:ind w:leftChars="0" w:left="0" w:right="0"/>
      </w:pPr>
      <w:r>
        <w:t>Συνδυάζοντας τα χρονικά διαστήματα δημιουργούνται τα ακόλουθα διαστήματα:</w:t>
      </w:r>
    </w:p>
    <w:tbl>
      <w:tblPr>
        <w:tblStyle w:val="Table"/>
        <w:tblW w:w="0" w:type="auto"/>
        <w:tblInd w:w="0" w:type="dxa"/>
        <w:tblLook w:noHBand="false" w:noVBand="false" w:lastRow="false" w:lastColumn="false" w:firstRow="true" w:firstColumn="false"/>
      </w:tblPr>
      <w:tblGrid>
        <w:gridCol w:w="1699"/>
        <w:gridCol w:w="3399"/>
        <w:gridCol w:w="3399"/>
      </w:tblGrid>
      <w:tr>
        <w:trPr>
          <w:cnfStyle w:evenHBand="false" w:oddHBand="true" w:firstRow="true"/>
        </w:trPr>
        <w:tc>
          <w:tcPr>
            <w:cnfStyle w:evenVBand="false" w:oddVBand="true" w:firstColumn="false"/>
            <w:tcW w:w="20.000000%" w:type="pct"/>
          </w:tcPr>
          <w:p>
            <w:pPr>
              <w:ind w:leftChars="0" w:left="0" w:right="0"/>
              <w:keepNext/>
            </w:pPr>
            <w:r>
              <w:t>ID</w:t>
            </w:r>
          </w:p>
        </w:tc>
        <w:tc>
          <w:tcPr>
            <w:cnfStyle w:evenVBand="true" w:oddVBand="false" w:firstColumn="false"/>
            <w:tcW w:w="40.000000%" w:type="pct"/>
          </w:tcPr>
          <w:p>
            <w:pPr>
              <w:ind w:leftChars="0" w:left="0" w:right="0"/>
              <w:keepNext/>
            </w:pPr>
            <w:r>
              <w:t>VLD_FRM</w:t>
            </w:r>
          </w:p>
        </w:tc>
        <w:tc>
          <w:tcPr>
            <w:cnfStyle w:evenVBand="false" w:oddVBand="true" w:firstColumn="false"/>
            <w:tcW w:w="40.000000%" w:type="pct"/>
          </w:tcPr>
          <w:p>
            <w:pPr>
              <w:ind w:leftChars="0" w:left="0" w:right="0"/>
              <w:keepNext/>
            </w:pPr>
            <w:r>
              <w:t>VLD_T</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true" w:oddHBand="fals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2009-01-25</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2009-01-25</w:t>
            </w:r>
          </w:p>
        </w:tc>
        <w:tc>
          <w:tcPr>
            <w:cnfStyle w:evenVBand="false" w:oddVBand="true" w:firstColumn="false"/>
            <w:tcW w:w="40.000000%" w:type="pct"/>
          </w:tcPr>
          <w:p>
            <w:pPr>
              <w:ind w:leftChars="0" w:left="0" w:right="0"/>
            </w:pPr>
            <w:r>
              <w:t>MAXDATE</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2009-01-01</w:t>
            </w:r>
          </w:p>
        </w:tc>
        <w:tc>
          <w:tcPr>
            <w:cnfStyle w:evenVBand="false" w:oddVBand="true" w:firstColumn="false"/>
            <w:tcW w:w="40.000000%" w:type="pct"/>
          </w:tcPr>
          <w:p>
            <w:pPr>
              <w:ind w:leftChars="0" w:left="0" w:right="0"/>
            </w:pPr>
            <w:r>
              <w:t>2010-01-01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2010-01-01</w:t>
            </w:r>
          </w:p>
        </w:tc>
        <w:tc>
          <w:tcPr>
            <w:cnfStyle w:evenVBand="false" w:oddVBand="true" w:firstColumn="false"/>
            <w:tcW w:w="40.000000%" w:type="pct"/>
          </w:tcPr>
          <w:p>
            <w:pPr>
              <w:ind w:leftChars="0" w:left="0" w:right="0"/>
            </w:pPr>
            <w:r>
              <w:t>2013-01-01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2013-01-01</w:t>
            </w:r>
          </w:p>
        </w:tc>
        <w:tc>
          <w:tcPr>
            <w:cnfStyle w:evenVBand="false" w:oddVBand="true" w:firstColumn="false"/>
            <w:tcW w:w="40.000000%" w:type="pct"/>
          </w:tcPr>
          <w:p>
            <w:pPr>
              <w:ind w:leftChars="0" w:left="0" w:right="0"/>
            </w:pPr>
            <w:r>
              <w:t>2020-01-01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2020-01-01</w:t>
            </w:r>
          </w:p>
        </w:tc>
        <w:tc>
          <w:tcPr>
            <w:cnfStyle w:evenVBand="false" w:oddVBand="true" w:firstColumn="false"/>
            <w:tcW w:w="40.000000%" w:type="pct"/>
          </w:tcPr>
          <w:p>
            <w:pPr>
              <w:ind w:leftChars="0" w:left="0" w:right="0"/>
            </w:pPr>
            <w:r>
              <w:t>2022-01-01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2022-01-01</w:t>
            </w:r>
          </w:p>
        </w:tc>
        <w:tc>
          <w:tcPr>
            <w:cnfStyle w:evenVBand="false" w:oddVBand="true" w:firstColumn="false"/>
            <w:tcW w:w="40.000000%" w:type="pct"/>
          </w:tcPr>
          <w:p>
            <w:pPr>
              <w:ind w:leftChars="0" w:left="0" w:right="0"/>
            </w:pPr>
            <w:r>
              <w:t>2025-01-01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2025-01-01</w:t>
            </w:r>
          </w:p>
        </w:tc>
        <w:tc>
          <w:tcPr>
            <w:cnfStyle w:evenVBand="false" w:oddVBand="true" w:firstColumn="false"/>
            <w:tcW w:w="40.000000%" w:type="pct"/>
          </w:tcPr>
          <w:p>
            <w:pPr>
              <w:ind w:leftChars="0" w:left="0" w:right="0"/>
            </w:pPr>
            <w:r>
              <w:t>MAXDATE</w:t>
            </w:r>
          </w:p>
        </w:tc>
      </w:tr>
    </w:tbl>
    <w:p>
      <w:pPr>
        <w:pStyle w:val="Table Bottom Margin"/>
      </w:pPr>
    </w:p>
    <w:p>
      <w:pPr>
        <w:pStyle w:val="Body Text"/>
        <w:ind w:leftChars="0" w:left="0" w:right="0"/>
      </w:pPr>
      <w:r>
        <w:t>Ο εισερχόμενος πίνακας με τα νέα διαστήματα και συμπλήρωση των κενών όπου είναι εφικτό:</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p>
      <w:pPr>
        <w:pStyle w:val="Body Text"/>
        <w:ind w:leftChars="0" w:left="0" w:right="0"/>
      </w:pPr>
      <w:r>
        <w:t>Τα υφιστάμενα στοιχεία όπως έχουν προσαρμοστεί με τα νέα διαστήματα και μετά τη συμπλήρωση των κενών όπου είναι εφικτό:</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bookmarkEnd w:id="139"/>
    <w:bookmarkStart w:id="140" w:name="_283616c65553e7176567e643821ca603"/>
    <w:p>
      <w:pPr>
        <w:pStyle w:val="Heading4"/>
        <w:keepNext/>
      </w:pPr>
      <w:r>
        <w:t>ΚΑΝΟΝΑΣ 8: Επέκταση του εισερχόμενου πίνακα</w:t>
      </w:r>
    </w:p>
    <w:p>
      <w:pPr>
        <w:pStyle w:val="Body Text"/>
        <w:ind w:leftChars="0" w:left="0" w:right="0"/>
      </w:pPr>
      <w:r>
        <w:t>Ο εισερχόμενος πίνακας επεκτείνεται με την εξής διαδικασία:</w:t>
      </w:r>
    </w:p>
    <w:p>
      <w:pPr>
        <w:pStyle w:val="ListBullet"/>
        <w:numPr>
          <w:ilvl w:val="0"/>
          <w:numId w:val="2"/>
        </w:numPr>
        <w:ind w:leftChars="0" w:left="480" w:right="0"/>
      </w:pPr>
      <w:r>
        <w:t>Δημιουργείται ένα αντίγραφο του εισερχόμενου πίνακα.</w:t>
      </w:r>
    </w:p>
    <w:p>
      <w:pPr>
        <w:pStyle w:val="ListBullet"/>
        <w:numPr>
          <w:ilvl w:val="0"/>
          <w:numId w:val="2"/>
        </w:numPr>
        <w:ind w:leftChars="0" w:left="480" w:right="0"/>
      </w:pPr>
      <w:r>
        <w:t xml:space="preserve">Αντικαθίσταται το </w:t>
      </w:r>
      <w:r>
        <w:rPr>
          <w:rFonts w:ascii="Century Gothic" w:eastAsiaTheme="majorEastAsia" w:hAnsi="Century Gothic"/>
          <w:vertAlign w:val="baseline"/>
        </w:rPr>
        <w:t>SRC_USR</w:t>
      </w:r>
      <w:r>
        <w:t xml:space="preserve"> με </w:t>
      </w:r>
      <w:r>
        <w:rPr>
          <w:rFonts w:ascii="Century Gothic" w:eastAsiaTheme="majorEastAsia" w:hAnsi="Century Gothic"/>
          <w:vertAlign w:val="baseline"/>
        </w:rPr>
        <w:t>AUTH</w:t>
      </w:r>
      <w:r>
        <w:t xml:space="preserve"> στο αντίγραφο και προστίθεται στον εισερχόμενο πίνακα.</w:t>
      </w:r>
    </w:p>
    <w:p>
      <w:pPr>
        <w:pStyle w:val="ListBullet"/>
        <w:numPr>
          <w:ilvl w:val="0"/>
          <w:numId w:val="2"/>
        </w:numPr>
        <w:ind w:leftChars="0" w:left="480" w:right="0"/>
      </w:pPr>
      <w:r>
        <w:t xml:space="preserve">Αντικαθίσταται το </w:t>
      </w:r>
      <w:r>
        <w:rPr>
          <w:rFonts w:ascii="Century Gothic" w:eastAsiaTheme="majorEastAsia" w:hAnsi="Century Gothic"/>
          <w:vertAlign w:val="baseline"/>
        </w:rPr>
        <w:t>SRC_ORG</w:t>
      </w:r>
      <w:r>
        <w:t xml:space="preserve"> με </w:t>
      </w:r>
      <w:r>
        <w:rPr>
          <w:rFonts w:ascii="Century Gothic" w:eastAsiaTheme="majorEastAsia" w:hAnsi="Century Gothic"/>
          <w:vertAlign w:val="baseline"/>
        </w:rPr>
        <w:t>AUTH</w:t>
      </w:r>
      <w:r>
        <w:t xml:space="preserve"> στο αντίγραφο και προστίθεται στον εισερχόμενο πίνακα.</w:t>
      </w:r>
    </w:p>
    <w:p>
      <w:pPr>
        <w:pStyle w:val="ListBullet"/>
        <w:numPr>
          <w:ilvl w:val="0"/>
          <w:numId w:val="2"/>
        </w:numPr>
        <w:ind w:leftChars="0" w:left="480" w:right="0"/>
      </w:pPr>
      <w:r>
        <w:t xml:space="preserve">Αντικαθίστανται και τα δύο, το </w:t>
      </w:r>
      <w:r>
        <w:rPr>
          <w:rFonts w:ascii="Century Gothic" w:eastAsiaTheme="majorEastAsia" w:hAnsi="Century Gothic"/>
          <w:vertAlign w:val="baseline"/>
        </w:rPr>
        <w:t>SRC_ORG</w:t>
      </w:r>
      <w:r>
        <w:t xml:space="preserve"> και το </w:t>
      </w:r>
      <w:r>
        <w:rPr>
          <w:rFonts w:ascii="Century Gothic" w:eastAsiaTheme="majorEastAsia" w:hAnsi="Century Gothic"/>
          <w:vertAlign w:val="baseline"/>
        </w:rPr>
        <w:t>SRC_USR</w:t>
      </w:r>
      <w:r>
        <w:t xml:space="preserve">, με </w:t>
      </w:r>
      <w:r>
        <w:rPr>
          <w:rFonts w:ascii="Century Gothic" w:eastAsiaTheme="majorEastAsia" w:hAnsi="Century Gothic"/>
          <w:vertAlign w:val="baseline"/>
        </w:rPr>
        <w:t>AUTH</w:t>
      </w:r>
      <w:r>
        <w:t xml:space="preserve"> στο αντίγραφο και προστίθεται στον εισερχόμενο πίνακα.</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bookmarkEnd w:id="140"/>
    <w:bookmarkStart w:id="141" w:name="_9f9e605ad53f279529be9e9f039e77b0"/>
    <w:p>
      <w:pPr>
        <w:pStyle w:val="Heading4"/>
        <w:keepNext/>
      </w:pPr>
      <w:r>
        <w:t>ΚΑΝΟΝΑΣ 9: Υπολογισμός των νέων εγγραφών για εισαγωγή στη DAT</w:t>
      </w:r>
    </w:p>
    <w:p>
      <w:pPr>
        <w:pStyle w:val="Body Text"/>
        <w:ind w:leftChars="0" w:left="0" w:right="0"/>
      </w:pPr>
      <w:r>
        <w:t>Τα κενά στον εισερχόμενο πίνακα συμπληρώνονται από τον υφιστάμενο:</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p>
      <w:pPr>
        <w:pStyle w:val="Body Text"/>
        <w:ind w:leftChars="0" w:left="0" w:right="0"/>
      </w:pPr>
      <w:r>
        <w:t>Σε επίπεδο αναγνωριστικών κωδικών και μόνο στους REF πίνακες αν υπάρχει SRC_TYP πιο ισχυρό στα υφιστάμενα στοιχεία από τα εισερχόμενα τότε δεν αλλάζει το AUTH του SRC_TYP.  Στην αντίθετη περίπτωση δημιουργούνται νέες εγγραφές για το SRC_TYP=AUTH αντιγράφοντας τα σχετικά εισερχόμενα στοιχεία και θέτοντας SRC_TYP=AUTH κάτι που ισχύει και για το παράδειγμά μας και άρα έχουμε τον παρακάτω πίνακα ως υποψήφιο να μπει στη BED:</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bookmarkEnd w:id="141"/>
    <w:bookmarkStart w:id="142" w:name="_a31bf83605aae4f8c4427ecaec138ae2"/>
    <w:p>
      <w:pPr>
        <w:pStyle w:val="Heading4"/>
        <w:keepNext/>
      </w:pPr>
      <w:r>
        <w:t>ΚΑΝΟΝΑΣ 10: Διαγραφή διπλοεγγραφών και αντικατάσταση τιμών αρχικοποίησης</w:t>
      </w:r>
    </w:p>
    <w:p>
      <w:pPr>
        <w:pStyle w:val="Body Text"/>
        <w:ind w:leftChars="0" w:left="0" w:right="0"/>
      </w:pPr>
      <w:r>
        <w:t>Αν υπάρχουν διπλοεγγραφές στο υποψήφια προς εισαγωγή στη BED ανά SRC και αναγνωριστικών κωδικών τότε διαγράφονται, αναπροσαρμόζονται αν χρειάζεται τα χρονικά διαστήματα και παραμένουν οι πιο πρόσφατες:</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p>
      <w:pPr>
        <w:pStyle w:val="Body Text"/>
        <w:ind w:leftChars="0" w:left="0" w:right="0"/>
      </w:pPr>
      <w:r>
        <w:t>Σε περίπτωση που στα measures ή στα attributes υπάρχει η τιμή της αρχικοποίησης αντικαθίσταται με την αρχική τιμή της βάσης δεδομενων.</w:t>
      </w:r>
    </w:p>
    <w:bookmarkEnd w:id="142"/>
    <w:bookmarkStart w:id="143" w:name="_e70fb4a0f68c187a527ea28e0336f6f1"/>
    <w:p>
      <w:pPr>
        <w:pStyle w:val="Heading4"/>
        <w:keepNext/>
      </w:pPr>
      <w:r>
        <w:t>ΚΑΝΟΝΑΣ 11: Σύγκριση με τα υφιστάμενα στοιχεία της βάσης και εισαγωγή αν υπάρχουν διαφορές</w:t>
      </w:r>
    </w:p>
    <w:p>
      <w:pPr>
        <w:pStyle w:val="Body Text"/>
        <w:ind w:leftChars="0" w:left="0" w:right="0"/>
      </w:pPr>
      <w:r>
        <w:t>Τα υπό ένταξει στοιχεία στη BED συγκρίνονται με τα αρχικά υφιστάμενα σε επίπεδο SRC και αναγνωριστικού κωδικού (αναγνωριστικών κωδικών) και αν υπάρχουν διαφορές τα νέα στοιχεία εισάγονται στη βάση αφού τους προστεθεί το TIMESTAMP.</w:t>
      </w:r>
    </w:p>
    <w:bookmarkEnd w:id="143"/>
    <w:bookmarkEnd w:id="129"/>
    <w:bookmarkEnd w:id="128"/>
    <w:bookmarkEnd w:id="37"/>
    <w:bookmarkEnd w:id="36"/>
    <w:bookmarkEnd w:id="35"/>
    <w:bookmarkStart w:id="144" w:name="_b301a56b6243db773e9dc181243fee96"/>
    <w:bookmarkStart w:id="145" w:name="_81f790aab978467a87bcdde137d59a9f"/>
    <w:p>
      <w:pPr>
        <w:pStyle w:val="Heading2"/>
        <w:keepNext/>
      </w:pPr>
      <w:r>
        <w:t>΄Ελεγχος Στοιχείων Βάσης</w:t>
      </w:r>
    </w:p>
    <w:p>
      <w:pPr>
        <w:pStyle w:val="Body Text"/>
        <w:ind w:leftChars="0" w:left="0" w:right="0"/>
      </w:pPr>
      <w:r>
        <w:t>Τα στοιχεία της BED ελέγχονται για τη συνοχή τους σε επίπεδο ΜΠΣ.</w:t>
      </w:r>
    </w:p>
    <w:bookmarkStart w:id="146" w:name="_13d0c29a56e222930c6872c14602867a"/>
    <w:p>
      <w:pPr>
        <w:pStyle w:val="Heading3"/>
        <w:keepNext/>
      </w:pPr>
      <w:r>
        <w:t>Έλεγχος καθαρής θέσης (NET_ASSET)</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146"/>
    <w:bookmarkStart w:id="147" w:name="_d1253e4f63f64176709d9bca4f6598fa"/>
    <w:p>
      <w:pPr>
        <w:pStyle w:val="Heading3"/>
        <w:keepNext/>
      </w:pPr>
      <w:r>
        <w:t>Έλεγχος μεταξύ εισοδήματος και ροών (INCOME_CROSSCHECK)</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147"/>
    <w:bookmarkStart w:id="148" w:name="_2b985ba50f298b86b41e5efd0ca163ae"/>
    <w:p>
      <w:pPr>
        <w:pStyle w:val="Heading3"/>
        <w:keepNext/>
      </w:pPr>
      <w:r>
        <w:t>Έλεγχος δεδουλευμένων τόκων (ACCRLS)</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148"/>
    <w:bookmarkEnd w:id="145"/>
    <w:bookmarkEnd w:id="144"/>
    <w:bookmarkStart w:id="149" w:name="_6646d5d5edc224bb18b97caffb429c3d"/>
    <w:bookmarkStart w:id="150" w:name="_24247cf401219d9d15aaa67ba9c6a8c2"/>
    <w:p>
      <w:pPr>
        <w:pStyle w:val="Heading2"/>
        <w:keepNext/>
      </w:pPr>
      <w:r>
        <w:t>Γενικές Οδηγίες</w:t>
      </w:r>
    </w:p>
    <w:bookmarkStart w:id="151" w:name="_d34956c2f00eba286d2ae7c19af8ee37"/>
    <w:bookmarkStart w:id="152" w:name="_c1b538f0a9bd11cf75a0e35b79ec474c"/>
    <w:p>
      <w:pPr>
        <w:pStyle w:val="Heading3"/>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151"/>
    <w:bookmarkEnd w:id="152"/>
    <w:bookmarkStart w:id="153" w:name="_02cb3139cc11d75551695dc543e432a5"/>
    <w:p>
      <w:pPr>
        <w:pStyle w:val="Heading3"/>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20">
        <w:r>
          <w:rPr>
            <w:rStyle w:val="Hyperlink"/>
          </w:rPr>
          <w:t>συναλλαγματικές ισοτιμίες της ΕΚΤ</w:t>
        </w:r>
      </w:hyperlink>
      <w:r>
        <w:t>.</w:t>
      </w:r>
    </w:p>
    <w:bookmarkEnd w:id="153"/>
    <w:bookmarkStart w:id="154" w:name="_724da01e821c7bac5a7bb1e920eeeb40"/>
    <w:p>
      <w:pPr>
        <w:pStyle w:val="Heading3"/>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154"/>
    <w:bookmarkStart w:id="155" w:name="_0317989598ac1dbb884aa13ea23f16e6"/>
    <w:p>
      <w:pPr>
        <w:pStyle w:val="Heading3"/>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156" w:name="_f05df0e0c3f254c024ae869ad2c68490"/>
    <w:p>
      <w:pPr>
        <w:pStyle w:val="Heading4"/>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w:t>
      </w:r>
      <w:r>
        <w:t xml:space="preserve">.  Όταν </w:t>
      </w:r>
      <w:r>
        <w:rPr>
          <w:rFonts w:ascii="Consolas" w:eastAsia="ＭＳ ゴシック" w:hansitheme="majorhansi"/>
          <w:color w:val="E74C3C"/>
          <w:sz w:val="20"/>
          <w:szCs w:val="20"/>
          <w:noProof/>
        </w:rPr>
        <w:t>FREQUNCY=M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156"/>
    <w:bookmarkStart w:id="157" w:name="_53f778a363a6095eb8c486de5a8610b5"/>
    <w:p>
      <w:pPr>
        <w:pStyle w:val="Heading4"/>
        <w:keepNext/>
      </w:pPr>
      <w:r>
        <w:t>Παραδείγματα μεταβλητών υπολοίπων</w:t>
      </w:r>
    </w:p>
    <w:p>
      <w:pPr>
        <w:pStyle w:val="ListNumber"/>
        <w:numPr>
          <w:ilvl w:val="0"/>
          <w:numId w:val="7"/>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7"/>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157"/>
    <w:bookmarkStart w:id="158" w:name="_43470bfed19e711c1a617160ec2a9f72"/>
    <w:p>
      <w:pPr>
        <w:pStyle w:val="Heading4"/>
        <w:keepNext/>
      </w:pPr>
      <w:r>
        <w:t>Παραδείγματα μεταβλητών ροών</w:t>
      </w:r>
    </w:p>
    <w:p>
      <w:pPr>
        <w:pStyle w:val="ListNumber"/>
        <w:numPr>
          <w:ilvl w:val="0"/>
          <w:numId w:val="8"/>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8"/>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8"/>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8"/>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8"/>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8"/>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8"/>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8"/>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158"/>
    <w:bookmarkEnd w:id="155"/>
    <w:bookmarkStart w:id="159" w:name="_8689d95aaa3f3784166d0ab320b90b4a"/>
    <w:p>
      <w:pPr>
        <w:pStyle w:val="Heading3"/>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159"/>
    <w:bookmarkStart w:id="160" w:name="_f77d825e96bde5c4ce794c23fd055b14"/>
    <w:p>
      <w:pPr>
        <w:pStyle w:val="Heading3"/>
        <w:keepNext/>
      </w:pPr>
      <w:r>
        <w:t>Αλληλοεπικαλυπτόμενες Παρατηρήσεις</w:t>
      </w:r>
    </w:p>
    <w:bookmarkStart w:id="161" w:name="_f4186395fd74a87b041bb8ceb85f8f3d"/>
    <w:p>
      <w:pPr>
        <w:pStyle w:val="Heading4"/>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162" w:name="_e0c1d9549580968c92d86f0cf6c98430"/>
    <w:p>
      <w:pPr>
        <w:pStyle w:val="Heading5"/>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383"/>
        <w:gridCol w:w="2371"/>
        <w:gridCol w:w="1976"/>
        <w:gridCol w:w="1185"/>
        <w:gridCol w:w="1581"/>
      </w:tblGrid>
      <w:tr>
        <w:trPr>
          <w:cnfStyle w:evenHBand="false" w:oddHBand="true" w:firstRow="true"/>
        </w:trPr>
        <w:tc>
          <w:tcPr>
            <w:cnfStyle w:evenVBand="false" w:oddVBand="true" w:firstColumn="false"/>
            <w:tcW w:w="16.279070%" w:type="pct"/>
          </w:tcPr>
          <w:p>
            <w:pPr>
              <w:ind w:leftChars="0" w:left="0" w:right="0"/>
              <w:keepNext/>
            </w:pPr>
            <w:r>
              <w:t>ID</w:t>
            </w:r>
          </w:p>
        </w:tc>
        <w:tc>
          <w:tcPr>
            <w:cnfStyle w:evenVBand="true" w:oddVBand="false" w:firstColumn="false"/>
            <w:tcW w:w="27.906977%" w:type="pct"/>
          </w:tcPr>
          <w:p>
            <w:pPr>
              <w:ind w:leftChars="0" w:left="0" w:right="0"/>
              <w:keepNext/>
            </w:pPr>
            <w:r>
              <w:t>VALID FROM</w:t>
            </w:r>
          </w:p>
        </w:tc>
        <w:tc>
          <w:tcPr>
            <w:cnfStyle w:evenVBand="false" w:oddVBand="true" w:firstColumn="false"/>
            <w:tcW w:w="23.255814%" w:type="pct"/>
          </w:tcPr>
          <w:p>
            <w:pPr>
              <w:ind w:leftChars="0" w:left="0" w:right="0"/>
              <w:keepNext/>
            </w:pPr>
            <w:r>
              <w:t>VALID TO</w:t>
            </w:r>
          </w:p>
        </w:tc>
        <w:tc>
          <w:tcPr>
            <w:cnfStyle w:evenVBand="true" w:oddVBand="false" w:firstColumn="false"/>
            <w:tcW w:w="13.953488%" w:type="pct"/>
          </w:tcPr>
          <w:p>
            <w:pPr>
              <w:ind w:leftChars="0" w:left="0" w:right="0"/>
              <w:keepNext/>
            </w:pPr>
            <w:r>
              <w:t>NAME</w:t>
            </w:r>
          </w:p>
        </w:tc>
        <w:tc>
          <w:tcPr>
            <w:cnfStyle w:evenVBand="false" w:oddVBand="true" w:firstColumn="false"/>
            <w:tcW w:w="18.604651%" w:type="pct"/>
          </w:tcPr>
          <w:p>
            <w:pPr>
              <w:ind w:leftChars="0" w:left="0" w:right="0"/>
              <w:keepNext/>
            </w:pPr>
            <w:r>
              <w:t>SECTOR</w:t>
            </w:r>
          </w:p>
        </w:tc>
      </w:tr>
      <w:tr>
        <w:trPr>
          <w:cnfStyle w:evenHBand="false" w:oddHBand="true" w:firstRow="false"/>
        </w:trPr>
        <w:tc>
          <w:tcPr>
            <w:cnfStyle w:evenVBand="false" w:oddVBand="true" w:firstColumn="false"/>
            <w:tcW w:w="16.279070%" w:type="pct"/>
          </w:tcPr>
          <w:p>
            <w:pPr>
              <w:ind w:leftChars="0" w:left="0" w:right="0"/>
            </w:pPr>
            <w:r>
              <w:t>GRFOO</w:t>
            </w:r>
          </w:p>
        </w:tc>
        <w:tc>
          <w:tcPr>
            <w:cnfStyle w:evenVBand="true" w:oddVBand="false" w:firstColumn="false"/>
            <w:tcW w:w="27.906977%" w:type="pct"/>
          </w:tcPr>
          <w:p>
            <w:pPr/>
          </w:p>
        </w:tc>
        <w:tc>
          <w:tcPr>
            <w:cnfStyle w:evenVBand="false" w:oddVBand="true" w:firstColumn="false"/>
            <w:tcW w:w="23.255814%" w:type="pct"/>
          </w:tcPr>
          <w:p>
            <w:pPr/>
          </w:p>
        </w:tc>
        <w:tc>
          <w:tcPr>
            <w:cnfStyle w:evenVBand="true" w:oddVBand="false" w:firstColumn="false"/>
            <w:tcW w:w="13.953488%" w:type="pct"/>
          </w:tcPr>
          <w:p>
            <w:pPr>
              <w:ind w:leftChars="0" w:left="0" w:right="0"/>
            </w:pPr>
            <w:r>
              <w:t>FOO</w:t>
            </w:r>
          </w:p>
        </w:tc>
        <w:tc>
          <w:tcPr>
            <w:cnfStyle w:evenVBand="false" w:oddVBand="true" w:firstColumn="false"/>
            <w:tcW w:w="18.604651%"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2010-11-24</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ind w:leftChars="0" w:left="0" w:right="0"/>
            </w:pPr>
            <w:r>
              <w:t>2000-01-01</w:t>
            </w: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2009-01-25</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ind w:leftChars="0" w:left="0" w:right="0"/>
            </w:pPr>
            <w:r>
              <w:t>2000-01-01</w:t>
            </w: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ind w:leftChars="0" w:left="0" w:right="0"/>
            </w:pPr>
            <w:r>
              <w:t>S11</w:t>
            </w: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2009-01-25</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bookmarkEnd w:id="162"/>
    <w:bookmarkEnd w:id="161"/>
    <w:bookmarkStart w:id="163" w:name="_2b63e8d4117724e5e6cdbc8bdd683eea"/>
    <w:p>
      <w:pPr>
        <w:pStyle w:val="Heading4"/>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164" w:name="_df42d8c56aa057f3c667d0d61f85309e"/>
    <w:p>
      <w:pPr>
        <w:pStyle w:val="Heading5"/>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M</w:t>
            </w:r>
          </w:p>
        </w:tc>
        <w:tc>
          <w:tcPr>
            <w:cnfStyle w:evenVBand="true" w:oddVBand="false" w:firstColumn="false"/>
            <w:tcW w:w="13.333333%" w:type="pct"/>
          </w:tcPr>
          <w:p>
            <w:pPr>
              <w:ind w:leftChars="0" w:left="0" w:right="0"/>
            </w:pPr>
            <w:r>
              <w:t>10.24</w:t>
            </w:r>
          </w:p>
        </w:tc>
        <w:tc>
          <w:tcPr>
            <w:cnfStyle w:evenVBand="false" w:oddVBand="true" w:firstColumn="false"/>
            <w:tcW w:w="25.00000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r>
        <w:trPr>
          <w:cnfStyle w:evenHBand="true" w:oddHBand="fals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M</w:t>
            </w:r>
          </w:p>
        </w:tc>
        <w:tc>
          <w:tcPr>
            <w:cnfStyle w:evenVBand="true" w:oddVBand="false" w:firstColumn="false"/>
            <w:tcW w:w="13.333333%" w:type="pct"/>
          </w:tcPr>
          <w:p>
            <w:pPr>
              <w:ind w:leftChars="0" w:left="0" w:right="0"/>
            </w:pPr>
            <w:r>
              <w:t>10.24</w:t>
            </w:r>
          </w:p>
        </w:tc>
        <w:tc>
          <w:tcPr>
            <w:cnfStyle w:evenVBand="false" w:oddVBand="true" w:firstColumn="false"/>
            <w:tcW w:w="25.00000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bl>
    <w:p>
      <w:pPr>
        <w:pStyle w:val="Table Bottom Margin"/>
      </w:pPr>
    </w:p>
    <w:bookmarkEnd w:id="164"/>
    <w:bookmarkEnd w:id="163"/>
    <w:bookmarkEnd w:id="160"/>
    <w:bookmarkStart w:id="165" w:name="_9766d655179d24e6633bdc0fa8708b52"/>
    <w:p>
      <w:pPr>
        <w:pStyle w:val="Heading3"/>
        <w:keepNext/>
      </w:pPr>
      <w:r>
        <w:t>Διπλότυπες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166" w:name="_101b45ba8e0ffaa84c95524146888335"/>
    <w:p>
      <w:pPr>
        <w:pStyle w:val="Heading4"/>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351"/>
        <w:gridCol w:w="2317"/>
        <w:gridCol w:w="1351"/>
        <w:gridCol w:w="3476"/>
      </w:tblGrid>
      <w:tr>
        <w:trPr>
          <w:cnfStyle w:evenHBand="false" w:oddHBand="true" w:firstRow="true"/>
        </w:trPr>
        <w:tc>
          <w:tcPr>
            <w:cnfStyle w:evenVBand="false" w:oddVBand="true" w:firstColumn="false"/>
            <w:tcW w:w="15.909091%" w:type="pct"/>
          </w:tcPr>
          <w:p>
            <w:pPr>
              <w:ind w:leftChars="0" w:left="0" w:right="0"/>
              <w:keepNext/>
            </w:pPr>
            <w:r>
              <w:t>ID</w:t>
            </w:r>
          </w:p>
        </w:tc>
        <w:tc>
          <w:tcPr>
            <w:cnfStyle w:evenVBand="true" w:oddVBand="false" w:firstColumn="false"/>
            <w:tcW w:w="27.272727%" w:type="pct"/>
          </w:tcPr>
          <w:p>
            <w:pPr>
              <w:ind w:leftChars="0" w:left="0" w:right="0"/>
              <w:keepNext/>
            </w:pPr>
            <w:r>
              <w:t>BIRTH</w:t>
            </w:r>
          </w:p>
        </w:tc>
        <w:tc>
          <w:tcPr>
            <w:cnfStyle w:evenVBand="false" w:oddVBand="true" w:firstColumn="false"/>
            <w:tcW w:w="15.909091%" w:type="pct"/>
          </w:tcPr>
          <w:p>
            <w:pPr>
              <w:ind w:leftChars="0" w:left="0" w:right="0"/>
              <w:keepNext/>
            </w:pPr>
            <w:r>
              <w:t>CLOSE</w:t>
            </w:r>
          </w:p>
        </w:tc>
        <w:tc>
          <w:tcPr>
            <w:cnfStyle w:evenVBand="true" w:oddVBand="false" w:firstColumn="false"/>
            <w:tcW w:w="40.909091%" w:type="pct"/>
          </w:tcPr>
          <w:p>
            <w:pPr>
              <w:ind w:leftChars="0" w:left="0" w:right="0"/>
              <w:keepNext/>
            </w:pPr>
            <w:r>
              <w:t>COUNTRY OF BIRTH</w:t>
            </w:r>
          </w:p>
        </w:tc>
      </w:tr>
      <w:tr>
        <w:trPr>
          <w:cnfStyle w:evenHBand="false" w:oddHBand="true" w:firstRow="false"/>
        </w:trPr>
        <w:tc>
          <w:tcPr>
            <w:cnfStyle w:evenVBand="false" w:oddVBand="true" w:firstColumn="false"/>
            <w:tcW w:w="15.909091%" w:type="pct"/>
          </w:tcPr>
          <w:p>
            <w:pPr>
              <w:ind w:leftChars="0" w:left="0" w:right="0"/>
            </w:pPr>
            <w:r>
              <w:t>GRFOO</w:t>
            </w:r>
          </w:p>
        </w:tc>
        <w:tc>
          <w:tcPr>
            <w:cnfStyle w:evenVBand="true" w:oddVBand="false" w:firstColumn="false"/>
            <w:tcW w:w="27.272727%" w:type="pct"/>
          </w:tcPr>
          <w:p>
            <w:pPr>
              <w:ind w:leftChars="0" w:left="0" w:right="0"/>
            </w:pPr>
            <w:r>
              <w:t>1985-01-17</w:t>
            </w:r>
          </w:p>
        </w:tc>
        <w:tc>
          <w:tcPr>
            <w:cnfStyle w:evenVBand="false" w:oddVBand="true" w:firstColumn="false"/>
            <w:tcW w:w="15.909091%" w:type="pct"/>
          </w:tcPr>
          <w:p>
            <w:pPr/>
          </w:p>
        </w:tc>
        <w:tc>
          <w:tcPr>
            <w:cnfStyle w:evenVBand="true" w:oddVBand="false" w:firstColumn="false"/>
            <w:tcW w:w="40.909091%"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1985-01-01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p>
        </w:tc>
        <w:tc>
          <w:tcPr>
            <w:cnfStyle w:evenVBand="true" w:oddVBand="false" w:firstColumn="false"/>
            <w:tcW w:w="36.734694%"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ind w:leftChars="0" w:left="0" w:right="0"/>
            </w:pPr>
            <w:r>
              <w:t>GR</w:t>
            </w:r>
          </w:p>
        </w:tc>
      </w:tr>
    </w:tbl>
    <w:p>
      <w:pPr>
        <w:pStyle w:val="Table Bottom Margin"/>
      </w:pPr>
    </w:p>
    <w:bookmarkEnd w:id="166"/>
    <w:bookmarkEnd w:id="165"/>
    <w:bookmarkEnd w:id="150"/>
    <w:bookmarkEnd w:id="149"/>
    <w:bookmarkStart w:id="167" w:name="_5f7b51b95acf1d521665910b610534f1"/>
    <w:bookmarkStart w:id="168" w:name="_1282eae40d6dccd77c299d09ce2bf9e5"/>
    <w:p>
      <w:pPr>
        <w:pStyle w:val="Heading2"/>
        <w:keepNext/>
      </w:pPr>
      <w:r>
        <w:t>Δομή αρχείου επικύρωσης ΑΠΑ</w:t>
      </w:r>
    </w:p>
    <w:p>
      <w:pPr>
        <w:pStyle w:val="Body Text"/>
        <w:ind w:leftChars="0" w:left="0" w:right="0"/>
      </w:pPr>
      <w:r>
        <w:t xml:space="preserve">Το σχήμα της δομής μπορείται να το κατεβάσετε από τις </w:t>
      </w:r>
      <w:hyperlink w:anchor="_c552cb8718cde5cb792e181f78f5fde1">
        <w:r>
          <w:rPr>
            <w:rStyle w:val="Hyperlink"/>
          </w:rPr>
          <w:t>γρήγορες λήψεις</w:t>
        </w:r>
      </w:hyperlink>
      <w:r>
        <w:t>.  Το κάθε ΑΠΑ περιέχει τα ακόλουθα κλειδιά:</w:t>
      </w:r>
    </w:p>
    <w:p>
      <w:pPr>
        <w:pStyle w:val="DefinitionTerm"/>
        <w:ind w:leftChars="0" w:left="0" w:right="0"/>
        <w:keepNext/>
      </w:pPr>
      <w:r>
        <w:t>HEADER</w:t>
      </w:r>
    </w:p>
    <w:p>
      <w:pPr>
        <w:pStyle w:val="Definition"/>
        <w:ind w:leftChars="0" w:left="480" w:right="0"/>
      </w:pPr>
      <w:r>
        <w:t xml:space="preserve">Περιέχει τα </w:t>
      </w:r>
      <w:hyperlink w:anchor="_8bb5680a45b47ff23769c40695237619">
        <w:r>
          <w:rPr>
            <w:rStyle w:val="Hyperlink"/>
          </w:rPr>
          <w:t>βασικά στοιχεία</w:t>
        </w:r>
      </w:hyperlink>
      <w:r>
        <w:t xml:space="preserve"> του αρχείου επικύρωσης.</w:t>
      </w:r>
    </w:p>
    <w:p>
      <w:pPr>
        <w:pStyle w:val="DefinitionTerm"/>
        <w:ind w:leftChars="0" w:left="0" w:right="0"/>
        <w:keepNext/>
      </w:pPr>
      <w:r>
        <w:t>ERRORS</w:t>
      </w:r>
    </w:p>
    <w:p>
      <w:pPr>
        <w:pStyle w:val="Definition"/>
        <w:ind w:leftChars="0" w:left="480" w:right="0"/>
      </w:pPr>
      <w:r>
        <w:t xml:space="preserve">Περιέχει τα </w:t>
      </w:r>
      <w:hyperlink w:anchor="_0dcb79100eedd6b15733b2dab3b4e08d">
        <w:r>
          <w:rPr>
            <w:rStyle w:val="Hyperlink"/>
          </w:rPr>
          <w:t>λάθη</w:t>
        </w:r>
      </w:hyperlink>
      <w:r>
        <w:t xml:space="preserve"> του αρχείου επικύρωσης.</w:t>
      </w:r>
    </w:p>
    <w:p>
      <w:pPr>
        <w:pStyle w:val="DefinitionTerm"/>
        <w:ind w:leftChars="0" w:left="0" w:right="0"/>
        <w:keepNext/>
      </w:pPr>
      <w:r>
        <w:t>WARNINGS</w:t>
      </w:r>
    </w:p>
    <w:p>
      <w:pPr>
        <w:pStyle w:val="Definition"/>
        <w:ind w:leftChars="0" w:left="480" w:right="0"/>
      </w:pPr>
      <w:r>
        <w:t xml:space="preserve">Περιέχει τα </w:t>
      </w:r>
      <w:hyperlink w:anchor="_72ee99028ba3e02f2b39220582d001a8">
        <w:r>
          <w:rPr>
            <w:rStyle w:val="Hyperlink"/>
          </w:rPr>
          <w:t>warnings</w:t>
        </w:r>
      </w:hyperlink>
      <w:r>
        <w:t xml:space="preserve"> του αρχείου επικύρωσης.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"_705d2293413b91c2239aa169479ed430" \h \z \u </w:instrText>
          </w:r>
          <w:r>
            <w:fldChar w:fldCharType="separate"/>
          </w:r>
          <w:hyperlink w:anchor="_8bb5680a45b47ff23769c40695237619" w:history="1">
            <w:r>
              <w:t>HEADER</w:t>
            </w:r>
            <w:r>
              <w:rPr>
                <w:webHidden/>
              </w:rPr>
              <w:tab/>
            </w:r>
            <w:r>
              <w:fldChar w:fldCharType="begin"/>
            </w:r>
            <w:r>
              <w:rPr>
                <w:webHidden/>
              </w:rPr>
              <w:instrText xml:space="preserve"> PAGEREF _8bb5680a45b47ff23769c40695237619 \h </w:instrText>
            </w:r>
            <w:r>
              <w:fldChar w:fldCharType="separate"/>
            </w:r>
            <w:r>
              <w:rPr>
                <w:webHidden/>
              </w:rPr>
              <w:t>X</w:t>
            </w:r>
            <w:r>
              <w:fldChar w:fldCharType="end"/>
            </w:r>
          </w:hyperlink>
        </w:p>
        <w:p>
          <w:pPr>
            <w:pStyle w:val="toc 1"/>
            <w:tabs>
              <w:tab w:val="right" w:leader="dot" w:pos="8488"/>
            </w:tabs>
            <w:rPr>
              <w:b w:val="0"/>
              <w:noProof/>
            </w:rPr>
          </w:pPr>
          <w:hyperlink w:anchor="_0dcb79100eedd6b15733b2dab3b4e08d" w:history="1">
            <w:r>
              <w:t>Λάθη</w:t>
            </w:r>
            <w:r>
              <w:rPr>
                <w:webHidden/>
              </w:rPr>
              <w:tab/>
            </w:r>
            <w:r>
              <w:fldChar w:fldCharType="begin"/>
            </w:r>
            <w:r>
              <w:rPr>
                <w:webHidden/>
              </w:rPr>
              <w:instrText xml:space="preserve"> PAGEREF _0dcb79100eedd6b15733b2dab3b4e08d \h </w:instrText>
            </w:r>
            <w:r>
              <w:fldChar w:fldCharType="separate"/>
            </w:r>
            <w:r>
              <w:rPr>
                <w:webHidden/>
              </w:rPr>
              <w:t>X</w:t>
            </w:r>
            <w:r>
              <w:fldChar w:fldCharType="end"/>
            </w:r>
          </w:hyperlink>
        </w:p>
        <w:p>
          <w:pPr>
            <w:pStyle w:val="toc 1"/>
            <w:tabs>
              <w:tab w:val="right" w:leader="dot" w:pos="8488"/>
            </w:tabs>
            <w:rPr>
              <w:b w:val="0"/>
              <w:noProof/>
            </w:rPr>
          </w:pPr>
          <w:hyperlink w:anchor="_72ee99028ba3e02f2b39220582d001a8" w:history="1">
            <w:r>
              <w:t>ΠΡΟΕΙΔΟΠΟΙΗΣΕΙΣ</w:t>
            </w:r>
            <w:r>
              <w:rPr>
                <w:webHidden/>
              </w:rPr>
              <w:tab/>
            </w:r>
            <w:r>
              <w:fldChar w:fldCharType="begin"/>
            </w:r>
            <w:r>
              <w:rPr>
                <w:webHidden/>
              </w:rPr>
              <w:instrText xml:space="preserve"> PAGEREF _72ee99028ba3e02f2b39220582d001a8 \h </w:instrText>
            </w:r>
            <w:r>
              <w:fldChar w:fldCharType="separate"/>
            </w:r>
            <w:r>
              <w:rPr>
                <w:webHidden/>
              </w:rPr>
              <w:t>X</w:t>
            </w:r>
            <w:r>
              <w:fldChar w:fldCharType="end"/>
            </w:r>
          </w:hyperlink>
        </w:p>
        <w:p>
          <w:r>
            <w:fldChar w:fldCharType="end"/>
          </w:r>
        </w:p>
      </w:sdtContent>
    </w:sdt>
    <w:bookmarkStart w:id="169" w:name="_705d2293413b91c2239aa169479ed430"/>
    <w:bookmarkStart w:id="170" w:name="_8bb5680a45b47ff23769c40695237619"/>
    <w:bookmarkStart w:id="171" w:name="_7ac30479bcc9070ee85c438e89b29495"/>
    <w:p>
      <w:pPr>
        <w:pStyle w:val="Heading3"/>
        <w:keepNext/>
      </w:pPr>
      <w:r>
        <w:t>HEADER</w:t>
      </w:r>
    </w:p>
    <w:p>
      <w:pPr>
        <w:pStyle w:val="DefinitionTerm"/>
        <w:ind w:leftChars="0" w:left="0" w:right="0"/>
        <w:keepNext/>
      </w:pPr>
      <w:r>
        <w:t>ID</w:t>
      </w:r>
    </w:p>
    <w:p>
      <w:pPr>
        <w:pStyle w:val="Definition"/>
        <w:ind w:leftChars="0" w:left="480" w:right="0"/>
      </w:pPr>
      <w:r>
        <w:t>Αναγνωριστικός κωδικός υποβαλλόμενου αρχείου και ΑΠΑ</w:t>
      </w:r>
    </w:p>
    <w:p>
      <w:pPr>
        <w:pStyle w:val="DefinitionTerm"/>
        <w:ind w:leftChars="0" w:left="0" w:right="0"/>
        <w:keepNext/>
      </w:pPr>
      <w:r>
        <w:t>SUBMITTER</w:t>
      </w:r>
    </w:p>
    <w:p>
      <w:pPr>
        <w:pStyle w:val="Definition"/>
        <w:ind w:leftChars="0" w:left="480" w:right="0"/>
      </w:pPr>
      <w:r>
        <w:t>Κωδικός χρήστη</w:t>
      </w:r>
    </w:p>
    <w:p>
      <w:pPr>
        <w:pStyle w:val="DefinitionTerm"/>
        <w:ind w:leftChars="0" w:left="0" w:right="0"/>
        <w:keepNext/>
      </w:pPr>
      <w:r>
        <w:t>PARTNER</w:t>
      </w:r>
    </w:p>
    <w:p>
      <w:pPr>
        <w:pStyle w:val="Definition"/>
        <w:ind w:leftChars="0" w:left="480" w:right="0"/>
      </w:pPr>
      <w:r>
        <w:t>Κωδικός ΜΠΣ</w:t>
      </w:r>
    </w:p>
    <w:p>
      <w:pPr>
        <w:pStyle w:val="DefinitionTerm"/>
        <w:ind w:leftChars="0" w:left="0" w:right="0"/>
        <w:keepNext/>
      </w:pPr>
      <w:r>
        <w:t>DOMAIN</w:t>
      </w:r>
    </w:p>
    <w:p>
      <w:pPr>
        <w:pStyle w:val="Definition"/>
        <w:ind w:leftChars="0" w:left="480" w:right="0"/>
      </w:pPr>
      <w:r>
        <w:t>Δομή δεδομένων</w:t>
      </w:r>
    </w:p>
    <w:p>
      <w:pPr>
        <w:pStyle w:val="DefinitionTerm"/>
        <w:ind w:leftChars="0" w:left="0" w:right="0"/>
        <w:keepNext/>
      </w:pPr>
      <w:r>
        <w:t>FILENAME</w:t>
      </w:r>
    </w:p>
    <w:p>
      <w:pPr>
        <w:pStyle w:val="Definition"/>
        <w:ind w:leftChars="0" w:left="480" w:right="0"/>
      </w:pPr>
      <w:r>
        <w:t>Όνομα αρχείου</w:t>
      </w:r>
    </w:p>
    <w:p>
      <w:pPr>
        <w:pStyle w:val="DefinitionTerm"/>
        <w:ind w:leftChars="0" w:left="0" w:right="0"/>
        <w:keepNext/>
      </w:pPr>
      <w:r>
        <w:t>UPLOADED</w:t>
      </w:r>
    </w:p>
    <w:p>
      <w:pPr>
        <w:pStyle w:val="Definition"/>
        <w:ind w:leftChars="0" w:left="480" w:right="0"/>
      </w:pPr>
      <w:r>
        <w:t>΄Ενδειξη ότι το αρχείο είναι έγκυρο και τα περιέχομενα φορτωθηκαν στη βάση.</w:t>
      </w:r>
    </w:p>
    <w:bookmarkEnd w:id="171"/>
    <w:bookmarkEnd w:id="170"/>
    <w:bookmarkStart w:id="172" w:name="_0dcb79100eedd6b15733b2dab3b4e08d"/>
    <w:bookmarkStart w:id="173" w:name="_bb21e3eb6f1dd502b9f72b4b7a555ec2"/>
    <w:p>
      <w:pPr>
        <w:pStyle w:val="Heading3"/>
        <w:keepNext/>
      </w:pPr>
      <w:r>
        <w:t>Λάθη</w:t>
      </w:r>
    </w:p>
    <w:p>
      <w:pPr>
        <w:pStyle w:val="DefinitionTerm"/>
        <w:ind w:leftChars="0" w:left="0" w:right="0"/>
        <w:keepNext/>
      </w:pPr>
      <w:r>
        <w:t>WRONG_SUFFIX</w:t>
      </w:r>
    </w:p>
    <w:p>
      <w:pPr>
        <w:pStyle w:val="Definition"/>
        <w:ind w:leftChars="0" w:left="480" w:right="0"/>
      </w:pPr>
      <w:r>
        <w:t>΄Ενδειξη ότι το suffix του υποβαλλόμενου αρχείου δεν υποστηρίζεται.</w:t>
      </w:r>
    </w:p>
    <w:p>
      <w:pPr>
        <w:pStyle w:val="DefinitionTerm"/>
        <w:ind w:leftChars="0" w:left="0" w:right="0"/>
        <w:keepNext/>
      </w:pPr>
      <w:r>
        <w:t>HEADER</w:t>
      </w:r>
    </w:p>
    <w:p>
      <w:pPr>
        <w:pStyle w:val="Definition"/>
        <w:ind w:leftChars="0" w:left="480" w:right="0"/>
      </w:pPr>
      <w:r>
        <w:t>Ένδειξη ότι το αρχείο δεν έχει το φύλλο HEADER</w:t>
      </w:r>
    </w:p>
    <w:p>
      <w:pPr>
        <w:pStyle w:val="DefinitionTerm"/>
        <w:ind w:leftChars="0" w:left="0" w:right="0"/>
        <w:keepNext/>
      </w:pPr>
      <w:r>
        <w:t>CORRUPT_EXCEL</w:t>
      </w:r>
    </w:p>
    <w:p>
      <w:pPr>
        <w:pStyle w:val="Definition"/>
        <w:ind w:leftChars="0" w:left="480" w:right="0"/>
      </w:pPr>
      <w:r>
        <w:t xml:space="preserve">Περιγραφή σφαλμάτων λάθη στη μορφολογία excel με βάση τη </w:t>
      </w:r>
      <w:hyperlink w:anchor="_65989d663ecdc299dbad282cceb298bb">
        <w:r>
          <w:rPr>
            <w:rStyle w:val="Hyperlink"/>
          </w:rPr>
          <w:t>παρακάτω δομή</w:t>
        </w:r>
      </w:hyperlink>
      <w:r>
        <w:t>.</w:t>
      </w:r>
    </w:p>
    <w:p>
      <w:pPr>
        <w:pStyle w:val="DefinitionTerm"/>
        <w:ind w:leftChars="0" w:left="0" w:right="0"/>
        <w:keepNext/>
      </w:pPr>
      <w:r>
        <w:t>CORRUPT_JSON</w:t>
      </w:r>
    </w:p>
    <w:p>
      <w:pPr>
        <w:pStyle w:val="Definition"/>
        <w:ind w:leftChars="0" w:left="480" w:right="0"/>
      </w:pPr>
      <w:r>
        <w:t>Ένδειξη ότι το αρχείο json δεν μπορεί να διαβαστεί.</w:t>
      </w:r>
    </w:p>
    <w:p>
      <w:pPr>
        <w:pStyle w:val="DefinitionTerm"/>
        <w:ind w:leftChars="0" w:left="0" w:right="0"/>
        <w:keepNext/>
      </w:pPr>
      <w:r>
        <w:t>NOT_SUPPORTED_DOMAIN</w:t>
      </w:r>
    </w:p>
    <w:p>
      <w:pPr>
        <w:pStyle w:val="Definition"/>
        <w:ind w:leftChars="0" w:left="480" w:right="0"/>
      </w:pPr>
      <w:r>
        <w:t>Ένδειξη ότι δεν υποστηρίζεται η δομή.</w:t>
      </w:r>
    </w:p>
    <w:p>
      <w:pPr>
        <w:pStyle w:val="DefinitionTerm"/>
        <w:ind w:leftChars="0" w:left="0" w:right="0"/>
        <w:keepNext/>
      </w:pPr>
      <w:r>
        <w:t>INCONSISTENCY</w:t>
      </w:r>
    </w:p>
    <w:p>
      <w:pPr>
        <w:pStyle w:val="Definition"/>
        <w:ind w:leftChars="0" w:left="480" w:right="0"/>
      </w:pPr>
      <w:r>
        <w:t>Ασυνέπεια μεταξύ αναγγέλοντα</w:t>
      </w:r>
    </w:p>
    <w:p>
      <w:pPr>
        <w:pStyle w:val="DefinitionTerm"/>
        <w:ind w:leftChars="0" w:left="0" w:right="0"/>
        <w:keepNext/>
      </w:pPr>
      <w:r>
        <w:t>NO_CONTENT</w:t>
      </w:r>
    </w:p>
    <w:p>
      <w:pPr>
        <w:pStyle w:val="Definition"/>
        <w:ind w:leftChars="0" w:left="480" w:right="0"/>
      </w:pPr>
      <w:r>
        <w:t>Λίστα φύλλων όπου δηλωϑηκε στο excel αρχείο ότι περιέχουν στοιχεια ενώ δεν έχουν</w:t>
      </w:r>
    </w:p>
    <w:p>
      <w:pPr>
        <w:pStyle w:val="DefinitionTerm"/>
        <w:ind w:leftChars="0" w:left="0" w:right="0"/>
        <w:keepNext/>
      </w:pPr>
      <w:r>
        <w:t>SCHEMA_ERROR</w:t>
      </w:r>
    </w:p>
    <w:p>
      <w:pPr>
        <w:pStyle w:val="Definition"/>
        <w:ind w:leftChars="0" w:left="480" w:right="0"/>
      </w:pPr>
      <w:r>
        <w:t xml:space="preserve">Τα </w:t>
      </w:r>
      <w:hyperlink w:anchor="_cc8c7413d0052175a55bbaa2a3a2b7e7">
        <w:r>
          <w:rPr>
            <w:rStyle w:val="Hyperlink"/>
          </w:rPr>
          <w:t>λάθη</w:t>
        </w:r>
      </w:hyperlink>
      <w:r>
        <w:t xml:space="preserve"> στην επικύρωση του αρχείου με βάση το json σχήμα.</w:t>
      </w:r>
    </w:p>
    <w:p>
      <w:pPr>
        <w:pStyle w:val="DefinitionTerm"/>
        <w:ind w:leftChars="0" w:left="0" w:right="0"/>
        <w:keepNext/>
      </w:pPr>
      <w:r>
        <w:t>UNAUTHORIZED</w:t>
      </w:r>
    </w:p>
    <w:p>
      <w:pPr>
        <w:pStyle w:val="Definition"/>
        <w:ind w:leftChars="0" w:left="480" w:right="0"/>
      </w:pPr>
      <w:r>
        <w:t xml:space="preserve">Λίστα με μη εξουσιοδοτημένες εγγραφές με την ακόλουθη </w:t>
      </w:r>
      <w:hyperlink w:anchor="_fbf1cd693ff125ef31d152e436756203">
        <w:r>
          <w:rPr>
            <w:rStyle w:val="Hyperlink"/>
          </w:rPr>
          <w:t>δομή</w:t>
        </w:r>
      </w:hyperlink>
    </w:p>
    <w:p>
      <w:pPr>
        <w:pStyle w:val="DefinitionTerm"/>
        <w:ind w:leftChars="0" w:left="0" w:right="0"/>
        <w:keepNext/>
      </w:pPr>
      <w:r>
        <w:t>DUP_RA</w:t>
      </w:r>
    </w:p>
    <w:p>
      <w:pPr>
        <w:pStyle w:val="Definition"/>
        <w:ind w:leftChars="0" w:left="480" w:right="0"/>
      </w:pPr>
      <w:r>
        <w:t xml:space="preserve">Λίστα με ΕΟ που έχουν πάνω από μία ΜΠΣ με την ακόλουθη </w:t>
      </w:r>
      <w:hyperlink w:anchor="_ae347685db7d87859fcdd7333bf01b4c">
        <w:r>
          <w:rPr>
            <w:rStyle w:val="Hyperlink"/>
          </w:rPr>
          <w:t>δομή</w:t>
        </w:r>
      </w:hyperlink>
      <w:r>
        <w:t>.</w:t>
      </w:r>
    </w:p>
    <w:bookmarkEnd w:id="173"/>
    <w:bookmarkEnd w:id="172"/>
    <w:bookmarkStart w:id="174" w:name="_72ee99028ba3e02f2b39220582d001a8"/>
    <w:bookmarkStart w:id="175" w:name="_77ebecbf931c22c79578fad105be8c0f"/>
    <w:p>
      <w:pPr>
        <w:pStyle w:val="Heading3"/>
        <w:keepNext/>
      </w:pPr>
      <w:r>
        <w:t>ΠΡΟΕΙΔΟΠΟΙΗΣΕΙΣ</w:t>
      </w:r>
    </w:p>
    <w:p>
      <w:pPr>
        <w:pStyle w:val="DefinitionTerm"/>
        <w:ind w:leftChars="0" w:left="0" w:right="0"/>
        <w:keepNext/>
      </w:pPr>
      <w:r>
        <w:t>WRONG_ALIAS</w:t>
      </w:r>
    </w:p>
    <w:p>
      <w:pPr>
        <w:pStyle w:val="Definition"/>
        <w:ind w:leftChars="0" w:left="480" w:right="0"/>
      </w:pPr>
      <w:r>
        <w:t xml:space="preserve">Λίστα με alias κωδικούς που συνδέονται με πάνω από μία οντότητα με την ακόλουθη </w:t>
      </w:r>
      <w:hyperlink w:anchor="_ae347685db7d87859fcdd7333bf01b4c">
        <w:r>
          <w:rPr>
            <w:rStyle w:val="Hyperlink"/>
          </w:rPr>
          <w:t>δομή</w:t>
        </w:r>
      </w:hyperlink>
      <w:r>
        <w:t>.</w:t>
      </w:r>
    </w:p>
    <w:bookmarkEnd w:id="175"/>
    <w:bookmarkEnd w:id="174"/>
    <w:bookmarkEnd w:id="169"/>
    <w:bookmarkEnd w:id="168"/>
    <w:bookmarkEnd w:id="167"/>
    <w:bookmarkStart w:id="176" w:name="_b23c978d82e74094d5a88bfa48a952e0"/>
    <w:bookmarkStart w:id="177" w:name="_d34caeca324157e8aae35fc6e3813bf0"/>
    <w:p>
      <w:pPr>
        <w:pStyle w:val="Heading2"/>
        <w:keepNext/>
      </w:pPr>
      <w:r>
        <w:t>What’s new?</w:t>
      </w:r>
    </w:p>
    <w:bookmarkStart w:id="178"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179" w:name="_b55d63d352d4b227865d886f499f58ce"/>
                  <w:hyperlink w:anchor="_99ba217f61609805b8b944b08190e2b3">
                    <w:r>
                      <w:rPr>
                        <w:rStyle w:val="Hyperlink"/>
                      </w:rPr>
                      <w:t>v0.9.6 (2025-06-12)</w:t>
                    </w:r>
                  </w:hyperlink>
                  <w:bookmarkEnd w:id="179"/>
                </w:p>
                <w:p>
                  <w:pPr>
                    <w:pStyle w:val="ListBullet"/>
                    <w:numPr>
                      <w:ilvl w:val="0"/>
                      <w:numId w:val="2"/>
                    </w:numPr>
                    <w:ind w:leftChars="0" w:left="480" w:right="0"/>
                  </w:pPr>
                  <w:bookmarkStart w:id="180" w:name="_887fc94374c622aaa881926e0c1a6a07"/>
                  <w:hyperlink w:anchor="_a6504e9db8e8ca616a3afc07eba25610">
                    <w:r>
                      <w:rPr>
                        <w:rStyle w:val="Hyperlink"/>
                      </w:rPr>
                      <w:t>v0.9.5 (2025-06-02)</w:t>
                    </w:r>
                  </w:hyperlink>
                  <w:bookmarkEnd w:id="180"/>
                </w:p>
                <w:p>
                  <w:pPr>
                    <w:pStyle w:val="ListBullet"/>
                    <w:numPr>
                      <w:ilvl w:val="0"/>
                      <w:numId w:val="2"/>
                    </w:numPr>
                    <w:ind w:leftChars="0" w:left="480" w:right="0"/>
                  </w:pPr>
                  <w:bookmarkStart w:id="181" w:name="_97ec985377c299f97cf6f85b6c7fc464"/>
                  <w:hyperlink w:anchor="_068e16f65c7c6c891726a8fb3706ead1">
                    <w:r>
                      <w:rPr>
                        <w:rStyle w:val="Hyperlink"/>
                      </w:rPr>
                      <w:t>v0.9.4 (2025-05-26)</w:t>
                    </w:r>
                  </w:hyperlink>
                  <w:bookmarkEnd w:id="181"/>
                </w:p>
                <w:p>
                  <w:pPr>
                    <w:pStyle w:val="ListBullet"/>
                    <w:numPr>
                      <w:ilvl w:val="0"/>
                      <w:numId w:val="2"/>
                    </w:numPr>
                    <w:ind w:leftChars="0" w:left="480" w:right="0"/>
                  </w:pPr>
                  <w:bookmarkStart w:id="182" w:name="_f5b9f2176b4c4fe1a810546a9f2f5acb"/>
                  <w:hyperlink w:anchor="_4e17458c051d2a34de059d9709d5cd6c">
                    <w:r>
                      <w:rPr>
                        <w:rStyle w:val="Hyperlink"/>
                      </w:rPr>
                      <w:t>v0.9.3 (2025-05-19)</w:t>
                    </w:r>
                  </w:hyperlink>
                  <w:bookmarkEnd w:id="182"/>
                </w:p>
                <w:p>
                  <w:pPr>
                    <w:pStyle w:val="ListBullet"/>
                    <w:numPr>
                      <w:ilvl w:val="0"/>
                      <w:numId w:val="2"/>
                    </w:numPr>
                    <w:ind w:leftChars="0" w:left="480" w:right="0"/>
                  </w:pPr>
                  <w:bookmarkStart w:id="183" w:name="_29c31a05903def4cf5913fa8b5a9916e"/>
                  <w:hyperlink w:anchor="_269057c44b2d4c762c0e27a4567d126e">
                    <w:r>
                      <w:rPr>
                        <w:rStyle w:val="Hyperlink"/>
                      </w:rPr>
                      <w:t>v0.6.0 (2025-05-16)</w:t>
                    </w:r>
                  </w:hyperlink>
                  <w:bookmarkEnd w:id="183"/>
                </w:p>
                <w:p>
                  <w:pPr>
                    <w:pStyle w:val="ListBullet"/>
                    <w:numPr>
                      <w:ilvl w:val="0"/>
                      <w:numId w:val="2"/>
                    </w:numPr>
                    <w:ind w:leftChars="0" w:left="480" w:right="0"/>
                  </w:pPr>
                  <w:bookmarkStart w:id="184" w:name="_16820a05115c5f23113759c7d14d6e91"/>
                  <w:hyperlink w:anchor="_3bee3792043606cb606401f6d61a1fcf">
                    <w:r>
                      <w:rPr>
                        <w:rStyle w:val="Hyperlink"/>
                      </w:rPr>
                      <w:t>v0.5.0 (2025-05-01)</w:t>
                    </w:r>
                  </w:hyperlink>
                  <w:bookmarkEnd w:id="184"/>
                </w:p>
                <w:p>
                  <w:pPr>
                    <w:pStyle w:val="ListBullet"/>
                    <w:numPr>
                      <w:ilvl w:val="0"/>
                      <w:numId w:val="2"/>
                    </w:numPr>
                    <w:ind w:leftChars="0" w:left="480" w:right="0"/>
                  </w:pPr>
                  <w:bookmarkStart w:id="185" w:name="_e7e76e80d806ec4b97a9ae656abc5e54"/>
                  <w:hyperlink w:anchor="_5044b58470565f84cd569496c522c2a4">
                    <w:r>
                      <w:rPr>
                        <w:rStyle w:val="Hyperlink"/>
                      </w:rPr>
                      <w:t>v0.4.1 (2025-01-31)</w:t>
                    </w:r>
                  </w:hyperlink>
                  <w:bookmarkEnd w:id="185"/>
                </w:p>
                <w:p>
                  <w:pPr>
                    <w:pStyle w:val="ListBullet"/>
                    <w:numPr>
                      <w:ilvl w:val="0"/>
                      <w:numId w:val="2"/>
                    </w:numPr>
                    <w:ind w:leftChars="0" w:left="480" w:right="0"/>
                  </w:pPr>
                  <w:bookmarkStart w:id="186" w:name="_8446a263f6085e4934f161ee98e3f1d0"/>
                  <w:hyperlink w:anchor="_32457acebdfa7e0c9899695a3bda2432">
                    <w:r>
                      <w:rPr>
                        <w:rStyle w:val="Hyperlink"/>
                      </w:rPr>
                      <w:t>v0.4.0 (2025-01-15)</w:t>
                    </w:r>
                  </w:hyperlink>
                  <w:bookmarkEnd w:id="186"/>
                </w:p>
                <w:p>
                  <w:pPr>
                    <w:pStyle w:val="ListBullet"/>
                    <w:numPr>
                      <w:ilvl w:val="0"/>
                      <w:numId w:val="2"/>
                    </w:numPr>
                    <w:ind w:leftChars="0" w:left="480" w:right="0"/>
                  </w:pPr>
                  <w:bookmarkStart w:id="187" w:name="_dd83f9bd783bf9cbeac32d88d0e28459"/>
                  <w:hyperlink w:anchor="_f6f9be1da6f6e6dd6276e44afc0128ff">
                    <w:r>
                      <w:rPr>
                        <w:rStyle w:val="Hyperlink"/>
                      </w:rPr>
                      <w:t>v0.3.7 (2024-10-08)</w:t>
                    </w:r>
                  </w:hyperlink>
                  <w:bookmarkEnd w:id="187"/>
                </w:p>
                <w:p>
                  <w:pPr>
                    <w:pStyle w:val="ListBullet"/>
                    <w:numPr>
                      <w:ilvl w:val="0"/>
                      <w:numId w:val="2"/>
                    </w:numPr>
                    <w:ind w:leftChars="0" w:left="480" w:right="0"/>
                  </w:pPr>
                  <w:bookmarkStart w:id="188" w:name="_f8774cca75472430dae7c515d0aa498c"/>
                  <w:hyperlink w:anchor="_0691dcbefd44e6a3d0e018fbf3a9007e">
                    <w:r>
                      <w:rPr>
                        <w:rStyle w:val="Hyperlink"/>
                      </w:rPr>
                      <w:t>v0.3.6 (2024-09-23)</w:t>
                    </w:r>
                  </w:hyperlink>
                  <w:bookmarkEnd w:id="188"/>
                </w:p>
                <w:p>
                  <w:pPr>
                    <w:pStyle w:val="ListBullet"/>
                    <w:numPr>
                      <w:ilvl w:val="0"/>
                      <w:numId w:val="2"/>
                    </w:numPr>
                    <w:ind w:leftChars="0" w:left="480" w:right="0"/>
                  </w:pPr>
                  <w:bookmarkStart w:id="189" w:name="_b13ad25d5961062b1bc1575273ad3fc9"/>
                  <w:hyperlink w:anchor="_7073d74fe822e56d23326d0c51927372">
                    <w:r>
                      <w:rPr>
                        <w:rStyle w:val="Hyperlink"/>
                      </w:rPr>
                      <w:t>v0.3.5 (2024-07-25)</w:t>
                    </w:r>
                  </w:hyperlink>
                  <w:bookmarkEnd w:id="189"/>
                </w:p>
                <w:p>
                  <w:pPr>
                    <w:pStyle w:val="ListBullet"/>
                    <w:numPr>
                      <w:ilvl w:val="0"/>
                      <w:numId w:val="2"/>
                    </w:numPr>
                    <w:ind w:leftChars="0" w:left="480" w:right="0"/>
                  </w:pPr>
                  <w:bookmarkStart w:id="190" w:name="_dca88b992afff9da46b4d02dd3c5c25a"/>
                  <w:hyperlink w:anchor="_569c58d24025be6330cead8818616581">
                    <w:r>
                      <w:rPr>
                        <w:rStyle w:val="Hyperlink"/>
                      </w:rPr>
                      <w:t>v0.3.4 (2024-07-08)</w:t>
                    </w:r>
                  </w:hyperlink>
                  <w:bookmarkEnd w:id="190"/>
                </w:p>
                <w:p>
                  <w:pPr>
                    <w:pStyle w:val="ListBullet"/>
                    <w:numPr>
                      <w:ilvl w:val="0"/>
                      <w:numId w:val="2"/>
                    </w:numPr>
                    <w:ind w:leftChars="0" w:left="480" w:right="0"/>
                  </w:pPr>
                  <w:bookmarkStart w:id="191" w:name="_43fc1ac074028cf5bd6775637680c733"/>
                  <w:hyperlink w:anchor="_bf5912f273d901efc393cfce6a10f9e2">
                    <w:r>
                      <w:rPr>
                        <w:rStyle w:val="Hyperlink"/>
                      </w:rPr>
                      <w:t>v0.3.3 (2024-05-20)</w:t>
                    </w:r>
                  </w:hyperlink>
                  <w:bookmarkEnd w:id="191"/>
                </w:p>
                <w:p>
                  <w:pPr>
                    <w:pStyle w:val="ListBullet"/>
                    <w:numPr>
                      <w:ilvl w:val="0"/>
                      <w:numId w:val="2"/>
                    </w:numPr>
                    <w:ind w:leftChars="0" w:left="480" w:right="0"/>
                  </w:pPr>
                  <w:bookmarkStart w:id="192" w:name="_d573087286237b6b1f637960c7ec9142"/>
                  <w:hyperlink w:anchor="_052e47161253d376c81d65ca8f8a655f">
                    <w:r>
                      <w:rPr>
                        <w:rStyle w:val="Hyperlink"/>
                      </w:rPr>
                      <w:t>v0.3.2 (2024-04-24)</w:t>
                    </w:r>
                  </w:hyperlink>
                  <w:bookmarkEnd w:id="192"/>
                </w:p>
                <w:p>
                  <w:pPr>
                    <w:pStyle w:val="ListBullet"/>
                    <w:numPr>
                      <w:ilvl w:val="0"/>
                      <w:numId w:val="2"/>
                    </w:numPr>
                    <w:ind w:leftChars="0" w:left="480" w:right="0"/>
                  </w:pPr>
                  <w:bookmarkStart w:id="193" w:name="_a613536e153846f5685b2b7ffbcbb560"/>
                  <w:hyperlink w:anchor="_617b10f4278a755786dad555bda22afb">
                    <w:r>
                      <w:rPr>
                        <w:rStyle w:val="Hyperlink"/>
                      </w:rPr>
                      <w:t>v0.3.1 (2024-04-24)</w:t>
                    </w:r>
                  </w:hyperlink>
                  <w:bookmarkEnd w:id="193"/>
                </w:p>
                <w:p>
                  <w:pPr>
                    <w:pStyle w:val="ListBullet"/>
                    <w:numPr>
                      <w:ilvl w:val="0"/>
                      <w:numId w:val="2"/>
                    </w:numPr>
                    <w:ind w:leftChars="0" w:left="480" w:right="0"/>
                  </w:pPr>
                  <w:bookmarkStart w:id="194" w:name="_91f67a903b8c37c59a3f1025d0952618"/>
                  <w:hyperlink w:anchor="_333e9ccd4cd50967c52c01c84733bcf8">
                    <w:r>
                      <w:rPr>
                        <w:rStyle w:val="Hyperlink"/>
                      </w:rPr>
                      <w:t>v0.3.0 (2024-02-29)</w:t>
                    </w:r>
                  </w:hyperlink>
                  <w:bookmarkEnd w:id="194"/>
                </w:p>
                <w:p>
                  <w:pPr>
                    <w:pStyle w:val="ListBullet"/>
                    <w:numPr>
                      <w:ilvl w:val="0"/>
                      <w:numId w:val="2"/>
                    </w:numPr>
                    <w:ind w:leftChars="0" w:left="480" w:right="0"/>
                  </w:pPr>
                  <w:bookmarkStart w:id="195" w:name="_17abe7b007a2c0f167f6fccdbf52fdb1"/>
                  <w:hyperlink w:anchor="_aac88078a6d002340706fe3526345cb7">
                    <w:r>
                      <w:rPr>
                        <w:rStyle w:val="Hyperlink"/>
                      </w:rPr>
                      <w:t>v0.2.0 (2023-09-21)</w:t>
                    </w:r>
                  </w:hyperlink>
                  <w:bookmarkEnd w:id="195"/>
                </w:p>
                <w:p>
                  <w:pPr>
                    <w:pStyle w:val="ListBullet"/>
                    <w:numPr>
                      <w:ilvl w:val="0"/>
                      <w:numId w:val="2"/>
                    </w:numPr>
                    <w:ind w:leftChars="0" w:left="480" w:right="0"/>
                  </w:pPr>
                  <w:bookmarkStart w:id="196" w:name="_c4a33031728ac83e263d853859e54a49"/>
                  <w:hyperlink w:anchor="_efc2953379892ff836aa055ce185e83e">
                    <w:r>
                      <w:rPr>
                        <w:rStyle w:val="Hyperlink"/>
                      </w:rPr>
                      <w:t>v0.1.2 (2023-04-25)</w:t>
                    </w:r>
                  </w:hyperlink>
                  <w:bookmarkEnd w:id="196"/>
                </w:p>
                <w:p>
                  <w:pPr>
                    <w:pStyle w:val="ListBullet"/>
                    <w:numPr>
                      <w:ilvl w:val="0"/>
                      <w:numId w:val="2"/>
                    </w:numPr>
                    <w:ind w:leftChars="0" w:left="480" w:right="0"/>
                  </w:pPr>
                  <w:bookmarkStart w:id="197" w:name="_29f6102cfd2dadfd21920cdf824d6205"/>
                  <w:hyperlink w:anchor="_6840fd5bdb09394fe4b6f74340ef1d5d">
                    <w:r>
                      <w:rPr>
                        <w:rStyle w:val="Hyperlink"/>
                      </w:rPr>
                      <w:t>v0.1.1 (2023-04-21)</w:t>
                    </w:r>
                  </w:hyperlink>
                  <w:bookmarkEnd w:id="197"/>
                </w:p>
                <w:p>
                  <w:pPr>
                    <w:pStyle w:val="ListBullet"/>
                    <w:numPr>
                      <w:ilvl w:val="0"/>
                      <w:numId w:val="2"/>
                    </w:numPr>
                    <w:ind w:leftChars="0" w:left="480" w:right="0"/>
                  </w:pPr>
                  <w:bookmarkStart w:id="198" w:name="_c2cd0d15eb7594a6db20e58bd6f38654"/>
                  <w:hyperlink w:anchor="_8ebbfad70eeccba43e7bb789083177e7">
                    <w:r>
                      <w:rPr>
                        <w:rStyle w:val="Hyperlink"/>
                      </w:rPr>
                      <w:t>v0.1.0 (2023-04-21)</w:t>
                    </w:r>
                  </w:hyperlink>
                  <w:bookmarkEnd w:id="198"/>
                </w:p>
              </w:txbxContent>
            </v:textbox>
          </v:rect>
        </w:pict>
      </w:r>
    </w:p>
    <w:bookmarkEnd w:id="178"/>
    <w:bookmarkStart w:id="199" w:name="_99ba217f61609805b8b944b08190e2b3"/>
    <w:p>
      <w:pPr>
        <w:pStyle w:val="Heading3"/>
        <w:keepNext/>
      </w:pPr>
      <w:r>
        <w:t>v0.9.6 (2025-06-12)</w:t>
      </w:r>
    </w:p>
    <w:p>
      <w:pPr>
        <w:pStyle w:val="ListBullet"/>
        <w:numPr>
          <w:ilvl w:val="0"/>
          <w:numId w:val="2"/>
        </w:numPr>
        <w:ind w:leftChars="0" w:left="480" w:right="0"/>
      </w:pPr>
      <w:r>
        <w:t>Enriched transition rules from DAT to BED</w:t>
      </w:r>
    </w:p>
    <w:p>
      <w:pPr>
        <w:pStyle w:val="ListBullet"/>
        <w:numPr>
          <w:ilvl w:val="0"/>
          <w:numId w:val="2"/>
        </w:numPr>
        <w:ind w:leftChars="0" w:left="480" w:right="0"/>
      </w:pPr>
      <w:r>
        <w:t>Described access rules to BED</w:t>
      </w:r>
    </w:p>
    <w:p>
      <w:pPr>
        <w:pStyle w:val="ListBullet"/>
        <w:numPr>
          <w:ilvl w:val="0"/>
          <w:numId w:val="2"/>
        </w:numPr>
        <w:ind w:leftChars="0" w:left="480" w:right="0"/>
      </w:pPr>
      <w:r>
        <w:t>Removed rvsn_rsn measure from every accounting table</w:t>
      </w:r>
    </w:p>
    <w:p>
      <w:pPr>
        <w:pStyle w:val="ListBullet"/>
        <w:numPr>
          <w:ilvl w:val="0"/>
          <w:numId w:val="2"/>
        </w:numPr>
        <w:ind w:leftChars="0" w:left="480" w:right="0"/>
      </w:pPr>
      <w:r>
        <w:t>Removed comment table</w:t>
      </w:r>
    </w:p>
    <w:p>
      <w:pPr>
        <w:pStyle w:val="ListBullet"/>
        <w:numPr>
          <w:ilvl w:val="0"/>
          <w:numId w:val="2"/>
        </w:numPr>
        <w:ind w:leftChars="0" w:left="480" w:right="0"/>
      </w:pPr>
      <w:r>
        <w:t>Minor restructuring of the ELFUND documentation</w:t>
      </w:r>
    </w:p>
    <w:p>
      <w:pPr>
        <w:pStyle w:val="ListBullet"/>
        <w:numPr>
          <w:ilvl w:val="0"/>
          <w:numId w:val="2"/>
        </w:numPr>
        <w:ind w:leftChars="0" w:left="480" w:right="0"/>
      </w:pPr>
      <w:r>
        <w:t>Updated schemas, data models, templates and examples</w:t>
      </w:r>
    </w:p>
    <w:bookmarkEnd w:id="199"/>
    <w:bookmarkStart w:id="200" w:name="_a6504e9db8e8ca616a3afc07eba25610"/>
    <w:p>
      <w:pPr>
        <w:pStyle w:val="Heading3"/>
        <w:keepNext/>
      </w:pPr>
      <w:r>
        <w:t>v0.9.5 (2025-06-02)</w:t>
      </w:r>
    </w:p>
    <w:p>
      <w:pPr>
        <w:pStyle w:val="ListBullet"/>
        <w:numPr>
          <w:ilvl w:val="0"/>
          <w:numId w:val="2"/>
        </w:numPr>
        <w:ind w:leftChars="0" w:left="480" w:right="0"/>
      </w:pPr>
      <w:r>
        <w:t>Added riad to dbdat transformation and workflow</w:t>
      </w:r>
    </w:p>
    <w:p>
      <w:pPr>
        <w:pStyle w:val="ListBullet"/>
        <w:numPr>
          <w:ilvl w:val="0"/>
          <w:numId w:val="2"/>
        </w:numPr>
        <w:ind w:leftChars="0" w:left="480" w:right="0"/>
      </w:pPr>
      <w:r>
        <w:t>Added csdb to dbdat transformation and workflow</w:t>
      </w:r>
    </w:p>
    <w:p>
      <w:pPr>
        <w:pStyle w:val="ListBullet"/>
        <w:numPr>
          <w:ilvl w:val="0"/>
          <w:numId w:val="2"/>
        </w:numPr>
        <w:ind w:leftChars="0" w:left="480" w:right="0"/>
      </w:pPr>
      <w:r>
        <w:t>Enriched APA checks</w:t>
      </w:r>
    </w:p>
    <w:p>
      <w:pPr>
        <w:pStyle w:val="ListBullet"/>
        <w:numPr>
          <w:ilvl w:val="0"/>
          <w:numId w:val="2"/>
        </w:numPr>
        <w:ind w:leftChars="0" w:left="480" w:right="0"/>
      </w:pPr>
      <w:r>
        <w:t>Added rvsn_rsn measure to every accounting table</w:t>
      </w:r>
    </w:p>
    <w:p>
      <w:pPr>
        <w:pStyle w:val="ListBullet"/>
        <w:numPr>
          <w:ilvl w:val="0"/>
          <w:numId w:val="2"/>
        </w:numPr>
        <w:ind w:leftChars="0" w:left="480" w:right="0"/>
      </w:pPr>
      <w:r>
        <w:t>Added comment table</w:t>
      </w:r>
    </w:p>
    <w:p>
      <w:pPr>
        <w:pStyle w:val="ListBullet"/>
        <w:numPr>
          <w:ilvl w:val="0"/>
          <w:numId w:val="2"/>
        </w:numPr>
        <w:ind w:leftChars="0" w:left="480" w:right="0"/>
      </w:pPr>
      <w:r>
        <w:t>Added FM and EXR tables in DBDAT</w:t>
      </w:r>
    </w:p>
    <w:p>
      <w:pPr>
        <w:pStyle w:val="ListBullet"/>
        <w:numPr>
          <w:ilvl w:val="0"/>
          <w:numId w:val="2"/>
        </w:numPr>
        <w:ind w:leftChars="0" w:left="480" w:right="0"/>
      </w:pPr>
      <w:r>
        <w:t>Refactor ELFUND documentation structure</w:t>
      </w:r>
    </w:p>
    <w:p>
      <w:pPr>
        <w:pStyle w:val="ListBullet"/>
        <w:numPr>
          <w:ilvl w:val="0"/>
          <w:numId w:val="2"/>
        </w:numPr>
        <w:ind w:leftChars="0" w:left="480" w:right="0"/>
      </w:pPr>
      <w:r>
        <w:t>Removed TIMESTAMP variable in DAT (will be added in DAT to BED transfromation)</w:t>
      </w:r>
    </w:p>
    <w:p>
      <w:pPr>
        <w:pStyle w:val="ListBullet"/>
        <w:numPr>
          <w:ilvl w:val="0"/>
          <w:numId w:val="2"/>
        </w:numPr>
        <w:ind w:leftChars="0" w:left="480" w:right="0"/>
      </w:pPr>
      <w:r>
        <w:t>New version of IFDAT to DAT transformation</w:t>
      </w:r>
    </w:p>
    <w:p>
      <w:pPr>
        <w:pStyle w:val="ListBullet"/>
        <w:numPr>
          <w:ilvl w:val="0"/>
          <w:numId w:val="2"/>
        </w:numPr>
        <w:ind w:leftChars="0" w:left="480" w:right="0"/>
      </w:pPr>
      <w:r>
        <w:t>Regenerated schemas, datamodels, structure, examples</w:t>
      </w:r>
    </w:p>
    <w:bookmarkEnd w:id="200"/>
    <w:bookmarkStart w:id="201" w:name="_068e16f65c7c6c891726a8fb3706ead1"/>
    <w:p>
      <w:pPr>
        <w:pStyle w:val="Heading3"/>
        <w:keepNext/>
      </w:pPr>
      <w:r>
        <w:t>v0.9.4 (2025-05-26)</w:t>
      </w:r>
    </w:p>
    <w:p>
      <w:pPr>
        <w:pStyle w:val="ListBullet"/>
        <w:numPr>
          <w:ilvl w:val="0"/>
          <w:numId w:val="2"/>
        </w:numPr>
        <w:ind w:leftChars="0" w:left="480" w:right="0"/>
      </w:pPr>
      <w:r>
        <w:t>Improve regex for identifiers</w:t>
      </w:r>
    </w:p>
    <w:p>
      <w:pPr>
        <w:pStyle w:val="ListBullet"/>
        <w:numPr>
          <w:ilvl w:val="0"/>
          <w:numId w:val="2"/>
        </w:numPr>
        <w:ind w:leftChars="0" w:left="480" w:right="0"/>
      </w:pPr>
      <w:r>
        <w:t>Rename OA to OAID in DAT:REF.DPST and DAT:REF.LN</w:t>
      </w:r>
    </w:p>
    <w:p>
      <w:pPr>
        <w:pStyle w:val="ListBullet"/>
        <w:numPr>
          <w:ilvl w:val="0"/>
          <w:numId w:val="2"/>
        </w:numPr>
        <w:ind w:leftChars="0" w:left="480" w:right="0"/>
      </w:pPr>
      <w:r>
        <w:t>Fix max_length for string vars</w:t>
      </w:r>
    </w:p>
    <w:p>
      <w:pPr>
        <w:pStyle w:val="ListBullet"/>
        <w:numPr>
          <w:ilvl w:val="0"/>
          <w:numId w:val="2"/>
        </w:numPr>
        <w:ind w:leftChars="0" w:left="480" w:right="0"/>
      </w:pPr>
      <w:r>
        <w:t>Forbid extra variables in json schemas</w:t>
      </w:r>
    </w:p>
    <w:p>
      <w:pPr>
        <w:pStyle w:val="ListBullet"/>
        <w:numPr>
          <w:ilvl w:val="0"/>
          <w:numId w:val="2"/>
        </w:numPr>
        <w:ind w:leftChars="0" w:left="480" w:right="0"/>
      </w:pPr>
      <w:r>
        <w:t>Enrich examples</w:t>
      </w:r>
    </w:p>
    <w:bookmarkEnd w:id="201"/>
    <w:bookmarkStart w:id="202" w:name="_4e17458c051d2a34de059d9709d5cd6c"/>
    <w:p>
      <w:pPr>
        <w:pStyle w:val="Heading3"/>
        <w:keepNext/>
      </w:pPr>
      <w:r>
        <w:t>v0.9.3 (2025-05-19)</w:t>
      </w:r>
    </w:p>
    <w:p>
      <w:pPr>
        <w:pStyle w:val="ListBullet"/>
        <w:numPr>
          <w:ilvl w:val="0"/>
          <w:numId w:val="2"/>
        </w:numPr>
        <w:ind w:leftChars="0" w:left="480" w:right="0"/>
      </w:pPr>
      <w:r>
        <w:t>Fix max_length for string vars</w:t>
      </w:r>
    </w:p>
    <w:p>
      <w:pPr>
        <w:pStyle w:val="ListBullet"/>
        <w:numPr>
          <w:ilvl w:val="0"/>
          <w:numId w:val="2"/>
        </w:numPr>
        <w:ind w:leftChars="0" w:left="480" w:right="0"/>
      </w:pPr>
      <w:r>
        <w:t>Reintroduce Reports: Database report, IFDATFULL report, IFDAT_SNAPSHOT report</w:t>
      </w:r>
    </w:p>
    <w:p>
      <w:pPr>
        <w:pStyle w:val="ListBullet"/>
        <w:numPr>
          <w:ilvl w:val="0"/>
          <w:numId w:val="2"/>
        </w:numPr>
        <w:ind w:leftChars="0" w:left="480" w:right="0"/>
      </w:pPr>
      <w:r>
        <w:t>Enrich examples</w:t>
      </w:r>
    </w:p>
    <w:p>
      <w:pPr>
        <w:pStyle w:val="ListBullet"/>
        <w:numPr>
          <w:ilvl w:val="0"/>
          <w:numId w:val="2"/>
        </w:numPr>
        <w:ind w:leftChars="0" w:left="480" w:right="0"/>
      </w:pPr>
      <w:r>
        <w:t>Introduce acq (for incoming files) and ack (for validation reports - APA)</w:t>
      </w:r>
    </w:p>
    <w:p>
      <w:pPr>
        <w:pStyle w:val="ListBullet"/>
        <w:numPr>
          <w:ilvl w:val="0"/>
          <w:numId w:val="2"/>
        </w:numPr>
        <w:ind w:leftChars="0" w:left="480" w:right="0"/>
      </w:pPr>
      <w:r>
        <w:t>Jump to v0.9.3 to allign with IFDAT versions</w:t>
      </w:r>
    </w:p>
    <w:bookmarkEnd w:id="202"/>
    <w:bookmarkStart w:id="203" w:name="_269057c44b2d4c762c0e27a4567d126e"/>
    <w:p>
      <w:pPr>
        <w:pStyle w:val="Heading3"/>
        <w:keepNext/>
      </w:pPr>
      <w:r>
        <w:t>v0.6.0 (2025-05-16)</w:t>
      </w:r>
    </w:p>
    <w:p>
      <w:pPr>
        <w:pStyle w:val="ListBullet"/>
        <w:numPr>
          <w:ilvl w:val="0"/>
          <w:numId w:val="2"/>
        </w:numPr>
        <w:ind w:leftChars="0" w:left="480" w:right="0"/>
      </w:pPr>
      <w:r>
        <w:t>Update data models and json schemas to not allow reseting IFDAT variables that will cause calls to the BED database</w:t>
      </w:r>
    </w:p>
    <w:p>
      <w:pPr>
        <w:pStyle w:val="ListBullet"/>
        <w:numPr>
          <w:ilvl w:val="0"/>
          <w:numId w:val="2"/>
        </w:numPr>
        <w:ind w:leftChars="0" w:left="480" w:right="0"/>
      </w:pPr>
      <w:r>
        <w:t>Fix bugs in schemas</w:t>
      </w:r>
    </w:p>
    <w:p>
      <w:pPr>
        <w:pStyle w:val="ListBullet"/>
        <w:numPr>
          <w:ilvl w:val="0"/>
          <w:numId w:val="2"/>
        </w:numPr>
        <w:ind w:leftChars="0" w:left="480" w:right="0"/>
      </w:pPr>
      <w:r>
        <w:t>Remove checks in the transformation from IFDAT and DBDAT to DAT</w:t>
      </w:r>
    </w:p>
    <w:bookmarkEnd w:id="203"/>
    <w:bookmarkStart w:id="204" w:name="_3bee3792043606cb606401f6d61a1fcf"/>
    <w:p>
      <w:pPr>
        <w:pStyle w:val="Heading3"/>
        <w:keepNext/>
      </w:pPr>
      <w:r>
        <w:t>v0.5.0 (2025-05-01)</w:t>
      </w:r>
    </w:p>
    <w:p>
      <w:pPr>
        <w:pStyle w:val="ListBullet"/>
        <w:numPr>
          <w:ilvl w:val="0"/>
          <w:numId w:val="2"/>
        </w:numPr>
        <w:ind w:leftChars="0" w:left="480" w:right="0"/>
      </w:pPr>
      <w:r>
        <w:t>Describe transformations between IFDAT and DBDAT to DAT</w:t>
      </w:r>
    </w:p>
    <w:bookmarkEnd w:id="204"/>
    <w:bookmarkStart w:id="205" w:name="_5044b58470565f84cd569496c522c2a4"/>
    <w:p>
      <w:pPr>
        <w:pStyle w:val="Heading3"/>
        <w:keepNext/>
      </w:pPr>
      <w:r>
        <w:t>v0.4.1 (2025-01-31)</w:t>
      </w:r>
    </w:p>
    <w:p>
      <w:pPr>
        <w:pStyle w:val="ListBullet"/>
        <w:numPr>
          <w:ilvl w:val="0"/>
          <w:numId w:val="2"/>
        </w:numPr>
        <w:ind w:leftChars="0" w:left="480" w:right="0"/>
      </w:pPr>
      <w:r>
        <w:t>Update IFDAT schema based on IFDAT version 0.9.1</w:t>
      </w:r>
    </w:p>
    <w:bookmarkEnd w:id="205"/>
    <w:bookmarkStart w:id="206" w:name="_32457acebdfa7e0c9899695a3bda2432"/>
    <w:p>
      <w:pPr>
        <w:pStyle w:val="Heading3"/>
        <w:keepNext/>
      </w:pPr>
      <w:r>
        <w:t>v0.4.0 (2025-01-15)</w:t>
      </w:r>
    </w:p>
    <w:p>
      <w:pPr>
        <w:pStyle w:val="ListBullet"/>
        <w:numPr>
          <w:ilvl w:val="0"/>
          <w:numId w:val="2"/>
        </w:numPr>
        <w:ind w:leftChars="0" w:left="480" w:right="0"/>
      </w:pPr>
      <w:r>
        <w:t>Refactor acknowledgment schema (ΑΠΑ)</w:t>
      </w:r>
    </w:p>
    <w:p>
      <w:pPr>
        <w:pStyle w:val="ListBullet"/>
        <w:numPr>
          <w:ilvl w:val="0"/>
          <w:numId w:val="2"/>
        </w:numPr>
        <w:ind w:leftChars="0" w:left="480" w:right="0"/>
      </w:pPr>
      <w:r>
        <w:t>Improve validation documentation</w:t>
      </w:r>
    </w:p>
    <w:p>
      <w:pPr>
        <w:pStyle w:val="ListBullet"/>
        <w:numPr>
          <w:ilvl w:val="0"/>
          <w:numId w:val="2"/>
        </w:numPr>
        <w:ind w:leftChars="0" w:left="480" w:right="0"/>
      </w:pPr>
      <w:r>
        <w:t>DBDAT and IFDAT schemas based on IFDAT version 0.9.0</w:t>
      </w:r>
    </w:p>
    <w:bookmarkEnd w:id="206"/>
    <w:bookmarkStart w:id="207" w:name="_f6f9be1da6f6e6dd6276e44afc0128ff"/>
    <w:p>
      <w:pPr>
        <w:pStyle w:val="Heading3"/>
        <w:keepNext/>
      </w:pPr>
      <w:r>
        <w:t>v0.3.7 (2024-10-08)</w:t>
      </w:r>
    </w:p>
    <w:p>
      <w:pPr>
        <w:pStyle w:val="ListBullet"/>
        <w:numPr>
          <w:ilvl w:val="0"/>
          <w:numId w:val="2"/>
        </w:numPr>
        <w:ind w:leftChars="0" w:left="480" w:right="0"/>
      </w:pPr>
      <w:r>
        <w:t>Improve regex patterns</w:t>
      </w:r>
    </w:p>
    <w:p>
      <w:pPr>
        <w:pStyle w:val="ListBullet"/>
        <w:numPr>
          <w:ilvl w:val="0"/>
          <w:numId w:val="2"/>
        </w:numPr>
        <w:ind w:leftChars="0" w:left="480" w:right="0"/>
      </w:pPr>
      <w:r>
        <w:t>Improve data model and thus update json datamodel schemas</w:t>
      </w:r>
    </w:p>
    <w:p>
      <w:pPr>
        <w:pStyle w:val="ListBullet"/>
        <w:numPr>
          <w:ilvl w:val="0"/>
          <w:numId w:val="2"/>
        </w:numPr>
        <w:ind w:leftChars="0" w:left="480" w:right="0"/>
      </w:pPr>
      <w:r>
        <w:t>Json schemas modified due to the above</w:t>
      </w:r>
    </w:p>
    <w:p>
      <w:pPr>
        <w:pStyle w:val="ListBullet"/>
        <w:numPr>
          <w:ilvl w:val="0"/>
          <w:numId w:val="2"/>
        </w:numPr>
        <w:ind w:leftChars="0" w:left="480" w:right="0"/>
      </w:pPr>
      <w:r>
        <w:t>Improve IFDAT documentation</w:t>
      </w:r>
    </w:p>
    <w:bookmarkEnd w:id="207"/>
    <w:bookmarkStart w:id="208" w:name="_0691dcbefd44e6a3d0e018fbf3a9007e"/>
    <w:p>
      <w:pPr>
        <w:pStyle w:val="Heading3"/>
        <w:keepNext/>
      </w:pPr>
      <w:r>
        <w:t>v0.3.6 (2024-09-23)</w:t>
      </w:r>
    </w:p>
    <w:p>
      <w:pPr>
        <w:pStyle w:val="ListBullet"/>
        <w:numPr>
          <w:ilvl w:val="0"/>
          <w:numId w:val="2"/>
        </w:numPr>
        <w:ind w:leftChars="0" w:left="480" w:right="0"/>
      </w:pPr>
      <w:r>
        <w:t>Enhance examples and reports</w:t>
      </w:r>
    </w:p>
    <w:bookmarkEnd w:id="208"/>
    <w:bookmarkStart w:id="209" w:name="_7073d74fe822e56d23326d0c51927372"/>
    <w:p>
      <w:pPr>
        <w:pStyle w:val="Heading3"/>
        <w:keepNext/>
      </w:pPr>
      <w:r>
        <w:t>v0.3.5 (2024-07-25)</w:t>
      </w:r>
    </w:p>
    <w:p>
      <w:pPr>
        <w:pStyle w:val="ListBullet"/>
        <w:numPr>
          <w:ilvl w:val="0"/>
          <w:numId w:val="2"/>
        </w:numPr>
        <w:ind w:leftChars="0" w:left="480" w:right="0"/>
      </w:pPr>
      <w:r>
        <w:t>Use datatime format rather than date format</w:t>
      </w:r>
    </w:p>
    <w:p>
      <w:pPr>
        <w:pStyle w:val="ListBullet"/>
        <w:numPr>
          <w:ilvl w:val="0"/>
          <w:numId w:val="2"/>
        </w:numPr>
        <w:ind w:leftChars="0" w:left="480" w:right="0"/>
      </w:pPr>
      <w:r>
        <w:t>Improve test data</w:t>
      </w:r>
    </w:p>
    <w:p>
      <w:pPr>
        <w:pStyle w:val="ListBullet"/>
        <w:numPr>
          <w:ilvl w:val="0"/>
          <w:numId w:val="2"/>
        </w:numPr>
        <w:ind w:leftChars="0" w:left="480" w:right="0"/>
      </w:pPr>
      <w:r>
        <w:t>Introduce reports based on test data</w:t>
      </w:r>
    </w:p>
    <w:bookmarkEnd w:id="209"/>
    <w:bookmarkStart w:id="210" w:name="_569c58d24025be6330cead8818616581"/>
    <w:p>
      <w:pPr>
        <w:pStyle w:val="Heading3"/>
        <w:keepNext/>
      </w:pPr>
      <w:r>
        <w:t>v0.3.4 (2024-07-08)</w:t>
      </w:r>
    </w:p>
    <w:p>
      <w:pPr>
        <w:pStyle w:val="ListBullet"/>
        <w:numPr>
          <w:ilvl w:val="0"/>
          <w:numId w:val="2"/>
        </w:numPr>
        <w:ind w:leftChars="0" w:left="480" w:right="0"/>
      </w:pPr>
      <w:r>
        <w:t>Modified json schema according to discussions with IT department</w:t>
      </w:r>
    </w:p>
    <w:bookmarkEnd w:id="210"/>
    <w:bookmarkStart w:id="211" w:name="_bf5912f273d901efc393cfce6a10f9e2"/>
    <w:p>
      <w:pPr>
        <w:pStyle w:val="Heading3"/>
        <w:keepNext/>
      </w:pPr>
      <w:r>
        <w:t>v0.3.3 (2024-05-20)</w:t>
      </w:r>
    </w:p>
    <w:p>
      <w:pPr>
        <w:pStyle w:val="ListBullet"/>
        <w:numPr>
          <w:ilvl w:val="0"/>
          <w:numId w:val="2"/>
        </w:numPr>
        <w:ind w:leftChars="0" w:left="480" w:right="0"/>
      </w:pPr>
      <w:r>
        <w:t>Created compact json schemas</w:t>
      </w:r>
    </w:p>
    <w:p>
      <w:pPr>
        <w:pStyle w:val="ListBullet"/>
        <w:numPr>
          <w:ilvl w:val="0"/>
          <w:numId w:val="2"/>
        </w:numPr>
        <w:ind w:leftChars="0" w:left="480" w:right="0"/>
      </w:pPr>
      <w:r>
        <w:t>Collapse categories into tables</w:t>
      </w:r>
    </w:p>
    <w:p>
      <w:pPr>
        <w:pStyle w:val="ListBullet"/>
        <w:numPr>
          <w:ilvl w:val="0"/>
          <w:numId w:val="2"/>
        </w:numPr>
        <w:ind w:leftChars="0" w:left="480" w:right="0"/>
      </w:pPr>
      <w:r>
        <w:t>Improve excel data structure</w:t>
      </w:r>
    </w:p>
    <w:p>
      <w:pPr>
        <w:pStyle w:val="ListBullet"/>
        <w:numPr>
          <w:ilvl w:val="0"/>
          <w:numId w:val="2"/>
        </w:numPr>
        <w:ind w:leftChars="0" w:left="480" w:right="0"/>
      </w:pPr>
      <w:r>
        <w:t>Modified examples to be used with the compact json schemas</w:t>
      </w:r>
    </w:p>
    <w:p>
      <w:pPr>
        <w:pStyle w:val="ListBullet"/>
        <w:numPr>
          <w:ilvl w:val="0"/>
          <w:numId w:val="2"/>
        </w:numPr>
        <w:ind w:leftChars="0" w:left="480" w:right="0"/>
      </w:pPr>
      <w:r>
        <w:t>Other fixes</w:t>
      </w:r>
    </w:p>
    <w:p>
      <w:pPr>
        <w:pStyle w:val="ListBullet"/>
        <w:numPr>
          <w:ilvl w:val="0"/>
          <w:numId w:val="2"/>
        </w:numPr>
        <w:ind w:leftChars="0" w:left="480" w:right="0"/>
      </w:pPr>
      <w:r>
        <w:t>ReadTheDocs Documentation not yet changed to reflect the above changes</w:t>
      </w:r>
    </w:p>
    <w:bookmarkEnd w:id="211"/>
    <w:bookmarkStart w:id="212" w:name="_052e47161253d376c81d65ca8f8a655f"/>
    <w:p>
      <w:pPr>
        <w:pStyle w:val="Heading3"/>
        <w:keepNext/>
      </w:pPr>
      <w:r>
        <w:t>v0.3.2 (2024-04-24)</w:t>
      </w:r>
    </w:p>
    <w:p>
      <w:pPr>
        <w:pStyle w:val="ListBullet"/>
        <w:numPr>
          <w:ilvl w:val="0"/>
          <w:numId w:val="2"/>
        </w:numPr>
        <w:ind w:leftChars="0" w:left="480" w:right="0"/>
      </w:pPr>
      <w:r>
        <w:t>Modified json schema so that anyof does not appear.</w:t>
      </w:r>
    </w:p>
    <w:bookmarkEnd w:id="212"/>
    <w:bookmarkStart w:id="213" w:name="_617b10f4278a755786dad555bda22afb"/>
    <w:p>
      <w:pPr>
        <w:pStyle w:val="Heading3"/>
        <w:keepNext/>
      </w:pPr>
      <w:r>
        <w:t>v0.3.1 (2024-04-24)</w:t>
      </w:r>
    </w:p>
    <w:p>
      <w:pPr>
        <w:pStyle w:val="ListBullet"/>
        <w:numPr>
          <w:ilvl w:val="0"/>
          <w:numId w:val="2"/>
        </w:numPr>
        <w:ind w:leftChars="0" w:left="480" w:right="0"/>
      </w:pPr>
      <w:r>
        <w:t>Added DBDat documentation</w:t>
      </w:r>
    </w:p>
    <w:p>
      <w:pPr>
        <w:pStyle w:val="ListBullet"/>
        <w:numPr>
          <w:ilvl w:val="0"/>
          <w:numId w:val="2"/>
        </w:numPr>
        <w:ind w:leftChars="0" w:left="480" w:right="0"/>
      </w:pPr>
      <w:r>
        <w:t>Refactored index page</w:t>
      </w:r>
    </w:p>
    <w:p>
      <w:pPr>
        <w:pStyle w:val="ListBullet"/>
        <w:numPr>
          <w:ilvl w:val="0"/>
          <w:numId w:val="2"/>
        </w:numPr>
        <w:ind w:leftChars="0" w:left="480" w:right="0"/>
      </w:pPr>
      <w:r>
        <w:t>Added test data</w:t>
      </w:r>
    </w:p>
    <w:p>
      <w:pPr>
        <w:pStyle w:val="ListBullet"/>
        <w:numPr>
          <w:ilvl w:val="0"/>
          <w:numId w:val="2"/>
        </w:numPr>
        <w:ind w:leftChars="0" w:left="480" w:right="0"/>
      </w:pPr>
      <w:r>
        <w:t>Added validation section</w:t>
      </w:r>
    </w:p>
    <w:bookmarkEnd w:id="213"/>
    <w:bookmarkStart w:id="214" w:name="_333e9ccd4cd50967c52c01c84733bcf8"/>
    <w:p>
      <w:pPr>
        <w:pStyle w:val="Heading3"/>
        <w:keepNext/>
      </w:pPr>
      <w:r>
        <w:t>v0.3.0 (2024-02-29)</w:t>
      </w:r>
    </w:p>
    <w:p>
      <w:pPr>
        <w:pStyle w:val="ListBullet"/>
        <w:numPr>
          <w:ilvl w:val="0"/>
          <w:numId w:val="2"/>
        </w:numPr>
        <w:ind w:leftChars="0" w:left="480" w:right="0"/>
      </w:pPr>
      <w:r>
        <w:t>Update DBDat model</w:t>
      </w:r>
    </w:p>
    <w:p>
      <w:pPr>
        <w:pStyle w:val="ListBullet"/>
        <w:numPr>
          <w:ilvl w:val="0"/>
          <w:numId w:val="2"/>
        </w:numPr>
        <w:ind w:leftChars="0" w:left="480" w:right="0"/>
      </w:pPr>
      <w:r>
        <w:t>Refactored excel data models and improved the json schemas</w:t>
      </w:r>
    </w:p>
    <w:p>
      <w:pPr>
        <w:pStyle w:val="ListBullet"/>
        <w:numPr>
          <w:ilvl w:val="0"/>
          <w:numId w:val="2"/>
        </w:numPr>
        <w:ind w:leftChars="0" w:left="480" w:right="0"/>
      </w:pPr>
      <w:r>
        <w:t>Added acknowledgment schema</w:t>
      </w:r>
    </w:p>
    <w:p>
      <w:pPr>
        <w:pStyle w:val="ListBullet"/>
        <w:numPr>
          <w:ilvl w:val="0"/>
          <w:numId w:val="2"/>
        </w:numPr>
        <w:ind w:leftChars="0" w:left="480" w:right="0"/>
      </w:pPr>
      <w:r>
        <w:t>Added openapi backend schema</w:t>
      </w:r>
    </w:p>
    <w:p>
      <w:pPr>
        <w:pStyle w:val="ListBullet"/>
        <w:numPr>
          <w:ilvl w:val="0"/>
          <w:numId w:val="2"/>
        </w:numPr>
        <w:ind w:leftChars="0" w:left="480" w:right="0"/>
      </w:pPr>
      <w:r>
        <w:t>Other improvements</w:t>
      </w:r>
    </w:p>
    <w:bookmarkEnd w:id="214"/>
    <w:bookmarkStart w:id="215" w:name="_aac88078a6d002340706fe3526345cb7"/>
    <w:p>
      <w:pPr>
        <w:pStyle w:val="Heading3"/>
        <w:keepNext/>
      </w:pPr>
      <w:r>
        <w:t>v0.2.0 (2023-09-21)</w:t>
      </w:r>
    </w:p>
    <w:p>
      <w:pPr>
        <w:pStyle w:val="ListBullet"/>
        <w:numPr>
          <w:ilvl w:val="0"/>
          <w:numId w:val="2"/>
        </w:numPr>
        <w:ind w:leftChars="0" w:left="480" w:right="0"/>
      </w:pPr>
      <w:r>
        <w:t>Update DBDat and IFDat models after extensive consultations (see also respective changes in IFDat documentation).</w:t>
      </w:r>
    </w:p>
    <w:p>
      <w:pPr>
        <w:pStyle w:val="ListBullet"/>
        <w:numPr>
          <w:ilvl w:val="0"/>
          <w:numId w:val="2"/>
        </w:numPr>
        <w:ind w:leftChars="0" w:left="480" w:right="0"/>
      </w:pPr>
      <w:r>
        <w:t>Build documentation in pdf, epub and word</w:t>
      </w:r>
    </w:p>
    <w:p>
      <w:pPr>
        <w:pStyle w:val="ListBullet"/>
        <w:numPr>
          <w:ilvl w:val="0"/>
          <w:numId w:val="2"/>
        </w:numPr>
        <w:ind w:leftChars="0" w:left="480" w:right="0"/>
      </w:pPr>
      <w:r>
        <w:t>Minor fixes</w:t>
      </w:r>
    </w:p>
    <w:bookmarkEnd w:id="215"/>
    <w:bookmarkStart w:id="216" w:name="_efc2953379892ff836aa055ce185e83e"/>
    <w:p>
      <w:pPr>
        <w:pStyle w:val="Heading3"/>
        <w:keepNext/>
      </w:pPr>
      <w:r>
        <w:t>v0.1.2 (2023-04-25)</w:t>
      </w:r>
    </w:p>
    <w:p>
      <w:pPr>
        <w:pStyle w:val="ListBullet"/>
        <w:numPr>
          <w:ilvl w:val="0"/>
          <w:numId w:val="2"/>
        </w:numPr>
        <w:ind w:leftChars="0" w:left="480" w:right="0"/>
      </w:pPr>
      <w:r>
        <w:t>Merge static string tables in ref category of DBDat</w:t>
      </w:r>
    </w:p>
    <w:bookmarkEnd w:id="216"/>
    <w:bookmarkStart w:id="217" w:name="_6840fd5bdb09394fe4b6f74340ef1d5d"/>
    <w:p>
      <w:pPr>
        <w:pStyle w:val="Heading3"/>
        <w:keepNext/>
      </w:pPr>
      <w:r>
        <w:t>v0.1.1 (2023-04-21)</w:t>
      </w:r>
    </w:p>
    <w:p>
      <w:pPr>
        <w:pStyle w:val="ListBullet"/>
        <w:numPr>
          <w:ilvl w:val="0"/>
          <w:numId w:val="2"/>
        </w:numPr>
        <w:ind w:leftChars="0" w:left="480" w:right="0"/>
      </w:pPr>
      <w:r>
        <w:t>Small fix to initial release</w:t>
      </w:r>
    </w:p>
    <w:bookmarkEnd w:id="217"/>
    <w:bookmarkStart w:id="218" w:name="_8ebbfad70eeccba43e7bb789083177e7"/>
    <w:p>
      <w:pPr>
        <w:pStyle w:val="Heading3"/>
        <w:keepNext/>
      </w:pPr>
      <w:r>
        <w:t>v0.1.0 (2023-04-21)</w:t>
      </w:r>
    </w:p>
    <w:p>
      <w:pPr>
        <w:pStyle w:val="ListBullet"/>
        <w:numPr>
          <w:ilvl w:val="0"/>
          <w:numId w:val="2"/>
        </w:numPr>
        <w:ind w:leftChars="0" w:left="480" w:right="0"/>
      </w:pPr>
      <w:r>
        <w:t>Initial release</w:t>
      </w:r>
    </w:p>
    <w:bookmarkEnd w:id="218"/>
    <w:bookmarkEnd w:id="177"/>
    <w:bookmarkEnd w:id="176"/>
    <w:bookmarkStart w:id="219" w:name="_5fc0168d11760b9445bd29fa15d9290f"/>
    <w:bookmarkStart w:id="220" w:name="_7b4c3d1dac262f9aaf1421e58df7a967"/>
    <w:p>
      <w:pPr>
        <w:pStyle w:val="Heading2"/>
        <w:keepNext/>
      </w:pPr>
      <w:r>
        <w:t>Development</w:t>
      </w:r>
    </w:p>
    <w:p>
      <w:pPr>
        <w:pStyle w:val="Body Text"/>
        <w:ind w:leftChars="0" w:left="0" w:right="0"/>
      </w:pPr>
      <w:r>
        <w:t xml:space="preserve">We’d love you to contribute to </w:t>
      </w:r>
      <w:r>
        <w:rPr>
          <w:i/>
          <w:iCs/>
        </w:rPr>
        <w:t>ELFund-docs</w:t>
      </w:r>
      <w:r>
        <w:t>!</w:t>
      </w:r>
    </w:p>
    <w:bookmarkStart w:id="221"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222" w:name="_551ac696a365e742d039d40e2e9e7c63"/>
                  <w:hyperlink w:anchor="_0d38545c1171efb444d432769333eaba">
                    <w:r>
                      <w:rPr>
                        <w:rStyle w:val="Hyperlink"/>
                      </w:rPr>
                      <w:t>Issues</w:t>
                    </w:r>
                  </w:hyperlink>
                  <w:bookmarkEnd w:id="222"/>
                </w:p>
                <w:p>
                  <w:pPr>
                    <w:pStyle w:val="ListBullet"/>
                    <w:numPr>
                      <w:ilvl w:val="0"/>
                      <w:numId w:val="2"/>
                    </w:numPr>
                    <w:ind w:leftChars="0" w:left="480" w:right="0"/>
                  </w:pPr>
                  <w:bookmarkStart w:id="223" w:name="_41f4245e50f8276fe3be27aecd42a56a"/>
                  <w:hyperlink w:anchor="_5d1c07ba6ee49886781b69dee467b9da">
                    <w:r>
                      <w:rPr>
                        <w:rStyle w:val="Hyperlink"/>
                      </w:rPr>
                      <w:t>Pull Requests</w:t>
                    </w:r>
                  </w:hyperlink>
                  <w:bookmarkEnd w:id="223"/>
                </w:p>
              </w:txbxContent>
            </v:textbox>
          </v:rect>
        </w:pict>
      </w:r>
    </w:p>
    <w:bookmarkEnd w:id="221"/>
    <w:bookmarkStart w:id="224" w:name="_0d38545c1171efb444d432769333eaba"/>
    <w:p>
      <w:pPr>
        <w:pStyle w:val="Heading3"/>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1">
        <w:r>
          <w:rPr>
            <w:rStyle w:val="Hyperlink"/>
          </w:rPr>
          <w:t>https://github.com/lerooze/elfund-docs/issues/new/choose</w:t>
        </w:r>
      </w:hyperlink>
      <w:r>
        <w:t>).</w:t>
      </w:r>
    </w:p>
    <w:bookmarkEnd w:id="224"/>
    <w:bookmarkStart w:id="225" w:name="_5d1c07ba6ee49886781b69dee467b9da"/>
    <w:p>
      <w:pPr>
        <w:pStyle w:val="Heading3"/>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username&gt;/elfund-docs.git</w:t>
      </w:r>
      <w:r>
        <w:br/>
      </w:r>
      <w:r>
        <w:rPr>
          <w:color w:val="007020"/>
        </w:rPr>
        <w:t>cd</w:t>
      </w:r>
      <w:r>
        <w:rPr>
          <w:color w:val="bbbbbb"/>
        </w:rPr>
        <w:t xml:space="preserve"> </w:t>
      </w:r>
      <w:r>
        <w:t>elfund-docs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Install elfund-docs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make</w:t>
      </w:r>
      <w:r>
        <w:rPr>
          <w:color w:val="bbbbbb"/>
        </w:rPr>
        <w:t xml:space="preserve"> </w:t>
      </w:r>
      <w:r>
        <w:t>html</w:t>
      </w:r>
      <w:r>
        <w:rPr>
          <w:color w:val="bbbbbb"/>
        </w:rPr>
        <w:t/>
      </w:r>
      <w:r>
        <w:br/>
      </w:r>
      <w:r>
        <w:rPr>
          <w:color w:val="bbbbbb"/>
        </w:rPr>
        <w:t/>
      </w:r>
      <w:r>
        <w:br/>
      </w:r>
      <w:r>
        <w:rPr>
          <w:color w:val="408090"/>
          <w:i/>
        </w:rPr>
        <w:t xml:space="preserve"># ... commit, push, and create your pull request</w:t>
      </w:r>
    </w:p>
    <w:bookmarkEnd w:id="225"/>
    <w:bookmarkEnd w:id="220"/>
    <w:bookmarkEnd w:id="219"/>
    <w:bookmarkEnd w:id="3"/>
    <w:bookmarkStart w:id="226" w:name="_17d011ab912b63e0ad5554b6b0161eb3"/>
    <w:bookmarkStart w:id="227" w:name="_e1279f030b3978e9e8d171045a60e2b1"/>
    <w:bookmarkStart w:id="228" w:name="_a7cee84331f5bd17f41ad38239110925"/>
    <w:p>
      <w:pPr>
        <w:pStyle w:val="Heading2"/>
        <w:keepNext/>
      </w:pPr>
      <w:r>
        <w:t>License</w:t>
      </w:r>
    </w:p>
    <w:p>
      <w:pPr>
        <w:pStyle w:val="Body Text"/>
        <w:ind w:leftChars="0" w:left="0" w:right="0"/>
      </w:pPr>
      <w:r>
        <w:t xml:space="preserve">Copyright 2022–2023, </w:t>
      </w:r>
      <w:hyperlink xmlns:r="http://schemas.openxmlformats.org/officeDocument/2006/relationships" r:id="rId22">
        <w:r>
          <w:rPr>
            <w:rStyle w:val="Hyperlink"/>
          </w:rPr>
          <w:t>journey developers</w:t>
        </w:r>
      </w:hyperlink>
      <w:bookmarkStart w:id="229" w:name="_fb0daa3223715d98d73f8a20bc1b8917"/>
      <w:bookmarkEnd w:id="229"/>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3">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228"/>
    <w:bookmarkEnd w:id="227"/>
    <w:bookmarkEnd w:id="226"/>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lowerLetter"/>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image" Target="media/image2.png"/><Relationship Id="rId18" Type="http://schemas.openxmlformats.org/officeDocument/2006/relationships/hyperlink" Target="https://ifdat-docs.readthedocs.io/el/latest/" TargetMode="External"/><Relationship Id="rId19" Type="http://schemas.openxmlformats.org/officeDocument/2006/relationships/hyperlink" Target="https://iris.bankofgreece.gr" TargetMode="External"/><Relationship Id="rId20" Type="http://schemas.openxmlformats.org/officeDocument/2006/relationships/hyperlink" Target="https://www.ecb.europa.eu/stats/policy_and_exchange_rates/euro_reference_exchange_rates/html/index.en.html" TargetMode="External"/><Relationship Id="rId21" Type="http://schemas.openxmlformats.org/officeDocument/2006/relationships/hyperlink" Target="https://github.com/lerooze/elfund-docs/issues/new/choose" TargetMode="External"/><Relationship Id="rId22" Type="http://schemas.openxmlformats.org/officeDocument/2006/relationships/hyperlink" Target="https://github.com/lerooze/journey-docs/graphs/contributors" TargetMode="External"/><Relationship Id="rId23"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ELFund-docs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