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</w:tblGrid>
      <w:tr>
        <w:tc>
          <w:p/>
        </w:tc>
        <w:tc>
          <w:p>
            <w:r>
              <w:t xml:space="preserve">name</w:t>
            </w:r>
          </w:p>
        </w:tc>
        <w:tc>
          <w:p>
            <w:r>
              <w:t xml:space="preserve">address</w:t>
            </w:r>
          </w:p>
        </w:tc>
      </w:tr>
      <w:tr>
        <w:tc>
          <w:p/>
        </w:tc>
        <w:tc>
          <w:p>
            <w:r>
              <w:t xml:space="preserve">Торговая компания СОЮЗ</w:t>
            </w:r>
          </w:p>
        </w:tc>
        <w:tc>
          <w:p>
            <w:r>
              <w:t xml:space="preserve">г. Москва ул. Пушкина 8</w:t>
            </w:r>
          </w:p>
        </w:tc>
      </w:tr>
      <w:tr>
        <w:tc>
          <w:p/>
        </w:tc>
        <w:tc>
          <w:p>
            <w:r>
              <w:t xml:space="preserve">Книжный Аутлет</w:t>
            </w:r>
          </w:p>
        </w:tc>
        <w:tc>
          <w:p>
            <w:r>
              <w:t xml:space="preserve">г. Москва ул. Рязанская 77</w:t>
            </w:r>
          </w:p>
        </w:tc>
      </w:tr>
      <w:tr>
        <w:tc>
          <w:p/>
        </w:tc>
        <w:tc>
          <w:p>
            <w:r>
              <w:t xml:space="preserve">Букселлер</w:t>
            </w:r>
          </w:p>
        </w:tc>
        <w:tc>
          <w:p>
            <w:r>
              <w:t xml:space="preserve">г. Санкт-Петербург ул.Маршала Покрышкина 44</w:t>
            </w:r>
          </w:p>
        </w:tc>
      </w:tr>
      <w:tr>
        <w:tc>
          <w:p/>
        </w:tc>
        <w:tc>
          <w:p>
            <w:r>
              <w:t xml:space="preserve">Какашки</w:t>
            </w:r>
          </w:p>
        </w:tc>
        <w:tc>
          <w:p>
            <w:r>
              <w:t xml:space="preserve">Попки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2023-06-01T14:06:40Z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