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cs="Tahoma"/>
          <w:i/>
          <w:i/>
          <w:lang w:eastAsia="fr-FR"/>
        </w:rPr>
      </w:pPr>
      <w:r>
        <w:rPr>
          <w:rFonts w:cs="Tahoma"/>
          <w:i/>
          <w:lang w:eastAsia="fr-FR"/>
        </w:rPr>
      </w:r>
    </w:p>
    <w:tbl>
      <w:tblPr>
        <w:tblW w:w="1094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80"/>
        <w:gridCol w:w="2726"/>
        <w:gridCol w:w="3936"/>
      </w:tblGrid>
      <w:tr>
        <w:trPr>
          <w:trHeight w:val="43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RÉPUBLIQUE DU CAMEROUN</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Paix - Travail – Patrie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restart"/>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mc:AlternateContent>
                <mc:Choice Requires="wpg">
                  <w:drawing>
                    <wp:anchor behindDoc="0" distT="0" distB="0" distL="0" distR="0" simplePos="0" locked="0" layoutInCell="0" allowOverlap="1" relativeHeight="4">
                      <wp:simplePos x="0" y="0"/>
                      <wp:positionH relativeFrom="column">
                        <wp:posOffset>386080</wp:posOffset>
                      </wp:positionH>
                      <wp:positionV relativeFrom="paragraph">
                        <wp:posOffset>161925</wp:posOffset>
                      </wp:positionV>
                      <wp:extent cx="679450" cy="704850"/>
                      <wp:effectExtent l="0" t="0" r="0" b="0"/>
                      <wp:wrapNone/>
                      <wp:docPr id="1" name="Groupe 6"/>
                      <a:graphic xmlns:a="http://schemas.openxmlformats.org/drawingml/2006/main">
                        <a:graphicData uri="http://schemas.microsoft.com/office/word/2010/wordprocessingGroup">
                          <wpg:wgp>
                            <wpg:cNvGrpSpPr/>
                            <wpg:grpSpPr>
                              <a:xfrm>
                                <a:off x="0" y="0"/>
                                <a:ext cx="679320" cy="704880"/>
                                <a:chOff x="0" y="0"/>
                                <a:chExt cx="679320" cy="704880"/>
                              </a:xfrm>
                            </wpg:grpSpPr>
                            <pic:pic xmlns:pic="http://schemas.openxmlformats.org/drawingml/2006/picture">
                              <pic:nvPicPr>
                                <pic:cNvPr id="0" name="Picture 2" descr=""/>
                                <pic:cNvPicPr/>
                              </pic:nvPicPr>
                              <pic:blipFill>
                                <a:blip r:embed="rId2"/>
                                <a:stretch/>
                              </pic:blipFill>
                              <pic:spPr>
                                <a:xfrm>
                                  <a:off x="0" y="0"/>
                                  <a:ext cx="679320" cy="704880"/>
                                </a:xfrm>
                                <a:prstGeom prst="rect">
                                  <a:avLst/>
                                </a:prstGeom>
                                <a:ln w="0">
                                  <a:noFill/>
                                </a:ln>
                              </pic:spPr>
                            </pic:pic>
                            <wps:wsp>
                              <wps:cNvSpPr/>
                              <wps:spPr>
                                <a:xfrm>
                                  <a:off x="286920" y="245880"/>
                                  <a:ext cx="95760" cy="5220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182160" y="259200"/>
                                  <a:ext cx="54000" cy="44280"/>
                                </a:xfrm>
                                <a:custGeom>
                                  <a:avLst/>
                                  <a:gdLst/>
                                  <a:ahLst/>
                                  <a:rect l="l" t="t" r="r" b="b"/>
                                  <a:pathLst>
                                    <a:path w="10000" h="10000">
                                      <a:moveTo>
                                        <a:pt x="0" y="3820"/>
                                      </a:moveTo>
                                      <a:lnTo>
                                        <a:pt x="3821" y="3820"/>
                                      </a:lnTo>
                                      <a:lnTo>
                                        <a:pt x="5002" y="0"/>
                                      </a:lnTo>
                                      <a:lnTo>
                                        <a:pt x="6179" y="3820"/>
                                      </a:lnTo>
                                      <a:lnTo>
                                        <a:pt x="10000" y="3820"/>
                                      </a:lnTo>
                                      <a:lnTo>
                                        <a:pt x="6911" y="6180"/>
                                      </a:lnTo>
                                      <a:lnTo>
                                        <a:pt x="8091" y="10000"/>
                                      </a:lnTo>
                                      <a:lnTo>
                                        <a:pt x="5002" y="7640"/>
                                      </a:lnTo>
                                      <a:lnTo>
                                        <a:pt x="1909" y="10000"/>
                                      </a:lnTo>
                                      <a:lnTo>
                                        <a:pt x="3089" y="6180"/>
                                      </a:lnTo>
                                      <a:lnTo>
                                        <a:pt x="0" y="3820"/>
                                      </a:lnTo>
                                      <a:close/>
                                    </a:path>
                                  </a:pathLst>
                                </a:custGeom>
                                <a:solidFill>
                                  <a:srgbClr val="ffc000"/>
                                </a:solidFill>
                                <a:ln w="9360">
                                  <a:solidFill>
                                    <a:srgbClr val="ffc000"/>
                                  </a:solidFill>
                                  <a:miter/>
                                </a:ln>
                              </wps:spPr>
                              <wps:style>
                                <a:lnRef idx="0"/>
                                <a:fillRef idx="0"/>
                                <a:effectRef idx="0"/>
                                <a:fontRef idx="minor"/>
                              </wps:style>
                              <wps:bodyPr/>
                            </wps:wsp>
                          </wpg:wgp>
                        </a:graphicData>
                      </a:graphic>
                    </wp:anchor>
                  </w:drawing>
                </mc:Choice>
                <mc:Fallback>
                  <w:pict>
                    <v:group id="shape_0" alt="Groupe 6" style="position:absolute;margin-left:30.4pt;margin-top:12.75pt;width:53.5pt;height:55.5pt" coordorigin="608,255" coordsize="1070,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left:608;top:255;width:1069;height:1109;mso-wrap-style:none;v-text-anchor:middle" type="_x0000_t75">
                        <v:imagedata r:id="rId2" o:detectmouseclick="t"/>
                        <v:stroke color="#3465a4" joinstyle="round" endcap="flat"/>
                        <w10:wrap type="none"/>
                      </v:shape>
                      <v:shapetype id="_x0000_t5" coordsize="21600,21600" o:spt="5" adj="10800" path="m,21600l@0,l21600,21600xe">
                        <v:stroke joinstyle="miter"/>
                        <v:formulas>
                          <v:f eqn="val #0"/>
                          <v:f eqn="prod 1 @0 2"/>
                          <v:f eqn="sum @1 10800 0"/>
                        </v:formulas>
                        <v:path gradientshapeok="t" o:connecttype="rect" textboxrect="@1,10800,@2,21600"/>
                        <v:handles>
                          <v:h position="@0,0"/>
                        </v:handles>
                      </v:shapetype>
                      <v:shape id="shape_0" path="l-2147483641,0l-2147483635,-2147483636xe" fillcolor="#cc0000" stroked="f" o:allowincell="f" style="position:absolute;left:1060;top:642;width:150;height:81;mso-wrap-style:none;v-text-anchor:middle" type="_x0000_t5">
                        <v:fill o:detectmouseclick="t" type="solid" color2="#33ffff"/>
                        <v:stroke color="#3465a4" joinstyle="round" endcap="flat"/>
                        <w10:wrap type="none"/>
                      </v:shape>
                    </v:group>
                  </w:pict>
                </mc:Fallback>
              </mc:AlternateContent>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REPUBLIC OF CAMEROON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Peace-Work-Fatherland</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42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MINISTÈRE DE LA JEUNESSE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ET DE L’ÉDUCATION CIVIQUE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tc>
        <w:tc>
          <w:tcPr>
            <w:tcW w:w="2726" w:type="dxa"/>
            <w:vMerge w:val="continue"/>
            <w:tcBorders/>
          </w:tcPr>
          <w:p>
            <w:pPr>
              <w:pStyle w:val="Normal"/>
              <w:widowControl w:val="false"/>
              <w:bidi w:val="0"/>
              <w:spacing w:before="0" w:after="200"/>
              <w:jc w:val="left"/>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MINISTRY OF YOUTH AFFAIRS</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AND CIVIC EDUCATION</w:t>
            </w:r>
          </w:p>
          <w:p>
            <w:pPr>
              <w:pStyle w:val="Normal"/>
              <w:widowControl w:val="false"/>
              <w:bidi w:val="0"/>
              <w:spacing w:lineRule="auto" w:line="240" w:before="0" w:after="0"/>
              <w:jc w:val="center"/>
              <w:rPr>
                <w:rFonts w:ascii="Liberation Serif" w:hAnsi="Liberation Serif" w:eastAsia="Times New Roman" w:cs="Tahoma"/>
                <w:b/>
                <w:b/>
                <w:bCs/>
                <w:lang w:val="en-US" w:eastAsia="fr-FR"/>
              </w:rPr>
            </w:pPr>
            <w:r>
              <w:rPr>
                <w:rFonts w:eastAsia="Times New Roman" w:cs="Tahoma"/>
                <w:b/>
                <w:bCs/>
                <w:lang w:val="en-US" w:eastAsia="fr-FR"/>
              </w:rPr>
              <w:t>--------------</w:t>
            </w:r>
          </w:p>
        </w:tc>
      </w:tr>
      <w:tr>
        <w:trPr>
          <w:trHeight w:val="908" w:hRule="atLeast"/>
        </w:trPr>
        <w:tc>
          <w:tcPr>
            <w:tcW w:w="4280"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CABINET DU MINISTRE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left"/>
              <w:rPr>
                <w:rFonts w:ascii="Liberation Serif" w:hAnsi="Liberation Serif" w:eastAsia="Times New Roman" w:cs="Tahoma"/>
                <w:b/>
                <w:b/>
                <w:bCs/>
                <w:lang w:eastAsia="fr-FR"/>
              </w:rPr>
            </w:pPr>
            <w:r>
              <w:rPr>
                <w:rFonts w:eastAsia="Times New Roman" w:cs="Tahoma"/>
                <w:b/>
                <w:bCs/>
                <w:lang w:eastAsia="fr-FR"/>
              </w:rPr>
            </w:r>
          </w:p>
        </w:tc>
        <w:tc>
          <w:tcPr>
            <w:tcW w:w="2726" w:type="dxa"/>
            <w:vMerge w:val="continue"/>
            <w:tcBorders/>
          </w:tcPr>
          <w:p>
            <w:pPr>
              <w:pStyle w:val="Normal"/>
              <w:widowControl w:val="false"/>
              <w:bidi w:val="0"/>
              <w:spacing w:before="0" w:after="200"/>
              <w:jc w:val="left"/>
              <w:rPr>
                <w:rFonts w:ascii="Liberation Serif" w:hAnsi="Liberation Serif"/>
                <w:b/>
                <w:b/>
                <w:bCs/>
              </w:rPr>
            </w:pPr>
            <w:r>
              <w:rPr>
                <w:b/>
                <w:bCs/>
              </w:rPr>
            </w:r>
          </w:p>
        </w:tc>
        <w:tc>
          <w:tcPr>
            <w:tcW w:w="3936" w:type="dxa"/>
            <w:tcBorders/>
          </w:tcPr>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MINISTER’S OFFICE</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t>--------------</w:t>
            </w:r>
          </w:p>
          <w:p>
            <w:pPr>
              <w:pStyle w:val="Normal"/>
              <w:widowControl w:val="false"/>
              <w:bidi w:val="0"/>
              <w:spacing w:lineRule="auto" w:line="240" w:before="0" w:after="0"/>
              <w:jc w:val="center"/>
              <w:rPr>
                <w:rFonts w:ascii="Liberation Serif" w:hAnsi="Liberation Serif" w:eastAsia="Times New Roman" w:cs="Tahoma"/>
                <w:b/>
                <w:b/>
                <w:bCs/>
                <w:lang w:eastAsia="fr-FR"/>
              </w:rPr>
            </w:pPr>
            <w:r>
              <w:rPr>
                <w:rFonts w:eastAsia="Times New Roman" w:cs="Tahoma"/>
                <w:b/>
                <w:bCs/>
                <w:lang w:eastAsia="fr-FR"/>
              </w:rPr>
            </w:r>
          </w:p>
          <w:p>
            <w:pPr>
              <w:pStyle w:val="Normal"/>
              <w:widowControl w:val="false"/>
              <w:bidi w:val="0"/>
              <w:spacing w:lineRule="auto" w:line="240" w:before="0" w:after="0"/>
              <w:jc w:val="left"/>
              <w:rPr>
                <w:rFonts w:ascii="Liberation Serif" w:hAnsi="Liberation Serif"/>
                <w:b/>
                <w:b/>
                <w:bCs/>
              </w:rPr>
            </w:pPr>
            <w:r>
              <w:rPr>
                <w:rFonts w:eastAsia="Times New Roman" w:cs="Tahoma"/>
                <w:b/>
                <w:bCs/>
                <w:lang w:eastAsia="fr-FR"/>
              </w:rPr>
              <w:t xml:space="preserve">      </w:t>
            </w:r>
            <w:r>
              <w:rPr>
                <w:rFonts w:eastAsia="Times New Roman" w:cs="Tahoma"/>
                <w:b/>
                <w:bCs/>
                <w:lang w:eastAsia="fr-FR"/>
              </w:rPr>
              <w:t>Yaoundé, le</w:t>
            </w:r>
          </w:p>
        </w:tc>
      </w:tr>
    </w:tbl>
    <w:p>
      <w:pPr>
        <w:pStyle w:val="Normal"/>
        <w:bidi w:val="0"/>
        <w:spacing w:lineRule="auto" w:line="360" w:before="0" w:after="0"/>
        <w:jc w:val="both"/>
        <w:rPr>
          <w:rFonts w:ascii="Liberation Serif" w:hAnsi="Liberation Serif"/>
        </w:rPr>
      </w:pPr>
      <w:r>
        <w:rPr/>
      </w:r>
    </w:p>
    <w:p>
      <w:pPr>
        <w:pStyle w:val="Normal"/>
        <w:bidi w:val="0"/>
        <w:spacing w:lineRule="auto" w:line="360" w:before="0" w:after="0"/>
        <w:jc w:val="both"/>
        <w:rPr>
          <w:rFonts w:ascii="Liberation Serif" w:hAnsi="Liberation Serif"/>
        </w:rPr>
      </w:pPr>
      <w:r>
        <w:rPr>
          <w:rFonts w:cs="Tahoma"/>
          <w:bCs/>
          <w:i/>
          <w:lang w:val="en-US" w:eastAsia="fr-FR"/>
        </w:rPr>
        <w:t>N°________________/L/MINJEC/CAB</w:t>
      </w:r>
    </w:p>
    <w:p>
      <w:pPr>
        <w:pStyle w:val="Normal"/>
        <w:bidi w:val="0"/>
        <w:spacing w:lineRule="auto" w:line="240" w:before="0" w:after="0"/>
        <w:ind w:left="720" w:hanging="0"/>
        <w:jc w:val="center"/>
        <w:rPr>
          <w:rFonts w:ascii="Liberation Serif" w:hAnsi="Liberation Serif"/>
        </w:rPr>
      </w:pPr>
      <w:r>
        <w:rPr/>
        <w:tab/>
        <w:tab/>
        <w:tab/>
        <w:tab/>
      </w:r>
      <w:r>
        <mc:AlternateContent>
          <mc:Choice Requires="wps">
            <w:drawing>
              <wp:anchor behindDoc="0" distT="0" distB="0" distL="0" distR="0" simplePos="0" locked="0" layoutInCell="0" allowOverlap="1" relativeHeight="2">
                <wp:simplePos x="0" y="0"/>
                <wp:positionH relativeFrom="column">
                  <wp:posOffset>2199005</wp:posOffset>
                </wp:positionH>
                <wp:positionV relativeFrom="paragraph">
                  <wp:posOffset>47625</wp:posOffset>
                </wp:positionV>
                <wp:extent cx="3944620" cy="1166495"/>
                <wp:effectExtent l="0" t="0" r="0" b="0"/>
                <wp:wrapNone/>
                <wp:docPr id="2" name="Text Box 8"/>
                <a:graphic xmlns:a="http://schemas.openxmlformats.org/drawingml/2006/main">
                  <a:graphicData uri="http://schemas.microsoft.com/office/word/2010/wordprocessingShape">
                    <wps:wsp>
                      <wps:cNvSpPr/>
                      <wps:spPr>
                        <a:xfrm>
                          <a:off x="0" y="0"/>
                          <a:ext cx="3944520" cy="1166400"/>
                        </a:xfrm>
                        <a:prstGeom prst="rect">
                          <a:avLst/>
                        </a:prstGeom>
                        <a:noFill/>
                        <a:ln w="0">
                          <a:noFill/>
                        </a:ln>
                      </wps:spPr>
                      <wps:style>
                        <a:lnRef idx="0"/>
                        <a:fillRef idx="0"/>
                        <a:effectRef idx="0"/>
                        <a:fontRef idx="minor"/>
                      </wps:style>
                      <wps:txb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FrameContents"/>
                              <w:bidi w:val="0"/>
                              <w:spacing w:lineRule="auto" w:line="240" w:before="0" w:after="0"/>
                              <w:jc w:val="center"/>
                              <w:rPr>
                                <w:rFonts w:ascii="Liberation Serif" w:hAnsi="Liberation Serif" w:cs="Tahoma"/>
                                <w:b/>
                                <w:b/>
                                <w:sz w:val="21"/>
                                <w:szCs w:val="21"/>
                              </w:rPr>
                            </w:pPr>
                            <w:r>
                              <w:rPr>
                                <w:rFonts w:cs="Tahoma"/>
                                <w:b/>
                                <w:color w:val="000000"/>
                                <w:sz w:val="21"/>
                                <w:szCs w:val="21"/>
                              </w:rPr>
                              <w:t>A</w:t>
                            </w:r>
                          </w:p>
                          <w:p>
                            <w:pPr>
                              <w:pStyle w:val="Normal"/>
                              <w:bidi w:val="0"/>
                              <w:spacing w:before="0" w:after="0"/>
                              <w:ind w:firstLine="720"/>
                              <w:jc w:val="center"/>
                              <w:rPr>
                                <w:rFonts w:ascii="Liberation Serif" w:hAnsi="Liberation Serif"/>
                                <w:sz w:val="21"/>
                                <w:szCs w:val="21"/>
                              </w:rPr>
                            </w:pPr>
                            <w:r>
                              <w:rPr>
                                <w:rFonts w:cs="Tahoma"/>
                                <w:b/>
                                <w:color w:val="000000"/>
                                <w:sz w:val="22"/>
                                <w:szCs w:val="22"/>
                                <w:lang w:val="fr-FR"/>
                              </w:rPr>
                              <w:t>MONSIEUR LE REPRÉSENTANT RÉSIDENT DE L’UNFPA CAMEROUN</w:t>
                            </w:r>
                          </w:p>
                          <w:p>
                            <w:pPr>
                              <w:pStyle w:val="FrameContents"/>
                              <w:bidi w:val="0"/>
                              <w:spacing w:before="0" w:after="0"/>
                              <w:ind w:hanging="0"/>
                              <w:jc w:val="center"/>
                              <w:rPr>
                                <w:rFonts w:ascii="Liberation Serif" w:hAnsi="Liberation Serif"/>
                              </w:rPr>
                            </w:pPr>
                            <w:r>
                              <w:rPr>
                                <w:rFonts w:cs="Tahoma"/>
                                <w:b/>
                                <w:color w:val="000000"/>
                              </w:rPr>
                              <w:t>-Yaoundé-</w:t>
                            </w:r>
                          </w:p>
                        </w:txbxContent>
                      </wps:txbx>
                      <wps:bodyPr anchor="t">
                        <a:noAutofit/>
                      </wps:bodyPr>
                    </wps:wsp>
                  </a:graphicData>
                </a:graphic>
              </wp:anchor>
            </w:drawing>
          </mc:Choice>
          <mc:Fallback>
            <w:pict>
              <v:rect id="shape_0" ID="Text Box 8" path="m0,0l-2147483645,0l-2147483645,-2147483646l0,-2147483646xe" stroked="f" o:allowincell="f" style="position:absolute;margin-left:173.15pt;margin-top:3.75pt;width:310.55pt;height:91.8pt;mso-wrap-style:square;v-text-anchor:top">
                <v:fill o:detectmouseclick="t" on="false"/>
                <v:stroke color="#3465a4" joinstyle="round" endcap="flat"/>
                <v:textbox>
                  <w:txbxContent>
                    <w:p>
                      <w:pPr>
                        <w:pStyle w:val="FrameContents"/>
                        <w:bidi w:val="0"/>
                        <w:spacing w:lineRule="auto" w:line="240" w:before="0" w:after="0"/>
                        <w:jc w:val="center"/>
                        <w:rPr>
                          <w:rFonts w:ascii="Liberation Serif" w:hAnsi="Liberation Serif" w:cs="Tahoma"/>
                          <w:b/>
                          <w:b/>
                          <w:sz w:val="28"/>
                          <w:szCs w:val="28"/>
                        </w:rPr>
                      </w:pPr>
                      <w:r>
                        <w:rPr>
                          <w:rFonts w:cs="Tahoma"/>
                          <w:b/>
                          <w:color w:val="000000"/>
                          <w:sz w:val="28"/>
                          <w:szCs w:val="28"/>
                        </w:rPr>
                        <w:t>LE MINISTRE</w:t>
                      </w:r>
                    </w:p>
                    <w:p>
                      <w:pPr>
                        <w:pStyle w:val="FrameContents"/>
                        <w:bidi w:val="0"/>
                        <w:spacing w:lineRule="auto" w:line="240" w:before="0" w:after="0"/>
                        <w:jc w:val="center"/>
                        <w:rPr>
                          <w:rFonts w:ascii="Liberation Serif" w:hAnsi="Liberation Serif" w:cs="Tahoma"/>
                          <w:b/>
                          <w:b/>
                          <w:sz w:val="21"/>
                          <w:szCs w:val="21"/>
                        </w:rPr>
                      </w:pPr>
                      <w:r>
                        <w:rPr>
                          <w:rFonts w:cs="Tahoma"/>
                          <w:b/>
                          <w:color w:val="000000"/>
                          <w:sz w:val="21"/>
                          <w:szCs w:val="21"/>
                        </w:rPr>
                        <w:t>A</w:t>
                      </w:r>
                    </w:p>
                    <w:p>
                      <w:pPr>
                        <w:pStyle w:val="Normal"/>
                        <w:bidi w:val="0"/>
                        <w:spacing w:before="0" w:after="0"/>
                        <w:ind w:firstLine="720"/>
                        <w:jc w:val="center"/>
                        <w:rPr>
                          <w:rFonts w:ascii="Liberation Serif" w:hAnsi="Liberation Serif"/>
                          <w:sz w:val="21"/>
                          <w:szCs w:val="21"/>
                        </w:rPr>
                      </w:pPr>
                      <w:r>
                        <w:rPr>
                          <w:rFonts w:cs="Tahoma"/>
                          <w:b/>
                          <w:color w:val="000000"/>
                          <w:sz w:val="22"/>
                          <w:szCs w:val="22"/>
                          <w:lang w:val="fr-FR"/>
                        </w:rPr>
                        <w:t>MONSIEUR LE REPRÉSENTANT RÉSIDENT DE L’UNFPA CAMEROUN</w:t>
                      </w:r>
                    </w:p>
                    <w:p>
                      <w:pPr>
                        <w:pStyle w:val="FrameContents"/>
                        <w:bidi w:val="0"/>
                        <w:spacing w:before="0" w:after="0"/>
                        <w:ind w:hanging="0"/>
                        <w:jc w:val="center"/>
                        <w:rPr>
                          <w:rFonts w:ascii="Liberation Serif" w:hAnsi="Liberation Serif"/>
                        </w:rPr>
                      </w:pPr>
                      <w:r>
                        <w:rPr>
                          <w:rFonts w:cs="Tahoma"/>
                          <w:b/>
                          <w:color w:val="000000"/>
                        </w:rPr>
                        <w:t>-Yaoundé-</w:t>
                      </w:r>
                    </w:p>
                  </w:txbxContent>
                </v:textbox>
                <w10:wrap type="none"/>
              </v:rect>
            </w:pict>
          </mc:Fallback>
        </mc:AlternateContent>
      </w:r>
      <w:r>
        <w:rPr/>
        <w:tab/>
        <w:tab/>
        <w:tab/>
        <w:tab/>
        <w:tab/>
        <w:tab/>
        <w:tab/>
        <w:tab/>
        <w:tab/>
        <w:tab/>
      </w:r>
    </w:p>
    <w:p>
      <w:pPr>
        <w:pStyle w:val="Normal"/>
        <w:bidi w:val="0"/>
        <w:spacing w:lineRule="auto" w:line="240" w:before="0" w:after="0"/>
        <w:ind w:left="720" w:hanging="0"/>
        <w:jc w:val="center"/>
        <w:rPr>
          <w:rFonts w:cs="Tahoma"/>
          <w:b/>
          <w:b/>
        </w:rPr>
      </w:pPr>
      <w:r>
        <w:rPr>
          <w:rFonts w:cs="Tahoma"/>
          <w:b/>
        </w:rPr>
      </w:r>
    </w:p>
    <w:p>
      <w:pPr>
        <w:pStyle w:val="Normal"/>
        <w:bidi w:val="0"/>
        <w:spacing w:lineRule="auto" w:line="240" w:before="0" w:after="0"/>
        <w:ind w:left="720" w:hanging="0"/>
        <w:jc w:val="center"/>
        <w:rPr>
          <w:rFonts w:cs="Tahoma"/>
          <w:b/>
          <w:b/>
        </w:rPr>
      </w:pPr>
      <w:r>
        <w:rPr>
          <w:rFonts w:cs="Tahoma"/>
          <w:b/>
        </w:rPr>
      </w:r>
    </w:p>
    <w:p>
      <w:pPr>
        <w:pStyle w:val="Normal"/>
        <w:bidi w:val="0"/>
        <w:spacing w:lineRule="auto" w:line="240" w:before="0" w:after="0"/>
        <w:ind w:left="720" w:hanging="0"/>
        <w:jc w:val="center"/>
        <w:rPr>
          <w:rFonts w:cs="Tahoma"/>
          <w:b/>
          <w:b/>
        </w:rPr>
      </w:pPr>
      <w:r>
        <w:rPr>
          <w:rFonts w:cs="Tahoma"/>
          <w:b/>
        </w:rPr>
      </w:r>
    </w:p>
    <w:p>
      <w:pPr>
        <w:pStyle w:val="Normal"/>
        <w:bidi w:val="0"/>
        <w:spacing w:lineRule="auto" w:line="240" w:before="0" w:after="0"/>
        <w:ind w:left="720" w:hanging="0"/>
        <w:jc w:val="center"/>
        <w:rPr>
          <w:rFonts w:cs="Tahoma"/>
          <w:b/>
          <w:b/>
        </w:rPr>
      </w:pPr>
      <w:r>
        <w:rPr>
          <w:rFonts w:cs="Tahoma"/>
          <w:b/>
        </w:rPr>
      </w:r>
    </w:p>
    <w:p>
      <w:pPr>
        <w:pStyle w:val="Normal"/>
        <w:bidi w:val="0"/>
        <w:spacing w:lineRule="auto" w:line="240" w:before="0" w:after="0"/>
        <w:ind w:left="720" w:hanging="0"/>
        <w:jc w:val="center"/>
        <w:rPr>
          <w:rFonts w:cs="Tahoma"/>
          <w:b/>
          <w:b/>
        </w:rPr>
      </w:pPr>
      <w:r>
        <w:rPr>
          <w:rFonts w:cs="Tahoma"/>
          <w:b/>
        </w:rPr>
      </w:r>
    </w:p>
    <w:p>
      <w:pPr>
        <w:pStyle w:val="Normal"/>
        <w:bidi w:val="0"/>
        <w:spacing w:lineRule="auto" w:line="240" w:before="0" w:after="0"/>
        <w:ind w:left="720" w:hanging="0"/>
        <w:jc w:val="center"/>
        <w:rPr>
          <w:rFonts w:cs="Tahoma"/>
          <w:b/>
          <w:b/>
        </w:rPr>
      </w:pPr>
      <w:r>
        <w:rPr>
          <w:rFonts w:cs="Tahoma"/>
          <w:b/>
        </w:rPr>
      </w:r>
    </w:p>
    <w:p>
      <w:pPr>
        <w:pStyle w:val="Normal"/>
        <w:bidi w:val="0"/>
        <w:jc w:val="both"/>
        <w:rPr>
          <w:b/>
          <w:b/>
          <w:bCs/>
          <w:lang w:val="fr-FR"/>
        </w:rPr>
      </w:pPr>
      <w:r>
        <w:rPr>
          <w:b/>
          <w:bCs/>
          <w:lang w:val="fr-FR"/>
        </w:rPr>
        <w:t>Objet : Lettre de félicitations</w:t>
      </w:r>
    </w:p>
    <w:p>
      <w:pPr>
        <w:pStyle w:val="Normal"/>
        <w:bidi w:val="0"/>
        <w:jc w:val="both"/>
        <w:rPr>
          <w:b/>
          <w:b/>
          <w:bCs/>
          <w:lang w:val="fr-FR"/>
        </w:rPr>
      </w:pPr>
      <w:r>
        <w:rPr>
          <w:b/>
          <w:bCs/>
          <w:lang w:val="fr-FR"/>
        </w:rPr>
      </w:r>
    </w:p>
    <w:p>
      <w:pPr>
        <w:pStyle w:val="Normal"/>
        <w:bidi w:val="0"/>
        <w:jc w:val="both"/>
        <w:rPr>
          <w:b/>
          <w:b/>
          <w:bCs/>
          <w:lang w:val="fr-FR"/>
        </w:rPr>
      </w:pPr>
      <w:r>
        <w:rPr>
          <w:b/>
          <w:bCs/>
          <w:lang w:val="fr-FR"/>
        </w:rPr>
        <w:tab/>
        <w:t>Monsieur le Représentant Résident,</w:t>
      </w:r>
    </w:p>
    <w:p>
      <w:pPr>
        <w:pStyle w:val="Normal"/>
        <w:bidi w:val="0"/>
        <w:jc w:val="both"/>
        <w:rPr>
          <w:lang w:val="fr-FR"/>
        </w:rPr>
      </w:pPr>
      <w:r>
        <w:rPr>
          <w:lang w:val="fr-FR"/>
        </w:rPr>
      </w:r>
    </w:p>
    <w:p>
      <w:pPr>
        <w:pStyle w:val="Normal"/>
        <w:bidi w:val="0"/>
        <w:jc w:val="both"/>
        <w:rPr>
          <w:lang w:val="fr-FR"/>
        </w:rPr>
      </w:pPr>
      <w:r>
        <w:rPr>
          <w:lang w:val="fr-FR"/>
        </w:rPr>
        <w:tab/>
        <w:t>J’ai l’honneur de vous adresser mes chaleureuses félicitations pour le leadership constant, l’appui technique et financier déterminant, ainsi que l’engagement exemplaire manifesté par votre institution dans le cadre du processus de l’</w:t>
      </w:r>
      <w:r>
        <w:rPr>
          <w:b/>
          <w:bCs/>
          <w:lang w:val="fr-FR"/>
        </w:rPr>
        <w:t>élaboration et de présentation du Plan d’Action National Jeunesse, Paix et Sécurité</w:t>
      </w:r>
      <w:r>
        <w:rPr>
          <w:lang w:val="fr-FR"/>
        </w:rPr>
        <w:t xml:space="preserve"> (PAN-JPS).</w:t>
      </w:r>
    </w:p>
    <w:p>
      <w:pPr>
        <w:pStyle w:val="Normal"/>
        <w:bidi w:val="0"/>
        <w:jc w:val="both"/>
        <w:rPr>
          <w:lang w:val="fr-FR"/>
        </w:rPr>
      </w:pPr>
      <w:r>
        <w:rPr>
          <w:lang w:val="fr-FR"/>
        </w:rPr>
      </w:r>
    </w:p>
    <w:p>
      <w:pPr>
        <w:pStyle w:val="Normal"/>
        <w:bidi w:val="0"/>
        <w:jc w:val="both"/>
        <w:rPr>
          <w:lang w:val="fr-FR"/>
        </w:rPr>
      </w:pPr>
      <w:r>
        <w:rPr>
          <w:lang w:val="fr-FR"/>
        </w:rPr>
        <w:tab/>
        <w:t xml:space="preserve">Je tiens particulièrement à saluer l’implication active, professionnelle et dévouée de </w:t>
      </w:r>
      <w:r>
        <w:rPr>
          <w:b/>
          <w:bCs/>
          <w:lang w:val="fr-FR"/>
        </w:rPr>
        <w:t>Madame Manguele Gertrude, Chargée des Programmes adolescents et jeunes</w:t>
      </w:r>
      <w:r>
        <w:rPr>
          <w:lang w:val="fr-FR"/>
        </w:rPr>
        <w:t>, dont la disponibilité et le sens élevé du service public ont largement contribué à la réussite du processus.</w:t>
      </w:r>
    </w:p>
    <w:p>
      <w:pPr>
        <w:pStyle w:val="Normal"/>
        <w:bidi w:val="0"/>
        <w:jc w:val="both"/>
        <w:rPr>
          <w:lang w:val="fr-FR"/>
        </w:rPr>
      </w:pPr>
      <w:r>
        <w:rPr>
          <w:lang w:val="fr-FR"/>
        </w:rPr>
      </w:r>
    </w:p>
    <w:p>
      <w:pPr>
        <w:pStyle w:val="Normal"/>
        <w:bidi w:val="0"/>
        <w:jc w:val="both"/>
        <w:rPr>
          <w:lang w:val="fr-FR"/>
        </w:rPr>
      </w:pPr>
      <w:r>
        <w:rPr>
          <w:lang w:val="fr-FR"/>
        </w:rPr>
        <w:tab/>
        <w:t>Je voudrais également féliciter les membres de votre équipe,</w:t>
      </w:r>
    </w:p>
    <w:p>
      <w:pPr>
        <w:pStyle w:val="Normal"/>
        <w:numPr>
          <w:ilvl w:val="0"/>
          <w:numId w:val="1"/>
        </w:numPr>
        <w:bidi w:val="0"/>
        <w:jc w:val="both"/>
        <w:rPr/>
      </w:pPr>
      <w:r>
        <w:rPr>
          <w:lang w:val="fr-FR"/>
        </w:rPr>
        <w:t xml:space="preserve">Madame Raina Simen, </w:t>
      </w:r>
    </w:p>
    <w:p>
      <w:pPr>
        <w:pStyle w:val="Normal"/>
        <w:numPr>
          <w:ilvl w:val="0"/>
          <w:numId w:val="1"/>
        </w:numPr>
        <w:bidi w:val="0"/>
        <w:jc w:val="both"/>
        <w:rPr/>
      </w:pPr>
      <w:r>
        <w:rPr>
          <w:lang w:val="fr-FR"/>
        </w:rPr>
        <w:t>Monsieur Mahop Jean,</w:t>
      </w:r>
    </w:p>
    <w:p>
      <w:pPr>
        <w:pStyle w:val="Normal"/>
        <w:bidi w:val="0"/>
        <w:jc w:val="both"/>
        <w:rPr>
          <w:lang w:val="fr-FR"/>
        </w:rPr>
      </w:pPr>
      <w:r>
        <w:rPr>
          <w:lang w:val="fr-FR"/>
        </w:rPr>
      </w:r>
    </w:p>
    <w:p>
      <w:pPr>
        <w:pStyle w:val="Normal"/>
        <w:bidi w:val="0"/>
        <w:jc w:val="both"/>
        <w:rPr>
          <w:lang w:val="fr-FR"/>
        </w:rPr>
      </w:pPr>
      <w:r>
        <w:rPr>
          <w:lang w:val="fr-FR"/>
        </w:rPr>
        <w:t>pour leur efficacité, leur accompagnement soutenu et la qualité de leur contribution à nos travaux.</w:t>
      </w:r>
    </w:p>
    <w:p>
      <w:pPr>
        <w:pStyle w:val="Normal"/>
        <w:bidi w:val="0"/>
        <w:jc w:val="both"/>
        <w:rPr>
          <w:lang w:val="fr-FR"/>
        </w:rPr>
      </w:pPr>
      <w:r>
        <w:rPr>
          <w:lang w:val="fr-FR"/>
        </w:rPr>
      </w:r>
    </w:p>
    <w:p>
      <w:pPr>
        <w:pStyle w:val="Normal"/>
        <w:bidi w:val="0"/>
        <w:jc w:val="both"/>
        <w:rPr>
          <w:lang w:val="fr-FR"/>
        </w:rPr>
      </w:pPr>
      <w:r>
        <w:rPr>
          <w:lang w:val="fr-FR"/>
        </w:rPr>
        <w:tab/>
        <w:t>L’engagement continu de l’UNFPA illustre, à nouveau, la solidité du partenariat stratégique qui unit votre institution au Gouvernement de la République du Cameroun, à travers le Ministère de la Jeunesse et de l’Éducation Civique. Ce partenariat renforce de manière significative nos efforts conjoints en faveur de la paix durable, de la cohésion sociale et du bien-être des jeunes.</w:t>
      </w:r>
    </w:p>
    <w:p>
      <w:pPr>
        <w:pStyle w:val="Normal"/>
        <w:bidi w:val="0"/>
        <w:jc w:val="both"/>
        <w:rPr>
          <w:lang w:val="fr-FR"/>
        </w:rPr>
      </w:pPr>
      <w:r>
        <w:rPr>
          <w:lang w:val="fr-FR"/>
        </w:rPr>
      </w:r>
    </w:p>
    <w:p>
      <w:pPr>
        <w:pStyle w:val="Normal"/>
        <w:bidi w:val="0"/>
        <w:jc w:val="both"/>
        <w:rPr>
          <w:lang w:val="fr-FR"/>
        </w:rPr>
      </w:pPr>
      <w:r>
        <w:rPr>
          <w:lang w:val="fr-FR"/>
        </w:rPr>
        <w:tab/>
        <w:t>Je vous invite à poursuivre dans cette dynamique positive et vous réitère la disponibilité du MINJEC à œuvrer, à vos côtés, pour l’atteinte de nos objectifs communs.</w:t>
      </w:r>
    </w:p>
    <w:p>
      <w:pPr>
        <w:pStyle w:val="Normal"/>
        <w:bidi w:val="0"/>
        <w:jc w:val="both"/>
        <w:rPr>
          <w:lang w:val="fr-FR"/>
        </w:rPr>
      </w:pPr>
      <w:r>
        <w:rPr>
          <w:lang w:val="fr-FR"/>
        </w:rPr>
      </w:r>
    </w:p>
    <w:p>
      <w:pPr>
        <w:pStyle w:val="Normal"/>
        <w:bidi w:val="0"/>
        <w:jc w:val="both"/>
        <w:rPr>
          <w:lang w:val="fr-FR"/>
        </w:rPr>
      </w:pPr>
      <w:r>
        <w:rPr>
          <w:lang w:val="fr-FR"/>
        </w:rPr>
        <w:tab/>
      </w:r>
      <w:r>
        <w:rPr>
          <w:i/>
          <w:iCs/>
          <w:lang w:val="fr-FR"/>
        </w:rPr>
        <w:t xml:space="preserve">Je vous prie de croire, </w:t>
      </w:r>
      <w:r>
        <w:rPr>
          <w:b/>
          <w:bCs/>
          <w:i/>
          <w:iCs/>
          <w:lang w:val="fr-FR"/>
        </w:rPr>
        <w:t>Monsieur le Représentant Résident</w:t>
      </w:r>
      <w:r>
        <w:rPr>
          <w:i/>
          <w:iCs/>
          <w:lang w:val="fr-FR"/>
        </w:rPr>
        <w:t>, en l’assurance de ma parfaite considération.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fr-FR"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274</Words>
  <Characters>1687</Characters>
  <CharactersWithSpaces>1955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2025-12-08T16:02:48Z</dcterms:created>
  <dc:creator/>
  <dc:description/>
  <dc:language>fr-FR</dc:language>
  <cp:lastModifiedBy/>
  <dcterms:modified xsi:type="dcterms:W3CDTF">2025-12-08T16:03:37Z</dcterms:modified>
  <cp:revision>1</cp:revision>
  <dc:subject/>
  <dc:title/>
</cp:coreProperties>
</file>