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Test Product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21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</w:rPr>
              <w:t>SATIVA</w:t>
            </w:r>
            <w:r>
              <w:rPr>
                <w:rFonts w:ascii="Arial" w:hAnsi="Arial"/>
                <w:b/>
                <w:color w:val="FFFFFF"/>
                <w:sz w:val="40"/>
              </w:rPr>
            </w:r>
            <w:r>
              <w:rPr>
                <w:rFonts w:ascii="Arial" w:hAnsi="Arial"/>
                <w:b/>
                <w:i/>
                <w:color w:val="FFFFFF"/>
                <w:sz w:val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