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8661CE">
        <w:trPr>
          <w:cantSplit/>
          <w:trHeight w:hRule="exact" w:val="3456"/>
        </w:trPr>
        <w:tc>
          <w:tcPr>
            <w:tcW w:w="4752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</w:t>
                  </w:r>
                </w:p>
              </w:tc>
            </w:tr>
          </w:tbl>
          <w:p w14:paraId="2689021A" w14:textId="23C1E216" w:rsidR="00F73203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  <w:p w14:paraId="2BFE5190" w14:textId="0C2ED3B5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{{Label1.ProductStrain}}</w:t>
            </w:r>
            <w:r w:rsidR="00A75754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</w:t>
            </w:r>
            <w:r w:rsidR="00A75754">
              <w:rPr>
                <w:rFonts w:ascii="Arial" w:hAnsi="Arial" w:cs="Arial"/>
                <w:b/>
                <w:bCs/>
                <w:sz w:val="8"/>
                <w:szCs w:val="8"/>
              </w:rPr>
              <w:t>ProductVendor</w:t>
            </w: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}}</w:t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238DD909" w14:textId="34F31C7F" w:rsidR="00C669A4" w:rsidRPr="00C669A4" w:rsidRDefault="00C669A4" w:rsidP="00C669A4">
      <w:pPr>
        <w:tabs>
          <w:tab w:val="left" w:pos="9083"/>
        </w:tabs>
        <w:rPr>
          <w:sz w:val="18"/>
          <w:szCs w:val="18"/>
        </w:rPr>
      </w:pPr>
    </w:p>
    <w:sectPr w:rsidR="00C669A4" w:rsidRPr="00C669A4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5B25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473</cp:revision>
  <dcterms:created xsi:type="dcterms:W3CDTF">2025-03-31T09:32:00Z</dcterms:created>
  <dcterms:modified xsi:type="dcterms:W3CDTF">2025-08-28T05:22:00Z</dcterms:modified>
</cp:coreProperties>
</file>