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买卖合同</w:t>
      </w:r>
    </w:p>
    <w:p>
      <w:r>
        <w:t>甲方（买受人）：星辰科技有限公司</w:t>
      </w:r>
    </w:p>
    <w:p>
      <w:r>
        <w:t>乙方（出卖人）：恒源贸易有限公司</w:t>
      </w:r>
    </w:p>
    <w:p>
      <w:r>
        <w:rPr>
          <w:b/>
        </w:rPr>
        <w:t>第一条 标的物</w:t>
      </w:r>
    </w:p>
    <w:p>
      <w:r>
        <w:t>乙方向甲方出售办公设备一批，规格、数量、单价详见本合同附表一。</w:t>
      </w:r>
    </w:p>
    <w:p>
      <w:r>
        <w:rPr>
          <w:b/>
        </w:rPr>
        <w:t>第二条 价款</w:t>
      </w:r>
    </w:p>
    <w:p>
      <w:r>
        <w:t>本合同总价款为人民币叁拾万元整（￥300,000.00）。</w:t>
      </w:r>
    </w:p>
    <w:p>
      <w:r>
        <w:rPr>
          <w:b/>
        </w:rPr>
        <w:t>第三条 交付期限</w:t>
      </w:r>
    </w:p>
    <w:p>
      <w:r>
        <w:t>乙方应于本合同签订之日起三十日内将标的物交付至甲方指定地点。</w:t>
      </w:r>
    </w:p>
    <w:p>
      <w:r>
        <w:rPr>
          <w:b/>
        </w:rPr>
        <w:t>第四条 付款方式</w:t>
      </w:r>
    </w:p>
    <w:p>
      <w:r>
        <w:t>甲方应按照下表约定的进度支付价款：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期数</w:t>
            </w:r>
          </w:p>
        </w:tc>
        <w:tc>
          <w:tcPr>
            <w:tcW w:type="dxa" w:w="2880"/>
          </w:tcPr>
          <w:p>
            <w:r>
              <w:t>支付比例</w:t>
            </w:r>
          </w:p>
        </w:tc>
        <w:tc>
          <w:tcPr>
            <w:tcW w:type="dxa" w:w="2880"/>
          </w:tcPr>
          <w:p>
            <w:r>
              <w:t>支付时间</w:t>
            </w:r>
          </w:p>
        </w:tc>
      </w:tr>
      <w:tr>
        <w:tc>
          <w:tcPr>
            <w:tcW w:type="dxa" w:w="2880"/>
          </w:tcPr>
          <w:p>
            <w:r>
              <w:t>第一期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合同签订之日起3日内</w:t>
            </w:r>
          </w:p>
        </w:tc>
      </w:tr>
      <w:tr>
        <w:tc>
          <w:tcPr>
            <w:tcW w:type="dxa" w:w="2880"/>
          </w:tcPr>
          <w:p>
            <w:r>
              <w:t>第二期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标的物交付之日起5日内</w:t>
            </w:r>
          </w:p>
        </w:tc>
      </w:tr>
      <w:tr>
        <w:tc>
          <w:tcPr>
            <w:tcW w:type="dxa" w:w="2880"/>
          </w:tcPr>
          <w:p>
            <w:r>
              <w:t>第三期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验收合格之日起10日内</w:t>
            </w:r>
          </w:p>
        </w:tc>
      </w:tr>
    </w:tbl>
    <w:p/>
    <w:p>
      <w:r>
        <w:rPr>
          <w:b/>
        </w:rPr>
        <w:t>第五条 质量保证</w:t>
      </w:r>
    </w:p>
    <w:p>
      <w:r>
        <w:t>乙方保证标的物符合国家相关质量标准，质保期为交付之日起壹年。</w:t>
      </w:r>
    </w:p>
    <w:p>
      <w:r>
        <w:rPr>
          <w:b/>
        </w:rPr>
        <w:t>第六条 违约责任</w:t>
      </w:r>
    </w:p>
    <w:p>
      <w:r>
        <w:t>任何一方违反本合同约定，应向守约方支付合同总价款百分之十的违约金。</w:t>
      </w:r>
    </w:p>
    <w:p>
      <w:r>
        <w:rPr>
          <w:b/>
        </w:rPr>
        <w:t>第七条 争议解决</w:t>
      </w:r>
    </w:p>
    <w:p>
      <w:r>
        <w:t>因本合同引起的争议，双方应协商解决；协商不成的，提交甲方所在地人民法院诉讼解决。</w:t>
      </w:r>
    </w:p>
    <w:p>
      <w:r>
        <w:rPr>
          <w:b/>
        </w:rPr>
        <w:t>第八条 其他约定</w:t>
      </w:r>
    </w:p>
    <w:p>
      <w:r>
        <w:t>本合同一式两份，甲乙双方各执一份，自双方签字盖章之日起生效。</w:t>
      </w:r>
    </w:p>
    <w:p/>
    <w:p>
      <w:r>
        <w:t>甲方（盖章）：__________          乙方（盖章）：__________</w:t>
      </w:r>
    </w:p>
    <w:p>
      <w:r>
        <w:t>签订日期：__________              签订日期：__________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