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7DC6B9" w14:textId="77777777" w:rsidR="005F1909" w:rsidRDefault="000D7930" w:rsidP="000D7930">
      <w:pPr>
        <w:pStyle w:val="KeinLeerraum"/>
        <w:rPr>
          <w:rFonts w:ascii="Arial" w:hAnsi="Arial" w:cs="Arial"/>
          <w:b/>
          <w:sz w:val="24"/>
          <w:szCs w:val="24"/>
          <w:u w:val="single"/>
        </w:rPr>
      </w:pPr>
      <w:r w:rsidRPr="000D7930">
        <w:rPr>
          <w:rFonts w:ascii="Arial" w:hAnsi="Arial" w:cs="Arial"/>
          <w:b/>
          <w:sz w:val="24"/>
          <w:szCs w:val="24"/>
          <w:u w:val="single"/>
        </w:rPr>
        <w:t>Zusammenfassung Beschaffungslogistik</w:t>
      </w:r>
    </w:p>
    <w:p w14:paraId="423D66F9" w14:textId="77777777" w:rsidR="000D7930" w:rsidRDefault="000D7930" w:rsidP="000D7930">
      <w:pPr>
        <w:pStyle w:val="KeinLeerraum"/>
        <w:rPr>
          <w:rFonts w:ascii="Arial" w:hAnsi="Arial" w:cs="Arial"/>
          <w:b/>
          <w:sz w:val="24"/>
          <w:szCs w:val="24"/>
          <w:u w:val="single"/>
        </w:rPr>
      </w:pPr>
    </w:p>
    <w:p w14:paraId="48A42809" w14:textId="77777777" w:rsidR="000D7930" w:rsidRDefault="000D7930" w:rsidP="000D7930">
      <w:pPr>
        <w:pStyle w:val="KeinLeerraum"/>
        <w:numPr>
          <w:ilvl w:val="0"/>
          <w:numId w:val="1"/>
        </w:numPr>
        <w:rPr>
          <w:rFonts w:ascii="Arial" w:hAnsi="Arial" w:cs="Arial"/>
          <w:b/>
          <w:sz w:val="24"/>
          <w:szCs w:val="24"/>
        </w:rPr>
      </w:pPr>
      <w:r>
        <w:rPr>
          <w:rFonts w:ascii="Arial" w:hAnsi="Arial" w:cs="Arial"/>
          <w:b/>
          <w:sz w:val="24"/>
          <w:szCs w:val="24"/>
        </w:rPr>
        <w:t>Nennt die Aufgaben der strategischen Beschaffung und stellt deren Verbindung in einer Wertschöpfungkette dar:</w:t>
      </w:r>
    </w:p>
    <w:p w14:paraId="5CA0C958" w14:textId="77777777" w:rsidR="000D7930" w:rsidRDefault="000D7930" w:rsidP="000D7930">
      <w:pPr>
        <w:pStyle w:val="KeinLeerraum"/>
        <w:rPr>
          <w:rFonts w:ascii="Arial" w:hAnsi="Arial" w:cs="Arial"/>
          <w:sz w:val="24"/>
          <w:szCs w:val="24"/>
        </w:rPr>
      </w:pPr>
    </w:p>
    <w:p w14:paraId="1F591A46" w14:textId="77777777" w:rsidR="000D7930" w:rsidRDefault="000D7930" w:rsidP="000D7930">
      <w:pPr>
        <w:pStyle w:val="KeinLeerraum"/>
        <w:rPr>
          <w:rFonts w:ascii="Arial" w:hAnsi="Arial" w:cs="Arial"/>
          <w:sz w:val="24"/>
          <w:szCs w:val="24"/>
        </w:rPr>
      </w:pPr>
      <w:r>
        <w:rPr>
          <w:rFonts w:ascii="Arial" w:hAnsi="Arial" w:cs="Arial"/>
          <w:sz w:val="24"/>
          <w:szCs w:val="24"/>
        </w:rPr>
        <w:t>Typische Funktionen des gesamten Prozesses</w:t>
      </w:r>
    </w:p>
    <w:p w14:paraId="3851B916" w14:textId="77777777" w:rsidR="000D7930" w:rsidRDefault="000D7930" w:rsidP="000D7930">
      <w:pPr>
        <w:pStyle w:val="KeinLeerraum"/>
        <w:rPr>
          <w:rFonts w:ascii="Arial" w:hAnsi="Arial" w:cs="Arial"/>
          <w:sz w:val="24"/>
          <w:szCs w:val="24"/>
        </w:rPr>
      </w:pPr>
    </w:p>
    <w:tbl>
      <w:tblPr>
        <w:tblStyle w:val="Tabellenraster"/>
        <w:tblW w:w="10142" w:type="dxa"/>
        <w:tblLook w:val="04A0" w:firstRow="1" w:lastRow="0" w:firstColumn="1" w:lastColumn="0" w:noHBand="0" w:noVBand="1"/>
      </w:tblPr>
      <w:tblGrid>
        <w:gridCol w:w="5071"/>
        <w:gridCol w:w="5071"/>
      </w:tblGrid>
      <w:tr w:rsidR="000D7930" w14:paraId="3B5B31EB" w14:textId="77777777" w:rsidTr="003369A2">
        <w:trPr>
          <w:trHeight w:val="3675"/>
        </w:trPr>
        <w:tc>
          <w:tcPr>
            <w:tcW w:w="5071" w:type="dxa"/>
          </w:tcPr>
          <w:p w14:paraId="323649AC" w14:textId="77777777" w:rsidR="000D7930" w:rsidRDefault="000D7930" w:rsidP="000D7930">
            <w:pPr>
              <w:pStyle w:val="KeinLeerraum"/>
              <w:rPr>
                <w:rFonts w:ascii="Arial" w:hAnsi="Arial" w:cs="Arial"/>
                <w:sz w:val="24"/>
                <w:szCs w:val="24"/>
              </w:rPr>
            </w:pPr>
          </w:p>
          <w:p w14:paraId="67B52CAA" w14:textId="77777777" w:rsidR="000D7930" w:rsidRDefault="000D7930" w:rsidP="000D7930">
            <w:pPr>
              <w:pStyle w:val="KeinLeerraum"/>
              <w:rPr>
                <w:rFonts w:ascii="Arial" w:hAnsi="Arial" w:cs="Arial"/>
                <w:sz w:val="24"/>
                <w:szCs w:val="24"/>
              </w:rPr>
            </w:pPr>
          </w:p>
          <w:p w14:paraId="2C7F6627" w14:textId="77777777" w:rsidR="000D7930" w:rsidRDefault="000D7930" w:rsidP="000D7930">
            <w:pPr>
              <w:pStyle w:val="KeinLeerraum"/>
              <w:rPr>
                <w:rFonts w:ascii="Arial" w:hAnsi="Arial" w:cs="Arial"/>
                <w:sz w:val="24"/>
                <w:szCs w:val="24"/>
              </w:rPr>
            </w:pPr>
            <w:r w:rsidRPr="000D7930">
              <w:rPr>
                <w:rFonts w:ascii="Arial" w:hAnsi="Arial" w:cs="Arial"/>
                <w:sz w:val="24"/>
                <w:szCs w:val="24"/>
                <w:highlight w:val="yellow"/>
              </w:rPr>
              <w:t>Operative Beschaffungsaufgaben:</w:t>
            </w:r>
          </w:p>
          <w:p w14:paraId="2E7EAB54" w14:textId="77777777" w:rsidR="000D7930" w:rsidRDefault="000D7930" w:rsidP="000D7930">
            <w:pPr>
              <w:pStyle w:val="KeinLeerraum"/>
              <w:rPr>
                <w:rFonts w:ascii="Arial" w:hAnsi="Arial" w:cs="Arial"/>
                <w:sz w:val="24"/>
                <w:szCs w:val="24"/>
              </w:rPr>
            </w:pPr>
          </w:p>
          <w:p w14:paraId="4C7F8218" w14:textId="77777777" w:rsidR="000D7930" w:rsidRDefault="000D7930" w:rsidP="000D7930">
            <w:pPr>
              <w:pStyle w:val="KeinLeerraum"/>
              <w:numPr>
                <w:ilvl w:val="0"/>
                <w:numId w:val="2"/>
              </w:numPr>
              <w:rPr>
                <w:rFonts w:ascii="Arial" w:hAnsi="Arial" w:cs="Arial"/>
                <w:sz w:val="24"/>
                <w:szCs w:val="24"/>
              </w:rPr>
            </w:pPr>
            <w:r>
              <w:rPr>
                <w:rFonts w:ascii="Arial" w:hAnsi="Arial" w:cs="Arial"/>
                <w:sz w:val="24"/>
                <w:szCs w:val="24"/>
              </w:rPr>
              <w:t>Bedarfsermittlung</w:t>
            </w:r>
          </w:p>
          <w:p w14:paraId="52AE9E9F" w14:textId="77777777" w:rsidR="000D7930" w:rsidRDefault="000D7930" w:rsidP="000D7930">
            <w:pPr>
              <w:pStyle w:val="KeinLeerraum"/>
              <w:numPr>
                <w:ilvl w:val="0"/>
                <w:numId w:val="2"/>
              </w:numPr>
              <w:rPr>
                <w:rFonts w:ascii="Arial" w:hAnsi="Arial" w:cs="Arial"/>
                <w:sz w:val="24"/>
                <w:szCs w:val="24"/>
              </w:rPr>
            </w:pPr>
            <w:r>
              <w:rPr>
                <w:rFonts w:ascii="Arial" w:hAnsi="Arial" w:cs="Arial"/>
                <w:sz w:val="24"/>
                <w:szCs w:val="24"/>
              </w:rPr>
              <w:t>Bestellung auslösen</w:t>
            </w:r>
          </w:p>
          <w:p w14:paraId="100813AE" w14:textId="77777777" w:rsidR="000D7930" w:rsidRDefault="000D7930" w:rsidP="000D7930">
            <w:pPr>
              <w:pStyle w:val="KeinLeerraum"/>
              <w:numPr>
                <w:ilvl w:val="0"/>
                <w:numId w:val="2"/>
              </w:numPr>
              <w:rPr>
                <w:rFonts w:ascii="Arial" w:hAnsi="Arial" w:cs="Arial"/>
                <w:sz w:val="24"/>
                <w:szCs w:val="24"/>
              </w:rPr>
            </w:pPr>
            <w:r>
              <w:rPr>
                <w:rFonts w:ascii="Arial" w:hAnsi="Arial" w:cs="Arial"/>
                <w:sz w:val="24"/>
                <w:szCs w:val="24"/>
              </w:rPr>
              <w:t>Auftragsbestätigung Kontrolle</w:t>
            </w:r>
          </w:p>
          <w:p w14:paraId="20E7AC7D" w14:textId="77777777" w:rsidR="000D7930" w:rsidRDefault="000D7930" w:rsidP="000D7930">
            <w:pPr>
              <w:pStyle w:val="KeinLeerraum"/>
              <w:numPr>
                <w:ilvl w:val="0"/>
                <w:numId w:val="2"/>
              </w:numPr>
              <w:rPr>
                <w:rFonts w:ascii="Arial" w:hAnsi="Arial" w:cs="Arial"/>
                <w:sz w:val="24"/>
                <w:szCs w:val="24"/>
              </w:rPr>
            </w:pPr>
            <w:r>
              <w:rPr>
                <w:rFonts w:ascii="Arial" w:hAnsi="Arial" w:cs="Arial"/>
                <w:sz w:val="24"/>
                <w:szCs w:val="24"/>
              </w:rPr>
              <w:t>Bestellung überwachen</w:t>
            </w:r>
          </w:p>
          <w:p w14:paraId="72D10CAD" w14:textId="77777777" w:rsidR="000D7930" w:rsidRDefault="000D7930" w:rsidP="000D7930">
            <w:pPr>
              <w:pStyle w:val="KeinLeerraum"/>
              <w:numPr>
                <w:ilvl w:val="0"/>
                <w:numId w:val="2"/>
              </w:numPr>
              <w:rPr>
                <w:rFonts w:ascii="Arial" w:hAnsi="Arial" w:cs="Arial"/>
                <w:sz w:val="24"/>
                <w:szCs w:val="24"/>
              </w:rPr>
            </w:pPr>
            <w:r>
              <w:rPr>
                <w:rFonts w:ascii="Arial" w:hAnsi="Arial" w:cs="Arial"/>
                <w:sz w:val="24"/>
                <w:szCs w:val="24"/>
              </w:rPr>
              <w:t>Rechnungskontrolle</w:t>
            </w:r>
          </w:p>
          <w:p w14:paraId="58E03DCF" w14:textId="77777777" w:rsidR="000D7930" w:rsidRPr="000D7930" w:rsidRDefault="000D7930" w:rsidP="000D7930">
            <w:pPr>
              <w:pStyle w:val="KeinLeerraum"/>
              <w:numPr>
                <w:ilvl w:val="0"/>
                <w:numId w:val="2"/>
              </w:numPr>
              <w:rPr>
                <w:rFonts w:ascii="Arial" w:hAnsi="Arial" w:cs="Arial"/>
                <w:sz w:val="24"/>
                <w:szCs w:val="24"/>
              </w:rPr>
            </w:pPr>
            <w:r>
              <w:rPr>
                <w:rFonts w:ascii="Arial" w:hAnsi="Arial" w:cs="Arial"/>
                <w:sz w:val="24"/>
                <w:szCs w:val="24"/>
              </w:rPr>
              <w:t>Mängelrüge bearbeiten</w:t>
            </w:r>
          </w:p>
        </w:tc>
        <w:tc>
          <w:tcPr>
            <w:tcW w:w="5071" w:type="dxa"/>
          </w:tcPr>
          <w:p w14:paraId="2DB01CDF" w14:textId="77777777" w:rsidR="000D7930" w:rsidRDefault="000D7930" w:rsidP="000D7930">
            <w:pPr>
              <w:pStyle w:val="KeinLeerraum"/>
              <w:rPr>
                <w:rFonts w:ascii="Arial" w:hAnsi="Arial" w:cs="Arial"/>
                <w:sz w:val="24"/>
                <w:szCs w:val="24"/>
              </w:rPr>
            </w:pPr>
          </w:p>
          <w:p w14:paraId="5850555A" w14:textId="77777777" w:rsidR="000D7930" w:rsidRDefault="000D7930" w:rsidP="000D7930">
            <w:pPr>
              <w:pStyle w:val="KeinLeerraum"/>
              <w:rPr>
                <w:rFonts w:ascii="Arial" w:hAnsi="Arial" w:cs="Arial"/>
                <w:sz w:val="24"/>
                <w:szCs w:val="24"/>
              </w:rPr>
            </w:pPr>
          </w:p>
          <w:p w14:paraId="1CE73C55" w14:textId="77777777" w:rsidR="000D7930" w:rsidRDefault="000D7930" w:rsidP="000D7930">
            <w:pPr>
              <w:pStyle w:val="KeinLeerraum"/>
              <w:rPr>
                <w:rFonts w:ascii="Arial" w:hAnsi="Arial" w:cs="Arial"/>
                <w:sz w:val="24"/>
                <w:szCs w:val="24"/>
              </w:rPr>
            </w:pPr>
            <w:r w:rsidRPr="000D7930">
              <w:rPr>
                <w:rFonts w:ascii="Arial" w:hAnsi="Arial" w:cs="Arial"/>
                <w:sz w:val="24"/>
                <w:szCs w:val="24"/>
                <w:highlight w:val="yellow"/>
              </w:rPr>
              <w:t>Strategische Beschaffungsaufgaben:</w:t>
            </w:r>
          </w:p>
          <w:p w14:paraId="6E024C29" w14:textId="77777777" w:rsidR="000D7930" w:rsidRDefault="000D7930" w:rsidP="000D7930">
            <w:pPr>
              <w:pStyle w:val="KeinLeerraum"/>
              <w:rPr>
                <w:rFonts w:ascii="Arial" w:hAnsi="Arial" w:cs="Arial"/>
                <w:sz w:val="24"/>
                <w:szCs w:val="24"/>
              </w:rPr>
            </w:pPr>
          </w:p>
          <w:p w14:paraId="6930C571" w14:textId="77777777" w:rsidR="000D7930" w:rsidRDefault="000D7930" w:rsidP="000D7930">
            <w:pPr>
              <w:pStyle w:val="KeinLeerraum"/>
              <w:numPr>
                <w:ilvl w:val="0"/>
                <w:numId w:val="2"/>
              </w:numPr>
              <w:rPr>
                <w:rFonts w:ascii="Arial" w:hAnsi="Arial" w:cs="Arial"/>
                <w:sz w:val="24"/>
                <w:szCs w:val="24"/>
              </w:rPr>
            </w:pPr>
            <w:r>
              <w:rPr>
                <w:rFonts w:ascii="Arial" w:hAnsi="Arial" w:cs="Arial"/>
                <w:sz w:val="24"/>
                <w:szCs w:val="24"/>
              </w:rPr>
              <w:t>Lieferantenverträge ausverhandeln</w:t>
            </w:r>
          </w:p>
          <w:p w14:paraId="0F136655" w14:textId="77777777" w:rsidR="000D7930" w:rsidRDefault="000D7930" w:rsidP="000D7930">
            <w:pPr>
              <w:pStyle w:val="KeinLeerraum"/>
              <w:numPr>
                <w:ilvl w:val="0"/>
                <w:numId w:val="2"/>
              </w:numPr>
              <w:rPr>
                <w:rFonts w:ascii="Arial" w:hAnsi="Arial" w:cs="Arial"/>
                <w:sz w:val="24"/>
                <w:szCs w:val="24"/>
              </w:rPr>
            </w:pPr>
            <w:r>
              <w:rPr>
                <w:rFonts w:ascii="Arial" w:hAnsi="Arial" w:cs="Arial"/>
                <w:sz w:val="24"/>
                <w:szCs w:val="24"/>
              </w:rPr>
              <w:t>Festlegen der Beschaffungsstrategie</w:t>
            </w:r>
          </w:p>
          <w:p w14:paraId="76497C07" w14:textId="77777777" w:rsidR="000D7930" w:rsidRDefault="000D7930" w:rsidP="000D7930">
            <w:pPr>
              <w:pStyle w:val="KeinLeerraum"/>
              <w:numPr>
                <w:ilvl w:val="0"/>
                <w:numId w:val="2"/>
              </w:numPr>
              <w:rPr>
                <w:rFonts w:ascii="Arial" w:hAnsi="Arial" w:cs="Arial"/>
                <w:sz w:val="24"/>
                <w:szCs w:val="24"/>
              </w:rPr>
            </w:pPr>
            <w:r>
              <w:rPr>
                <w:rFonts w:ascii="Arial" w:hAnsi="Arial" w:cs="Arial"/>
                <w:sz w:val="24"/>
                <w:szCs w:val="24"/>
              </w:rPr>
              <w:t xml:space="preserve">Neue Lieferanten </w:t>
            </w:r>
            <w:r w:rsidR="003369A2">
              <w:rPr>
                <w:rFonts w:ascii="Arial" w:hAnsi="Arial" w:cs="Arial"/>
                <w:sz w:val="24"/>
                <w:szCs w:val="24"/>
              </w:rPr>
              <w:t>eruieren</w:t>
            </w:r>
          </w:p>
          <w:p w14:paraId="7C281EBC" w14:textId="77777777" w:rsidR="000D7930" w:rsidRDefault="000D7930" w:rsidP="000D7930">
            <w:pPr>
              <w:pStyle w:val="KeinLeerraum"/>
              <w:numPr>
                <w:ilvl w:val="0"/>
                <w:numId w:val="2"/>
              </w:numPr>
              <w:rPr>
                <w:rFonts w:ascii="Arial" w:hAnsi="Arial" w:cs="Arial"/>
                <w:sz w:val="24"/>
                <w:szCs w:val="24"/>
              </w:rPr>
            </w:pPr>
            <w:r>
              <w:rPr>
                <w:rFonts w:ascii="Arial" w:hAnsi="Arial" w:cs="Arial"/>
                <w:sz w:val="24"/>
                <w:szCs w:val="24"/>
              </w:rPr>
              <w:t>Lieferantenmanagment</w:t>
            </w:r>
          </w:p>
          <w:p w14:paraId="2A301ECA" w14:textId="77777777" w:rsidR="000D7930" w:rsidRDefault="000D7930" w:rsidP="000D7930">
            <w:pPr>
              <w:pStyle w:val="KeinLeerraum"/>
              <w:numPr>
                <w:ilvl w:val="0"/>
                <w:numId w:val="2"/>
              </w:numPr>
              <w:rPr>
                <w:rFonts w:ascii="Arial" w:hAnsi="Arial" w:cs="Arial"/>
                <w:sz w:val="24"/>
                <w:szCs w:val="24"/>
              </w:rPr>
            </w:pPr>
            <w:r>
              <w:rPr>
                <w:rFonts w:ascii="Arial" w:hAnsi="Arial" w:cs="Arial"/>
                <w:sz w:val="24"/>
                <w:szCs w:val="24"/>
              </w:rPr>
              <w:t>Benchmarking (Vergleichen)</w:t>
            </w:r>
          </w:p>
          <w:p w14:paraId="1319F50A" w14:textId="77777777" w:rsidR="000D7930" w:rsidRDefault="000D7930" w:rsidP="000D7930">
            <w:pPr>
              <w:pStyle w:val="KeinLeerraum"/>
              <w:numPr>
                <w:ilvl w:val="0"/>
                <w:numId w:val="2"/>
              </w:numPr>
              <w:rPr>
                <w:rFonts w:ascii="Arial" w:hAnsi="Arial" w:cs="Arial"/>
                <w:sz w:val="24"/>
                <w:szCs w:val="24"/>
              </w:rPr>
            </w:pPr>
            <w:r>
              <w:rPr>
                <w:rFonts w:ascii="Arial" w:hAnsi="Arial" w:cs="Arial"/>
                <w:sz w:val="24"/>
                <w:szCs w:val="24"/>
              </w:rPr>
              <w:t>Einsparungen</w:t>
            </w:r>
          </w:p>
          <w:p w14:paraId="65DA4950" w14:textId="77777777" w:rsidR="000D7930" w:rsidRDefault="003369A2" w:rsidP="000D7930">
            <w:pPr>
              <w:pStyle w:val="KeinLeerraum"/>
              <w:numPr>
                <w:ilvl w:val="0"/>
                <w:numId w:val="2"/>
              </w:numPr>
              <w:rPr>
                <w:rFonts w:ascii="Arial" w:hAnsi="Arial" w:cs="Arial"/>
                <w:sz w:val="24"/>
                <w:szCs w:val="24"/>
              </w:rPr>
            </w:pPr>
            <w:r>
              <w:rPr>
                <w:rFonts w:ascii="Arial" w:hAnsi="Arial" w:cs="Arial"/>
                <w:sz w:val="24"/>
                <w:szCs w:val="24"/>
              </w:rPr>
              <w:t>Lieferanten Portfolie Analyse</w:t>
            </w:r>
          </w:p>
          <w:p w14:paraId="023B6340" w14:textId="77777777" w:rsidR="003369A2" w:rsidRDefault="003369A2" w:rsidP="000D7930">
            <w:pPr>
              <w:pStyle w:val="KeinLeerraum"/>
              <w:numPr>
                <w:ilvl w:val="0"/>
                <w:numId w:val="2"/>
              </w:numPr>
              <w:rPr>
                <w:rFonts w:ascii="Arial" w:hAnsi="Arial" w:cs="Arial"/>
                <w:sz w:val="24"/>
                <w:szCs w:val="24"/>
              </w:rPr>
            </w:pPr>
            <w:r>
              <w:rPr>
                <w:rFonts w:ascii="Arial" w:hAnsi="Arial" w:cs="Arial"/>
                <w:sz w:val="24"/>
                <w:szCs w:val="24"/>
              </w:rPr>
              <w:t>Make or Buy</w:t>
            </w:r>
          </w:p>
        </w:tc>
      </w:tr>
    </w:tbl>
    <w:p w14:paraId="3496C989" w14:textId="77777777" w:rsidR="000D7930" w:rsidRDefault="000D7930" w:rsidP="000D7930">
      <w:pPr>
        <w:pStyle w:val="KeinLeerraum"/>
        <w:rPr>
          <w:rFonts w:ascii="Arial" w:hAnsi="Arial" w:cs="Arial"/>
          <w:sz w:val="24"/>
          <w:szCs w:val="24"/>
        </w:rPr>
      </w:pPr>
    </w:p>
    <w:p w14:paraId="17BE49FD" w14:textId="77777777" w:rsidR="003369A2" w:rsidRDefault="003369A2" w:rsidP="000D7930">
      <w:pPr>
        <w:pStyle w:val="KeinLeerraum"/>
        <w:rPr>
          <w:rFonts w:ascii="Arial" w:hAnsi="Arial" w:cs="Arial"/>
          <w:sz w:val="24"/>
          <w:szCs w:val="24"/>
        </w:rPr>
      </w:pPr>
    </w:p>
    <w:p w14:paraId="7A2931BE" w14:textId="77777777" w:rsidR="003369A2" w:rsidRDefault="003369A2" w:rsidP="003369A2">
      <w:pPr>
        <w:pStyle w:val="KeinLeerraum"/>
        <w:numPr>
          <w:ilvl w:val="0"/>
          <w:numId w:val="1"/>
        </w:numPr>
        <w:rPr>
          <w:rFonts w:ascii="Arial" w:hAnsi="Arial" w:cs="Arial"/>
          <w:b/>
          <w:sz w:val="24"/>
          <w:szCs w:val="24"/>
        </w:rPr>
      </w:pPr>
      <w:r w:rsidRPr="003369A2">
        <w:rPr>
          <w:rFonts w:ascii="Arial" w:hAnsi="Arial" w:cs="Arial"/>
          <w:b/>
          <w:sz w:val="24"/>
          <w:szCs w:val="24"/>
        </w:rPr>
        <w:t>Ordnet Aufgaben der strategischen Beschaffung den Bereich Warengruppenmanagement und Lieferantenmanagement zu (Strategische Zielsetzung definieren und entsprechend zuordnen):</w:t>
      </w:r>
    </w:p>
    <w:p w14:paraId="19664721" w14:textId="77777777" w:rsidR="003369A2" w:rsidRDefault="003369A2" w:rsidP="003369A2">
      <w:pPr>
        <w:pStyle w:val="KeinLeerraum"/>
        <w:rPr>
          <w:rFonts w:ascii="Arial" w:hAnsi="Arial" w:cs="Arial"/>
          <w:b/>
          <w:sz w:val="24"/>
          <w:szCs w:val="24"/>
        </w:rPr>
      </w:pPr>
    </w:p>
    <w:p w14:paraId="03C36F45" w14:textId="77777777" w:rsidR="003369A2" w:rsidRDefault="003369A2" w:rsidP="003369A2">
      <w:pPr>
        <w:pStyle w:val="KeinLeerraum"/>
        <w:rPr>
          <w:rFonts w:ascii="Arial" w:hAnsi="Arial" w:cs="Arial"/>
          <w:sz w:val="24"/>
          <w:szCs w:val="24"/>
        </w:rPr>
      </w:pPr>
      <w:r>
        <w:rPr>
          <w:noProof/>
        </w:rPr>
        <w:drawing>
          <wp:inline distT="0" distB="0" distL="0" distR="0" wp14:anchorId="0AA839A2" wp14:editId="72B7B9D1">
            <wp:extent cx="6551295" cy="4114800"/>
            <wp:effectExtent l="0" t="0" r="1905"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571272" cy="4127347"/>
                    </a:xfrm>
                    <a:prstGeom prst="rect">
                      <a:avLst/>
                    </a:prstGeom>
                  </pic:spPr>
                </pic:pic>
              </a:graphicData>
            </a:graphic>
          </wp:inline>
        </w:drawing>
      </w:r>
    </w:p>
    <w:p w14:paraId="7B9058F8" w14:textId="77777777" w:rsidR="003369A2" w:rsidRDefault="003369A2" w:rsidP="003369A2">
      <w:pPr>
        <w:pStyle w:val="KeinLeerraum"/>
        <w:rPr>
          <w:rFonts w:ascii="Arial" w:hAnsi="Arial" w:cs="Arial"/>
          <w:sz w:val="24"/>
          <w:szCs w:val="24"/>
        </w:rPr>
      </w:pPr>
    </w:p>
    <w:p w14:paraId="6BB2170E" w14:textId="77777777" w:rsidR="003369A2" w:rsidRDefault="003369A2" w:rsidP="003369A2">
      <w:pPr>
        <w:rPr>
          <w:rFonts w:ascii="Arial" w:hAnsi="Arial" w:cs="Arial"/>
          <w:sz w:val="24"/>
          <w:szCs w:val="24"/>
        </w:rPr>
      </w:pPr>
      <w:r w:rsidRPr="003369A2">
        <w:rPr>
          <w:rFonts w:ascii="Arial" w:hAnsi="Arial" w:cs="Arial"/>
          <w:sz w:val="24"/>
          <w:szCs w:val="24"/>
        </w:rPr>
        <w:lastRenderedPageBreak/>
        <w:t xml:space="preserve">Von der Unternehmenspolitik zu den </w:t>
      </w:r>
      <w:r w:rsidRPr="003369A2">
        <w:rPr>
          <w:rFonts w:ascii="Arial" w:hAnsi="Arial" w:cs="Arial"/>
          <w:sz w:val="24"/>
          <w:szCs w:val="24"/>
          <w:highlight w:val="yellow"/>
        </w:rPr>
        <w:t>Beschaffungszielen</w:t>
      </w:r>
      <w:r w:rsidRPr="003369A2">
        <w:rPr>
          <w:rFonts w:ascii="Arial" w:hAnsi="Arial" w:cs="Arial"/>
          <w:sz w:val="24"/>
          <w:szCs w:val="24"/>
        </w:rPr>
        <w:t xml:space="preserve"> Die Unternehmenspolitik ist ein Teil der übergeordneten Unternehmens-Mission oder -Vision und damit Ausdruck der Unternehmensführung. Hier wird festgelegt, wie, das heisst mit welchen Mitteln und durch welche Verhaltensweisen die gesteckten Ziele des gesamten Unternehmens erreicht werden sollen. Da die unternehmenspolitischen Entscheidungen für das gesamte Unternehmen gelten, haben sie Richtliniencharakter. Aus diesem Grund machen sie eine weitere Detaillierung nach den verschiedenen Möglichkeiten und Erfordernissen notwendig (Strukturierung auf  Bereichsziel-Ebene).Die Beschaffungspolitik, als Teilbereich der Unternehmenspolitik, wird durch die Ziele der Beschaffungslogistik gestaltet. Unter Beschaffungspolitik versteht man eine zielorientierte, positive Beeinflussung von Strukturen und Prozesse des Beschaffungsmarktes. Mögliche Elemente der Beschaffungspolitik und -strategie sowie Teilpolitiken und davon abgeleitete Strategien sind den gleichlautenden Folienbeilagen zu entnehmen. </w:t>
      </w:r>
    </w:p>
    <w:p w14:paraId="2A2B62C2" w14:textId="77777777" w:rsidR="00593A15" w:rsidRDefault="00593A15" w:rsidP="003369A2">
      <w:pPr>
        <w:rPr>
          <w:rFonts w:ascii="Arial" w:hAnsi="Arial" w:cs="Arial"/>
          <w:sz w:val="24"/>
          <w:szCs w:val="24"/>
        </w:rPr>
      </w:pPr>
    </w:p>
    <w:p w14:paraId="5D786AE4" w14:textId="77777777" w:rsidR="00593A15" w:rsidRPr="003369A2" w:rsidRDefault="00593A15" w:rsidP="003369A2">
      <w:pPr>
        <w:rPr>
          <w:rFonts w:ascii="Arial" w:hAnsi="Arial" w:cs="Arial"/>
          <w:sz w:val="24"/>
          <w:szCs w:val="24"/>
        </w:rPr>
      </w:pPr>
      <w:r>
        <w:rPr>
          <w:noProof/>
        </w:rPr>
        <w:drawing>
          <wp:inline distT="0" distB="0" distL="0" distR="0" wp14:anchorId="0D606916" wp14:editId="46AC22AB">
            <wp:extent cx="6299361" cy="3943350"/>
            <wp:effectExtent l="0" t="0" r="635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14492" cy="3952822"/>
                    </a:xfrm>
                    <a:prstGeom prst="rect">
                      <a:avLst/>
                    </a:prstGeom>
                  </pic:spPr>
                </pic:pic>
              </a:graphicData>
            </a:graphic>
          </wp:inline>
        </w:drawing>
      </w:r>
    </w:p>
    <w:p w14:paraId="6FA9926E" w14:textId="77777777" w:rsidR="003369A2" w:rsidRDefault="003369A2" w:rsidP="003369A2">
      <w:pPr>
        <w:pStyle w:val="KeinLeerraum"/>
        <w:rPr>
          <w:rFonts w:ascii="Arial" w:hAnsi="Arial" w:cs="Arial"/>
          <w:sz w:val="24"/>
          <w:szCs w:val="24"/>
        </w:rPr>
      </w:pPr>
    </w:p>
    <w:p w14:paraId="57636B7D" w14:textId="77777777" w:rsidR="00593A15" w:rsidRDefault="00593A15" w:rsidP="003369A2">
      <w:pPr>
        <w:pStyle w:val="KeinLeerraum"/>
        <w:rPr>
          <w:rFonts w:ascii="Arial" w:hAnsi="Arial" w:cs="Arial"/>
          <w:sz w:val="24"/>
          <w:szCs w:val="24"/>
        </w:rPr>
      </w:pPr>
    </w:p>
    <w:p w14:paraId="1C1F790C" w14:textId="77777777" w:rsidR="00593A15" w:rsidRDefault="00593A15" w:rsidP="003369A2">
      <w:pPr>
        <w:pStyle w:val="KeinLeerraum"/>
        <w:rPr>
          <w:rFonts w:ascii="Arial" w:hAnsi="Arial" w:cs="Arial"/>
          <w:sz w:val="24"/>
          <w:szCs w:val="24"/>
        </w:rPr>
      </w:pPr>
    </w:p>
    <w:p w14:paraId="7E7384A4" w14:textId="77777777" w:rsidR="006821D4" w:rsidRDefault="006821D4" w:rsidP="006821D4">
      <w:pPr>
        <w:pStyle w:val="KeinLeerraum"/>
        <w:rPr>
          <w:rFonts w:ascii="Arial" w:hAnsi="Arial" w:cs="Arial"/>
          <w:sz w:val="24"/>
          <w:szCs w:val="24"/>
        </w:rPr>
      </w:pPr>
      <w:r w:rsidRPr="006821D4">
        <w:rPr>
          <w:rFonts w:ascii="Arial" w:hAnsi="Arial" w:cs="Arial"/>
          <w:sz w:val="24"/>
          <w:szCs w:val="24"/>
          <w:highlight w:val="yellow"/>
        </w:rPr>
        <w:t>Aktives Lieferantenmanagement</w:t>
      </w:r>
      <w:r>
        <w:rPr>
          <w:rFonts w:ascii="Arial" w:hAnsi="Arial" w:cs="Arial"/>
          <w:sz w:val="24"/>
          <w:szCs w:val="24"/>
        </w:rPr>
        <w:t>:</w:t>
      </w:r>
    </w:p>
    <w:p w14:paraId="30B48C21" w14:textId="77777777" w:rsidR="006821D4" w:rsidRPr="006821D4" w:rsidRDefault="006821D4" w:rsidP="006821D4">
      <w:pPr>
        <w:pStyle w:val="KeinLeerraum"/>
        <w:rPr>
          <w:rFonts w:ascii="Arial" w:hAnsi="Arial" w:cs="Arial"/>
          <w:sz w:val="24"/>
          <w:szCs w:val="24"/>
        </w:rPr>
      </w:pPr>
    </w:p>
    <w:p w14:paraId="19708DE8" w14:textId="77777777" w:rsidR="006821D4" w:rsidRDefault="006821D4" w:rsidP="006821D4">
      <w:pPr>
        <w:pStyle w:val="KeinLeerraum"/>
        <w:rPr>
          <w:rFonts w:ascii="Arial" w:hAnsi="Arial" w:cs="Arial"/>
          <w:sz w:val="24"/>
          <w:szCs w:val="24"/>
        </w:rPr>
      </w:pPr>
      <w:r w:rsidRPr="006821D4">
        <w:rPr>
          <w:rFonts w:ascii="Arial" w:hAnsi="Arial" w:cs="Arial"/>
          <w:sz w:val="24"/>
          <w:szCs w:val="24"/>
        </w:rPr>
        <w:t>Lieferantenoptimierung</w:t>
      </w:r>
      <w:r>
        <w:rPr>
          <w:rFonts w:ascii="Arial" w:hAnsi="Arial" w:cs="Arial"/>
          <w:sz w:val="24"/>
          <w:szCs w:val="24"/>
        </w:rPr>
        <w:t>:</w:t>
      </w:r>
      <w:r w:rsidRPr="006821D4">
        <w:rPr>
          <w:rFonts w:ascii="Arial" w:hAnsi="Arial" w:cs="Arial"/>
          <w:sz w:val="24"/>
          <w:szCs w:val="24"/>
        </w:rPr>
        <w:t xml:space="preserve"> </w:t>
      </w:r>
    </w:p>
    <w:p w14:paraId="0E00AE70" w14:textId="77777777" w:rsidR="006821D4" w:rsidRDefault="006821D4" w:rsidP="006821D4">
      <w:pPr>
        <w:pStyle w:val="KeinLeerraum"/>
        <w:rPr>
          <w:rFonts w:ascii="Arial" w:hAnsi="Arial" w:cs="Arial"/>
          <w:sz w:val="24"/>
          <w:szCs w:val="24"/>
        </w:rPr>
      </w:pPr>
      <w:r w:rsidRPr="006821D4">
        <w:rPr>
          <w:rFonts w:ascii="Segoe UI Symbol" w:hAnsi="Segoe UI Symbol" w:cs="Segoe UI Symbol"/>
          <w:sz w:val="24"/>
          <w:szCs w:val="24"/>
        </w:rPr>
        <w:t>➢</w:t>
      </w:r>
      <w:r w:rsidRPr="006821D4">
        <w:rPr>
          <w:rFonts w:ascii="Arial" w:hAnsi="Arial" w:cs="Arial"/>
          <w:sz w:val="24"/>
          <w:szCs w:val="24"/>
        </w:rPr>
        <w:t xml:space="preserve"> Reduzierung der Lieferantenanzahl (Single Sourcing) </w:t>
      </w:r>
    </w:p>
    <w:p w14:paraId="4B30B828" w14:textId="77777777" w:rsidR="006821D4" w:rsidRDefault="006821D4" w:rsidP="006821D4">
      <w:pPr>
        <w:pStyle w:val="KeinLeerraum"/>
        <w:rPr>
          <w:rFonts w:ascii="Arial" w:hAnsi="Arial" w:cs="Arial"/>
          <w:sz w:val="24"/>
          <w:szCs w:val="24"/>
        </w:rPr>
      </w:pPr>
      <w:r w:rsidRPr="006821D4">
        <w:rPr>
          <w:rFonts w:ascii="Segoe UI Symbol" w:hAnsi="Segoe UI Symbol" w:cs="Segoe UI Symbol"/>
          <w:sz w:val="24"/>
          <w:szCs w:val="24"/>
        </w:rPr>
        <w:t>➢</w:t>
      </w:r>
      <w:r w:rsidRPr="006821D4">
        <w:rPr>
          <w:rFonts w:ascii="Arial" w:hAnsi="Arial" w:cs="Arial"/>
          <w:sz w:val="24"/>
          <w:szCs w:val="24"/>
        </w:rPr>
        <w:t xml:space="preserve"> Segmentierung (Lieferanten-Portfolio) </w:t>
      </w:r>
    </w:p>
    <w:p w14:paraId="2715BC96" w14:textId="77777777" w:rsidR="006821D4" w:rsidRDefault="006821D4" w:rsidP="006821D4">
      <w:pPr>
        <w:pStyle w:val="KeinLeerraum"/>
        <w:rPr>
          <w:rFonts w:ascii="Arial" w:hAnsi="Arial" w:cs="Arial"/>
          <w:sz w:val="24"/>
          <w:szCs w:val="24"/>
        </w:rPr>
      </w:pPr>
      <w:r w:rsidRPr="006821D4">
        <w:rPr>
          <w:rFonts w:ascii="Segoe UI Symbol" w:hAnsi="Segoe UI Symbol" w:cs="Segoe UI Symbol"/>
          <w:sz w:val="24"/>
          <w:szCs w:val="24"/>
        </w:rPr>
        <w:t>➢</w:t>
      </w:r>
      <w:r w:rsidRPr="006821D4">
        <w:rPr>
          <w:rFonts w:ascii="Arial" w:hAnsi="Arial" w:cs="Arial"/>
          <w:sz w:val="24"/>
          <w:szCs w:val="24"/>
        </w:rPr>
        <w:t xml:space="preserve"> Lieferantenanalyse &amp; Lieferantenbewertung</w:t>
      </w:r>
    </w:p>
    <w:p w14:paraId="07F0891B" w14:textId="77777777" w:rsidR="006821D4" w:rsidRPr="006821D4" w:rsidRDefault="006821D4" w:rsidP="006821D4">
      <w:pPr>
        <w:pStyle w:val="KeinLeerraum"/>
        <w:rPr>
          <w:rFonts w:ascii="Arial" w:hAnsi="Arial" w:cs="Arial"/>
          <w:sz w:val="24"/>
          <w:szCs w:val="24"/>
        </w:rPr>
      </w:pPr>
    </w:p>
    <w:p w14:paraId="31C896A5" w14:textId="77777777" w:rsidR="006821D4" w:rsidRDefault="006821D4" w:rsidP="006821D4">
      <w:pPr>
        <w:pStyle w:val="KeinLeerraum"/>
        <w:rPr>
          <w:rFonts w:ascii="Arial" w:hAnsi="Arial" w:cs="Arial"/>
          <w:sz w:val="24"/>
          <w:szCs w:val="24"/>
        </w:rPr>
      </w:pPr>
      <w:r>
        <w:rPr>
          <w:rFonts w:ascii="Arial" w:hAnsi="Arial" w:cs="Arial"/>
          <w:sz w:val="24"/>
          <w:szCs w:val="24"/>
        </w:rPr>
        <w:lastRenderedPageBreak/>
        <w:t>Lieferantenentwicklung:</w:t>
      </w:r>
    </w:p>
    <w:p w14:paraId="7747F681" w14:textId="77777777" w:rsidR="006821D4" w:rsidRDefault="006821D4" w:rsidP="006821D4">
      <w:pPr>
        <w:pStyle w:val="KeinLeerraum"/>
        <w:rPr>
          <w:rFonts w:ascii="Arial" w:hAnsi="Arial" w:cs="Arial"/>
          <w:sz w:val="24"/>
          <w:szCs w:val="24"/>
        </w:rPr>
      </w:pPr>
      <w:r w:rsidRPr="006821D4">
        <w:rPr>
          <w:rFonts w:ascii="Segoe UI Symbol" w:hAnsi="Segoe UI Symbol" w:cs="Segoe UI Symbol"/>
          <w:sz w:val="24"/>
          <w:szCs w:val="24"/>
        </w:rPr>
        <w:t>➢</w:t>
      </w:r>
      <w:r w:rsidRPr="006821D4">
        <w:rPr>
          <w:rFonts w:ascii="Arial" w:hAnsi="Arial" w:cs="Arial"/>
          <w:sz w:val="24"/>
          <w:szCs w:val="24"/>
        </w:rPr>
        <w:t xml:space="preserve"> Lieferantenförderung </w:t>
      </w:r>
    </w:p>
    <w:p w14:paraId="1EC8A668" w14:textId="77777777" w:rsidR="006821D4" w:rsidRDefault="006821D4" w:rsidP="006821D4">
      <w:pPr>
        <w:pStyle w:val="KeinLeerraum"/>
        <w:rPr>
          <w:rFonts w:ascii="Arial" w:hAnsi="Arial" w:cs="Arial"/>
          <w:sz w:val="24"/>
          <w:szCs w:val="24"/>
        </w:rPr>
      </w:pPr>
      <w:r w:rsidRPr="006821D4">
        <w:rPr>
          <w:rFonts w:ascii="Segoe UI Symbol" w:hAnsi="Segoe UI Symbol" w:cs="Segoe UI Symbol"/>
          <w:sz w:val="24"/>
          <w:szCs w:val="24"/>
        </w:rPr>
        <w:t>➢</w:t>
      </w:r>
      <w:r w:rsidRPr="006821D4">
        <w:rPr>
          <w:rFonts w:ascii="Arial" w:hAnsi="Arial" w:cs="Arial"/>
          <w:sz w:val="24"/>
          <w:szCs w:val="24"/>
        </w:rPr>
        <w:t xml:space="preserve"> Lieferantenaufbau</w:t>
      </w:r>
    </w:p>
    <w:p w14:paraId="12A49ADB" w14:textId="77777777" w:rsidR="006821D4" w:rsidRPr="006821D4" w:rsidRDefault="006821D4" w:rsidP="006821D4">
      <w:pPr>
        <w:pStyle w:val="KeinLeerraum"/>
        <w:rPr>
          <w:rFonts w:ascii="Arial" w:hAnsi="Arial" w:cs="Arial"/>
          <w:sz w:val="24"/>
          <w:szCs w:val="24"/>
        </w:rPr>
      </w:pPr>
      <w:r>
        <w:rPr>
          <w:rFonts w:ascii="Arial" w:hAnsi="Arial" w:cs="Arial"/>
          <w:sz w:val="24"/>
          <w:szCs w:val="24"/>
        </w:rPr>
        <w:t>:</w:t>
      </w:r>
    </w:p>
    <w:p w14:paraId="4FD58A71" w14:textId="77777777" w:rsidR="006821D4" w:rsidRDefault="006821D4" w:rsidP="006821D4">
      <w:pPr>
        <w:pStyle w:val="KeinLeerraum"/>
        <w:rPr>
          <w:rFonts w:ascii="Arial" w:hAnsi="Arial" w:cs="Arial"/>
          <w:sz w:val="24"/>
          <w:szCs w:val="24"/>
        </w:rPr>
      </w:pPr>
      <w:r w:rsidRPr="006821D4">
        <w:rPr>
          <w:rFonts w:ascii="Arial" w:hAnsi="Arial" w:cs="Arial"/>
          <w:sz w:val="24"/>
          <w:szCs w:val="24"/>
        </w:rPr>
        <w:t xml:space="preserve">Lieferantenintegration </w:t>
      </w:r>
    </w:p>
    <w:p w14:paraId="4E2CE472" w14:textId="77777777" w:rsidR="006821D4" w:rsidRDefault="006821D4" w:rsidP="006821D4">
      <w:pPr>
        <w:pStyle w:val="KeinLeerraum"/>
        <w:rPr>
          <w:rFonts w:ascii="Arial" w:hAnsi="Arial" w:cs="Arial"/>
          <w:sz w:val="24"/>
          <w:szCs w:val="24"/>
        </w:rPr>
      </w:pPr>
      <w:r w:rsidRPr="006821D4">
        <w:rPr>
          <w:rFonts w:ascii="Segoe UI Symbol" w:hAnsi="Segoe UI Symbol" w:cs="Segoe UI Symbol"/>
          <w:sz w:val="24"/>
          <w:szCs w:val="24"/>
        </w:rPr>
        <w:t>➢</w:t>
      </w:r>
      <w:r w:rsidRPr="006821D4">
        <w:rPr>
          <w:rFonts w:ascii="Arial" w:hAnsi="Arial" w:cs="Arial"/>
          <w:sz w:val="24"/>
          <w:szCs w:val="24"/>
        </w:rPr>
        <w:t xml:space="preserve"> in Produktentwicklung und Produktionsprozesse </w:t>
      </w:r>
    </w:p>
    <w:p w14:paraId="2B44C9A0" w14:textId="77777777" w:rsidR="00593A15" w:rsidRDefault="006821D4" w:rsidP="006821D4">
      <w:pPr>
        <w:pStyle w:val="KeinLeerraum"/>
        <w:rPr>
          <w:rFonts w:ascii="Arial" w:hAnsi="Arial" w:cs="Arial"/>
          <w:sz w:val="24"/>
          <w:szCs w:val="24"/>
        </w:rPr>
      </w:pPr>
      <w:r w:rsidRPr="006821D4">
        <w:rPr>
          <w:rFonts w:ascii="Segoe UI Symbol" w:hAnsi="Segoe UI Symbol" w:cs="Segoe UI Symbol"/>
          <w:sz w:val="24"/>
          <w:szCs w:val="24"/>
        </w:rPr>
        <w:t>➢</w:t>
      </w:r>
      <w:r w:rsidRPr="006821D4">
        <w:rPr>
          <w:rFonts w:ascii="Arial" w:hAnsi="Arial" w:cs="Arial"/>
          <w:sz w:val="24"/>
          <w:szCs w:val="24"/>
        </w:rPr>
        <w:t xml:space="preserve"> in Logistikprozesse (z.B. JIT, Kanban, VMI, etc.)</w:t>
      </w:r>
    </w:p>
    <w:p w14:paraId="08F7BB4C" w14:textId="77777777" w:rsidR="00593A15" w:rsidRDefault="00593A15" w:rsidP="003369A2">
      <w:pPr>
        <w:pStyle w:val="KeinLeerraum"/>
        <w:rPr>
          <w:rFonts w:ascii="Arial" w:hAnsi="Arial" w:cs="Arial"/>
          <w:sz w:val="24"/>
          <w:szCs w:val="24"/>
        </w:rPr>
      </w:pPr>
    </w:p>
    <w:p w14:paraId="22D9009E" w14:textId="77777777" w:rsidR="00593A15" w:rsidRDefault="00593A15" w:rsidP="00593A15">
      <w:pPr>
        <w:pStyle w:val="KeinLeerraum"/>
        <w:numPr>
          <w:ilvl w:val="0"/>
          <w:numId w:val="1"/>
        </w:numPr>
        <w:rPr>
          <w:rFonts w:ascii="Arial" w:hAnsi="Arial" w:cs="Arial"/>
          <w:b/>
          <w:sz w:val="24"/>
          <w:szCs w:val="24"/>
        </w:rPr>
      </w:pPr>
      <w:r w:rsidRPr="00593A15">
        <w:rPr>
          <w:rFonts w:ascii="Arial" w:hAnsi="Arial" w:cs="Arial"/>
          <w:b/>
          <w:sz w:val="24"/>
          <w:szCs w:val="24"/>
        </w:rPr>
        <w:t>Erklärt die Funktion und Inhalte des Material/Warengruppenmanagements (Aufteilung der Warengruppen):</w:t>
      </w:r>
    </w:p>
    <w:p w14:paraId="79F9751A" w14:textId="77777777" w:rsidR="00593A15" w:rsidRDefault="00593A15" w:rsidP="00593A15">
      <w:pPr>
        <w:pStyle w:val="KeinLeerraum"/>
        <w:rPr>
          <w:rFonts w:ascii="Arial" w:hAnsi="Arial" w:cs="Arial"/>
          <w:b/>
          <w:sz w:val="24"/>
          <w:szCs w:val="24"/>
        </w:rPr>
      </w:pPr>
    </w:p>
    <w:p w14:paraId="720E6020" w14:textId="77777777" w:rsidR="00593A15" w:rsidRDefault="00593A15" w:rsidP="00593A15">
      <w:pPr>
        <w:pStyle w:val="KeinLeerraum"/>
        <w:rPr>
          <w:rFonts w:ascii="Arial" w:hAnsi="Arial" w:cs="Arial"/>
          <w:sz w:val="24"/>
          <w:szCs w:val="24"/>
        </w:rPr>
      </w:pPr>
      <w:r w:rsidRPr="00593A15">
        <w:rPr>
          <w:rFonts w:ascii="Arial" w:hAnsi="Arial" w:cs="Arial"/>
          <w:sz w:val="24"/>
          <w:szCs w:val="24"/>
          <w:highlight w:val="yellow"/>
        </w:rPr>
        <w:t>Warengruppen-Management der Beschaffungslogistik</w:t>
      </w:r>
    </w:p>
    <w:p w14:paraId="2C8AAB3B" w14:textId="77777777" w:rsidR="00593A15" w:rsidRDefault="00593A15" w:rsidP="00593A15">
      <w:pPr>
        <w:pStyle w:val="KeinLeerraum"/>
        <w:rPr>
          <w:rFonts w:ascii="Arial" w:hAnsi="Arial" w:cs="Arial"/>
          <w:sz w:val="24"/>
          <w:szCs w:val="24"/>
        </w:rPr>
      </w:pPr>
      <w:r>
        <w:rPr>
          <w:noProof/>
        </w:rPr>
        <w:drawing>
          <wp:inline distT="0" distB="0" distL="0" distR="0" wp14:anchorId="54BAE45E" wp14:editId="20D7D9B8">
            <wp:extent cx="6181725" cy="3618953"/>
            <wp:effectExtent l="0" t="0" r="0" b="63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5627" cy="3621237"/>
                    </a:xfrm>
                    <a:prstGeom prst="rect">
                      <a:avLst/>
                    </a:prstGeom>
                  </pic:spPr>
                </pic:pic>
              </a:graphicData>
            </a:graphic>
          </wp:inline>
        </w:drawing>
      </w:r>
    </w:p>
    <w:p w14:paraId="5ED7B6CC" w14:textId="77777777" w:rsidR="00593A15" w:rsidRDefault="00593A15" w:rsidP="00593A15">
      <w:pPr>
        <w:pStyle w:val="KeinLeerraum"/>
        <w:rPr>
          <w:rFonts w:ascii="Arial" w:hAnsi="Arial" w:cs="Arial"/>
          <w:sz w:val="24"/>
          <w:szCs w:val="24"/>
        </w:rPr>
      </w:pPr>
    </w:p>
    <w:p w14:paraId="148C8B13" w14:textId="77777777" w:rsidR="006821D4" w:rsidRDefault="006821D4" w:rsidP="00593A15">
      <w:pPr>
        <w:pStyle w:val="KeinLeerraum"/>
        <w:rPr>
          <w:rFonts w:ascii="Arial" w:hAnsi="Arial" w:cs="Arial"/>
          <w:sz w:val="24"/>
          <w:szCs w:val="24"/>
        </w:rPr>
      </w:pPr>
    </w:p>
    <w:p w14:paraId="6EC01F02" w14:textId="77777777" w:rsidR="006821D4" w:rsidRDefault="006821D4" w:rsidP="00593A15">
      <w:pPr>
        <w:pStyle w:val="KeinLeerraum"/>
        <w:rPr>
          <w:rFonts w:ascii="Arial" w:hAnsi="Arial" w:cs="Arial"/>
          <w:sz w:val="24"/>
          <w:szCs w:val="24"/>
        </w:rPr>
      </w:pPr>
    </w:p>
    <w:p w14:paraId="5B727807" w14:textId="77777777" w:rsidR="006821D4" w:rsidRDefault="006821D4" w:rsidP="00593A15">
      <w:pPr>
        <w:pStyle w:val="KeinLeerraum"/>
        <w:rPr>
          <w:rFonts w:ascii="Arial" w:hAnsi="Arial" w:cs="Arial"/>
          <w:sz w:val="24"/>
          <w:szCs w:val="24"/>
        </w:rPr>
      </w:pPr>
    </w:p>
    <w:p w14:paraId="51737863" w14:textId="77777777" w:rsidR="006821D4" w:rsidRDefault="006821D4" w:rsidP="00593A15">
      <w:pPr>
        <w:pStyle w:val="KeinLeerraum"/>
        <w:rPr>
          <w:rFonts w:ascii="Arial" w:hAnsi="Arial" w:cs="Arial"/>
          <w:sz w:val="24"/>
          <w:szCs w:val="24"/>
        </w:rPr>
      </w:pPr>
    </w:p>
    <w:p w14:paraId="55DE519E" w14:textId="77777777" w:rsidR="006821D4" w:rsidRDefault="006821D4" w:rsidP="00593A15">
      <w:pPr>
        <w:pStyle w:val="KeinLeerraum"/>
        <w:rPr>
          <w:rFonts w:ascii="Arial" w:hAnsi="Arial" w:cs="Arial"/>
          <w:sz w:val="24"/>
          <w:szCs w:val="24"/>
        </w:rPr>
      </w:pPr>
    </w:p>
    <w:p w14:paraId="4CEE0A91" w14:textId="77777777" w:rsidR="006821D4" w:rsidRDefault="006821D4" w:rsidP="00593A15">
      <w:pPr>
        <w:pStyle w:val="KeinLeerraum"/>
        <w:rPr>
          <w:rFonts w:ascii="Arial" w:hAnsi="Arial" w:cs="Arial"/>
          <w:sz w:val="24"/>
          <w:szCs w:val="24"/>
        </w:rPr>
      </w:pPr>
    </w:p>
    <w:p w14:paraId="6318334B" w14:textId="77777777" w:rsidR="006821D4" w:rsidRDefault="006821D4" w:rsidP="00593A15">
      <w:pPr>
        <w:pStyle w:val="KeinLeerraum"/>
        <w:rPr>
          <w:rFonts w:ascii="Arial" w:hAnsi="Arial" w:cs="Arial"/>
          <w:sz w:val="24"/>
          <w:szCs w:val="24"/>
        </w:rPr>
      </w:pPr>
    </w:p>
    <w:p w14:paraId="32749D30" w14:textId="77777777" w:rsidR="006821D4" w:rsidRDefault="006821D4" w:rsidP="00593A15">
      <w:pPr>
        <w:pStyle w:val="KeinLeerraum"/>
        <w:rPr>
          <w:rFonts w:ascii="Arial" w:hAnsi="Arial" w:cs="Arial"/>
          <w:sz w:val="24"/>
          <w:szCs w:val="24"/>
        </w:rPr>
      </w:pPr>
    </w:p>
    <w:p w14:paraId="3EBF0537" w14:textId="77777777" w:rsidR="006821D4" w:rsidRDefault="006821D4" w:rsidP="00593A15">
      <w:pPr>
        <w:pStyle w:val="KeinLeerraum"/>
        <w:rPr>
          <w:rFonts w:ascii="Arial" w:hAnsi="Arial" w:cs="Arial"/>
          <w:sz w:val="24"/>
          <w:szCs w:val="24"/>
        </w:rPr>
      </w:pPr>
    </w:p>
    <w:p w14:paraId="4137F376" w14:textId="77777777" w:rsidR="006821D4" w:rsidRDefault="006821D4" w:rsidP="00593A15">
      <w:pPr>
        <w:pStyle w:val="KeinLeerraum"/>
        <w:rPr>
          <w:rFonts w:ascii="Arial" w:hAnsi="Arial" w:cs="Arial"/>
          <w:sz w:val="24"/>
          <w:szCs w:val="24"/>
        </w:rPr>
      </w:pPr>
    </w:p>
    <w:p w14:paraId="1A83BF99" w14:textId="77777777" w:rsidR="006821D4" w:rsidRDefault="006821D4" w:rsidP="00593A15">
      <w:pPr>
        <w:pStyle w:val="KeinLeerraum"/>
        <w:rPr>
          <w:rFonts w:ascii="Arial" w:hAnsi="Arial" w:cs="Arial"/>
          <w:sz w:val="24"/>
          <w:szCs w:val="24"/>
        </w:rPr>
      </w:pPr>
    </w:p>
    <w:p w14:paraId="4B5A203B" w14:textId="77777777" w:rsidR="006821D4" w:rsidRDefault="006821D4" w:rsidP="00593A15">
      <w:pPr>
        <w:pStyle w:val="KeinLeerraum"/>
        <w:rPr>
          <w:rFonts w:ascii="Arial" w:hAnsi="Arial" w:cs="Arial"/>
          <w:sz w:val="24"/>
          <w:szCs w:val="24"/>
        </w:rPr>
      </w:pPr>
    </w:p>
    <w:p w14:paraId="5B93547E" w14:textId="77777777" w:rsidR="006821D4" w:rsidRDefault="006821D4" w:rsidP="00593A15">
      <w:pPr>
        <w:pStyle w:val="KeinLeerraum"/>
        <w:rPr>
          <w:rFonts w:ascii="Arial" w:hAnsi="Arial" w:cs="Arial"/>
          <w:sz w:val="24"/>
          <w:szCs w:val="24"/>
        </w:rPr>
      </w:pPr>
    </w:p>
    <w:p w14:paraId="3E1D568A" w14:textId="77777777" w:rsidR="006821D4" w:rsidRDefault="006821D4" w:rsidP="00593A15">
      <w:pPr>
        <w:pStyle w:val="KeinLeerraum"/>
        <w:rPr>
          <w:rFonts w:ascii="Arial" w:hAnsi="Arial" w:cs="Arial"/>
          <w:sz w:val="24"/>
          <w:szCs w:val="24"/>
        </w:rPr>
      </w:pPr>
    </w:p>
    <w:p w14:paraId="068DD423" w14:textId="77777777" w:rsidR="006821D4" w:rsidRDefault="006821D4" w:rsidP="00593A15">
      <w:pPr>
        <w:pStyle w:val="KeinLeerraum"/>
        <w:rPr>
          <w:rFonts w:ascii="Arial" w:hAnsi="Arial" w:cs="Arial"/>
          <w:sz w:val="24"/>
          <w:szCs w:val="24"/>
        </w:rPr>
      </w:pPr>
    </w:p>
    <w:p w14:paraId="0A0FFAB1" w14:textId="77777777" w:rsidR="006821D4" w:rsidRDefault="006821D4" w:rsidP="00593A15">
      <w:pPr>
        <w:pStyle w:val="KeinLeerraum"/>
        <w:rPr>
          <w:rFonts w:ascii="Arial" w:hAnsi="Arial" w:cs="Arial"/>
          <w:sz w:val="24"/>
          <w:szCs w:val="24"/>
        </w:rPr>
      </w:pPr>
    </w:p>
    <w:p w14:paraId="2210FFB7" w14:textId="77777777" w:rsidR="006821D4" w:rsidRDefault="006821D4" w:rsidP="00593A15">
      <w:pPr>
        <w:pStyle w:val="KeinLeerraum"/>
        <w:rPr>
          <w:rFonts w:ascii="Arial" w:hAnsi="Arial" w:cs="Arial"/>
          <w:sz w:val="24"/>
          <w:szCs w:val="24"/>
        </w:rPr>
      </w:pPr>
    </w:p>
    <w:p w14:paraId="012ED7CA" w14:textId="77777777" w:rsidR="006821D4" w:rsidRDefault="006821D4" w:rsidP="00593A15">
      <w:pPr>
        <w:pStyle w:val="KeinLeerraum"/>
        <w:rPr>
          <w:rFonts w:ascii="Arial" w:hAnsi="Arial" w:cs="Arial"/>
          <w:sz w:val="24"/>
          <w:szCs w:val="24"/>
        </w:rPr>
      </w:pPr>
    </w:p>
    <w:p w14:paraId="7D191EB8" w14:textId="77777777" w:rsidR="006821D4" w:rsidRDefault="006821D4" w:rsidP="00593A15">
      <w:pPr>
        <w:pStyle w:val="KeinLeerraum"/>
        <w:rPr>
          <w:rFonts w:ascii="Arial" w:hAnsi="Arial" w:cs="Arial"/>
          <w:sz w:val="24"/>
          <w:szCs w:val="24"/>
        </w:rPr>
      </w:pPr>
    </w:p>
    <w:p w14:paraId="47BC7DD8" w14:textId="77777777" w:rsidR="006821D4" w:rsidRDefault="006821D4" w:rsidP="00593A15">
      <w:pPr>
        <w:pStyle w:val="KeinLeerraum"/>
        <w:rPr>
          <w:rFonts w:ascii="Arial" w:hAnsi="Arial" w:cs="Arial"/>
          <w:sz w:val="24"/>
          <w:szCs w:val="24"/>
        </w:rPr>
      </w:pPr>
    </w:p>
    <w:p w14:paraId="2534965F" w14:textId="77777777" w:rsidR="006821D4" w:rsidRDefault="006821D4" w:rsidP="00593A15">
      <w:pPr>
        <w:pStyle w:val="KeinLeerraum"/>
        <w:rPr>
          <w:rFonts w:ascii="Arial" w:hAnsi="Arial" w:cs="Arial"/>
          <w:sz w:val="24"/>
          <w:szCs w:val="24"/>
        </w:rPr>
      </w:pPr>
    </w:p>
    <w:p w14:paraId="6D797840" w14:textId="77777777" w:rsidR="006821D4" w:rsidRDefault="006821D4" w:rsidP="00593A15">
      <w:pPr>
        <w:pStyle w:val="KeinLeerraum"/>
        <w:rPr>
          <w:rFonts w:ascii="Arial" w:hAnsi="Arial" w:cs="Arial"/>
          <w:sz w:val="24"/>
          <w:szCs w:val="24"/>
        </w:rPr>
      </w:pPr>
    </w:p>
    <w:p w14:paraId="680722DD" w14:textId="77777777" w:rsidR="006821D4" w:rsidRDefault="006821D4" w:rsidP="00593A15">
      <w:pPr>
        <w:pStyle w:val="KeinLeerraum"/>
        <w:rPr>
          <w:rFonts w:ascii="Arial" w:hAnsi="Arial" w:cs="Arial"/>
          <w:sz w:val="24"/>
          <w:szCs w:val="24"/>
        </w:rPr>
      </w:pPr>
    </w:p>
    <w:p w14:paraId="74D15C9C" w14:textId="77777777" w:rsidR="006821D4" w:rsidRDefault="006821D4" w:rsidP="00593A15">
      <w:pPr>
        <w:pStyle w:val="KeinLeerraum"/>
        <w:rPr>
          <w:rFonts w:ascii="Arial" w:hAnsi="Arial" w:cs="Arial"/>
          <w:sz w:val="24"/>
          <w:szCs w:val="24"/>
        </w:rPr>
      </w:pPr>
    </w:p>
    <w:p w14:paraId="1EDAD532" w14:textId="77777777" w:rsidR="006821D4" w:rsidRDefault="006821D4" w:rsidP="00593A15">
      <w:pPr>
        <w:pStyle w:val="KeinLeerraum"/>
        <w:rPr>
          <w:rFonts w:ascii="Arial" w:hAnsi="Arial" w:cs="Arial"/>
          <w:sz w:val="24"/>
          <w:szCs w:val="24"/>
        </w:rPr>
      </w:pPr>
    </w:p>
    <w:p w14:paraId="4C3190D7" w14:textId="77777777" w:rsidR="00593A15" w:rsidRDefault="00593A15" w:rsidP="00593A15">
      <w:pPr>
        <w:pStyle w:val="KeinLeerraum"/>
        <w:numPr>
          <w:ilvl w:val="0"/>
          <w:numId w:val="1"/>
        </w:numPr>
        <w:rPr>
          <w:rFonts w:ascii="Arial" w:hAnsi="Arial" w:cs="Arial"/>
          <w:b/>
          <w:sz w:val="24"/>
          <w:szCs w:val="24"/>
        </w:rPr>
      </w:pPr>
      <w:r w:rsidRPr="00593A15">
        <w:rPr>
          <w:rFonts w:ascii="Arial" w:hAnsi="Arial" w:cs="Arial"/>
          <w:b/>
          <w:sz w:val="24"/>
          <w:szCs w:val="24"/>
        </w:rPr>
        <w:t>Erstellt eine strategische Materialanalyse/Beschaffungsportfolio und leitet geeignete Strategien ab. (Aufbau des Diagramms, Zuordnung der Achsen, Interpretation der Parameter der Achsen):</w:t>
      </w:r>
    </w:p>
    <w:p w14:paraId="248E725B" w14:textId="77777777" w:rsidR="00593A15" w:rsidRDefault="00593A15" w:rsidP="00593A15">
      <w:pPr>
        <w:pStyle w:val="KeinLeerraum"/>
        <w:rPr>
          <w:rFonts w:ascii="Arial" w:hAnsi="Arial" w:cs="Arial"/>
          <w:b/>
          <w:sz w:val="24"/>
          <w:szCs w:val="24"/>
        </w:rPr>
      </w:pPr>
    </w:p>
    <w:p w14:paraId="07C5D644" w14:textId="77777777" w:rsidR="00593A15" w:rsidRDefault="00593A15" w:rsidP="00593A15">
      <w:pPr>
        <w:pStyle w:val="KeinLeerraum"/>
        <w:rPr>
          <w:rFonts w:ascii="Arial" w:hAnsi="Arial" w:cs="Arial"/>
          <w:sz w:val="24"/>
          <w:szCs w:val="24"/>
        </w:rPr>
      </w:pPr>
      <w:r w:rsidRPr="00593A15">
        <w:rPr>
          <w:rFonts w:ascii="Arial" w:hAnsi="Arial" w:cs="Arial"/>
          <w:sz w:val="24"/>
          <w:szCs w:val="24"/>
          <w:highlight w:val="yellow"/>
        </w:rPr>
        <w:t>Das Beschaffungsportfolio</w:t>
      </w:r>
      <w:r>
        <w:rPr>
          <w:rFonts w:ascii="Arial" w:hAnsi="Arial" w:cs="Arial"/>
          <w:sz w:val="24"/>
          <w:szCs w:val="24"/>
        </w:rPr>
        <w:t>:</w:t>
      </w:r>
    </w:p>
    <w:p w14:paraId="4BB9B3F0" w14:textId="77777777" w:rsidR="00593A15" w:rsidRDefault="00593A15" w:rsidP="00593A15">
      <w:pPr>
        <w:pStyle w:val="KeinLeerraum"/>
        <w:rPr>
          <w:rFonts w:ascii="Arial" w:hAnsi="Arial" w:cs="Arial"/>
          <w:sz w:val="24"/>
          <w:szCs w:val="24"/>
        </w:rPr>
      </w:pPr>
    </w:p>
    <w:p w14:paraId="2E38D1BC" w14:textId="77777777" w:rsidR="00593A15" w:rsidRDefault="006821D4" w:rsidP="00593A15">
      <w:pPr>
        <w:pStyle w:val="KeinLeerraum"/>
        <w:rPr>
          <w:rFonts w:ascii="Arial" w:hAnsi="Arial" w:cs="Arial"/>
          <w:sz w:val="24"/>
          <w:szCs w:val="24"/>
        </w:rPr>
      </w:pPr>
      <w:r>
        <w:rPr>
          <w:noProof/>
        </w:rPr>
        <w:drawing>
          <wp:inline distT="0" distB="0" distL="0" distR="0" wp14:anchorId="13C82D15" wp14:editId="01762BD1">
            <wp:extent cx="5760720" cy="3959225"/>
            <wp:effectExtent l="0" t="0" r="0" b="317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959225"/>
                    </a:xfrm>
                    <a:prstGeom prst="rect">
                      <a:avLst/>
                    </a:prstGeom>
                  </pic:spPr>
                </pic:pic>
              </a:graphicData>
            </a:graphic>
          </wp:inline>
        </w:drawing>
      </w:r>
    </w:p>
    <w:p w14:paraId="54D2E114" w14:textId="77777777" w:rsidR="006821D4" w:rsidRDefault="006821D4" w:rsidP="00593A15">
      <w:pPr>
        <w:pStyle w:val="KeinLeerraum"/>
        <w:rPr>
          <w:rFonts w:ascii="Arial" w:hAnsi="Arial" w:cs="Arial"/>
          <w:sz w:val="24"/>
          <w:szCs w:val="24"/>
        </w:rPr>
      </w:pPr>
    </w:p>
    <w:p w14:paraId="3911968E" w14:textId="77777777" w:rsidR="006821D4" w:rsidRDefault="006821D4" w:rsidP="00593A15">
      <w:pPr>
        <w:pStyle w:val="KeinLeerraum"/>
        <w:rPr>
          <w:rFonts w:ascii="Arial" w:hAnsi="Arial" w:cs="Arial"/>
          <w:sz w:val="24"/>
          <w:szCs w:val="24"/>
        </w:rPr>
      </w:pPr>
    </w:p>
    <w:p w14:paraId="72C99AB4" w14:textId="77777777" w:rsidR="006821D4" w:rsidRDefault="006821D4" w:rsidP="00593A15">
      <w:pPr>
        <w:pStyle w:val="KeinLeerraum"/>
        <w:rPr>
          <w:rFonts w:ascii="Arial" w:hAnsi="Arial" w:cs="Arial"/>
          <w:sz w:val="24"/>
          <w:szCs w:val="24"/>
        </w:rPr>
      </w:pPr>
    </w:p>
    <w:p w14:paraId="3B40D26B" w14:textId="77777777" w:rsidR="006821D4" w:rsidRDefault="006821D4" w:rsidP="00593A15">
      <w:pPr>
        <w:pStyle w:val="KeinLeerraum"/>
        <w:rPr>
          <w:rFonts w:ascii="Arial" w:hAnsi="Arial" w:cs="Arial"/>
          <w:sz w:val="24"/>
          <w:szCs w:val="24"/>
        </w:rPr>
      </w:pPr>
    </w:p>
    <w:p w14:paraId="40D5236B" w14:textId="77777777" w:rsidR="006821D4" w:rsidRDefault="006821D4" w:rsidP="00593A15">
      <w:pPr>
        <w:pStyle w:val="KeinLeerraum"/>
        <w:rPr>
          <w:rFonts w:ascii="Arial" w:hAnsi="Arial" w:cs="Arial"/>
          <w:sz w:val="24"/>
          <w:szCs w:val="24"/>
        </w:rPr>
      </w:pPr>
    </w:p>
    <w:p w14:paraId="4BBCA3D3" w14:textId="77777777" w:rsidR="006821D4" w:rsidRDefault="006821D4" w:rsidP="00593A15">
      <w:pPr>
        <w:pStyle w:val="KeinLeerraum"/>
        <w:rPr>
          <w:rFonts w:ascii="Arial" w:hAnsi="Arial" w:cs="Arial"/>
          <w:sz w:val="24"/>
          <w:szCs w:val="24"/>
        </w:rPr>
      </w:pPr>
    </w:p>
    <w:p w14:paraId="1EE5BB55" w14:textId="77777777" w:rsidR="006821D4" w:rsidRDefault="006821D4" w:rsidP="00593A15">
      <w:pPr>
        <w:pStyle w:val="KeinLeerraum"/>
        <w:rPr>
          <w:rFonts w:ascii="Arial" w:hAnsi="Arial" w:cs="Arial"/>
          <w:sz w:val="24"/>
          <w:szCs w:val="24"/>
        </w:rPr>
      </w:pPr>
    </w:p>
    <w:p w14:paraId="6E507202" w14:textId="77777777" w:rsidR="006821D4" w:rsidRDefault="006821D4" w:rsidP="00593A15">
      <w:pPr>
        <w:pStyle w:val="KeinLeerraum"/>
        <w:rPr>
          <w:rFonts w:ascii="Arial" w:hAnsi="Arial" w:cs="Arial"/>
          <w:sz w:val="24"/>
          <w:szCs w:val="24"/>
        </w:rPr>
      </w:pPr>
    </w:p>
    <w:p w14:paraId="1F32B788" w14:textId="77777777" w:rsidR="006821D4" w:rsidRDefault="006821D4" w:rsidP="00593A15">
      <w:pPr>
        <w:pStyle w:val="KeinLeerraum"/>
        <w:rPr>
          <w:rFonts w:ascii="Arial" w:hAnsi="Arial" w:cs="Arial"/>
          <w:sz w:val="24"/>
          <w:szCs w:val="24"/>
        </w:rPr>
      </w:pPr>
    </w:p>
    <w:p w14:paraId="77B7992C" w14:textId="77777777" w:rsidR="006821D4" w:rsidRDefault="006821D4" w:rsidP="00593A15">
      <w:pPr>
        <w:pStyle w:val="KeinLeerraum"/>
        <w:rPr>
          <w:rFonts w:ascii="Arial" w:hAnsi="Arial" w:cs="Arial"/>
          <w:sz w:val="24"/>
          <w:szCs w:val="24"/>
        </w:rPr>
      </w:pPr>
    </w:p>
    <w:p w14:paraId="597C12BC" w14:textId="77777777" w:rsidR="006821D4" w:rsidRDefault="006821D4" w:rsidP="00593A15">
      <w:pPr>
        <w:pStyle w:val="KeinLeerraum"/>
        <w:rPr>
          <w:rFonts w:ascii="Arial" w:hAnsi="Arial" w:cs="Arial"/>
          <w:sz w:val="24"/>
          <w:szCs w:val="24"/>
        </w:rPr>
      </w:pPr>
    </w:p>
    <w:p w14:paraId="07E7A9EA" w14:textId="77777777" w:rsidR="006821D4" w:rsidRDefault="006821D4" w:rsidP="00593A15">
      <w:pPr>
        <w:pStyle w:val="KeinLeerraum"/>
        <w:rPr>
          <w:rFonts w:ascii="Arial" w:hAnsi="Arial" w:cs="Arial"/>
          <w:sz w:val="24"/>
          <w:szCs w:val="24"/>
        </w:rPr>
      </w:pPr>
    </w:p>
    <w:p w14:paraId="5D6E33E6" w14:textId="77777777" w:rsidR="006821D4" w:rsidRDefault="006821D4" w:rsidP="00593A15">
      <w:pPr>
        <w:pStyle w:val="KeinLeerraum"/>
        <w:rPr>
          <w:rFonts w:ascii="Arial" w:hAnsi="Arial" w:cs="Arial"/>
          <w:sz w:val="24"/>
          <w:szCs w:val="24"/>
        </w:rPr>
      </w:pPr>
    </w:p>
    <w:p w14:paraId="67C9D9BE" w14:textId="77777777" w:rsidR="006821D4" w:rsidRDefault="006821D4" w:rsidP="00593A15">
      <w:pPr>
        <w:pStyle w:val="KeinLeerraum"/>
        <w:rPr>
          <w:rFonts w:ascii="Arial" w:hAnsi="Arial" w:cs="Arial"/>
          <w:sz w:val="24"/>
          <w:szCs w:val="24"/>
        </w:rPr>
      </w:pPr>
    </w:p>
    <w:p w14:paraId="45B32A09" w14:textId="77777777" w:rsidR="006821D4" w:rsidRDefault="006821D4" w:rsidP="00593A15">
      <w:pPr>
        <w:pStyle w:val="KeinLeerraum"/>
        <w:rPr>
          <w:rFonts w:ascii="Arial" w:hAnsi="Arial" w:cs="Arial"/>
          <w:sz w:val="24"/>
          <w:szCs w:val="24"/>
        </w:rPr>
      </w:pPr>
    </w:p>
    <w:p w14:paraId="05607736" w14:textId="77777777" w:rsidR="006821D4" w:rsidRDefault="006821D4" w:rsidP="00593A15">
      <w:pPr>
        <w:pStyle w:val="KeinLeerraum"/>
        <w:rPr>
          <w:rFonts w:ascii="Arial" w:hAnsi="Arial" w:cs="Arial"/>
          <w:sz w:val="24"/>
          <w:szCs w:val="24"/>
        </w:rPr>
      </w:pPr>
    </w:p>
    <w:p w14:paraId="60CA0139" w14:textId="77777777" w:rsidR="006821D4" w:rsidRDefault="006821D4" w:rsidP="00593A15">
      <w:pPr>
        <w:pStyle w:val="KeinLeerraum"/>
        <w:rPr>
          <w:rFonts w:ascii="Arial" w:hAnsi="Arial" w:cs="Arial"/>
          <w:sz w:val="24"/>
          <w:szCs w:val="24"/>
        </w:rPr>
      </w:pPr>
    </w:p>
    <w:p w14:paraId="409DC0CC" w14:textId="77777777" w:rsidR="006821D4" w:rsidRDefault="006821D4" w:rsidP="00593A15">
      <w:pPr>
        <w:pStyle w:val="KeinLeerraum"/>
        <w:rPr>
          <w:rFonts w:ascii="Arial" w:hAnsi="Arial" w:cs="Arial"/>
          <w:sz w:val="24"/>
          <w:szCs w:val="24"/>
        </w:rPr>
      </w:pPr>
    </w:p>
    <w:p w14:paraId="7EFA2AD2" w14:textId="77777777" w:rsidR="006821D4" w:rsidRDefault="006821D4" w:rsidP="00593A15">
      <w:pPr>
        <w:pStyle w:val="KeinLeerraum"/>
        <w:rPr>
          <w:rFonts w:ascii="Arial" w:hAnsi="Arial" w:cs="Arial"/>
          <w:sz w:val="24"/>
          <w:szCs w:val="24"/>
        </w:rPr>
      </w:pPr>
    </w:p>
    <w:p w14:paraId="5E49BCE3" w14:textId="77777777" w:rsidR="006821D4" w:rsidRDefault="006821D4" w:rsidP="00593A15">
      <w:pPr>
        <w:pStyle w:val="KeinLeerraum"/>
        <w:rPr>
          <w:rFonts w:ascii="Arial" w:hAnsi="Arial" w:cs="Arial"/>
          <w:sz w:val="24"/>
          <w:szCs w:val="24"/>
        </w:rPr>
      </w:pPr>
    </w:p>
    <w:p w14:paraId="4DE04162" w14:textId="77777777" w:rsidR="006821D4" w:rsidRDefault="006821D4" w:rsidP="00593A15">
      <w:pPr>
        <w:pStyle w:val="KeinLeerraum"/>
        <w:rPr>
          <w:rFonts w:ascii="Arial" w:hAnsi="Arial" w:cs="Arial"/>
          <w:sz w:val="24"/>
          <w:szCs w:val="24"/>
        </w:rPr>
      </w:pPr>
    </w:p>
    <w:p w14:paraId="2F391C2D" w14:textId="77777777" w:rsidR="006821D4" w:rsidRDefault="006821D4" w:rsidP="00593A15">
      <w:pPr>
        <w:pStyle w:val="KeinLeerraum"/>
        <w:rPr>
          <w:rFonts w:ascii="Arial" w:hAnsi="Arial" w:cs="Arial"/>
          <w:sz w:val="24"/>
          <w:szCs w:val="24"/>
        </w:rPr>
      </w:pPr>
    </w:p>
    <w:p w14:paraId="3CFAC071" w14:textId="77777777" w:rsidR="006821D4" w:rsidRDefault="006821D4" w:rsidP="00593A15">
      <w:pPr>
        <w:pStyle w:val="KeinLeerraum"/>
        <w:rPr>
          <w:rFonts w:ascii="Arial" w:hAnsi="Arial" w:cs="Arial"/>
          <w:sz w:val="24"/>
          <w:szCs w:val="24"/>
        </w:rPr>
      </w:pPr>
    </w:p>
    <w:p w14:paraId="7AB57D93" w14:textId="77777777" w:rsidR="006821D4" w:rsidRDefault="006821D4" w:rsidP="00593A15">
      <w:pPr>
        <w:pStyle w:val="KeinLeerraum"/>
        <w:rPr>
          <w:rFonts w:ascii="Arial" w:hAnsi="Arial" w:cs="Arial"/>
          <w:sz w:val="24"/>
          <w:szCs w:val="24"/>
        </w:rPr>
      </w:pPr>
      <w:r w:rsidRPr="006821D4">
        <w:rPr>
          <w:rFonts w:ascii="Arial" w:hAnsi="Arial" w:cs="Arial"/>
          <w:sz w:val="24"/>
          <w:szCs w:val="24"/>
          <w:highlight w:val="yellow"/>
        </w:rPr>
        <w:t>Beschaffungsportfolio - Segmentierung nach Waren- bzw. Kaufteilgruppen</w:t>
      </w:r>
      <w:r>
        <w:rPr>
          <w:rFonts w:ascii="Arial" w:hAnsi="Arial" w:cs="Arial"/>
          <w:sz w:val="24"/>
          <w:szCs w:val="24"/>
        </w:rPr>
        <w:t>:</w:t>
      </w:r>
    </w:p>
    <w:p w14:paraId="1F9F5808" w14:textId="77777777" w:rsidR="006821D4" w:rsidRDefault="006821D4" w:rsidP="00593A15">
      <w:pPr>
        <w:pStyle w:val="KeinLeerraum"/>
        <w:rPr>
          <w:rFonts w:ascii="Arial" w:hAnsi="Arial" w:cs="Arial"/>
          <w:sz w:val="24"/>
          <w:szCs w:val="24"/>
        </w:rPr>
      </w:pPr>
      <w:r>
        <w:rPr>
          <w:noProof/>
        </w:rPr>
        <w:drawing>
          <wp:inline distT="0" distB="0" distL="0" distR="0" wp14:anchorId="2D7B9258" wp14:editId="78AA1441">
            <wp:extent cx="4524375" cy="4629150"/>
            <wp:effectExtent l="0" t="0" r="9525"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24375" cy="4629150"/>
                    </a:xfrm>
                    <a:prstGeom prst="rect">
                      <a:avLst/>
                    </a:prstGeom>
                  </pic:spPr>
                </pic:pic>
              </a:graphicData>
            </a:graphic>
          </wp:inline>
        </w:drawing>
      </w:r>
    </w:p>
    <w:p w14:paraId="3F00E67A" w14:textId="77777777" w:rsidR="006821D4" w:rsidRDefault="006821D4" w:rsidP="00593A15">
      <w:pPr>
        <w:pStyle w:val="KeinLeerraum"/>
        <w:rPr>
          <w:rFonts w:ascii="Arial" w:hAnsi="Arial" w:cs="Arial"/>
          <w:sz w:val="24"/>
          <w:szCs w:val="24"/>
        </w:rPr>
      </w:pPr>
    </w:p>
    <w:p w14:paraId="2096994F" w14:textId="77777777" w:rsidR="006821D4" w:rsidRDefault="006821D4" w:rsidP="00593A15">
      <w:pPr>
        <w:pStyle w:val="KeinLeerraum"/>
        <w:rPr>
          <w:rFonts w:ascii="Arial" w:hAnsi="Arial" w:cs="Arial"/>
          <w:sz w:val="24"/>
          <w:szCs w:val="24"/>
        </w:rPr>
      </w:pPr>
    </w:p>
    <w:p w14:paraId="4C842E03" w14:textId="77777777" w:rsidR="006821D4" w:rsidRDefault="006821D4" w:rsidP="00593A15">
      <w:pPr>
        <w:pStyle w:val="KeinLeerraum"/>
        <w:rPr>
          <w:rFonts w:ascii="Arial" w:hAnsi="Arial" w:cs="Arial"/>
          <w:sz w:val="24"/>
          <w:szCs w:val="24"/>
        </w:rPr>
      </w:pPr>
    </w:p>
    <w:p w14:paraId="05E5F96B" w14:textId="77777777" w:rsidR="006821D4" w:rsidRDefault="006821D4" w:rsidP="00593A15">
      <w:pPr>
        <w:pStyle w:val="KeinLeerraum"/>
        <w:rPr>
          <w:rFonts w:ascii="Arial" w:hAnsi="Arial" w:cs="Arial"/>
          <w:sz w:val="24"/>
          <w:szCs w:val="24"/>
        </w:rPr>
      </w:pPr>
    </w:p>
    <w:p w14:paraId="629E268E" w14:textId="77777777" w:rsidR="006821D4" w:rsidRDefault="006821D4" w:rsidP="00593A15">
      <w:pPr>
        <w:pStyle w:val="KeinLeerraum"/>
        <w:rPr>
          <w:rFonts w:ascii="Arial" w:hAnsi="Arial" w:cs="Arial"/>
          <w:sz w:val="24"/>
          <w:szCs w:val="24"/>
        </w:rPr>
      </w:pPr>
    </w:p>
    <w:p w14:paraId="683A07A0" w14:textId="77777777" w:rsidR="006821D4" w:rsidRDefault="006821D4" w:rsidP="00593A15">
      <w:pPr>
        <w:pStyle w:val="KeinLeerraum"/>
        <w:rPr>
          <w:rFonts w:ascii="Arial" w:hAnsi="Arial" w:cs="Arial"/>
          <w:sz w:val="24"/>
          <w:szCs w:val="24"/>
        </w:rPr>
      </w:pPr>
    </w:p>
    <w:p w14:paraId="15437080" w14:textId="77777777" w:rsidR="006821D4" w:rsidRDefault="006821D4" w:rsidP="00593A15">
      <w:pPr>
        <w:pStyle w:val="KeinLeerraum"/>
        <w:rPr>
          <w:rFonts w:ascii="Arial" w:hAnsi="Arial" w:cs="Arial"/>
          <w:sz w:val="24"/>
          <w:szCs w:val="24"/>
        </w:rPr>
      </w:pPr>
    </w:p>
    <w:p w14:paraId="573F9D24" w14:textId="77777777" w:rsidR="006821D4" w:rsidRDefault="006821D4" w:rsidP="00593A15">
      <w:pPr>
        <w:pStyle w:val="KeinLeerraum"/>
        <w:rPr>
          <w:rFonts w:ascii="Arial" w:hAnsi="Arial" w:cs="Arial"/>
          <w:sz w:val="24"/>
          <w:szCs w:val="24"/>
        </w:rPr>
      </w:pPr>
    </w:p>
    <w:p w14:paraId="3E7C4239" w14:textId="77777777" w:rsidR="006821D4" w:rsidRDefault="006821D4" w:rsidP="00593A15">
      <w:pPr>
        <w:pStyle w:val="KeinLeerraum"/>
        <w:rPr>
          <w:rFonts w:ascii="Arial" w:hAnsi="Arial" w:cs="Arial"/>
          <w:sz w:val="24"/>
          <w:szCs w:val="24"/>
        </w:rPr>
      </w:pPr>
    </w:p>
    <w:p w14:paraId="40055DDF" w14:textId="77777777" w:rsidR="006821D4" w:rsidRDefault="006821D4" w:rsidP="00593A15">
      <w:pPr>
        <w:pStyle w:val="KeinLeerraum"/>
        <w:rPr>
          <w:rFonts w:ascii="Arial" w:hAnsi="Arial" w:cs="Arial"/>
          <w:sz w:val="24"/>
          <w:szCs w:val="24"/>
        </w:rPr>
      </w:pPr>
    </w:p>
    <w:p w14:paraId="28EF13B2" w14:textId="77777777" w:rsidR="006821D4" w:rsidRDefault="006821D4" w:rsidP="00593A15">
      <w:pPr>
        <w:pStyle w:val="KeinLeerraum"/>
        <w:rPr>
          <w:rFonts w:ascii="Arial" w:hAnsi="Arial" w:cs="Arial"/>
          <w:sz w:val="24"/>
          <w:szCs w:val="24"/>
        </w:rPr>
      </w:pPr>
    </w:p>
    <w:p w14:paraId="76D36BC7" w14:textId="77777777" w:rsidR="006821D4" w:rsidRDefault="006821D4" w:rsidP="00593A15">
      <w:pPr>
        <w:pStyle w:val="KeinLeerraum"/>
        <w:rPr>
          <w:rFonts w:ascii="Arial" w:hAnsi="Arial" w:cs="Arial"/>
          <w:sz w:val="24"/>
          <w:szCs w:val="24"/>
        </w:rPr>
      </w:pPr>
    </w:p>
    <w:p w14:paraId="27DAA283" w14:textId="77777777" w:rsidR="006821D4" w:rsidRDefault="006821D4" w:rsidP="00593A15">
      <w:pPr>
        <w:pStyle w:val="KeinLeerraum"/>
        <w:rPr>
          <w:rFonts w:ascii="Arial" w:hAnsi="Arial" w:cs="Arial"/>
          <w:sz w:val="24"/>
          <w:szCs w:val="24"/>
        </w:rPr>
      </w:pPr>
    </w:p>
    <w:p w14:paraId="099940C1" w14:textId="77777777" w:rsidR="006821D4" w:rsidRDefault="006821D4" w:rsidP="00593A15">
      <w:pPr>
        <w:pStyle w:val="KeinLeerraum"/>
        <w:rPr>
          <w:rFonts w:ascii="Arial" w:hAnsi="Arial" w:cs="Arial"/>
          <w:sz w:val="24"/>
          <w:szCs w:val="24"/>
        </w:rPr>
      </w:pPr>
    </w:p>
    <w:p w14:paraId="5755D253" w14:textId="77777777" w:rsidR="006821D4" w:rsidRDefault="006821D4" w:rsidP="00593A15">
      <w:pPr>
        <w:pStyle w:val="KeinLeerraum"/>
        <w:rPr>
          <w:rFonts w:ascii="Arial" w:hAnsi="Arial" w:cs="Arial"/>
          <w:sz w:val="24"/>
          <w:szCs w:val="24"/>
        </w:rPr>
      </w:pPr>
    </w:p>
    <w:p w14:paraId="1272AC6C" w14:textId="77777777" w:rsidR="006821D4" w:rsidRDefault="006821D4" w:rsidP="00593A15">
      <w:pPr>
        <w:pStyle w:val="KeinLeerraum"/>
        <w:rPr>
          <w:rFonts w:ascii="Arial" w:hAnsi="Arial" w:cs="Arial"/>
          <w:sz w:val="24"/>
          <w:szCs w:val="24"/>
        </w:rPr>
      </w:pPr>
    </w:p>
    <w:p w14:paraId="544D5EC9" w14:textId="77777777" w:rsidR="006821D4" w:rsidRDefault="006821D4" w:rsidP="00593A15">
      <w:pPr>
        <w:pStyle w:val="KeinLeerraum"/>
        <w:rPr>
          <w:rFonts w:ascii="Arial" w:hAnsi="Arial" w:cs="Arial"/>
          <w:sz w:val="24"/>
          <w:szCs w:val="24"/>
        </w:rPr>
      </w:pPr>
    </w:p>
    <w:p w14:paraId="373A1DA9" w14:textId="77777777" w:rsidR="006821D4" w:rsidRDefault="006821D4" w:rsidP="00593A15">
      <w:pPr>
        <w:pStyle w:val="KeinLeerraum"/>
        <w:rPr>
          <w:rFonts w:ascii="Arial" w:hAnsi="Arial" w:cs="Arial"/>
          <w:sz w:val="24"/>
          <w:szCs w:val="24"/>
        </w:rPr>
      </w:pPr>
    </w:p>
    <w:p w14:paraId="4B90B1AA" w14:textId="77777777" w:rsidR="006821D4" w:rsidRDefault="006821D4" w:rsidP="00593A15">
      <w:pPr>
        <w:pStyle w:val="KeinLeerraum"/>
        <w:rPr>
          <w:rFonts w:ascii="Arial" w:hAnsi="Arial" w:cs="Arial"/>
          <w:sz w:val="24"/>
          <w:szCs w:val="24"/>
        </w:rPr>
      </w:pPr>
    </w:p>
    <w:p w14:paraId="08FC955C" w14:textId="77777777" w:rsidR="006821D4" w:rsidRDefault="006821D4" w:rsidP="00593A15">
      <w:pPr>
        <w:pStyle w:val="KeinLeerraum"/>
        <w:rPr>
          <w:rFonts w:ascii="Arial" w:hAnsi="Arial" w:cs="Arial"/>
          <w:sz w:val="24"/>
          <w:szCs w:val="24"/>
        </w:rPr>
      </w:pPr>
    </w:p>
    <w:p w14:paraId="5CFAB2A7" w14:textId="77777777" w:rsidR="006821D4" w:rsidRDefault="006821D4" w:rsidP="00593A15">
      <w:pPr>
        <w:pStyle w:val="KeinLeerraum"/>
        <w:rPr>
          <w:rFonts w:ascii="Arial" w:hAnsi="Arial" w:cs="Arial"/>
          <w:sz w:val="24"/>
          <w:szCs w:val="24"/>
        </w:rPr>
      </w:pPr>
    </w:p>
    <w:p w14:paraId="18A48E68" w14:textId="77777777" w:rsidR="006821D4" w:rsidRDefault="006821D4" w:rsidP="00593A15">
      <w:pPr>
        <w:pStyle w:val="KeinLeerraum"/>
        <w:rPr>
          <w:rFonts w:ascii="Arial" w:hAnsi="Arial" w:cs="Arial"/>
          <w:sz w:val="24"/>
          <w:szCs w:val="24"/>
        </w:rPr>
      </w:pPr>
    </w:p>
    <w:p w14:paraId="7BF7E82C" w14:textId="77777777" w:rsidR="006821D4" w:rsidRDefault="006821D4" w:rsidP="00593A15">
      <w:pPr>
        <w:pStyle w:val="KeinLeerraum"/>
        <w:rPr>
          <w:rFonts w:ascii="Arial" w:hAnsi="Arial" w:cs="Arial"/>
          <w:sz w:val="24"/>
          <w:szCs w:val="24"/>
        </w:rPr>
      </w:pPr>
    </w:p>
    <w:p w14:paraId="7092C942" w14:textId="77777777" w:rsidR="006821D4" w:rsidRDefault="006821D4" w:rsidP="00593A15">
      <w:pPr>
        <w:pStyle w:val="KeinLeerraum"/>
        <w:rPr>
          <w:rFonts w:ascii="Arial" w:hAnsi="Arial" w:cs="Arial"/>
          <w:sz w:val="24"/>
          <w:szCs w:val="24"/>
        </w:rPr>
      </w:pPr>
    </w:p>
    <w:p w14:paraId="4A3FCAC2" w14:textId="77777777" w:rsidR="006821D4" w:rsidRDefault="006821D4" w:rsidP="00593A15">
      <w:pPr>
        <w:pStyle w:val="KeinLeerraum"/>
        <w:rPr>
          <w:rFonts w:ascii="Arial" w:hAnsi="Arial" w:cs="Arial"/>
          <w:sz w:val="24"/>
          <w:szCs w:val="24"/>
        </w:rPr>
      </w:pPr>
      <w:r w:rsidRPr="006821D4">
        <w:rPr>
          <w:rFonts w:ascii="Arial" w:hAnsi="Arial" w:cs="Arial"/>
          <w:sz w:val="24"/>
          <w:szCs w:val="24"/>
          <w:highlight w:val="yellow"/>
        </w:rPr>
        <w:t>Beschaffungsportfolio – Normstrategien</w:t>
      </w:r>
      <w:r>
        <w:rPr>
          <w:rFonts w:ascii="Arial" w:hAnsi="Arial" w:cs="Arial"/>
          <w:sz w:val="24"/>
          <w:szCs w:val="24"/>
        </w:rPr>
        <w:t>:</w:t>
      </w:r>
    </w:p>
    <w:p w14:paraId="0C524FF8" w14:textId="77777777" w:rsidR="006821D4" w:rsidRDefault="006821D4" w:rsidP="00593A15">
      <w:pPr>
        <w:pStyle w:val="KeinLeerraum"/>
        <w:rPr>
          <w:rFonts w:ascii="Arial" w:hAnsi="Arial" w:cs="Arial"/>
          <w:sz w:val="24"/>
          <w:szCs w:val="24"/>
        </w:rPr>
      </w:pPr>
    </w:p>
    <w:p w14:paraId="4CD28841" w14:textId="77777777" w:rsidR="006821D4" w:rsidRDefault="006821D4" w:rsidP="00593A15">
      <w:pPr>
        <w:pStyle w:val="KeinLeerraum"/>
        <w:rPr>
          <w:rFonts w:ascii="Arial" w:hAnsi="Arial" w:cs="Arial"/>
          <w:sz w:val="24"/>
          <w:szCs w:val="24"/>
        </w:rPr>
      </w:pPr>
      <w:r>
        <w:rPr>
          <w:noProof/>
        </w:rPr>
        <w:drawing>
          <wp:inline distT="0" distB="0" distL="0" distR="0" wp14:anchorId="2FD80899" wp14:editId="0DCEA4EF">
            <wp:extent cx="4781550" cy="4733925"/>
            <wp:effectExtent l="0" t="0" r="0" b="952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81550" cy="4733925"/>
                    </a:xfrm>
                    <a:prstGeom prst="rect">
                      <a:avLst/>
                    </a:prstGeom>
                  </pic:spPr>
                </pic:pic>
              </a:graphicData>
            </a:graphic>
          </wp:inline>
        </w:drawing>
      </w:r>
    </w:p>
    <w:p w14:paraId="43C1F111" w14:textId="77777777" w:rsidR="006821D4" w:rsidRDefault="006821D4" w:rsidP="00593A15">
      <w:pPr>
        <w:pStyle w:val="KeinLeerraum"/>
        <w:rPr>
          <w:rFonts w:ascii="Arial" w:hAnsi="Arial" w:cs="Arial"/>
          <w:sz w:val="24"/>
          <w:szCs w:val="24"/>
        </w:rPr>
      </w:pPr>
    </w:p>
    <w:p w14:paraId="0249EFA6" w14:textId="77777777" w:rsidR="006821D4" w:rsidRPr="006821D4" w:rsidRDefault="006821D4" w:rsidP="006821D4">
      <w:pPr>
        <w:pStyle w:val="KeinLeerraum"/>
        <w:numPr>
          <w:ilvl w:val="0"/>
          <w:numId w:val="1"/>
        </w:numPr>
        <w:rPr>
          <w:rFonts w:ascii="Arial" w:hAnsi="Arial" w:cs="Arial"/>
          <w:b/>
          <w:sz w:val="24"/>
          <w:szCs w:val="24"/>
        </w:rPr>
      </w:pPr>
      <w:r w:rsidRPr="006821D4">
        <w:rPr>
          <w:rFonts w:ascii="Arial" w:hAnsi="Arial" w:cs="Arial"/>
          <w:b/>
          <w:sz w:val="24"/>
          <w:szCs w:val="24"/>
        </w:rPr>
        <w:t>Erklärt Funktion und Inhalt des Lieferantenmanagements und führ Lieferantenbewertung und Lieferantenbeurteilung durch. (Bewertung, Beurteilung, Nutzwertanalyse):</w:t>
      </w:r>
    </w:p>
    <w:p w14:paraId="697B57F1" w14:textId="77777777" w:rsidR="006821D4" w:rsidRDefault="006821D4" w:rsidP="006821D4">
      <w:pPr>
        <w:pStyle w:val="KeinLeerraum"/>
        <w:rPr>
          <w:rFonts w:ascii="Arial" w:hAnsi="Arial" w:cs="Arial"/>
          <w:sz w:val="24"/>
          <w:szCs w:val="24"/>
        </w:rPr>
      </w:pPr>
    </w:p>
    <w:p w14:paraId="3BE9B1F0" w14:textId="77777777" w:rsidR="006821D4" w:rsidRDefault="006821D4" w:rsidP="006821D4">
      <w:pPr>
        <w:pStyle w:val="KeinLeerraum"/>
        <w:rPr>
          <w:rFonts w:ascii="Arial" w:hAnsi="Arial" w:cs="Arial"/>
          <w:sz w:val="24"/>
          <w:szCs w:val="24"/>
        </w:rPr>
      </w:pPr>
      <w:r w:rsidRPr="006821D4">
        <w:rPr>
          <w:rFonts w:ascii="Arial" w:hAnsi="Arial" w:cs="Arial"/>
          <w:sz w:val="24"/>
          <w:szCs w:val="24"/>
          <w:highlight w:val="yellow"/>
        </w:rPr>
        <w:t>LIEFERANTENMANAGEMENT</w:t>
      </w:r>
      <w:r>
        <w:rPr>
          <w:rFonts w:ascii="Arial" w:hAnsi="Arial" w:cs="Arial"/>
          <w:sz w:val="24"/>
          <w:szCs w:val="24"/>
        </w:rPr>
        <w:t>:</w:t>
      </w:r>
    </w:p>
    <w:p w14:paraId="0F5C188F" w14:textId="77777777" w:rsidR="006821D4" w:rsidRPr="006821D4" w:rsidRDefault="006821D4" w:rsidP="006821D4">
      <w:pPr>
        <w:pStyle w:val="KeinLeerraum"/>
        <w:rPr>
          <w:rFonts w:ascii="Arial" w:hAnsi="Arial" w:cs="Arial"/>
          <w:sz w:val="24"/>
          <w:szCs w:val="24"/>
        </w:rPr>
      </w:pPr>
      <w:r w:rsidRPr="006821D4">
        <w:rPr>
          <w:rFonts w:ascii="Arial" w:hAnsi="Arial" w:cs="Arial"/>
          <w:sz w:val="24"/>
          <w:szCs w:val="24"/>
        </w:rPr>
        <w:t xml:space="preserve"> </w:t>
      </w:r>
    </w:p>
    <w:p w14:paraId="5B26EDA7" w14:textId="77777777" w:rsidR="006821D4" w:rsidRDefault="006821D4" w:rsidP="006821D4">
      <w:pPr>
        <w:pStyle w:val="KeinLeerraum"/>
        <w:rPr>
          <w:rFonts w:ascii="Arial" w:hAnsi="Arial" w:cs="Arial"/>
          <w:sz w:val="24"/>
          <w:szCs w:val="24"/>
        </w:rPr>
      </w:pPr>
    </w:p>
    <w:p w14:paraId="7F781959" w14:textId="77777777" w:rsidR="006821D4" w:rsidRDefault="006821D4" w:rsidP="006821D4">
      <w:pPr>
        <w:pStyle w:val="KeinLeerraum"/>
        <w:rPr>
          <w:rFonts w:ascii="Arial" w:hAnsi="Arial" w:cs="Arial"/>
          <w:sz w:val="24"/>
          <w:szCs w:val="24"/>
        </w:rPr>
      </w:pPr>
      <w:r w:rsidRPr="006821D4">
        <w:rPr>
          <w:rFonts w:ascii="Arial" w:hAnsi="Arial" w:cs="Arial"/>
          <w:sz w:val="24"/>
          <w:szCs w:val="24"/>
        </w:rPr>
        <w:t xml:space="preserve">Einführung und Definition Die Bedeutung der Lieferantenleistung in fast allen Prozessbereichen der Logistikkette (Entwicklung-Produktion-Beschaffung-Vertrieb-Entsorgung) wird für den Unternehmenserfolg immer grösser. Dass der Gestaltung der aktuellen und künftigen  Lieferantenstruktur daher ein besonderes Augenmerk zu Teil werden muss, wird insofern klar, betrachtet man das in Bezug auf Kosten, Zeit, Qualität, Innovation und Flexibilität vorhandene Potenzial. Das </w:t>
      </w:r>
      <w:r w:rsidRPr="006821D4">
        <w:rPr>
          <w:rFonts w:ascii="Arial" w:hAnsi="Arial" w:cs="Arial"/>
          <w:sz w:val="24"/>
          <w:szCs w:val="24"/>
        </w:rPr>
        <w:lastRenderedPageBreak/>
        <w:t xml:space="preserve">Lieferantenmanagement beinhaltet sowohl die Gestaltung und Steuerung, als auch die Entwicklung der Lieferantenbeziehung und des Lieferantenportfolios und besteht im Wesentlichen aus den drei Elementen: </w:t>
      </w:r>
    </w:p>
    <w:p w14:paraId="3D716AEF" w14:textId="77777777" w:rsidR="006821D4" w:rsidRDefault="006821D4" w:rsidP="006821D4">
      <w:pPr>
        <w:pStyle w:val="KeinLeerraum"/>
        <w:rPr>
          <w:rFonts w:ascii="Arial" w:hAnsi="Arial" w:cs="Arial"/>
          <w:sz w:val="24"/>
          <w:szCs w:val="24"/>
        </w:rPr>
      </w:pPr>
    </w:p>
    <w:p w14:paraId="4320398D" w14:textId="77777777" w:rsidR="006821D4" w:rsidRDefault="006821D4" w:rsidP="006821D4">
      <w:pPr>
        <w:pStyle w:val="KeinLeerraum"/>
        <w:rPr>
          <w:rFonts w:ascii="Arial" w:hAnsi="Arial" w:cs="Arial"/>
          <w:sz w:val="24"/>
          <w:szCs w:val="24"/>
        </w:rPr>
      </w:pPr>
      <w:r w:rsidRPr="006821D4">
        <w:rPr>
          <w:rFonts w:ascii="Arial" w:hAnsi="Arial" w:cs="Arial"/>
          <w:sz w:val="24"/>
          <w:szCs w:val="24"/>
        </w:rPr>
        <w:t xml:space="preserve">■ Lieferantenoptimierung (Lieferantenanalyse und -bewertung) </w:t>
      </w:r>
    </w:p>
    <w:p w14:paraId="464CB12F" w14:textId="77777777" w:rsidR="006821D4" w:rsidRDefault="006821D4" w:rsidP="006821D4">
      <w:pPr>
        <w:pStyle w:val="KeinLeerraum"/>
        <w:rPr>
          <w:rFonts w:ascii="Arial" w:hAnsi="Arial" w:cs="Arial"/>
          <w:sz w:val="24"/>
          <w:szCs w:val="24"/>
        </w:rPr>
      </w:pPr>
      <w:r w:rsidRPr="006821D4">
        <w:rPr>
          <w:rFonts w:ascii="Arial" w:hAnsi="Arial" w:cs="Arial"/>
          <w:sz w:val="24"/>
          <w:szCs w:val="24"/>
        </w:rPr>
        <w:t>■ Lieferantenentwicklung (mit Lieferantenförderung und -aufbau)</w:t>
      </w:r>
    </w:p>
    <w:p w14:paraId="0736458C" w14:textId="77777777" w:rsidR="006821D4" w:rsidRDefault="006821D4" w:rsidP="006821D4">
      <w:pPr>
        <w:pStyle w:val="KeinLeerraum"/>
        <w:rPr>
          <w:rFonts w:ascii="Arial" w:hAnsi="Arial" w:cs="Arial"/>
          <w:sz w:val="24"/>
          <w:szCs w:val="24"/>
        </w:rPr>
      </w:pPr>
      <w:r w:rsidRPr="006821D4">
        <w:rPr>
          <w:rFonts w:ascii="Arial" w:hAnsi="Arial" w:cs="Arial"/>
          <w:sz w:val="24"/>
          <w:szCs w:val="24"/>
        </w:rPr>
        <w:t xml:space="preserve"> ■ Lieferantenintegration (in der Produktentwicklungs- oder Produktionsphase) </w:t>
      </w:r>
    </w:p>
    <w:p w14:paraId="4816CDCC" w14:textId="77777777" w:rsidR="006821D4" w:rsidRPr="006821D4" w:rsidRDefault="006821D4" w:rsidP="006821D4">
      <w:pPr>
        <w:pStyle w:val="KeinLeerraum"/>
        <w:rPr>
          <w:rFonts w:ascii="Arial" w:hAnsi="Arial" w:cs="Arial"/>
          <w:sz w:val="24"/>
          <w:szCs w:val="24"/>
        </w:rPr>
      </w:pPr>
    </w:p>
    <w:p w14:paraId="2DE1DEF5" w14:textId="77777777" w:rsidR="006821D4" w:rsidRDefault="006821D4" w:rsidP="006821D4">
      <w:pPr>
        <w:pStyle w:val="KeinLeerraum"/>
        <w:rPr>
          <w:rFonts w:ascii="Arial" w:hAnsi="Arial" w:cs="Arial"/>
          <w:sz w:val="24"/>
          <w:szCs w:val="24"/>
        </w:rPr>
      </w:pPr>
      <w:r w:rsidRPr="006821D4">
        <w:rPr>
          <w:rFonts w:ascii="Arial" w:hAnsi="Arial" w:cs="Arial"/>
          <w:sz w:val="24"/>
          <w:szCs w:val="24"/>
        </w:rPr>
        <w:t xml:space="preserve">Lieferantenstrategien setzen einen langfristigen Rahmen für die Umsetzung des Lieferantenmanagements. Der Aufbau von personeller Kapazität und Kompetenz innerhalb der Beschaffungsabteilung und den betroffenen internen Bereichen wie Entwicklung, Qualitätssicherung und Produktion stellt im Rahmen des Lieferantenmanagements eine permanente Aufgabe für die Unternehmen dar. Die Gründe sind eingangs erwähnt. Viele Abnehmer haben ihre Lieferanten längst als Partner erkannt und fördern eine konsequente Zusammenarbeit über alle Bereiche des Unternehmens.  </w:t>
      </w:r>
    </w:p>
    <w:p w14:paraId="4D331A4B" w14:textId="77777777" w:rsidR="00241075" w:rsidRPr="006821D4" w:rsidRDefault="00241075" w:rsidP="006821D4">
      <w:pPr>
        <w:pStyle w:val="KeinLeerraum"/>
        <w:rPr>
          <w:rFonts w:ascii="Arial" w:hAnsi="Arial" w:cs="Arial"/>
          <w:sz w:val="24"/>
          <w:szCs w:val="24"/>
        </w:rPr>
      </w:pPr>
    </w:p>
    <w:p w14:paraId="3C849F6A" w14:textId="77777777" w:rsidR="00241075" w:rsidRDefault="006821D4" w:rsidP="006821D4">
      <w:pPr>
        <w:pStyle w:val="KeinLeerraum"/>
        <w:rPr>
          <w:rFonts w:ascii="Arial" w:hAnsi="Arial" w:cs="Arial"/>
          <w:sz w:val="24"/>
          <w:szCs w:val="24"/>
        </w:rPr>
      </w:pPr>
      <w:r w:rsidRPr="006821D4">
        <w:rPr>
          <w:rFonts w:ascii="Arial" w:hAnsi="Arial" w:cs="Arial"/>
          <w:sz w:val="24"/>
          <w:szCs w:val="24"/>
        </w:rPr>
        <w:t xml:space="preserve">Lieferanten-Optimierung (Lieferantenanalyse und - Bewertung) Ständig neue Anforderung </w:t>
      </w:r>
      <w:r w:rsidR="00241075" w:rsidRPr="006821D4">
        <w:rPr>
          <w:rFonts w:ascii="Arial" w:hAnsi="Arial" w:cs="Arial"/>
          <w:sz w:val="24"/>
          <w:szCs w:val="24"/>
        </w:rPr>
        <w:t>an die</w:t>
      </w:r>
      <w:r w:rsidRPr="006821D4">
        <w:rPr>
          <w:rFonts w:ascii="Arial" w:hAnsi="Arial" w:cs="Arial"/>
          <w:sz w:val="24"/>
          <w:szCs w:val="24"/>
        </w:rPr>
        <w:t xml:space="preserve"> Produkte, kurze zeitliche Vorgaben an die Produktentwicklung, Veränderungen im bestehenden Einkaufsportfolio oder Outsourcing - Entscheide erfordern entsprechende Massnahmen beim Management der Lieferantenbasis. Die genannten Gründe prägen die Beschaffungsstrategien entsprechend und führen u. a. zur </w:t>
      </w:r>
      <w:r w:rsidR="00241075">
        <w:rPr>
          <w:rFonts w:ascii="Arial" w:hAnsi="Arial" w:cs="Arial"/>
          <w:sz w:val="24"/>
          <w:szCs w:val="24"/>
        </w:rPr>
        <w:t>:</w:t>
      </w:r>
    </w:p>
    <w:p w14:paraId="46E47C20" w14:textId="77777777" w:rsidR="00241075" w:rsidRDefault="00241075" w:rsidP="006821D4">
      <w:pPr>
        <w:pStyle w:val="KeinLeerraum"/>
        <w:rPr>
          <w:rFonts w:ascii="Arial" w:hAnsi="Arial" w:cs="Arial"/>
          <w:sz w:val="24"/>
          <w:szCs w:val="24"/>
        </w:rPr>
      </w:pPr>
    </w:p>
    <w:p w14:paraId="467AB091" w14:textId="77777777" w:rsidR="00241075" w:rsidRDefault="006821D4" w:rsidP="006821D4">
      <w:pPr>
        <w:pStyle w:val="KeinLeerraum"/>
        <w:rPr>
          <w:rFonts w:ascii="Arial" w:hAnsi="Arial" w:cs="Arial"/>
          <w:sz w:val="24"/>
          <w:szCs w:val="24"/>
        </w:rPr>
      </w:pPr>
      <w:r w:rsidRPr="006821D4">
        <w:rPr>
          <w:rFonts w:ascii="Segoe UI Symbol" w:hAnsi="Segoe UI Symbol" w:cs="Segoe UI Symbol"/>
          <w:sz w:val="24"/>
          <w:szCs w:val="24"/>
        </w:rPr>
        <w:t>➢</w:t>
      </w:r>
      <w:r w:rsidRPr="006821D4">
        <w:rPr>
          <w:rFonts w:ascii="Arial" w:hAnsi="Arial" w:cs="Arial"/>
          <w:sz w:val="24"/>
          <w:szCs w:val="24"/>
        </w:rPr>
        <w:t xml:space="preserve"> Reduzierung der Lieferantenzahl (Single / Multiple / </w:t>
      </w:r>
      <w:r w:rsidR="00241075" w:rsidRPr="006821D4">
        <w:rPr>
          <w:rFonts w:ascii="Arial" w:hAnsi="Arial" w:cs="Arial"/>
          <w:sz w:val="24"/>
          <w:szCs w:val="24"/>
        </w:rPr>
        <w:t>modular</w:t>
      </w:r>
      <w:r w:rsidRPr="006821D4">
        <w:rPr>
          <w:rFonts w:ascii="Arial" w:hAnsi="Arial" w:cs="Arial"/>
          <w:sz w:val="24"/>
          <w:szCs w:val="24"/>
        </w:rPr>
        <w:t xml:space="preserve"> – Sourcing) sowie zur </w:t>
      </w:r>
      <w:r w:rsidRPr="006821D4">
        <w:rPr>
          <w:rFonts w:ascii="Segoe UI Symbol" w:hAnsi="Segoe UI Symbol" w:cs="Segoe UI Symbol"/>
          <w:sz w:val="24"/>
          <w:szCs w:val="24"/>
        </w:rPr>
        <w:t>➢</w:t>
      </w:r>
      <w:r w:rsidRPr="006821D4">
        <w:rPr>
          <w:rFonts w:ascii="Arial" w:hAnsi="Arial" w:cs="Arial"/>
          <w:sz w:val="24"/>
          <w:szCs w:val="24"/>
        </w:rPr>
        <w:t xml:space="preserve"> Segmentierung und Umgestaltung des Lieferantenportfolios Aber auch bei der </w:t>
      </w:r>
    </w:p>
    <w:p w14:paraId="6BD47574" w14:textId="77777777" w:rsidR="00241075" w:rsidRDefault="006821D4" w:rsidP="006821D4">
      <w:pPr>
        <w:pStyle w:val="KeinLeerraum"/>
        <w:rPr>
          <w:rFonts w:ascii="Arial" w:hAnsi="Arial" w:cs="Arial"/>
          <w:sz w:val="24"/>
          <w:szCs w:val="24"/>
        </w:rPr>
      </w:pPr>
      <w:r w:rsidRPr="006821D4">
        <w:rPr>
          <w:rFonts w:ascii="Segoe UI Symbol" w:hAnsi="Segoe UI Symbol" w:cs="Segoe UI Symbol"/>
          <w:sz w:val="24"/>
          <w:szCs w:val="24"/>
        </w:rPr>
        <w:t>➢</w:t>
      </w:r>
      <w:r w:rsidRPr="006821D4">
        <w:rPr>
          <w:rFonts w:ascii="Arial" w:hAnsi="Arial" w:cs="Arial"/>
          <w:sz w:val="24"/>
          <w:szCs w:val="24"/>
        </w:rPr>
        <w:t xml:space="preserve"> Lieferantenauswahl bzw. Lieferantenanalyse und </w:t>
      </w:r>
    </w:p>
    <w:p w14:paraId="50AAC79E" w14:textId="77777777" w:rsidR="006821D4" w:rsidRPr="006821D4" w:rsidRDefault="006821D4" w:rsidP="006821D4">
      <w:pPr>
        <w:pStyle w:val="KeinLeerraum"/>
        <w:rPr>
          <w:rFonts w:ascii="Arial" w:hAnsi="Arial" w:cs="Arial"/>
          <w:sz w:val="24"/>
          <w:szCs w:val="24"/>
        </w:rPr>
      </w:pPr>
      <w:r w:rsidRPr="006821D4">
        <w:rPr>
          <w:rFonts w:ascii="Segoe UI Symbol" w:hAnsi="Segoe UI Symbol" w:cs="Segoe UI Symbol"/>
          <w:sz w:val="24"/>
          <w:szCs w:val="24"/>
        </w:rPr>
        <w:t>➢</w:t>
      </w:r>
      <w:r w:rsidRPr="006821D4">
        <w:rPr>
          <w:rFonts w:ascii="Arial" w:hAnsi="Arial" w:cs="Arial"/>
          <w:sz w:val="24"/>
          <w:szCs w:val="24"/>
        </w:rPr>
        <w:t xml:space="preserve"> Lieferantenbewertung bestehender Lieferanten ist jedes Unternehmen gefordert, seine Lieferantenbasis permanent aktiv zu gestalten.  </w:t>
      </w:r>
    </w:p>
    <w:p w14:paraId="42B8E891" w14:textId="77777777" w:rsidR="006821D4" w:rsidRPr="006821D4" w:rsidRDefault="00241075" w:rsidP="006821D4">
      <w:pPr>
        <w:pStyle w:val="KeinLeerraum"/>
        <w:rPr>
          <w:rFonts w:ascii="Arial" w:hAnsi="Arial" w:cs="Arial"/>
          <w:sz w:val="24"/>
          <w:szCs w:val="24"/>
        </w:rPr>
      </w:pPr>
      <w:r>
        <w:rPr>
          <w:rFonts w:ascii="Arial" w:hAnsi="Arial" w:cs="Arial"/>
          <w:sz w:val="24"/>
          <w:szCs w:val="24"/>
        </w:rPr>
        <w:t>L</w:t>
      </w:r>
      <w:r w:rsidR="006821D4" w:rsidRPr="006821D4">
        <w:rPr>
          <w:rFonts w:ascii="Arial" w:hAnsi="Arial" w:cs="Arial"/>
          <w:sz w:val="24"/>
          <w:szCs w:val="24"/>
        </w:rPr>
        <w:t xml:space="preserve">ieferantenbeziehungstypen Zur grundsätzlichen Beschreibung einer Lieferantenbeziehung (Supplier- Relation) lassen sich zwei Merkmalskategorien unterscheiden: </w:t>
      </w:r>
    </w:p>
    <w:p w14:paraId="4ABED94B" w14:textId="77777777" w:rsidR="006821D4" w:rsidRPr="006821D4" w:rsidRDefault="006821D4" w:rsidP="006821D4">
      <w:pPr>
        <w:pStyle w:val="KeinLeerraum"/>
        <w:rPr>
          <w:rFonts w:ascii="Arial" w:hAnsi="Arial" w:cs="Arial"/>
          <w:sz w:val="24"/>
          <w:szCs w:val="24"/>
        </w:rPr>
      </w:pPr>
      <w:r w:rsidRPr="006821D4">
        <w:rPr>
          <w:rFonts w:ascii="Arial" w:hAnsi="Arial" w:cs="Arial"/>
          <w:sz w:val="24"/>
          <w:szCs w:val="24"/>
        </w:rPr>
        <w:t xml:space="preserve"> </w:t>
      </w:r>
    </w:p>
    <w:p w14:paraId="16A2EB30" w14:textId="77777777" w:rsidR="00241075" w:rsidRDefault="00241075" w:rsidP="006821D4">
      <w:pPr>
        <w:pStyle w:val="KeinLeerraum"/>
        <w:rPr>
          <w:rFonts w:ascii="Arial" w:hAnsi="Arial" w:cs="Arial"/>
          <w:sz w:val="24"/>
          <w:szCs w:val="24"/>
        </w:rPr>
      </w:pPr>
      <w:r>
        <w:rPr>
          <w:rFonts w:ascii="Arial" w:hAnsi="Arial" w:cs="Arial"/>
          <w:sz w:val="24"/>
          <w:szCs w:val="24"/>
        </w:rPr>
        <w:t>Prozessbezogene Merkmale:</w:t>
      </w:r>
    </w:p>
    <w:p w14:paraId="03255B38" w14:textId="77777777" w:rsidR="00241075" w:rsidRDefault="00241075" w:rsidP="00241075">
      <w:pPr>
        <w:pStyle w:val="KeinLeerraum"/>
        <w:tabs>
          <w:tab w:val="left" w:pos="3465"/>
        </w:tabs>
        <w:rPr>
          <w:rFonts w:ascii="Arial" w:hAnsi="Arial" w:cs="Arial"/>
          <w:sz w:val="24"/>
          <w:szCs w:val="24"/>
        </w:rPr>
      </w:pPr>
      <w:r>
        <w:rPr>
          <w:rFonts w:ascii="Arial" w:hAnsi="Arial" w:cs="Arial"/>
          <w:sz w:val="24"/>
          <w:szCs w:val="24"/>
        </w:rPr>
        <w:tab/>
      </w:r>
    </w:p>
    <w:p w14:paraId="4B293175" w14:textId="77777777" w:rsidR="00241075" w:rsidRDefault="006821D4" w:rsidP="006821D4">
      <w:pPr>
        <w:pStyle w:val="KeinLeerraum"/>
        <w:rPr>
          <w:rFonts w:ascii="Arial" w:hAnsi="Arial" w:cs="Arial"/>
          <w:sz w:val="24"/>
          <w:szCs w:val="24"/>
        </w:rPr>
      </w:pPr>
      <w:r w:rsidRPr="006821D4">
        <w:rPr>
          <w:rFonts w:ascii="Segoe UI Symbol" w:hAnsi="Segoe UI Symbol" w:cs="Segoe UI Symbol"/>
          <w:sz w:val="24"/>
          <w:szCs w:val="24"/>
        </w:rPr>
        <w:t>➢</w:t>
      </w:r>
      <w:r w:rsidRPr="006821D4">
        <w:rPr>
          <w:rFonts w:ascii="Arial" w:hAnsi="Arial" w:cs="Arial"/>
          <w:sz w:val="24"/>
          <w:szCs w:val="24"/>
        </w:rPr>
        <w:t xml:space="preserve"> Qualität </w:t>
      </w:r>
    </w:p>
    <w:p w14:paraId="065B459A" w14:textId="77777777" w:rsidR="00241075" w:rsidRDefault="006821D4" w:rsidP="006821D4">
      <w:pPr>
        <w:pStyle w:val="KeinLeerraum"/>
        <w:rPr>
          <w:rFonts w:ascii="Arial" w:hAnsi="Arial" w:cs="Arial"/>
          <w:sz w:val="24"/>
          <w:szCs w:val="24"/>
        </w:rPr>
      </w:pPr>
      <w:r w:rsidRPr="006821D4">
        <w:rPr>
          <w:rFonts w:ascii="Segoe UI Symbol" w:hAnsi="Segoe UI Symbol" w:cs="Segoe UI Symbol"/>
          <w:sz w:val="24"/>
          <w:szCs w:val="24"/>
        </w:rPr>
        <w:t>➢</w:t>
      </w:r>
      <w:r w:rsidRPr="006821D4">
        <w:rPr>
          <w:rFonts w:ascii="Arial" w:hAnsi="Arial" w:cs="Arial"/>
          <w:sz w:val="24"/>
          <w:szCs w:val="24"/>
        </w:rPr>
        <w:t xml:space="preserve"> Produktion </w:t>
      </w:r>
    </w:p>
    <w:p w14:paraId="7689E53B" w14:textId="77777777" w:rsidR="00241075" w:rsidRDefault="006821D4" w:rsidP="006821D4">
      <w:pPr>
        <w:pStyle w:val="KeinLeerraum"/>
        <w:rPr>
          <w:rFonts w:ascii="Arial" w:hAnsi="Arial" w:cs="Arial"/>
          <w:sz w:val="24"/>
          <w:szCs w:val="24"/>
        </w:rPr>
      </w:pPr>
      <w:r w:rsidRPr="006821D4">
        <w:rPr>
          <w:rFonts w:ascii="Segoe UI Symbol" w:hAnsi="Segoe UI Symbol" w:cs="Segoe UI Symbol"/>
          <w:sz w:val="24"/>
          <w:szCs w:val="24"/>
        </w:rPr>
        <w:t>➢</w:t>
      </w:r>
      <w:r w:rsidRPr="006821D4">
        <w:rPr>
          <w:rFonts w:ascii="Arial" w:hAnsi="Arial" w:cs="Arial"/>
          <w:sz w:val="24"/>
          <w:szCs w:val="24"/>
        </w:rPr>
        <w:t xml:space="preserve"> Lieferservice </w:t>
      </w:r>
    </w:p>
    <w:p w14:paraId="232C02CB" w14:textId="77777777" w:rsidR="006821D4" w:rsidRPr="006821D4" w:rsidRDefault="006821D4" w:rsidP="006821D4">
      <w:pPr>
        <w:pStyle w:val="KeinLeerraum"/>
        <w:rPr>
          <w:rFonts w:ascii="Arial" w:hAnsi="Arial" w:cs="Arial"/>
          <w:sz w:val="24"/>
          <w:szCs w:val="24"/>
        </w:rPr>
      </w:pPr>
      <w:r w:rsidRPr="006821D4">
        <w:rPr>
          <w:rFonts w:ascii="Segoe UI Symbol" w:hAnsi="Segoe UI Symbol" w:cs="Segoe UI Symbol"/>
          <w:sz w:val="24"/>
          <w:szCs w:val="24"/>
        </w:rPr>
        <w:t>➢</w:t>
      </w:r>
      <w:r w:rsidRPr="006821D4">
        <w:rPr>
          <w:rFonts w:ascii="Arial" w:hAnsi="Arial" w:cs="Arial"/>
          <w:sz w:val="24"/>
          <w:szCs w:val="24"/>
        </w:rPr>
        <w:t xml:space="preserve"> Kapazität </w:t>
      </w:r>
    </w:p>
    <w:p w14:paraId="6A73F10C" w14:textId="77777777" w:rsidR="006821D4" w:rsidRPr="006821D4" w:rsidRDefault="006821D4" w:rsidP="006821D4">
      <w:pPr>
        <w:pStyle w:val="KeinLeerraum"/>
        <w:rPr>
          <w:rFonts w:ascii="Arial" w:hAnsi="Arial" w:cs="Arial"/>
          <w:sz w:val="24"/>
          <w:szCs w:val="24"/>
        </w:rPr>
      </w:pPr>
      <w:r w:rsidRPr="006821D4">
        <w:rPr>
          <w:rFonts w:ascii="Arial" w:hAnsi="Arial" w:cs="Arial"/>
          <w:sz w:val="24"/>
          <w:szCs w:val="24"/>
        </w:rPr>
        <w:t xml:space="preserve"> </w:t>
      </w:r>
    </w:p>
    <w:p w14:paraId="7CF34840" w14:textId="77777777" w:rsidR="006821D4" w:rsidRDefault="006821D4" w:rsidP="006821D4">
      <w:pPr>
        <w:pStyle w:val="KeinLeerraum"/>
        <w:rPr>
          <w:rFonts w:ascii="Arial" w:hAnsi="Arial" w:cs="Arial"/>
          <w:sz w:val="24"/>
          <w:szCs w:val="24"/>
        </w:rPr>
      </w:pPr>
      <w:r w:rsidRPr="00241075">
        <w:rPr>
          <w:rFonts w:ascii="Arial" w:hAnsi="Arial" w:cs="Arial"/>
          <w:sz w:val="24"/>
          <w:szCs w:val="24"/>
          <w:highlight w:val="yellow"/>
        </w:rPr>
        <w:t>Partnerschaft vs. Opportunismus</w:t>
      </w:r>
      <w:r w:rsidRPr="006821D4">
        <w:rPr>
          <w:rFonts w:ascii="Arial" w:hAnsi="Arial" w:cs="Arial"/>
          <w:sz w:val="24"/>
          <w:szCs w:val="24"/>
        </w:rPr>
        <w:t xml:space="preserve"> Ein weiterer Aspekt beinhaltet das Auftreten gegenüber dem Lieferanten. D.h. Jedes Unternehmen braucht beide Strategien, Kooperation und Opportunismus, wie die Praxis immer wieder zeigt. Allerdings sollte man die Auswahl bewusst und sorgfältig treffen. Die Frage ist, wann sich eine Kooperation lohnt und wann nicht. </w:t>
      </w:r>
    </w:p>
    <w:p w14:paraId="1C27B8DC" w14:textId="77777777" w:rsidR="00241075" w:rsidRDefault="00241075" w:rsidP="006821D4">
      <w:pPr>
        <w:pStyle w:val="KeinLeerraum"/>
        <w:rPr>
          <w:rFonts w:ascii="Arial" w:hAnsi="Arial" w:cs="Arial"/>
          <w:sz w:val="24"/>
          <w:szCs w:val="24"/>
        </w:rPr>
      </w:pPr>
    </w:p>
    <w:p w14:paraId="3AEBA245" w14:textId="77777777" w:rsidR="00241075" w:rsidRDefault="00241075" w:rsidP="006821D4">
      <w:pPr>
        <w:pStyle w:val="KeinLeerraum"/>
        <w:rPr>
          <w:rFonts w:ascii="Arial" w:hAnsi="Arial" w:cs="Arial"/>
          <w:sz w:val="24"/>
          <w:szCs w:val="24"/>
        </w:rPr>
      </w:pPr>
    </w:p>
    <w:p w14:paraId="7CBCFC71" w14:textId="77777777" w:rsidR="00241075" w:rsidRDefault="00241075" w:rsidP="006821D4">
      <w:pPr>
        <w:pStyle w:val="KeinLeerraum"/>
        <w:rPr>
          <w:rFonts w:ascii="Arial" w:hAnsi="Arial" w:cs="Arial"/>
          <w:sz w:val="24"/>
          <w:szCs w:val="24"/>
        </w:rPr>
      </w:pPr>
    </w:p>
    <w:p w14:paraId="792D70E9" w14:textId="77777777" w:rsidR="00241075" w:rsidRDefault="00241075" w:rsidP="006821D4">
      <w:pPr>
        <w:pStyle w:val="KeinLeerraum"/>
        <w:rPr>
          <w:rFonts w:ascii="Arial" w:hAnsi="Arial" w:cs="Arial"/>
          <w:sz w:val="24"/>
          <w:szCs w:val="24"/>
        </w:rPr>
      </w:pPr>
    </w:p>
    <w:p w14:paraId="5F519035" w14:textId="77777777" w:rsidR="00241075" w:rsidRDefault="00241075" w:rsidP="006821D4">
      <w:pPr>
        <w:pStyle w:val="KeinLeerraum"/>
        <w:rPr>
          <w:rFonts w:ascii="Arial" w:hAnsi="Arial" w:cs="Arial"/>
          <w:sz w:val="24"/>
          <w:szCs w:val="24"/>
        </w:rPr>
      </w:pPr>
    </w:p>
    <w:p w14:paraId="57161AF1" w14:textId="77777777" w:rsidR="00241075" w:rsidRDefault="00241075" w:rsidP="006821D4">
      <w:pPr>
        <w:pStyle w:val="KeinLeerraum"/>
        <w:rPr>
          <w:rFonts w:ascii="Arial" w:hAnsi="Arial" w:cs="Arial"/>
          <w:sz w:val="24"/>
          <w:szCs w:val="24"/>
        </w:rPr>
      </w:pPr>
      <w:r w:rsidRPr="00241075">
        <w:rPr>
          <w:rFonts w:ascii="Arial" w:hAnsi="Arial" w:cs="Arial"/>
          <w:sz w:val="24"/>
          <w:szCs w:val="24"/>
          <w:highlight w:val="yellow"/>
        </w:rPr>
        <w:lastRenderedPageBreak/>
        <w:t>Kriterien zur Lieferantenanalyse (Checkliste)</w:t>
      </w:r>
      <w:r>
        <w:rPr>
          <w:rFonts w:ascii="Arial" w:hAnsi="Arial" w:cs="Arial"/>
          <w:sz w:val="24"/>
          <w:szCs w:val="24"/>
        </w:rPr>
        <w:t>:</w:t>
      </w:r>
    </w:p>
    <w:p w14:paraId="061479A7" w14:textId="77777777" w:rsidR="00241075" w:rsidRDefault="00241075" w:rsidP="006821D4">
      <w:pPr>
        <w:pStyle w:val="KeinLeerraum"/>
        <w:rPr>
          <w:rFonts w:ascii="Arial" w:hAnsi="Arial" w:cs="Arial"/>
          <w:sz w:val="24"/>
          <w:szCs w:val="24"/>
        </w:rPr>
      </w:pPr>
    </w:p>
    <w:p w14:paraId="5A8BB6EF" w14:textId="77777777" w:rsidR="00241075" w:rsidRPr="006821D4" w:rsidRDefault="00241075" w:rsidP="006821D4">
      <w:pPr>
        <w:pStyle w:val="KeinLeerraum"/>
        <w:rPr>
          <w:rFonts w:ascii="Arial" w:hAnsi="Arial" w:cs="Arial"/>
          <w:sz w:val="24"/>
          <w:szCs w:val="24"/>
        </w:rPr>
      </w:pPr>
      <w:r>
        <w:rPr>
          <w:noProof/>
        </w:rPr>
        <w:drawing>
          <wp:inline distT="0" distB="0" distL="0" distR="0" wp14:anchorId="4B9A2603" wp14:editId="73B11BFA">
            <wp:extent cx="6582176" cy="3571875"/>
            <wp:effectExtent l="0" t="0" r="9525"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591976" cy="3577193"/>
                    </a:xfrm>
                    <a:prstGeom prst="rect">
                      <a:avLst/>
                    </a:prstGeom>
                  </pic:spPr>
                </pic:pic>
              </a:graphicData>
            </a:graphic>
          </wp:inline>
        </w:drawing>
      </w:r>
    </w:p>
    <w:p w14:paraId="3CF5E2AA" w14:textId="77777777" w:rsidR="006821D4" w:rsidRDefault="006821D4" w:rsidP="006821D4">
      <w:pPr>
        <w:pStyle w:val="KeinLeerraum"/>
        <w:rPr>
          <w:rFonts w:ascii="Arial" w:hAnsi="Arial" w:cs="Arial"/>
          <w:sz w:val="24"/>
          <w:szCs w:val="24"/>
        </w:rPr>
      </w:pPr>
    </w:p>
    <w:p w14:paraId="4005668E" w14:textId="77777777" w:rsidR="00241075" w:rsidRDefault="00241075" w:rsidP="006821D4">
      <w:pPr>
        <w:pStyle w:val="KeinLeerraum"/>
        <w:rPr>
          <w:rFonts w:ascii="Arial" w:hAnsi="Arial" w:cs="Arial"/>
          <w:sz w:val="24"/>
          <w:szCs w:val="24"/>
        </w:rPr>
      </w:pPr>
    </w:p>
    <w:p w14:paraId="2A3C246A" w14:textId="77777777" w:rsidR="00241075" w:rsidRDefault="00241075" w:rsidP="006821D4">
      <w:pPr>
        <w:pStyle w:val="KeinLeerraum"/>
        <w:rPr>
          <w:rFonts w:ascii="Arial" w:hAnsi="Arial" w:cs="Arial"/>
          <w:sz w:val="24"/>
          <w:szCs w:val="24"/>
        </w:rPr>
      </w:pPr>
      <w:r w:rsidRPr="00241075">
        <w:rPr>
          <w:rFonts w:ascii="Arial" w:hAnsi="Arial" w:cs="Arial"/>
          <w:sz w:val="24"/>
          <w:szCs w:val="24"/>
          <w:highlight w:val="yellow"/>
        </w:rPr>
        <w:t>Lieferantenbewertung mit Nutzwertanalyse:</w:t>
      </w:r>
    </w:p>
    <w:p w14:paraId="604DAD47" w14:textId="77777777" w:rsidR="00241075" w:rsidRDefault="00241075" w:rsidP="006821D4">
      <w:pPr>
        <w:pStyle w:val="KeinLeerraum"/>
        <w:rPr>
          <w:rFonts w:ascii="Arial" w:hAnsi="Arial" w:cs="Arial"/>
          <w:sz w:val="24"/>
          <w:szCs w:val="24"/>
        </w:rPr>
      </w:pPr>
      <w:r>
        <w:rPr>
          <w:noProof/>
        </w:rPr>
        <w:drawing>
          <wp:anchor distT="0" distB="0" distL="114300" distR="114300" simplePos="0" relativeHeight="251658240" behindDoc="1" locked="0" layoutInCell="1" allowOverlap="1" wp14:anchorId="198E74D6" wp14:editId="0924EFD1">
            <wp:simplePos x="0" y="0"/>
            <wp:positionH relativeFrom="column">
              <wp:posOffset>-614045</wp:posOffset>
            </wp:positionH>
            <wp:positionV relativeFrom="paragraph">
              <wp:posOffset>262255</wp:posOffset>
            </wp:positionV>
            <wp:extent cx="7010400" cy="4400181"/>
            <wp:effectExtent l="0" t="0" r="0" b="635"/>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7013955" cy="4402412"/>
                    </a:xfrm>
                    <a:prstGeom prst="rect">
                      <a:avLst/>
                    </a:prstGeom>
                  </pic:spPr>
                </pic:pic>
              </a:graphicData>
            </a:graphic>
            <wp14:sizeRelH relativeFrom="margin">
              <wp14:pctWidth>0</wp14:pctWidth>
            </wp14:sizeRelH>
          </wp:anchor>
        </w:drawing>
      </w:r>
    </w:p>
    <w:p w14:paraId="1EFD7488" w14:textId="77777777" w:rsidR="00241075" w:rsidRDefault="00241075" w:rsidP="006821D4">
      <w:pPr>
        <w:pStyle w:val="KeinLeerraum"/>
        <w:rPr>
          <w:rFonts w:ascii="Arial" w:hAnsi="Arial" w:cs="Arial"/>
          <w:sz w:val="24"/>
          <w:szCs w:val="24"/>
        </w:rPr>
      </w:pPr>
    </w:p>
    <w:p w14:paraId="7C6C42EB" w14:textId="77777777" w:rsidR="00241075" w:rsidRDefault="00241075" w:rsidP="006821D4">
      <w:pPr>
        <w:pStyle w:val="KeinLeerraum"/>
        <w:rPr>
          <w:rFonts w:ascii="Arial" w:hAnsi="Arial" w:cs="Arial"/>
          <w:sz w:val="24"/>
          <w:szCs w:val="24"/>
        </w:rPr>
      </w:pPr>
    </w:p>
    <w:p w14:paraId="60503671" w14:textId="77777777" w:rsidR="00241075" w:rsidRDefault="00241075" w:rsidP="006821D4">
      <w:pPr>
        <w:pStyle w:val="KeinLeerraum"/>
        <w:rPr>
          <w:rFonts w:ascii="Arial" w:hAnsi="Arial" w:cs="Arial"/>
          <w:sz w:val="24"/>
          <w:szCs w:val="24"/>
        </w:rPr>
      </w:pPr>
    </w:p>
    <w:p w14:paraId="00457DAC" w14:textId="77777777" w:rsidR="00241075" w:rsidRDefault="00241075" w:rsidP="006821D4">
      <w:pPr>
        <w:pStyle w:val="KeinLeerraum"/>
        <w:rPr>
          <w:rFonts w:ascii="Arial" w:hAnsi="Arial" w:cs="Arial"/>
          <w:sz w:val="24"/>
          <w:szCs w:val="24"/>
        </w:rPr>
      </w:pPr>
    </w:p>
    <w:p w14:paraId="04F2E330" w14:textId="77777777" w:rsidR="00241075" w:rsidRDefault="00241075" w:rsidP="006821D4">
      <w:pPr>
        <w:pStyle w:val="KeinLeerraum"/>
        <w:rPr>
          <w:rFonts w:ascii="Arial" w:hAnsi="Arial" w:cs="Arial"/>
          <w:sz w:val="24"/>
          <w:szCs w:val="24"/>
        </w:rPr>
      </w:pPr>
    </w:p>
    <w:p w14:paraId="750268A6" w14:textId="77777777" w:rsidR="00241075" w:rsidRDefault="00241075" w:rsidP="006821D4">
      <w:pPr>
        <w:pStyle w:val="KeinLeerraum"/>
        <w:rPr>
          <w:rFonts w:ascii="Arial" w:hAnsi="Arial" w:cs="Arial"/>
          <w:sz w:val="24"/>
          <w:szCs w:val="24"/>
        </w:rPr>
      </w:pPr>
    </w:p>
    <w:p w14:paraId="7875AA10" w14:textId="77777777" w:rsidR="00241075" w:rsidRDefault="00241075" w:rsidP="006821D4">
      <w:pPr>
        <w:pStyle w:val="KeinLeerraum"/>
        <w:rPr>
          <w:rFonts w:ascii="Arial" w:hAnsi="Arial" w:cs="Arial"/>
          <w:sz w:val="24"/>
          <w:szCs w:val="24"/>
        </w:rPr>
      </w:pPr>
    </w:p>
    <w:p w14:paraId="550A2850" w14:textId="77777777" w:rsidR="00241075" w:rsidRDefault="00241075" w:rsidP="006821D4">
      <w:pPr>
        <w:pStyle w:val="KeinLeerraum"/>
        <w:rPr>
          <w:rFonts w:ascii="Arial" w:hAnsi="Arial" w:cs="Arial"/>
          <w:sz w:val="24"/>
          <w:szCs w:val="24"/>
        </w:rPr>
      </w:pPr>
    </w:p>
    <w:p w14:paraId="01B972B0" w14:textId="77777777" w:rsidR="00241075" w:rsidRDefault="00241075" w:rsidP="006821D4">
      <w:pPr>
        <w:pStyle w:val="KeinLeerraum"/>
        <w:rPr>
          <w:rFonts w:ascii="Arial" w:hAnsi="Arial" w:cs="Arial"/>
          <w:sz w:val="24"/>
          <w:szCs w:val="24"/>
        </w:rPr>
      </w:pPr>
    </w:p>
    <w:p w14:paraId="42717373" w14:textId="77777777" w:rsidR="00241075" w:rsidRDefault="00241075" w:rsidP="006821D4">
      <w:pPr>
        <w:pStyle w:val="KeinLeerraum"/>
        <w:rPr>
          <w:rFonts w:ascii="Arial" w:hAnsi="Arial" w:cs="Arial"/>
          <w:sz w:val="24"/>
          <w:szCs w:val="24"/>
        </w:rPr>
      </w:pPr>
    </w:p>
    <w:p w14:paraId="1566CE63" w14:textId="77777777" w:rsidR="00241075" w:rsidRDefault="00241075" w:rsidP="006821D4">
      <w:pPr>
        <w:pStyle w:val="KeinLeerraum"/>
        <w:rPr>
          <w:rFonts w:ascii="Arial" w:hAnsi="Arial" w:cs="Arial"/>
          <w:sz w:val="24"/>
          <w:szCs w:val="24"/>
        </w:rPr>
      </w:pPr>
    </w:p>
    <w:p w14:paraId="24085AA6" w14:textId="77777777" w:rsidR="00241075" w:rsidRDefault="00241075" w:rsidP="006821D4">
      <w:pPr>
        <w:pStyle w:val="KeinLeerraum"/>
        <w:rPr>
          <w:rFonts w:ascii="Arial" w:hAnsi="Arial" w:cs="Arial"/>
          <w:sz w:val="24"/>
          <w:szCs w:val="24"/>
        </w:rPr>
      </w:pPr>
    </w:p>
    <w:p w14:paraId="6F8A4BFF" w14:textId="77777777" w:rsidR="00241075" w:rsidRDefault="00241075" w:rsidP="006821D4">
      <w:pPr>
        <w:pStyle w:val="KeinLeerraum"/>
        <w:rPr>
          <w:rFonts w:ascii="Arial" w:hAnsi="Arial" w:cs="Arial"/>
          <w:sz w:val="24"/>
          <w:szCs w:val="24"/>
        </w:rPr>
      </w:pPr>
    </w:p>
    <w:p w14:paraId="27927099" w14:textId="77777777" w:rsidR="00241075" w:rsidRDefault="00241075" w:rsidP="006821D4">
      <w:pPr>
        <w:pStyle w:val="KeinLeerraum"/>
        <w:rPr>
          <w:rFonts w:ascii="Arial" w:hAnsi="Arial" w:cs="Arial"/>
          <w:sz w:val="24"/>
          <w:szCs w:val="24"/>
        </w:rPr>
      </w:pPr>
    </w:p>
    <w:p w14:paraId="37F653E8" w14:textId="77777777" w:rsidR="00241075" w:rsidRDefault="00241075" w:rsidP="006821D4">
      <w:pPr>
        <w:pStyle w:val="KeinLeerraum"/>
        <w:rPr>
          <w:rFonts w:ascii="Arial" w:hAnsi="Arial" w:cs="Arial"/>
          <w:sz w:val="24"/>
          <w:szCs w:val="24"/>
        </w:rPr>
      </w:pPr>
    </w:p>
    <w:p w14:paraId="7FFDB934" w14:textId="77777777" w:rsidR="00241075" w:rsidRDefault="00241075" w:rsidP="006821D4">
      <w:pPr>
        <w:pStyle w:val="KeinLeerraum"/>
        <w:rPr>
          <w:rFonts w:ascii="Arial" w:hAnsi="Arial" w:cs="Arial"/>
          <w:sz w:val="24"/>
          <w:szCs w:val="24"/>
        </w:rPr>
      </w:pPr>
    </w:p>
    <w:p w14:paraId="43B6FC7F" w14:textId="77777777" w:rsidR="00241075" w:rsidRDefault="00241075" w:rsidP="006821D4">
      <w:pPr>
        <w:pStyle w:val="KeinLeerraum"/>
        <w:rPr>
          <w:rFonts w:ascii="Arial" w:hAnsi="Arial" w:cs="Arial"/>
          <w:sz w:val="24"/>
          <w:szCs w:val="24"/>
        </w:rPr>
      </w:pPr>
    </w:p>
    <w:p w14:paraId="5E0170AC" w14:textId="77777777" w:rsidR="00241075" w:rsidRDefault="00241075" w:rsidP="006821D4">
      <w:pPr>
        <w:pStyle w:val="KeinLeerraum"/>
        <w:rPr>
          <w:rFonts w:ascii="Arial" w:hAnsi="Arial" w:cs="Arial"/>
          <w:sz w:val="24"/>
          <w:szCs w:val="24"/>
        </w:rPr>
      </w:pPr>
    </w:p>
    <w:p w14:paraId="784C5CD5" w14:textId="77777777" w:rsidR="00241075" w:rsidRDefault="00241075" w:rsidP="006821D4">
      <w:pPr>
        <w:pStyle w:val="KeinLeerraum"/>
        <w:rPr>
          <w:rFonts w:ascii="Arial" w:hAnsi="Arial" w:cs="Arial"/>
          <w:sz w:val="24"/>
          <w:szCs w:val="24"/>
        </w:rPr>
      </w:pPr>
    </w:p>
    <w:p w14:paraId="24925C3B" w14:textId="77777777" w:rsidR="00241075" w:rsidRDefault="00241075" w:rsidP="006821D4">
      <w:pPr>
        <w:pStyle w:val="KeinLeerraum"/>
        <w:rPr>
          <w:rFonts w:ascii="Arial" w:hAnsi="Arial" w:cs="Arial"/>
          <w:sz w:val="24"/>
          <w:szCs w:val="24"/>
        </w:rPr>
      </w:pPr>
    </w:p>
    <w:p w14:paraId="1DE8F8DC" w14:textId="77777777" w:rsidR="00241075" w:rsidRDefault="00241075" w:rsidP="006821D4">
      <w:pPr>
        <w:pStyle w:val="KeinLeerraum"/>
        <w:rPr>
          <w:rFonts w:ascii="Arial" w:hAnsi="Arial" w:cs="Arial"/>
          <w:sz w:val="24"/>
          <w:szCs w:val="24"/>
        </w:rPr>
      </w:pPr>
    </w:p>
    <w:p w14:paraId="0D9FD6F5" w14:textId="77777777" w:rsidR="00241075" w:rsidRDefault="00241075" w:rsidP="006821D4">
      <w:pPr>
        <w:pStyle w:val="KeinLeerraum"/>
        <w:rPr>
          <w:rFonts w:ascii="Arial" w:hAnsi="Arial" w:cs="Arial"/>
          <w:sz w:val="24"/>
          <w:szCs w:val="24"/>
        </w:rPr>
      </w:pPr>
    </w:p>
    <w:p w14:paraId="48062FF9" w14:textId="77777777" w:rsidR="00241075" w:rsidRDefault="00241075" w:rsidP="006821D4">
      <w:pPr>
        <w:pStyle w:val="KeinLeerraum"/>
        <w:rPr>
          <w:rFonts w:ascii="Arial" w:hAnsi="Arial" w:cs="Arial"/>
          <w:sz w:val="24"/>
          <w:szCs w:val="24"/>
        </w:rPr>
      </w:pPr>
    </w:p>
    <w:p w14:paraId="306B3B6D" w14:textId="77777777" w:rsidR="00241075" w:rsidRDefault="00241075" w:rsidP="006821D4">
      <w:pPr>
        <w:pStyle w:val="KeinLeerraum"/>
        <w:rPr>
          <w:rFonts w:ascii="Arial" w:hAnsi="Arial" w:cs="Arial"/>
          <w:sz w:val="24"/>
          <w:szCs w:val="24"/>
        </w:rPr>
      </w:pPr>
    </w:p>
    <w:p w14:paraId="1CD38184" w14:textId="77777777" w:rsidR="00241075" w:rsidRDefault="00241075" w:rsidP="006821D4">
      <w:pPr>
        <w:pStyle w:val="KeinLeerraum"/>
        <w:rPr>
          <w:rFonts w:ascii="Arial" w:hAnsi="Arial" w:cs="Arial"/>
          <w:sz w:val="24"/>
          <w:szCs w:val="24"/>
        </w:rPr>
      </w:pPr>
    </w:p>
    <w:p w14:paraId="791C7247" w14:textId="77777777" w:rsidR="00241075" w:rsidRDefault="00241075" w:rsidP="00241075">
      <w:pPr>
        <w:pStyle w:val="KeinLeerraum"/>
        <w:rPr>
          <w:rFonts w:ascii="Arial" w:hAnsi="Arial" w:cs="Arial"/>
          <w:sz w:val="24"/>
          <w:szCs w:val="24"/>
        </w:rPr>
      </w:pPr>
      <w:r w:rsidRPr="00241075">
        <w:rPr>
          <w:rFonts w:ascii="Arial" w:hAnsi="Arial" w:cs="Arial"/>
          <w:sz w:val="24"/>
          <w:szCs w:val="24"/>
          <w:highlight w:val="yellow"/>
        </w:rPr>
        <w:lastRenderedPageBreak/>
        <w:t>Risiko-Analyse/Lieferantenmanagement</w:t>
      </w:r>
    </w:p>
    <w:p w14:paraId="5358F904" w14:textId="77777777" w:rsidR="00241075" w:rsidRPr="00241075" w:rsidRDefault="00241075" w:rsidP="00241075">
      <w:pPr>
        <w:pStyle w:val="KeinLeerraum"/>
        <w:rPr>
          <w:rFonts w:ascii="Arial" w:hAnsi="Arial" w:cs="Arial"/>
          <w:sz w:val="24"/>
          <w:szCs w:val="24"/>
        </w:rPr>
      </w:pPr>
    </w:p>
    <w:p w14:paraId="1755E599" w14:textId="77777777" w:rsidR="00241075" w:rsidRDefault="00241075" w:rsidP="00241075">
      <w:pPr>
        <w:pStyle w:val="KeinLeerraum"/>
        <w:rPr>
          <w:rFonts w:ascii="Arial" w:hAnsi="Arial" w:cs="Arial"/>
          <w:sz w:val="24"/>
          <w:szCs w:val="24"/>
        </w:rPr>
      </w:pPr>
      <w:r w:rsidRPr="00241075">
        <w:rPr>
          <w:rFonts w:ascii="Arial" w:hAnsi="Arial" w:cs="Arial"/>
          <w:sz w:val="24"/>
          <w:szCs w:val="24"/>
        </w:rPr>
        <w:t xml:space="preserve">Dazu eignet sich bestens eine strukturierte und einfache Risikoanalyse, in welcher die Eintrittswahrscheinlichkeit einer unerwünschten Situation (Fehler) und das Ausmass des Schadenspotentials ermittelt wird. </w:t>
      </w:r>
    </w:p>
    <w:p w14:paraId="5555DB93" w14:textId="77777777" w:rsidR="00241075" w:rsidRPr="00241075" w:rsidRDefault="00241075" w:rsidP="00241075">
      <w:pPr>
        <w:pStyle w:val="KeinLeerraum"/>
        <w:rPr>
          <w:rFonts w:ascii="Arial" w:hAnsi="Arial" w:cs="Arial"/>
          <w:sz w:val="24"/>
          <w:szCs w:val="24"/>
        </w:rPr>
      </w:pPr>
    </w:p>
    <w:p w14:paraId="59D56AB2" w14:textId="77777777" w:rsidR="00241075" w:rsidRDefault="00241075" w:rsidP="00241075">
      <w:pPr>
        <w:pStyle w:val="KeinLeerraum"/>
        <w:rPr>
          <w:rFonts w:ascii="Arial" w:hAnsi="Arial" w:cs="Arial"/>
          <w:sz w:val="24"/>
          <w:szCs w:val="24"/>
        </w:rPr>
      </w:pPr>
      <w:r w:rsidRPr="00241075">
        <w:rPr>
          <w:rFonts w:ascii="Arial" w:hAnsi="Arial" w:cs="Arial"/>
          <w:sz w:val="24"/>
          <w:szCs w:val="24"/>
        </w:rPr>
        <w:t>Ziel:</w:t>
      </w:r>
    </w:p>
    <w:p w14:paraId="6B6B15C3" w14:textId="77777777" w:rsidR="00241075" w:rsidRDefault="00241075" w:rsidP="00241075">
      <w:pPr>
        <w:pStyle w:val="KeinLeerraum"/>
        <w:rPr>
          <w:rFonts w:ascii="Arial" w:hAnsi="Arial" w:cs="Arial"/>
          <w:sz w:val="24"/>
          <w:szCs w:val="24"/>
        </w:rPr>
      </w:pPr>
      <w:r w:rsidRPr="00241075">
        <w:rPr>
          <w:rFonts w:ascii="Segoe UI Symbol" w:hAnsi="Segoe UI Symbol" w:cs="Segoe UI Symbol"/>
          <w:sz w:val="24"/>
          <w:szCs w:val="24"/>
        </w:rPr>
        <w:t>➢</w:t>
      </w:r>
      <w:r w:rsidRPr="00241075">
        <w:rPr>
          <w:rFonts w:ascii="Arial" w:hAnsi="Arial" w:cs="Arial"/>
          <w:sz w:val="24"/>
          <w:szCs w:val="24"/>
        </w:rPr>
        <w:t xml:space="preserve"> Risikoverminderung / Risikovermeidung Anwendungsbereiche </w:t>
      </w:r>
    </w:p>
    <w:p w14:paraId="062ED7A6" w14:textId="77777777" w:rsidR="00241075" w:rsidRDefault="00241075" w:rsidP="00241075">
      <w:pPr>
        <w:pStyle w:val="KeinLeerraum"/>
        <w:rPr>
          <w:rFonts w:ascii="Arial" w:hAnsi="Arial" w:cs="Arial"/>
          <w:sz w:val="24"/>
          <w:szCs w:val="24"/>
        </w:rPr>
      </w:pPr>
      <w:r w:rsidRPr="00241075">
        <w:rPr>
          <w:rFonts w:ascii="Segoe UI Symbol" w:hAnsi="Segoe UI Symbol" w:cs="Segoe UI Symbol"/>
          <w:sz w:val="24"/>
          <w:szCs w:val="24"/>
        </w:rPr>
        <w:t>➢</w:t>
      </w:r>
      <w:r w:rsidRPr="00241075">
        <w:rPr>
          <w:rFonts w:ascii="Arial" w:hAnsi="Arial" w:cs="Arial"/>
          <w:sz w:val="24"/>
          <w:szCs w:val="24"/>
        </w:rPr>
        <w:t xml:space="preserve"> Planung / Analyse / Optimierung</w:t>
      </w:r>
    </w:p>
    <w:p w14:paraId="4E13ADE1" w14:textId="77777777" w:rsidR="00241075" w:rsidRPr="00241075" w:rsidRDefault="00241075" w:rsidP="00241075">
      <w:pPr>
        <w:pStyle w:val="KeinLeerraum"/>
        <w:rPr>
          <w:rFonts w:ascii="Arial" w:hAnsi="Arial" w:cs="Arial"/>
          <w:sz w:val="24"/>
          <w:szCs w:val="24"/>
        </w:rPr>
      </w:pPr>
    </w:p>
    <w:p w14:paraId="640281E1" w14:textId="77777777" w:rsidR="00241075" w:rsidRDefault="00241075" w:rsidP="00241075">
      <w:pPr>
        <w:pStyle w:val="KeinLeerraum"/>
        <w:rPr>
          <w:rFonts w:ascii="Arial" w:hAnsi="Arial" w:cs="Arial"/>
          <w:sz w:val="24"/>
          <w:szCs w:val="24"/>
        </w:rPr>
      </w:pPr>
      <w:r w:rsidRPr="00241075">
        <w:rPr>
          <w:rFonts w:ascii="Arial" w:hAnsi="Arial" w:cs="Arial"/>
          <w:sz w:val="24"/>
          <w:szCs w:val="24"/>
        </w:rPr>
        <w:t xml:space="preserve">Folgende Schritte sind dabei notwendig: </w:t>
      </w:r>
    </w:p>
    <w:p w14:paraId="4F3D7937" w14:textId="77777777" w:rsidR="00241075" w:rsidRDefault="00241075" w:rsidP="00241075">
      <w:pPr>
        <w:pStyle w:val="KeinLeerraum"/>
        <w:rPr>
          <w:rFonts w:ascii="Arial" w:hAnsi="Arial" w:cs="Arial"/>
          <w:sz w:val="24"/>
          <w:szCs w:val="24"/>
        </w:rPr>
      </w:pPr>
    </w:p>
    <w:p w14:paraId="04602314" w14:textId="77777777" w:rsidR="00241075" w:rsidRDefault="00241075" w:rsidP="00241075">
      <w:pPr>
        <w:pStyle w:val="KeinLeerraum"/>
        <w:rPr>
          <w:rFonts w:ascii="Arial" w:hAnsi="Arial" w:cs="Arial"/>
          <w:sz w:val="24"/>
          <w:szCs w:val="24"/>
        </w:rPr>
      </w:pPr>
      <w:r w:rsidRPr="00241075">
        <w:rPr>
          <w:rFonts w:ascii="Arial" w:hAnsi="Arial" w:cs="Arial"/>
          <w:sz w:val="24"/>
          <w:szCs w:val="24"/>
        </w:rPr>
        <w:t xml:space="preserve">Schritt 1: Festlegung Eintrittswahrscheinlichkeit und Bewertung der unerwünschten Situation </w:t>
      </w:r>
    </w:p>
    <w:p w14:paraId="772E5F8C" w14:textId="77777777" w:rsidR="00241075" w:rsidRDefault="00241075" w:rsidP="00241075">
      <w:pPr>
        <w:pStyle w:val="KeinLeerraum"/>
        <w:rPr>
          <w:rFonts w:ascii="Arial" w:hAnsi="Arial" w:cs="Arial"/>
          <w:sz w:val="24"/>
          <w:szCs w:val="24"/>
        </w:rPr>
      </w:pPr>
    </w:p>
    <w:p w14:paraId="49148149" w14:textId="77777777" w:rsidR="00241075" w:rsidRDefault="00241075" w:rsidP="00241075">
      <w:pPr>
        <w:pStyle w:val="KeinLeerraum"/>
        <w:rPr>
          <w:rFonts w:ascii="Arial" w:hAnsi="Arial" w:cs="Arial"/>
          <w:sz w:val="24"/>
          <w:szCs w:val="24"/>
        </w:rPr>
      </w:pPr>
      <w:r w:rsidRPr="00241075">
        <w:rPr>
          <w:rFonts w:ascii="Arial" w:hAnsi="Arial" w:cs="Arial"/>
          <w:sz w:val="24"/>
          <w:szCs w:val="24"/>
        </w:rPr>
        <w:t>Schritt 2: Folgen der unerwünschten Situation werden bewertet</w:t>
      </w:r>
    </w:p>
    <w:p w14:paraId="32B09813" w14:textId="77777777" w:rsidR="00241075" w:rsidRPr="00241075" w:rsidRDefault="00241075" w:rsidP="00241075">
      <w:pPr>
        <w:pStyle w:val="KeinLeerraum"/>
        <w:rPr>
          <w:rFonts w:ascii="Arial" w:hAnsi="Arial" w:cs="Arial"/>
          <w:sz w:val="24"/>
          <w:szCs w:val="24"/>
        </w:rPr>
      </w:pPr>
    </w:p>
    <w:p w14:paraId="3BC6E07A" w14:textId="77777777" w:rsidR="00241075" w:rsidRDefault="00241075" w:rsidP="00241075">
      <w:pPr>
        <w:pStyle w:val="KeinLeerraum"/>
        <w:rPr>
          <w:rFonts w:ascii="Arial" w:hAnsi="Arial" w:cs="Arial"/>
          <w:sz w:val="24"/>
          <w:szCs w:val="24"/>
        </w:rPr>
      </w:pPr>
      <w:r w:rsidRPr="00241075">
        <w:rPr>
          <w:rFonts w:ascii="Arial" w:hAnsi="Arial" w:cs="Arial"/>
          <w:sz w:val="24"/>
          <w:szCs w:val="24"/>
        </w:rPr>
        <w:t>Schritt 3: Identifikation der Ursachen für die unerwünschte Situation</w:t>
      </w:r>
    </w:p>
    <w:p w14:paraId="579E7E69" w14:textId="77777777" w:rsidR="00241075" w:rsidRPr="00241075" w:rsidRDefault="00241075" w:rsidP="00241075">
      <w:pPr>
        <w:pStyle w:val="KeinLeerraum"/>
        <w:rPr>
          <w:rFonts w:ascii="Arial" w:hAnsi="Arial" w:cs="Arial"/>
          <w:sz w:val="24"/>
          <w:szCs w:val="24"/>
        </w:rPr>
      </w:pPr>
    </w:p>
    <w:p w14:paraId="76647708" w14:textId="77777777" w:rsidR="00241075" w:rsidRDefault="00241075" w:rsidP="00241075">
      <w:pPr>
        <w:pStyle w:val="KeinLeerraum"/>
        <w:rPr>
          <w:rFonts w:ascii="Arial" w:hAnsi="Arial" w:cs="Arial"/>
          <w:sz w:val="24"/>
          <w:szCs w:val="24"/>
        </w:rPr>
      </w:pPr>
      <w:r w:rsidRPr="00241075">
        <w:rPr>
          <w:rFonts w:ascii="Arial" w:hAnsi="Arial" w:cs="Arial"/>
          <w:sz w:val="24"/>
          <w:szCs w:val="24"/>
        </w:rPr>
        <w:t>Schritt 4: Systematische Bewertung des Risikos durch Multiplikation der</w:t>
      </w:r>
    </w:p>
    <w:p w14:paraId="07375589" w14:textId="77777777" w:rsidR="00241075" w:rsidRPr="00241075" w:rsidRDefault="00241075" w:rsidP="00241075">
      <w:pPr>
        <w:pStyle w:val="KeinLeerraum"/>
        <w:rPr>
          <w:rFonts w:ascii="Arial" w:hAnsi="Arial" w:cs="Arial"/>
          <w:sz w:val="24"/>
          <w:szCs w:val="24"/>
        </w:rPr>
      </w:pPr>
    </w:p>
    <w:p w14:paraId="70D92456" w14:textId="77777777" w:rsidR="00241075" w:rsidRDefault="00241075" w:rsidP="00241075">
      <w:pPr>
        <w:pStyle w:val="KeinLeerraum"/>
        <w:rPr>
          <w:rFonts w:ascii="Arial" w:hAnsi="Arial" w:cs="Arial"/>
          <w:sz w:val="24"/>
          <w:szCs w:val="24"/>
        </w:rPr>
      </w:pPr>
      <w:r w:rsidRPr="00241075">
        <w:rPr>
          <w:rFonts w:ascii="Arial" w:hAnsi="Arial" w:cs="Arial"/>
          <w:sz w:val="24"/>
          <w:szCs w:val="24"/>
        </w:rPr>
        <w:t>Schritt 5: Massnahmen treffen um das Risiko der unerwünschten Situation zu vermindern</w:t>
      </w:r>
    </w:p>
    <w:p w14:paraId="5553E097" w14:textId="77777777" w:rsidR="00241075" w:rsidRPr="00241075" w:rsidRDefault="00241075" w:rsidP="00241075">
      <w:pPr>
        <w:pStyle w:val="KeinLeerraum"/>
        <w:rPr>
          <w:rFonts w:ascii="Arial" w:hAnsi="Arial" w:cs="Arial"/>
          <w:sz w:val="24"/>
          <w:szCs w:val="24"/>
        </w:rPr>
      </w:pPr>
    </w:p>
    <w:p w14:paraId="0DDBE9AF" w14:textId="77777777" w:rsidR="00241075" w:rsidRDefault="00241075" w:rsidP="00241075">
      <w:pPr>
        <w:pStyle w:val="KeinLeerraum"/>
        <w:rPr>
          <w:rFonts w:ascii="Arial" w:hAnsi="Arial" w:cs="Arial"/>
          <w:sz w:val="24"/>
          <w:szCs w:val="24"/>
        </w:rPr>
      </w:pPr>
      <w:r w:rsidRPr="00241075">
        <w:rPr>
          <w:rFonts w:ascii="Arial" w:hAnsi="Arial" w:cs="Arial"/>
          <w:sz w:val="24"/>
          <w:szCs w:val="24"/>
        </w:rPr>
        <w:t>Schritt 6: Massnahmen umsetzen</w:t>
      </w:r>
    </w:p>
    <w:p w14:paraId="48A09678" w14:textId="77777777" w:rsidR="00241075" w:rsidRDefault="00241075" w:rsidP="00241075">
      <w:pPr>
        <w:pStyle w:val="KeinLeerraum"/>
        <w:rPr>
          <w:rFonts w:ascii="Arial" w:hAnsi="Arial" w:cs="Arial"/>
          <w:sz w:val="24"/>
          <w:szCs w:val="24"/>
        </w:rPr>
      </w:pPr>
    </w:p>
    <w:p w14:paraId="53B966C3" w14:textId="38E3B72C" w:rsidR="00241075" w:rsidRPr="009C7819" w:rsidRDefault="009C7819" w:rsidP="009C7819">
      <w:pPr>
        <w:pStyle w:val="KeinLeerraum"/>
        <w:numPr>
          <w:ilvl w:val="0"/>
          <w:numId w:val="1"/>
        </w:numPr>
        <w:rPr>
          <w:rFonts w:ascii="Arial" w:hAnsi="Arial" w:cs="Arial"/>
          <w:b/>
          <w:sz w:val="24"/>
          <w:szCs w:val="24"/>
        </w:rPr>
      </w:pPr>
      <w:r w:rsidRPr="009C7819">
        <w:rPr>
          <w:rFonts w:ascii="Arial" w:hAnsi="Arial" w:cs="Arial"/>
          <w:b/>
          <w:sz w:val="24"/>
          <w:szCs w:val="24"/>
        </w:rPr>
        <w:t>Nennt die Bedingungen resp. Voraussetzungen für Make or Buy Entscheidungen. (Kernkompetenz, Definition, Zielsetzung, Vorausetzung):</w:t>
      </w:r>
    </w:p>
    <w:p w14:paraId="12F6ECD4" w14:textId="25E82C53" w:rsidR="009C7819" w:rsidRDefault="009C7819" w:rsidP="009C7819">
      <w:pPr>
        <w:pStyle w:val="KeinLeerraum"/>
        <w:rPr>
          <w:rFonts w:ascii="Arial" w:hAnsi="Arial" w:cs="Arial"/>
          <w:sz w:val="24"/>
          <w:szCs w:val="24"/>
        </w:rPr>
      </w:pPr>
    </w:p>
    <w:p w14:paraId="56F9458A" w14:textId="2039F321" w:rsidR="009C7819" w:rsidRDefault="009C7819" w:rsidP="009C7819">
      <w:pPr>
        <w:pStyle w:val="KeinLeerraum"/>
        <w:rPr>
          <w:rFonts w:ascii="Arial" w:hAnsi="Arial" w:cs="Arial"/>
          <w:sz w:val="24"/>
          <w:szCs w:val="24"/>
        </w:rPr>
      </w:pPr>
      <w:r w:rsidRPr="009C7819">
        <w:rPr>
          <w:rFonts w:ascii="Arial" w:hAnsi="Arial" w:cs="Arial"/>
          <w:sz w:val="24"/>
          <w:szCs w:val="24"/>
        </w:rPr>
        <w:t>Was sind Kernkompetenzen?</w:t>
      </w:r>
    </w:p>
    <w:p w14:paraId="6A30F06F" w14:textId="7284BC0C" w:rsidR="009C7819" w:rsidRDefault="009C7819" w:rsidP="009C7819">
      <w:pPr>
        <w:pStyle w:val="KeinLeerraum"/>
        <w:rPr>
          <w:rFonts w:ascii="Arial" w:hAnsi="Arial" w:cs="Arial"/>
          <w:sz w:val="24"/>
          <w:szCs w:val="24"/>
        </w:rPr>
      </w:pPr>
    </w:p>
    <w:p w14:paraId="692EFD83" w14:textId="5E2F720C" w:rsidR="009C7819" w:rsidRDefault="009C7819" w:rsidP="009C7819">
      <w:pPr>
        <w:pStyle w:val="KeinLeerraum"/>
        <w:rPr>
          <w:rFonts w:ascii="Arial" w:hAnsi="Arial" w:cs="Arial"/>
          <w:sz w:val="24"/>
          <w:szCs w:val="24"/>
        </w:rPr>
      </w:pPr>
      <w:r>
        <w:rPr>
          <w:noProof/>
        </w:rPr>
        <w:drawing>
          <wp:inline distT="0" distB="0" distL="0" distR="0" wp14:anchorId="41B7DAF3" wp14:editId="0C11574C">
            <wp:extent cx="5760720" cy="308864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088640"/>
                    </a:xfrm>
                    <a:prstGeom prst="rect">
                      <a:avLst/>
                    </a:prstGeom>
                  </pic:spPr>
                </pic:pic>
              </a:graphicData>
            </a:graphic>
          </wp:inline>
        </w:drawing>
      </w:r>
    </w:p>
    <w:p w14:paraId="5D3731C4" w14:textId="6325F2A5" w:rsidR="009C7819" w:rsidRDefault="009C7819" w:rsidP="009C7819">
      <w:pPr>
        <w:pStyle w:val="KeinLeerraum"/>
        <w:rPr>
          <w:rFonts w:ascii="Arial" w:hAnsi="Arial" w:cs="Arial"/>
          <w:sz w:val="24"/>
          <w:szCs w:val="24"/>
        </w:rPr>
      </w:pPr>
    </w:p>
    <w:p w14:paraId="41DA7E4E" w14:textId="0E99AEBA" w:rsidR="009C7819" w:rsidRDefault="009C7819" w:rsidP="009C7819">
      <w:pPr>
        <w:pStyle w:val="KeinLeerraum"/>
        <w:rPr>
          <w:rFonts w:ascii="Arial" w:hAnsi="Arial" w:cs="Arial"/>
          <w:sz w:val="24"/>
          <w:szCs w:val="24"/>
        </w:rPr>
      </w:pPr>
      <w:r w:rsidRPr="009C7819">
        <w:rPr>
          <w:rFonts w:ascii="Arial" w:hAnsi="Arial" w:cs="Arial"/>
          <w:sz w:val="24"/>
          <w:szCs w:val="24"/>
          <w:highlight w:val="yellow"/>
        </w:rPr>
        <w:lastRenderedPageBreak/>
        <w:t>Kernkompetenzen und die Frage nach dem Make-or-Buy:</w:t>
      </w:r>
    </w:p>
    <w:p w14:paraId="38D0D2CA" w14:textId="3E335238" w:rsidR="009C7819" w:rsidRDefault="009C7819" w:rsidP="009C7819">
      <w:pPr>
        <w:pStyle w:val="KeinLeerraum"/>
        <w:rPr>
          <w:rFonts w:ascii="Arial" w:hAnsi="Arial" w:cs="Arial"/>
          <w:sz w:val="24"/>
          <w:szCs w:val="24"/>
        </w:rPr>
      </w:pPr>
    </w:p>
    <w:p w14:paraId="51E60915" w14:textId="7EA696DB" w:rsidR="009C7819" w:rsidRDefault="009C7819" w:rsidP="009C7819">
      <w:pPr>
        <w:pStyle w:val="KeinLeerraum"/>
        <w:rPr>
          <w:rFonts w:ascii="Arial" w:hAnsi="Arial" w:cs="Arial"/>
          <w:sz w:val="24"/>
          <w:szCs w:val="24"/>
        </w:rPr>
      </w:pPr>
      <w:r>
        <w:rPr>
          <w:noProof/>
        </w:rPr>
        <w:drawing>
          <wp:inline distT="0" distB="0" distL="0" distR="0" wp14:anchorId="48A6C4DC" wp14:editId="111F73B5">
            <wp:extent cx="6533326" cy="3495675"/>
            <wp:effectExtent l="0" t="0" r="127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42434" cy="3500548"/>
                    </a:xfrm>
                    <a:prstGeom prst="rect">
                      <a:avLst/>
                    </a:prstGeom>
                  </pic:spPr>
                </pic:pic>
              </a:graphicData>
            </a:graphic>
          </wp:inline>
        </w:drawing>
      </w:r>
    </w:p>
    <w:p w14:paraId="57F640ED" w14:textId="0F489F0B" w:rsidR="009C7819" w:rsidRDefault="009C7819" w:rsidP="009C7819">
      <w:pPr>
        <w:pStyle w:val="KeinLeerraum"/>
        <w:rPr>
          <w:rFonts w:ascii="Arial" w:hAnsi="Arial" w:cs="Arial"/>
          <w:sz w:val="24"/>
          <w:szCs w:val="24"/>
        </w:rPr>
      </w:pPr>
    </w:p>
    <w:p w14:paraId="700A186C" w14:textId="588BF229" w:rsidR="009C7819" w:rsidRDefault="009C7819" w:rsidP="009C7819">
      <w:pPr>
        <w:pStyle w:val="KeinLeerraum"/>
        <w:rPr>
          <w:rFonts w:ascii="Arial" w:hAnsi="Arial" w:cs="Arial"/>
          <w:sz w:val="24"/>
          <w:szCs w:val="24"/>
        </w:rPr>
      </w:pPr>
      <w:r w:rsidRPr="009C7819">
        <w:rPr>
          <w:rFonts w:ascii="Arial" w:hAnsi="Arial" w:cs="Arial"/>
          <w:sz w:val="24"/>
          <w:szCs w:val="24"/>
          <w:highlight w:val="yellow"/>
        </w:rPr>
        <w:t>Selber machen oder zukaufen?</w:t>
      </w:r>
    </w:p>
    <w:p w14:paraId="0BD5ED02" w14:textId="28F21E99" w:rsidR="009C7819" w:rsidRDefault="009C7819" w:rsidP="009C7819">
      <w:pPr>
        <w:pStyle w:val="KeinLeerraum"/>
        <w:rPr>
          <w:rFonts w:ascii="Arial" w:hAnsi="Arial" w:cs="Arial"/>
          <w:sz w:val="24"/>
          <w:szCs w:val="24"/>
        </w:rPr>
      </w:pPr>
    </w:p>
    <w:tbl>
      <w:tblPr>
        <w:tblStyle w:val="Tabellenraster"/>
        <w:tblW w:w="9316" w:type="dxa"/>
        <w:tblLook w:val="04A0" w:firstRow="1" w:lastRow="0" w:firstColumn="1" w:lastColumn="0" w:noHBand="0" w:noVBand="1"/>
      </w:tblPr>
      <w:tblGrid>
        <w:gridCol w:w="4658"/>
        <w:gridCol w:w="4658"/>
      </w:tblGrid>
      <w:tr w:rsidR="009C7819" w14:paraId="27491221" w14:textId="77777777" w:rsidTr="009C7819">
        <w:trPr>
          <w:trHeight w:val="3498"/>
        </w:trPr>
        <w:tc>
          <w:tcPr>
            <w:tcW w:w="4658" w:type="dxa"/>
          </w:tcPr>
          <w:p w14:paraId="75BD4B76" w14:textId="77777777" w:rsidR="009C7819" w:rsidRDefault="009C7819" w:rsidP="009C7819">
            <w:pPr>
              <w:pStyle w:val="KeinLeerraum"/>
              <w:rPr>
                <w:rFonts w:ascii="Arial" w:hAnsi="Arial" w:cs="Arial"/>
                <w:sz w:val="24"/>
                <w:szCs w:val="24"/>
              </w:rPr>
            </w:pPr>
          </w:p>
          <w:p w14:paraId="7EE0E450" w14:textId="77777777" w:rsidR="009C7819" w:rsidRDefault="009C7819" w:rsidP="009C7819">
            <w:pPr>
              <w:pStyle w:val="KeinLeerraum"/>
              <w:rPr>
                <w:rFonts w:ascii="Arial" w:hAnsi="Arial" w:cs="Arial"/>
                <w:b/>
                <w:sz w:val="24"/>
                <w:szCs w:val="24"/>
              </w:rPr>
            </w:pPr>
            <w:r w:rsidRPr="009C7819">
              <w:rPr>
                <w:rFonts w:ascii="Arial" w:hAnsi="Arial" w:cs="Arial"/>
                <w:b/>
                <w:sz w:val="24"/>
                <w:szCs w:val="24"/>
              </w:rPr>
              <w:t>Interne Gründe:</w:t>
            </w:r>
          </w:p>
          <w:p w14:paraId="6D719A7F" w14:textId="77777777" w:rsidR="009C7819" w:rsidRDefault="009C7819" w:rsidP="009C7819">
            <w:pPr>
              <w:pStyle w:val="KeinLeerraum"/>
              <w:rPr>
                <w:rFonts w:ascii="Arial" w:hAnsi="Arial" w:cs="Arial"/>
                <w:b/>
                <w:sz w:val="24"/>
                <w:szCs w:val="24"/>
              </w:rPr>
            </w:pPr>
          </w:p>
          <w:p w14:paraId="452AC37E" w14:textId="77777777" w:rsidR="009C7819" w:rsidRPr="009C7819" w:rsidRDefault="009C7819" w:rsidP="009C7819">
            <w:pPr>
              <w:pStyle w:val="KeinLeerraum"/>
              <w:numPr>
                <w:ilvl w:val="0"/>
                <w:numId w:val="2"/>
              </w:numPr>
              <w:rPr>
                <w:rFonts w:ascii="Arial" w:hAnsi="Arial" w:cs="Arial"/>
                <w:b/>
                <w:sz w:val="24"/>
                <w:szCs w:val="24"/>
              </w:rPr>
            </w:pPr>
            <w:r>
              <w:rPr>
                <w:rFonts w:ascii="Arial" w:hAnsi="Arial" w:cs="Arial"/>
                <w:sz w:val="24"/>
                <w:szCs w:val="24"/>
              </w:rPr>
              <w:t>Günstiger</w:t>
            </w:r>
          </w:p>
          <w:p w14:paraId="764A5B45" w14:textId="77777777" w:rsidR="009C7819" w:rsidRPr="009C7819" w:rsidRDefault="009C7819" w:rsidP="009C7819">
            <w:pPr>
              <w:pStyle w:val="KeinLeerraum"/>
              <w:numPr>
                <w:ilvl w:val="0"/>
                <w:numId w:val="2"/>
              </w:numPr>
              <w:rPr>
                <w:rFonts w:ascii="Arial" w:hAnsi="Arial" w:cs="Arial"/>
                <w:b/>
                <w:sz w:val="24"/>
                <w:szCs w:val="24"/>
              </w:rPr>
            </w:pPr>
            <w:r>
              <w:rPr>
                <w:rFonts w:ascii="Arial" w:hAnsi="Arial" w:cs="Arial"/>
                <w:sz w:val="24"/>
                <w:szCs w:val="24"/>
              </w:rPr>
              <w:t>Know How ist vorhanden</w:t>
            </w:r>
          </w:p>
          <w:p w14:paraId="0D558152" w14:textId="77777777" w:rsidR="009C7819" w:rsidRPr="009C7819" w:rsidRDefault="009C7819" w:rsidP="009C7819">
            <w:pPr>
              <w:pStyle w:val="KeinLeerraum"/>
              <w:numPr>
                <w:ilvl w:val="0"/>
                <w:numId w:val="2"/>
              </w:numPr>
              <w:rPr>
                <w:rFonts w:ascii="Arial" w:hAnsi="Arial" w:cs="Arial"/>
                <w:b/>
                <w:sz w:val="24"/>
                <w:szCs w:val="24"/>
              </w:rPr>
            </w:pPr>
            <w:r>
              <w:rPr>
                <w:rFonts w:ascii="Arial" w:hAnsi="Arial" w:cs="Arial"/>
                <w:sz w:val="24"/>
                <w:szCs w:val="24"/>
              </w:rPr>
              <w:t>Wir haben die Maschinen dazu</w:t>
            </w:r>
          </w:p>
          <w:p w14:paraId="5C50D1CB" w14:textId="77777777" w:rsidR="009C7819" w:rsidRPr="009C7819" w:rsidRDefault="009C7819" w:rsidP="009C7819">
            <w:pPr>
              <w:pStyle w:val="KeinLeerraum"/>
              <w:numPr>
                <w:ilvl w:val="0"/>
                <w:numId w:val="2"/>
              </w:numPr>
              <w:rPr>
                <w:rFonts w:ascii="Arial" w:hAnsi="Arial" w:cs="Arial"/>
                <w:b/>
                <w:sz w:val="24"/>
                <w:szCs w:val="24"/>
              </w:rPr>
            </w:pPr>
            <w:r>
              <w:rPr>
                <w:rFonts w:ascii="Arial" w:hAnsi="Arial" w:cs="Arial"/>
                <w:sz w:val="24"/>
                <w:szCs w:val="24"/>
              </w:rPr>
              <w:t>Imagegründen</w:t>
            </w:r>
          </w:p>
          <w:p w14:paraId="57126148" w14:textId="77777777" w:rsidR="009C7819" w:rsidRPr="009C7819" w:rsidRDefault="009C7819" w:rsidP="009C7819">
            <w:pPr>
              <w:pStyle w:val="KeinLeerraum"/>
              <w:numPr>
                <w:ilvl w:val="0"/>
                <w:numId w:val="2"/>
              </w:numPr>
              <w:rPr>
                <w:rFonts w:ascii="Arial" w:hAnsi="Arial" w:cs="Arial"/>
                <w:b/>
                <w:sz w:val="24"/>
                <w:szCs w:val="24"/>
              </w:rPr>
            </w:pPr>
            <w:r>
              <w:rPr>
                <w:rFonts w:ascii="Arial" w:hAnsi="Arial" w:cs="Arial"/>
                <w:sz w:val="24"/>
                <w:szCs w:val="24"/>
              </w:rPr>
              <w:t>Kein Produktionsmarkt vorhanden</w:t>
            </w:r>
          </w:p>
          <w:p w14:paraId="20852385" w14:textId="2A941ABD" w:rsidR="009C7819" w:rsidRPr="009C7819" w:rsidRDefault="009C7819" w:rsidP="009C7819">
            <w:pPr>
              <w:pStyle w:val="KeinLeerraum"/>
              <w:numPr>
                <w:ilvl w:val="0"/>
                <w:numId w:val="2"/>
              </w:numPr>
              <w:rPr>
                <w:rFonts w:ascii="Arial" w:hAnsi="Arial" w:cs="Arial"/>
                <w:b/>
                <w:sz w:val="24"/>
                <w:szCs w:val="24"/>
              </w:rPr>
            </w:pPr>
            <w:r>
              <w:rPr>
                <w:rFonts w:ascii="Arial" w:hAnsi="Arial" w:cs="Arial"/>
                <w:sz w:val="24"/>
                <w:szCs w:val="24"/>
              </w:rPr>
              <w:t>Höhere Flexibilität</w:t>
            </w:r>
          </w:p>
          <w:p w14:paraId="65DB2129" w14:textId="688D69FD" w:rsidR="009C7819" w:rsidRPr="009C7819" w:rsidRDefault="009C7819" w:rsidP="009C7819">
            <w:pPr>
              <w:pStyle w:val="KeinLeerraum"/>
              <w:numPr>
                <w:ilvl w:val="0"/>
                <w:numId w:val="2"/>
              </w:numPr>
              <w:rPr>
                <w:rFonts w:ascii="Arial" w:hAnsi="Arial" w:cs="Arial"/>
                <w:b/>
                <w:sz w:val="24"/>
                <w:szCs w:val="24"/>
              </w:rPr>
            </w:pPr>
            <w:r>
              <w:rPr>
                <w:rFonts w:ascii="Arial" w:hAnsi="Arial" w:cs="Arial"/>
                <w:sz w:val="24"/>
                <w:szCs w:val="24"/>
              </w:rPr>
              <w:t>Es ist unsere Kernkompetenz</w:t>
            </w:r>
          </w:p>
        </w:tc>
        <w:tc>
          <w:tcPr>
            <w:tcW w:w="4658" w:type="dxa"/>
          </w:tcPr>
          <w:p w14:paraId="3D2393B2" w14:textId="77777777" w:rsidR="009C7819" w:rsidRDefault="009C7819" w:rsidP="009C7819">
            <w:pPr>
              <w:pStyle w:val="KeinLeerraum"/>
              <w:rPr>
                <w:rFonts w:ascii="Arial" w:hAnsi="Arial" w:cs="Arial"/>
                <w:sz w:val="24"/>
                <w:szCs w:val="24"/>
              </w:rPr>
            </w:pPr>
          </w:p>
          <w:p w14:paraId="41AE2EC5" w14:textId="77777777" w:rsidR="009C7819" w:rsidRDefault="009C7819" w:rsidP="009C7819">
            <w:pPr>
              <w:pStyle w:val="KeinLeerraum"/>
              <w:rPr>
                <w:rFonts w:ascii="Arial" w:hAnsi="Arial" w:cs="Arial"/>
                <w:sz w:val="24"/>
                <w:szCs w:val="24"/>
              </w:rPr>
            </w:pPr>
            <w:r w:rsidRPr="009C7819">
              <w:rPr>
                <w:rFonts w:ascii="Arial" w:hAnsi="Arial" w:cs="Arial"/>
                <w:b/>
                <w:sz w:val="24"/>
                <w:szCs w:val="24"/>
              </w:rPr>
              <w:t>Externe Gründe:</w:t>
            </w:r>
          </w:p>
          <w:p w14:paraId="3FBA83CC" w14:textId="77777777" w:rsidR="009C7819" w:rsidRDefault="009C7819" w:rsidP="009C7819">
            <w:pPr>
              <w:pStyle w:val="KeinLeerraum"/>
              <w:rPr>
                <w:rFonts w:ascii="Arial" w:hAnsi="Arial" w:cs="Arial"/>
                <w:sz w:val="24"/>
                <w:szCs w:val="24"/>
              </w:rPr>
            </w:pPr>
          </w:p>
          <w:p w14:paraId="7F9D514A" w14:textId="77777777" w:rsidR="009C7819" w:rsidRDefault="009C7819" w:rsidP="009C7819">
            <w:pPr>
              <w:pStyle w:val="KeinLeerraum"/>
              <w:numPr>
                <w:ilvl w:val="0"/>
                <w:numId w:val="2"/>
              </w:numPr>
              <w:rPr>
                <w:rFonts w:ascii="Arial" w:hAnsi="Arial" w:cs="Arial"/>
                <w:sz w:val="24"/>
                <w:szCs w:val="24"/>
              </w:rPr>
            </w:pPr>
            <w:r>
              <w:rPr>
                <w:rFonts w:ascii="Arial" w:hAnsi="Arial" w:cs="Arial"/>
                <w:sz w:val="24"/>
                <w:szCs w:val="24"/>
              </w:rPr>
              <w:t>Kein Know How vorhanden</w:t>
            </w:r>
          </w:p>
          <w:p w14:paraId="4F70FA62" w14:textId="77777777" w:rsidR="009C7819" w:rsidRDefault="009C7819" w:rsidP="009C7819">
            <w:pPr>
              <w:pStyle w:val="KeinLeerraum"/>
              <w:numPr>
                <w:ilvl w:val="0"/>
                <w:numId w:val="2"/>
              </w:numPr>
              <w:rPr>
                <w:rFonts w:ascii="Arial" w:hAnsi="Arial" w:cs="Arial"/>
                <w:sz w:val="24"/>
                <w:szCs w:val="24"/>
              </w:rPr>
            </w:pPr>
            <w:r>
              <w:rPr>
                <w:rFonts w:ascii="Arial" w:hAnsi="Arial" w:cs="Arial"/>
                <w:sz w:val="24"/>
                <w:szCs w:val="24"/>
              </w:rPr>
              <w:t>Kein Buget für Maschinen</w:t>
            </w:r>
          </w:p>
          <w:p w14:paraId="7C4FADE5" w14:textId="77777777" w:rsidR="009C7819" w:rsidRDefault="009C7819" w:rsidP="009C7819">
            <w:pPr>
              <w:pStyle w:val="KeinLeerraum"/>
              <w:numPr>
                <w:ilvl w:val="0"/>
                <w:numId w:val="2"/>
              </w:numPr>
              <w:rPr>
                <w:rFonts w:ascii="Arial" w:hAnsi="Arial" w:cs="Arial"/>
                <w:sz w:val="24"/>
                <w:szCs w:val="24"/>
              </w:rPr>
            </w:pPr>
            <w:r>
              <w:rPr>
                <w:rFonts w:ascii="Arial" w:hAnsi="Arial" w:cs="Arial"/>
                <w:sz w:val="24"/>
                <w:szCs w:val="24"/>
              </w:rPr>
              <w:t>Instandhaltung der Maschinen</w:t>
            </w:r>
          </w:p>
          <w:p w14:paraId="38B4234A" w14:textId="77777777" w:rsidR="009C7819" w:rsidRDefault="00271D4D" w:rsidP="009C7819">
            <w:pPr>
              <w:pStyle w:val="KeinLeerraum"/>
              <w:numPr>
                <w:ilvl w:val="0"/>
                <w:numId w:val="2"/>
              </w:numPr>
              <w:rPr>
                <w:rFonts w:ascii="Arial" w:hAnsi="Arial" w:cs="Arial"/>
                <w:sz w:val="24"/>
                <w:szCs w:val="24"/>
              </w:rPr>
            </w:pPr>
            <w:r>
              <w:rPr>
                <w:rFonts w:ascii="Arial" w:hAnsi="Arial" w:cs="Arial"/>
                <w:sz w:val="24"/>
                <w:szCs w:val="24"/>
              </w:rPr>
              <w:t>Ist nicht unserer Kernkompetenz</w:t>
            </w:r>
          </w:p>
          <w:p w14:paraId="22FBC504" w14:textId="77777777" w:rsidR="00271D4D" w:rsidRDefault="00271D4D" w:rsidP="009C7819">
            <w:pPr>
              <w:pStyle w:val="KeinLeerraum"/>
              <w:numPr>
                <w:ilvl w:val="0"/>
                <w:numId w:val="2"/>
              </w:numPr>
              <w:rPr>
                <w:rFonts w:ascii="Arial" w:hAnsi="Arial" w:cs="Arial"/>
                <w:sz w:val="24"/>
                <w:szCs w:val="24"/>
              </w:rPr>
            </w:pPr>
            <w:r>
              <w:rPr>
                <w:rFonts w:ascii="Arial" w:hAnsi="Arial" w:cs="Arial"/>
                <w:sz w:val="24"/>
                <w:szCs w:val="24"/>
              </w:rPr>
              <w:t>Ein andere macht es günstiger</w:t>
            </w:r>
          </w:p>
          <w:p w14:paraId="22941DD4" w14:textId="5D4A3125" w:rsidR="00271D4D" w:rsidRPr="009C7819" w:rsidRDefault="00271D4D" w:rsidP="009C7819">
            <w:pPr>
              <w:pStyle w:val="KeinLeerraum"/>
              <w:numPr>
                <w:ilvl w:val="0"/>
                <w:numId w:val="2"/>
              </w:numPr>
              <w:rPr>
                <w:rFonts w:ascii="Arial" w:hAnsi="Arial" w:cs="Arial"/>
                <w:sz w:val="24"/>
                <w:szCs w:val="24"/>
              </w:rPr>
            </w:pPr>
            <w:r>
              <w:rPr>
                <w:rFonts w:ascii="Arial" w:hAnsi="Arial" w:cs="Arial"/>
                <w:sz w:val="24"/>
                <w:szCs w:val="24"/>
              </w:rPr>
              <w:t>Weil ein grosser Angebotmarkt vorhanden ist</w:t>
            </w:r>
          </w:p>
        </w:tc>
      </w:tr>
    </w:tbl>
    <w:p w14:paraId="6B8CA840" w14:textId="2BF82D87" w:rsidR="009C7819" w:rsidRDefault="009C7819" w:rsidP="009C7819">
      <w:pPr>
        <w:pStyle w:val="KeinLeerraum"/>
        <w:rPr>
          <w:rFonts w:ascii="Arial" w:hAnsi="Arial" w:cs="Arial"/>
          <w:sz w:val="24"/>
          <w:szCs w:val="24"/>
        </w:rPr>
      </w:pPr>
    </w:p>
    <w:p w14:paraId="6AF74D49" w14:textId="2C5CE108" w:rsidR="00271D4D" w:rsidRDefault="00271D4D" w:rsidP="009C7819">
      <w:pPr>
        <w:pStyle w:val="KeinLeerraum"/>
        <w:rPr>
          <w:rFonts w:ascii="Arial" w:hAnsi="Arial" w:cs="Arial"/>
          <w:sz w:val="24"/>
          <w:szCs w:val="24"/>
        </w:rPr>
      </w:pPr>
    </w:p>
    <w:p w14:paraId="0231BEF6" w14:textId="497788AE" w:rsidR="00271D4D" w:rsidRDefault="00271D4D" w:rsidP="009C7819">
      <w:pPr>
        <w:pStyle w:val="KeinLeerraum"/>
        <w:rPr>
          <w:rFonts w:ascii="Arial" w:hAnsi="Arial" w:cs="Arial"/>
          <w:sz w:val="24"/>
          <w:szCs w:val="24"/>
        </w:rPr>
      </w:pPr>
    </w:p>
    <w:p w14:paraId="09C36697" w14:textId="28435E23" w:rsidR="00271D4D" w:rsidRDefault="00271D4D" w:rsidP="009C7819">
      <w:pPr>
        <w:pStyle w:val="KeinLeerraum"/>
        <w:rPr>
          <w:rFonts w:ascii="Arial" w:hAnsi="Arial" w:cs="Arial"/>
          <w:sz w:val="24"/>
          <w:szCs w:val="24"/>
        </w:rPr>
      </w:pPr>
    </w:p>
    <w:p w14:paraId="3B7F2FCB" w14:textId="195958BD" w:rsidR="00271D4D" w:rsidRDefault="00271D4D" w:rsidP="009C7819">
      <w:pPr>
        <w:pStyle w:val="KeinLeerraum"/>
        <w:rPr>
          <w:rFonts w:ascii="Arial" w:hAnsi="Arial" w:cs="Arial"/>
          <w:sz w:val="24"/>
          <w:szCs w:val="24"/>
        </w:rPr>
      </w:pPr>
    </w:p>
    <w:p w14:paraId="13AE03E9" w14:textId="15D8AC6E" w:rsidR="00271D4D" w:rsidRDefault="00271D4D" w:rsidP="009C7819">
      <w:pPr>
        <w:pStyle w:val="KeinLeerraum"/>
        <w:rPr>
          <w:rFonts w:ascii="Arial" w:hAnsi="Arial" w:cs="Arial"/>
          <w:sz w:val="24"/>
          <w:szCs w:val="24"/>
        </w:rPr>
      </w:pPr>
    </w:p>
    <w:p w14:paraId="345BC6F0" w14:textId="3FEBA9E6" w:rsidR="00271D4D" w:rsidRDefault="00271D4D" w:rsidP="009C7819">
      <w:pPr>
        <w:pStyle w:val="KeinLeerraum"/>
        <w:rPr>
          <w:rFonts w:ascii="Arial" w:hAnsi="Arial" w:cs="Arial"/>
          <w:sz w:val="24"/>
          <w:szCs w:val="24"/>
        </w:rPr>
      </w:pPr>
    </w:p>
    <w:p w14:paraId="4EE1A5AF" w14:textId="419E0F34" w:rsidR="00271D4D" w:rsidRDefault="00271D4D" w:rsidP="009C7819">
      <w:pPr>
        <w:pStyle w:val="KeinLeerraum"/>
        <w:rPr>
          <w:rFonts w:ascii="Arial" w:hAnsi="Arial" w:cs="Arial"/>
          <w:sz w:val="24"/>
          <w:szCs w:val="24"/>
        </w:rPr>
      </w:pPr>
    </w:p>
    <w:p w14:paraId="67BA158E" w14:textId="68D9D65B" w:rsidR="00271D4D" w:rsidRDefault="00271D4D" w:rsidP="009C7819">
      <w:pPr>
        <w:pStyle w:val="KeinLeerraum"/>
        <w:rPr>
          <w:rFonts w:ascii="Arial" w:hAnsi="Arial" w:cs="Arial"/>
          <w:sz w:val="24"/>
          <w:szCs w:val="24"/>
        </w:rPr>
      </w:pPr>
    </w:p>
    <w:p w14:paraId="08013EDF" w14:textId="32D5B460" w:rsidR="00271D4D" w:rsidRDefault="00271D4D" w:rsidP="009C7819">
      <w:pPr>
        <w:pStyle w:val="KeinLeerraum"/>
        <w:rPr>
          <w:rFonts w:ascii="Arial" w:hAnsi="Arial" w:cs="Arial"/>
          <w:sz w:val="24"/>
          <w:szCs w:val="24"/>
        </w:rPr>
      </w:pPr>
    </w:p>
    <w:p w14:paraId="4B7585AA" w14:textId="7695ACD6" w:rsidR="00271D4D" w:rsidRDefault="00271D4D" w:rsidP="009C7819">
      <w:pPr>
        <w:pStyle w:val="KeinLeerraum"/>
        <w:rPr>
          <w:rFonts w:ascii="Arial" w:hAnsi="Arial" w:cs="Arial"/>
          <w:sz w:val="24"/>
          <w:szCs w:val="24"/>
        </w:rPr>
      </w:pPr>
    </w:p>
    <w:p w14:paraId="67148507" w14:textId="19403DFA" w:rsidR="00271D4D" w:rsidRDefault="00271D4D" w:rsidP="009C7819">
      <w:pPr>
        <w:pStyle w:val="KeinLeerraum"/>
        <w:rPr>
          <w:rFonts w:ascii="Arial" w:hAnsi="Arial" w:cs="Arial"/>
          <w:sz w:val="24"/>
          <w:szCs w:val="24"/>
        </w:rPr>
      </w:pPr>
    </w:p>
    <w:p w14:paraId="509670E4" w14:textId="77777777" w:rsidR="00271D4D" w:rsidRDefault="00271D4D" w:rsidP="009C7819">
      <w:pPr>
        <w:pStyle w:val="KeinLeerraum"/>
        <w:rPr>
          <w:rFonts w:ascii="Arial" w:hAnsi="Arial" w:cs="Arial"/>
          <w:sz w:val="24"/>
          <w:szCs w:val="24"/>
        </w:rPr>
      </w:pPr>
    </w:p>
    <w:p w14:paraId="5887284F" w14:textId="204926CF" w:rsidR="00271D4D" w:rsidRDefault="00271D4D" w:rsidP="00271D4D">
      <w:pPr>
        <w:pStyle w:val="KeinLeerraum"/>
        <w:numPr>
          <w:ilvl w:val="0"/>
          <w:numId w:val="1"/>
        </w:numPr>
        <w:rPr>
          <w:rFonts w:ascii="Arial" w:hAnsi="Arial" w:cs="Arial"/>
          <w:b/>
          <w:sz w:val="24"/>
          <w:szCs w:val="24"/>
        </w:rPr>
      </w:pPr>
      <w:r w:rsidRPr="00271D4D">
        <w:rPr>
          <w:rFonts w:ascii="Arial" w:hAnsi="Arial" w:cs="Arial"/>
          <w:b/>
          <w:sz w:val="24"/>
          <w:szCs w:val="24"/>
        </w:rPr>
        <w:lastRenderedPageBreak/>
        <w:t>Erklärt die Funktionsweise zentrale dezentrale Beschaffungsorganisationen und nennt die vor/Nachteile bei unterschiedlichen Anforderungen. (Vor/Nachteile der jeweiligen Organisationsformen):</w:t>
      </w:r>
    </w:p>
    <w:p w14:paraId="31628DF2" w14:textId="2CEC3FFA" w:rsidR="00271D4D" w:rsidRDefault="00271D4D" w:rsidP="00271D4D">
      <w:pPr>
        <w:pStyle w:val="KeinLeerraum"/>
        <w:rPr>
          <w:rFonts w:ascii="Arial" w:hAnsi="Arial" w:cs="Arial"/>
          <w:b/>
          <w:sz w:val="24"/>
          <w:szCs w:val="24"/>
        </w:rPr>
      </w:pPr>
    </w:p>
    <w:p w14:paraId="7E5F2319" w14:textId="5D750A91" w:rsidR="00271D4D" w:rsidRDefault="00271D4D" w:rsidP="00271D4D">
      <w:pPr>
        <w:pStyle w:val="KeinLeerraum"/>
        <w:rPr>
          <w:rFonts w:ascii="Arial" w:hAnsi="Arial" w:cs="Arial"/>
          <w:sz w:val="24"/>
          <w:szCs w:val="24"/>
        </w:rPr>
      </w:pPr>
      <w:r w:rsidRPr="00271D4D">
        <w:rPr>
          <w:rFonts w:ascii="Arial" w:hAnsi="Arial" w:cs="Arial"/>
          <w:sz w:val="24"/>
          <w:szCs w:val="24"/>
          <w:highlight w:val="yellow"/>
        </w:rPr>
        <w:t>Organisationsformen der Beschaffung:</w:t>
      </w:r>
    </w:p>
    <w:p w14:paraId="6E233D55" w14:textId="58F4CBDB" w:rsidR="00271D4D" w:rsidRDefault="00271D4D" w:rsidP="00271D4D">
      <w:pPr>
        <w:pStyle w:val="KeinLeerraum"/>
        <w:rPr>
          <w:rFonts w:ascii="Arial" w:hAnsi="Arial" w:cs="Arial"/>
          <w:sz w:val="24"/>
          <w:szCs w:val="24"/>
        </w:rPr>
      </w:pPr>
    </w:p>
    <w:p w14:paraId="423D72A4" w14:textId="3675C933" w:rsidR="00271D4D" w:rsidRDefault="00271D4D" w:rsidP="00271D4D">
      <w:pPr>
        <w:pStyle w:val="KeinLeerraum"/>
        <w:rPr>
          <w:rFonts w:ascii="Arial" w:hAnsi="Arial" w:cs="Arial"/>
          <w:sz w:val="24"/>
          <w:szCs w:val="24"/>
        </w:rPr>
      </w:pPr>
      <w:r>
        <w:rPr>
          <w:noProof/>
        </w:rPr>
        <w:drawing>
          <wp:inline distT="0" distB="0" distL="0" distR="0" wp14:anchorId="0404299E" wp14:editId="2EBD371D">
            <wp:extent cx="4524375" cy="4171950"/>
            <wp:effectExtent l="0" t="0" r="9525"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24375" cy="4171950"/>
                    </a:xfrm>
                    <a:prstGeom prst="rect">
                      <a:avLst/>
                    </a:prstGeom>
                  </pic:spPr>
                </pic:pic>
              </a:graphicData>
            </a:graphic>
          </wp:inline>
        </w:drawing>
      </w:r>
    </w:p>
    <w:p w14:paraId="5FB4725B" w14:textId="6DAF67AD" w:rsidR="00271D4D" w:rsidRDefault="00271D4D" w:rsidP="00271D4D">
      <w:pPr>
        <w:pStyle w:val="KeinLeerraum"/>
        <w:rPr>
          <w:rFonts w:ascii="Arial" w:hAnsi="Arial" w:cs="Arial"/>
          <w:sz w:val="24"/>
          <w:szCs w:val="24"/>
        </w:rPr>
      </w:pPr>
    </w:p>
    <w:p w14:paraId="7D294743" w14:textId="1E1B1010" w:rsidR="00271D4D" w:rsidRDefault="00271D4D" w:rsidP="00271D4D">
      <w:pPr>
        <w:pStyle w:val="KeinLeerraum"/>
        <w:rPr>
          <w:rFonts w:ascii="Arial" w:hAnsi="Arial" w:cs="Arial"/>
          <w:sz w:val="24"/>
          <w:szCs w:val="24"/>
        </w:rPr>
      </w:pPr>
      <w:r w:rsidRPr="00271D4D">
        <w:rPr>
          <w:rFonts w:ascii="Arial" w:hAnsi="Arial" w:cs="Arial"/>
          <w:sz w:val="24"/>
          <w:szCs w:val="24"/>
          <w:highlight w:val="yellow"/>
        </w:rPr>
        <w:t>Zentrale – dezentrale Beschaffung – Wo sind die Vorteile?</w:t>
      </w:r>
    </w:p>
    <w:p w14:paraId="0F43F4E8" w14:textId="3D171982" w:rsidR="00271D4D" w:rsidRDefault="00271D4D" w:rsidP="00271D4D">
      <w:pPr>
        <w:pStyle w:val="KeinLeerraum"/>
        <w:rPr>
          <w:rFonts w:ascii="Arial" w:hAnsi="Arial" w:cs="Arial"/>
          <w:sz w:val="24"/>
          <w:szCs w:val="24"/>
        </w:rPr>
      </w:pPr>
    </w:p>
    <w:tbl>
      <w:tblPr>
        <w:tblStyle w:val="Tabellenraster"/>
        <w:tblW w:w="9512" w:type="dxa"/>
        <w:tblLook w:val="04A0" w:firstRow="1" w:lastRow="0" w:firstColumn="1" w:lastColumn="0" w:noHBand="0" w:noVBand="1"/>
      </w:tblPr>
      <w:tblGrid>
        <w:gridCol w:w="4756"/>
        <w:gridCol w:w="4756"/>
      </w:tblGrid>
      <w:tr w:rsidR="00271D4D" w14:paraId="68CFF320" w14:textId="77777777" w:rsidTr="00271D4D">
        <w:trPr>
          <w:trHeight w:val="4886"/>
        </w:trPr>
        <w:tc>
          <w:tcPr>
            <w:tcW w:w="4756" w:type="dxa"/>
          </w:tcPr>
          <w:p w14:paraId="439DF426" w14:textId="77777777" w:rsidR="00271D4D" w:rsidRDefault="00271D4D" w:rsidP="00271D4D">
            <w:pPr>
              <w:pStyle w:val="KeinLeerraum"/>
              <w:rPr>
                <w:rFonts w:ascii="Arial" w:hAnsi="Arial" w:cs="Arial"/>
                <w:sz w:val="24"/>
                <w:szCs w:val="24"/>
              </w:rPr>
            </w:pPr>
          </w:p>
          <w:p w14:paraId="0FD04D62" w14:textId="77777777" w:rsidR="00271D4D" w:rsidRDefault="00271D4D" w:rsidP="00271D4D">
            <w:pPr>
              <w:pStyle w:val="KeinLeerraum"/>
              <w:rPr>
                <w:rFonts w:ascii="Arial" w:hAnsi="Arial" w:cs="Arial"/>
                <w:b/>
                <w:sz w:val="24"/>
                <w:szCs w:val="24"/>
              </w:rPr>
            </w:pPr>
            <w:r w:rsidRPr="00271D4D">
              <w:rPr>
                <w:rFonts w:ascii="Arial" w:hAnsi="Arial" w:cs="Arial"/>
                <w:b/>
                <w:sz w:val="24"/>
                <w:szCs w:val="24"/>
              </w:rPr>
              <w:t>Zentrale Beschaffung:</w:t>
            </w:r>
          </w:p>
          <w:p w14:paraId="2CB54A72" w14:textId="77777777" w:rsidR="00271D4D" w:rsidRDefault="00271D4D" w:rsidP="00271D4D">
            <w:pPr>
              <w:pStyle w:val="KeinLeerraum"/>
              <w:rPr>
                <w:rFonts w:ascii="Arial" w:hAnsi="Arial" w:cs="Arial"/>
                <w:b/>
                <w:sz w:val="24"/>
                <w:szCs w:val="24"/>
              </w:rPr>
            </w:pPr>
          </w:p>
          <w:p w14:paraId="1374132F" w14:textId="77777777" w:rsidR="00271D4D" w:rsidRPr="00271D4D" w:rsidRDefault="00271D4D" w:rsidP="00271D4D">
            <w:pPr>
              <w:pStyle w:val="KeinLeerraum"/>
              <w:numPr>
                <w:ilvl w:val="0"/>
                <w:numId w:val="2"/>
              </w:numPr>
              <w:rPr>
                <w:rFonts w:ascii="Arial" w:hAnsi="Arial" w:cs="Arial"/>
                <w:b/>
                <w:sz w:val="24"/>
                <w:szCs w:val="24"/>
              </w:rPr>
            </w:pPr>
            <w:r>
              <w:rPr>
                <w:rFonts w:ascii="Arial" w:hAnsi="Arial" w:cs="Arial"/>
                <w:sz w:val="24"/>
                <w:szCs w:val="24"/>
              </w:rPr>
              <w:t>Mengen Rabatt</w:t>
            </w:r>
          </w:p>
          <w:p w14:paraId="61C4FFF3" w14:textId="77777777" w:rsidR="00271D4D" w:rsidRPr="00271D4D" w:rsidRDefault="00271D4D" w:rsidP="00271D4D">
            <w:pPr>
              <w:pStyle w:val="KeinLeerraum"/>
              <w:numPr>
                <w:ilvl w:val="0"/>
                <w:numId w:val="2"/>
              </w:numPr>
              <w:rPr>
                <w:rFonts w:ascii="Arial" w:hAnsi="Arial" w:cs="Arial"/>
                <w:b/>
                <w:sz w:val="24"/>
                <w:szCs w:val="24"/>
              </w:rPr>
            </w:pPr>
            <w:r>
              <w:rPr>
                <w:rFonts w:ascii="Arial" w:hAnsi="Arial" w:cs="Arial"/>
                <w:sz w:val="24"/>
                <w:szCs w:val="24"/>
              </w:rPr>
              <w:t>Geringe Administrationskosten</w:t>
            </w:r>
          </w:p>
          <w:p w14:paraId="2717FA61" w14:textId="77777777" w:rsidR="00271D4D" w:rsidRPr="00271D4D" w:rsidRDefault="00271D4D" w:rsidP="00271D4D">
            <w:pPr>
              <w:pStyle w:val="KeinLeerraum"/>
              <w:numPr>
                <w:ilvl w:val="0"/>
                <w:numId w:val="2"/>
              </w:numPr>
              <w:rPr>
                <w:rFonts w:ascii="Arial" w:hAnsi="Arial" w:cs="Arial"/>
                <w:b/>
                <w:sz w:val="24"/>
                <w:szCs w:val="24"/>
              </w:rPr>
            </w:pPr>
            <w:r>
              <w:rPr>
                <w:rFonts w:ascii="Arial" w:hAnsi="Arial" w:cs="Arial"/>
                <w:sz w:val="24"/>
                <w:szCs w:val="24"/>
              </w:rPr>
              <w:t>Geringer Personalkosten</w:t>
            </w:r>
          </w:p>
          <w:p w14:paraId="0E819BAA" w14:textId="77777777" w:rsidR="00271D4D" w:rsidRPr="00271D4D" w:rsidRDefault="00271D4D" w:rsidP="00271D4D">
            <w:pPr>
              <w:pStyle w:val="KeinLeerraum"/>
              <w:numPr>
                <w:ilvl w:val="0"/>
                <w:numId w:val="2"/>
              </w:numPr>
              <w:rPr>
                <w:rFonts w:ascii="Arial" w:hAnsi="Arial" w:cs="Arial"/>
                <w:b/>
                <w:sz w:val="24"/>
                <w:szCs w:val="24"/>
              </w:rPr>
            </w:pPr>
            <w:r>
              <w:rPr>
                <w:rFonts w:ascii="Arial" w:hAnsi="Arial" w:cs="Arial"/>
                <w:sz w:val="24"/>
                <w:szCs w:val="24"/>
              </w:rPr>
              <w:t>Nur ein Zentrallager</w:t>
            </w:r>
          </w:p>
          <w:p w14:paraId="69181035" w14:textId="77777777" w:rsidR="00271D4D" w:rsidRPr="00271D4D" w:rsidRDefault="00271D4D" w:rsidP="00271D4D">
            <w:pPr>
              <w:pStyle w:val="KeinLeerraum"/>
              <w:numPr>
                <w:ilvl w:val="0"/>
                <w:numId w:val="2"/>
              </w:numPr>
              <w:rPr>
                <w:rFonts w:ascii="Arial" w:hAnsi="Arial" w:cs="Arial"/>
                <w:b/>
                <w:sz w:val="24"/>
                <w:szCs w:val="24"/>
              </w:rPr>
            </w:pPr>
            <w:r>
              <w:rPr>
                <w:rFonts w:ascii="Arial" w:hAnsi="Arial" w:cs="Arial"/>
                <w:sz w:val="24"/>
                <w:szCs w:val="24"/>
              </w:rPr>
              <w:t>Geringer Bestellkosten</w:t>
            </w:r>
          </w:p>
          <w:p w14:paraId="5FEACA09" w14:textId="1BE475AF" w:rsidR="00271D4D" w:rsidRPr="00271D4D" w:rsidRDefault="00271D4D" w:rsidP="00271D4D">
            <w:pPr>
              <w:pStyle w:val="KeinLeerraum"/>
              <w:numPr>
                <w:ilvl w:val="0"/>
                <w:numId w:val="2"/>
              </w:numPr>
              <w:rPr>
                <w:rFonts w:ascii="Arial" w:hAnsi="Arial" w:cs="Arial"/>
                <w:b/>
                <w:sz w:val="24"/>
                <w:szCs w:val="24"/>
              </w:rPr>
            </w:pPr>
            <w:r>
              <w:rPr>
                <w:rFonts w:ascii="Arial" w:hAnsi="Arial" w:cs="Arial"/>
                <w:sz w:val="24"/>
                <w:szCs w:val="24"/>
              </w:rPr>
              <w:t>Einheitliches Sortiment</w:t>
            </w:r>
          </w:p>
        </w:tc>
        <w:tc>
          <w:tcPr>
            <w:tcW w:w="4756" w:type="dxa"/>
          </w:tcPr>
          <w:p w14:paraId="1E15B862" w14:textId="77777777" w:rsidR="00271D4D" w:rsidRDefault="00271D4D" w:rsidP="00271D4D">
            <w:pPr>
              <w:pStyle w:val="KeinLeerraum"/>
              <w:rPr>
                <w:rFonts w:ascii="Arial" w:hAnsi="Arial" w:cs="Arial"/>
                <w:sz w:val="24"/>
                <w:szCs w:val="24"/>
              </w:rPr>
            </w:pPr>
          </w:p>
          <w:p w14:paraId="2B93B455" w14:textId="77777777" w:rsidR="00271D4D" w:rsidRDefault="00271D4D" w:rsidP="00271D4D">
            <w:pPr>
              <w:pStyle w:val="KeinLeerraum"/>
              <w:rPr>
                <w:rFonts w:ascii="Arial" w:hAnsi="Arial" w:cs="Arial"/>
                <w:sz w:val="24"/>
                <w:szCs w:val="24"/>
              </w:rPr>
            </w:pPr>
            <w:r w:rsidRPr="00271D4D">
              <w:rPr>
                <w:rFonts w:ascii="Arial" w:hAnsi="Arial" w:cs="Arial"/>
                <w:b/>
                <w:sz w:val="24"/>
                <w:szCs w:val="24"/>
              </w:rPr>
              <w:t>Dezentral Beschaffung:</w:t>
            </w:r>
          </w:p>
          <w:p w14:paraId="4B04FF83" w14:textId="77777777" w:rsidR="00271D4D" w:rsidRDefault="00271D4D" w:rsidP="00271D4D">
            <w:pPr>
              <w:pStyle w:val="KeinLeerraum"/>
              <w:rPr>
                <w:rFonts w:ascii="Arial" w:hAnsi="Arial" w:cs="Arial"/>
                <w:sz w:val="24"/>
                <w:szCs w:val="24"/>
              </w:rPr>
            </w:pPr>
          </w:p>
          <w:p w14:paraId="3013CADC" w14:textId="77777777" w:rsidR="00271D4D" w:rsidRDefault="00271D4D" w:rsidP="00271D4D">
            <w:pPr>
              <w:pStyle w:val="KeinLeerraum"/>
              <w:numPr>
                <w:ilvl w:val="0"/>
                <w:numId w:val="2"/>
              </w:numPr>
              <w:rPr>
                <w:rFonts w:ascii="Arial" w:hAnsi="Arial" w:cs="Arial"/>
                <w:sz w:val="24"/>
                <w:szCs w:val="24"/>
              </w:rPr>
            </w:pPr>
            <w:r>
              <w:rPr>
                <w:rFonts w:ascii="Arial" w:hAnsi="Arial" w:cs="Arial"/>
                <w:sz w:val="24"/>
                <w:szCs w:val="24"/>
              </w:rPr>
              <w:t>Höhere Flexibilität</w:t>
            </w:r>
          </w:p>
          <w:p w14:paraId="2BB392B0" w14:textId="77777777" w:rsidR="00271D4D" w:rsidRDefault="00271D4D" w:rsidP="00271D4D">
            <w:pPr>
              <w:pStyle w:val="KeinLeerraum"/>
              <w:numPr>
                <w:ilvl w:val="0"/>
                <w:numId w:val="2"/>
              </w:numPr>
              <w:rPr>
                <w:rFonts w:ascii="Arial" w:hAnsi="Arial" w:cs="Arial"/>
                <w:sz w:val="24"/>
                <w:szCs w:val="24"/>
              </w:rPr>
            </w:pPr>
            <w:r>
              <w:rPr>
                <w:rFonts w:ascii="Arial" w:hAnsi="Arial" w:cs="Arial"/>
                <w:sz w:val="24"/>
                <w:szCs w:val="24"/>
              </w:rPr>
              <w:t>Kundebezogenes Sortiment</w:t>
            </w:r>
          </w:p>
          <w:p w14:paraId="3F9CA471" w14:textId="77777777" w:rsidR="00271D4D" w:rsidRDefault="00271D4D" w:rsidP="00271D4D">
            <w:pPr>
              <w:pStyle w:val="KeinLeerraum"/>
              <w:numPr>
                <w:ilvl w:val="0"/>
                <w:numId w:val="2"/>
              </w:numPr>
              <w:rPr>
                <w:rFonts w:ascii="Arial" w:hAnsi="Arial" w:cs="Arial"/>
                <w:sz w:val="24"/>
                <w:szCs w:val="24"/>
              </w:rPr>
            </w:pPr>
            <w:r>
              <w:rPr>
                <w:rFonts w:ascii="Arial" w:hAnsi="Arial" w:cs="Arial"/>
                <w:sz w:val="24"/>
                <w:szCs w:val="24"/>
              </w:rPr>
              <w:t>Kürzere Transportwege</w:t>
            </w:r>
          </w:p>
          <w:p w14:paraId="3E23A69D" w14:textId="53D191CE" w:rsidR="00271D4D" w:rsidRDefault="00271D4D" w:rsidP="00271D4D">
            <w:pPr>
              <w:pStyle w:val="KeinLeerraum"/>
              <w:numPr>
                <w:ilvl w:val="0"/>
                <w:numId w:val="2"/>
              </w:numPr>
              <w:rPr>
                <w:rFonts w:ascii="Arial" w:hAnsi="Arial" w:cs="Arial"/>
                <w:sz w:val="24"/>
                <w:szCs w:val="24"/>
              </w:rPr>
            </w:pPr>
            <w:r>
              <w:rPr>
                <w:rFonts w:ascii="Arial" w:hAnsi="Arial" w:cs="Arial"/>
                <w:sz w:val="24"/>
                <w:szCs w:val="24"/>
              </w:rPr>
              <w:t>Direkter Ansprechpartner</w:t>
            </w:r>
          </w:p>
          <w:p w14:paraId="4D559F60" w14:textId="2B9C3F7C" w:rsidR="00271D4D" w:rsidRPr="00271D4D" w:rsidRDefault="00271D4D" w:rsidP="00271D4D">
            <w:pPr>
              <w:pStyle w:val="KeinLeerraum"/>
              <w:numPr>
                <w:ilvl w:val="0"/>
                <w:numId w:val="2"/>
              </w:numPr>
              <w:rPr>
                <w:rFonts w:ascii="Arial" w:hAnsi="Arial" w:cs="Arial"/>
                <w:sz w:val="24"/>
                <w:szCs w:val="24"/>
              </w:rPr>
            </w:pPr>
            <w:r>
              <w:rPr>
                <w:rFonts w:ascii="Arial" w:hAnsi="Arial" w:cs="Arial"/>
                <w:sz w:val="24"/>
                <w:szCs w:val="24"/>
              </w:rPr>
              <w:t>Unabhängigkeit</w:t>
            </w:r>
          </w:p>
        </w:tc>
      </w:tr>
    </w:tbl>
    <w:p w14:paraId="3A3A7707" w14:textId="7DEDE5D3" w:rsidR="00271D4D" w:rsidRDefault="00271D4D" w:rsidP="00271D4D">
      <w:pPr>
        <w:pStyle w:val="KeinLeerraum"/>
        <w:numPr>
          <w:ilvl w:val="0"/>
          <w:numId w:val="1"/>
        </w:numPr>
        <w:rPr>
          <w:rFonts w:ascii="Arial" w:hAnsi="Arial" w:cs="Arial"/>
          <w:b/>
          <w:sz w:val="24"/>
          <w:szCs w:val="24"/>
        </w:rPr>
      </w:pPr>
      <w:r w:rsidRPr="00606A63">
        <w:rPr>
          <w:rFonts w:ascii="Arial" w:hAnsi="Arial" w:cs="Arial"/>
          <w:b/>
          <w:sz w:val="24"/>
          <w:szCs w:val="24"/>
        </w:rPr>
        <w:lastRenderedPageBreak/>
        <w:t xml:space="preserve">Erklärt den Begriff Golabl Sorucing und die Bedingungen für den Einsatz von Global Sourcing in verschiedenen Branchen. ( </w:t>
      </w:r>
      <w:r w:rsidR="00606A63" w:rsidRPr="00606A63">
        <w:rPr>
          <w:rFonts w:ascii="Arial" w:hAnsi="Arial" w:cs="Arial"/>
          <w:b/>
          <w:sz w:val="24"/>
          <w:szCs w:val="24"/>
        </w:rPr>
        <w:t>Chanccen, Risiken im Global Sourcing, Stärken, Sc</w:t>
      </w:r>
      <w:r w:rsidR="00606A63">
        <w:rPr>
          <w:rFonts w:ascii="Arial" w:hAnsi="Arial" w:cs="Arial"/>
          <w:b/>
          <w:sz w:val="24"/>
          <w:szCs w:val="24"/>
        </w:rPr>
        <w:t>hwächen betroffenen Unternehmen</w:t>
      </w:r>
      <w:r w:rsidR="00606A63" w:rsidRPr="00606A63">
        <w:rPr>
          <w:rFonts w:ascii="Arial" w:hAnsi="Arial" w:cs="Arial"/>
          <w:b/>
          <w:sz w:val="24"/>
          <w:szCs w:val="24"/>
        </w:rPr>
        <w:t xml:space="preserve"> oder Beschaffungsorganisation ( SWOT Analyse ):</w:t>
      </w:r>
    </w:p>
    <w:p w14:paraId="2A96BFAC" w14:textId="7443F23D" w:rsidR="00606A63" w:rsidRDefault="00606A63" w:rsidP="00606A63">
      <w:pPr>
        <w:pStyle w:val="KeinLeerraum"/>
        <w:rPr>
          <w:rFonts w:ascii="Arial" w:hAnsi="Arial" w:cs="Arial"/>
          <w:b/>
          <w:sz w:val="24"/>
          <w:szCs w:val="24"/>
        </w:rPr>
      </w:pPr>
    </w:p>
    <w:p w14:paraId="6DB0F64F" w14:textId="77777777" w:rsidR="00606A63" w:rsidRPr="00606A63" w:rsidRDefault="00606A63" w:rsidP="00606A63">
      <w:pPr>
        <w:pStyle w:val="KeinLeerraum"/>
        <w:rPr>
          <w:rFonts w:ascii="Arial" w:hAnsi="Arial" w:cs="Arial"/>
          <w:sz w:val="24"/>
          <w:szCs w:val="24"/>
        </w:rPr>
      </w:pPr>
    </w:p>
    <w:p w14:paraId="5F5DD451" w14:textId="011FD6A6" w:rsidR="00606A63" w:rsidRDefault="00606A63" w:rsidP="00606A63">
      <w:pPr>
        <w:pStyle w:val="KeinLeerraum"/>
        <w:rPr>
          <w:rFonts w:ascii="Arial" w:hAnsi="Arial" w:cs="Arial"/>
          <w:sz w:val="24"/>
          <w:szCs w:val="24"/>
        </w:rPr>
      </w:pPr>
      <w:r w:rsidRPr="00606A63">
        <w:rPr>
          <w:rFonts w:ascii="Arial" w:hAnsi="Arial" w:cs="Arial"/>
          <w:sz w:val="24"/>
          <w:szCs w:val="24"/>
          <w:highlight w:val="yellow"/>
        </w:rPr>
        <w:t>Bezugsstrategie: Global Sourcing (Externe Faktoren)</w:t>
      </w:r>
    </w:p>
    <w:p w14:paraId="3D7A5514" w14:textId="191EB1A4" w:rsidR="00606A63" w:rsidRDefault="00606A63" w:rsidP="00606A63">
      <w:pPr>
        <w:pStyle w:val="KeinLeerraum"/>
        <w:rPr>
          <w:rFonts w:ascii="Arial" w:hAnsi="Arial" w:cs="Arial"/>
          <w:sz w:val="24"/>
          <w:szCs w:val="24"/>
        </w:rPr>
      </w:pPr>
    </w:p>
    <w:tbl>
      <w:tblPr>
        <w:tblStyle w:val="Tabellenraster"/>
        <w:tblW w:w="9482" w:type="dxa"/>
        <w:tblLook w:val="04A0" w:firstRow="1" w:lastRow="0" w:firstColumn="1" w:lastColumn="0" w:noHBand="0" w:noVBand="1"/>
      </w:tblPr>
      <w:tblGrid>
        <w:gridCol w:w="4741"/>
        <w:gridCol w:w="4741"/>
      </w:tblGrid>
      <w:tr w:rsidR="00606A63" w14:paraId="43AE8563" w14:textId="77777777" w:rsidTr="00606A63">
        <w:trPr>
          <w:trHeight w:val="4589"/>
        </w:trPr>
        <w:tc>
          <w:tcPr>
            <w:tcW w:w="4741" w:type="dxa"/>
          </w:tcPr>
          <w:p w14:paraId="07EF6F37" w14:textId="77777777" w:rsidR="00606A63" w:rsidRDefault="00606A63" w:rsidP="00606A63">
            <w:pPr>
              <w:pStyle w:val="KeinLeerraum"/>
              <w:rPr>
                <w:rFonts w:ascii="Arial" w:hAnsi="Arial" w:cs="Arial"/>
                <w:sz w:val="24"/>
                <w:szCs w:val="24"/>
              </w:rPr>
            </w:pPr>
          </w:p>
          <w:p w14:paraId="58766060" w14:textId="59C56201" w:rsidR="00606A63" w:rsidRDefault="00606A63" w:rsidP="00606A63">
            <w:pPr>
              <w:pStyle w:val="KeinLeerraum"/>
              <w:rPr>
                <w:rFonts w:ascii="Arial" w:hAnsi="Arial" w:cs="Arial"/>
                <w:b/>
                <w:sz w:val="24"/>
                <w:szCs w:val="24"/>
              </w:rPr>
            </w:pPr>
            <w:r w:rsidRPr="00606A63">
              <w:rPr>
                <w:rFonts w:ascii="Arial" w:hAnsi="Arial" w:cs="Arial"/>
                <w:b/>
                <w:sz w:val="24"/>
                <w:szCs w:val="24"/>
              </w:rPr>
              <w:t>Chancen:</w:t>
            </w:r>
          </w:p>
          <w:p w14:paraId="795343D0" w14:textId="77777777" w:rsidR="00606A63" w:rsidRDefault="00606A63" w:rsidP="00606A63">
            <w:pPr>
              <w:pStyle w:val="KeinLeerraum"/>
              <w:rPr>
                <w:rFonts w:ascii="Arial" w:hAnsi="Arial" w:cs="Arial"/>
                <w:b/>
                <w:sz w:val="24"/>
                <w:szCs w:val="24"/>
              </w:rPr>
            </w:pPr>
          </w:p>
          <w:p w14:paraId="2A7BDD50" w14:textId="77777777" w:rsidR="00606A63" w:rsidRPr="00606A63" w:rsidRDefault="00606A63" w:rsidP="00606A63">
            <w:pPr>
              <w:pStyle w:val="KeinLeerraum"/>
              <w:numPr>
                <w:ilvl w:val="0"/>
                <w:numId w:val="2"/>
              </w:numPr>
              <w:rPr>
                <w:rFonts w:ascii="Arial" w:hAnsi="Arial" w:cs="Arial"/>
                <w:b/>
                <w:sz w:val="24"/>
                <w:szCs w:val="24"/>
              </w:rPr>
            </w:pPr>
            <w:r>
              <w:rPr>
                <w:rFonts w:ascii="Arial" w:hAnsi="Arial" w:cs="Arial"/>
                <w:sz w:val="24"/>
                <w:szCs w:val="24"/>
              </w:rPr>
              <w:t>Günstiger Einkaufen</w:t>
            </w:r>
          </w:p>
          <w:p w14:paraId="6051B957" w14:textId="77777777" w:rsidR="00606A63" w:rsidRPr="00606A63" w:rsidRDefault="00606A63" w:rsidP="00606A63">
            <w:pPr>
              <w:pStyle w:val="KeinLeerraum"/>
              <w:numPr>
                <w:ilvl w:val="0"/>
                <w:numId w:val="2"/>
              </w:numPr>
              <w:rPr>
                <w:rFonts w:ascii="Arial" w:hAnsi="Arial" w:cs="Arial"/>
                <w:b/>
                <w:sz w:val="24"/>
                <w:szCs w:val="24"/>
              </w:rPr>
            </w:pPr>
            <w:r>
              <w:rPr>
                <w:rFonts w:ascii="Arial" w:hAnsi="Arial" w:cs="Arial"/>
                <w:sz w:val="24"/>
                <w:szCs w:val="24"/>
              </w:rPr>
              <w:t>Knowhow austauschen</w:t>
            </w:r>
          </w:p>
          <w:p w14:paraId="5E33A1D3" w14:textId="77777777" w:rsidR="00606A63" w:rsidRPr="00606A63" w:rsidRDefault="00606A63" w:rsidP="00606A63">
            <w:pPr>
              <w:pStyle w:val="KeinLeerraum"/>
              <w:numPr>
                <w:ilvl w:val="0"/>
                <w:numId w:val="2"/>
              </w:numPr>
              <w:rPr>
                <w:rFonts w:ascii="Arial" w:hAnsi="Arial" w:cs="Arial"/>
                <w:b/>
                <w:sz w:val="24"/>
                <w:szCs w:val="24"/>
              </w:rPr>
            </w:pPr>
            <w:r>
              <w:rPr>
                <w:rFonts w:ascii="Arial" w:hAnsi="Arial" w:cs="Arial"/>
                <w:sz w:val="24"/>
                <w:szCs w:val="24"/>
              </w:rPr>
              <w:t>Netzwerk ausprägen</w:t>
            </w:r>
          </w:p>
          <w:p w14:paraId="26621431" w14:textId="77777777" w:rsidR="00606A63" w:rsidRPr="00606A63" w:rsidRDefault="00606A63" w:rsidP="00606A63">
            <w:pPr>
              <w:pStyle w:val="KeinLeerraum"/>
              <w:numPr>
                <w:ilvl w:val="0"/>
                <w:numId w:val="2"/>
              </w:numPr>
              <w:rPr>
                <w:rFonts w:ascii="Arial" w:hAnsi="Arial" w:cs="Arial"/>
                <w:b/>
                <w:sz w:val="24"/>
                <w:szCs w:val="24"/>
              </w:rPr>
            </w:pPr>
            <w:r>
              <w:rPr>
                <w:rFonts w:ascii="Arial" w:hAnsi="Arial" w:cs="Arial"/>
                <w:sz w:val="24"/>
                <w:szCs w:val="24"/>
              </w:rPr>
              <w:t>Flexibilität beim Beschaffen</w:t>
            </w:r>
          </w:p>
          <w:p w14:paraId="2CFB3905" w14:textId="314C811D" w:rsidR="00606A63" w:rsidRPr="00606A63" w:rsidRDefault="00606A63" w:rsidP="00606A63">
            <w:pPr>
              <w:pStyle w:val="KeinLeerraum"/>
              <w:numPr>
                <w:ilvl w:val="0"/>
                <w:numId w:val="2"/>
              </w:numPr>
              <w:rPr>
                <w:rFonts w:ascii="Arial" w:hAnsi="Arial" w:cs="Arial"/>
                <w:b/>
                <w:sz w:val="24"/>
                <w:szCs w:val="24"/>
              </w:rPr>
            </w:pPr>
            <w:r>
              <w:rPr>
                <w:rFonts w:ascii="Arial" w:hAnsi="Arial" w:cs="Arial"/>
                <w:sz w:val="24"/>
                <w:szCs w:val="24"/>
              </w:rPr>
              <w:t>Kann vieles vergleichen damit man die günstigste Offerte bekommt</w:t>
            </w:r>
          </w:p>
        </w:tc>
        <w:tc>
          <w:tcPr>
            <w:tcW w:w="4741" w:type="dxa"/>
          </w:tcPr>
          <w:p w14:paraId="010C9F1B" w14:textId="77777777" w:rsidR="00606A63" w:rsidRDefault="00606A63" w:rsidP="00606A63">
            <w:pPr>
              <w:pStyle w:val="KeinLeerraum"/>
              <w:rPr>
                <w:rFonts w:ascii="Arial" w:hAnsi="Arial" w:cs="Arial"/>
                <w:sz w:val="24"/>
                <w:szCs w:val="24"/>
              </w:rPr>
            </w:pPr>
          </w:p>
          <w:p w14:paraId="3A359B08" w14:textId="77777777" w:rsidR="00606A63" w:rsidRDefault="00606A63" w:rsidP="00606A63">
            <w:pPr>
              <w:pStyle w:val="KeinLeerraum"/>
              <w:rPr>
                <w:rFonts w:ascii="Arial" w:hAnsi="Arial" w:cs="Arial"/>
                <w:b/>
                <w:sz w:val="24"/>
                <w:szCs w:val="24"/>
              </w:rPr>
            </w:pPr>
            <w:r w:rsidRPr="00606A63">
              <w:rPr>
                <w:rFonts w:ascii="Arial" w:hAnsi="Arial" w:cs="Arial"/>
                <w:b/>
                <w:sz w:val="24"/>
                <w:szCs w:val="24"/>
              </w:rPr>
              <w:t>Risiken:</w:t>
            </w:r>
          </w:p>
          <w:p w14:paraId="70B42A04" w14:textId="77777777" w:rsidR="00606A63" w:rsidRDefault="00606A63" w:rsidP="00606A63">
            <w:pPr>
              <w:pStyle w:val="KeinLeerraum"/>
              <w:rPr>
                <w:rFonts w:ascii="Arial" w:hAnsi="Arial" w:cs="Arial"/>
                <w:b/>
                <w:sz w:val="24"/>
                <w:szCs w:val="24"/>
              </w:rPr>
            </w:pPr>
          </w:p>
          <w:p w14:paraId="4FE02420" w14:textId="77777777" w:rsidR="00606A63" w:rsidRPr="00606A63" w:rsidRDefault="00606A63" w:rsidP="00606A63">
            <w:pPr>
              <w:pStyle w:val="KeinLeerraum"/>
              <w:numPr>
                <w:ilvl w:val="0"/>
                <w:numId w:val="2"/>
              </w:numPr>
              <w:rPr>
                <w:rFonts w:ascii="Arial" w:hAnsi="Arial" w:cs="Arial"/>
                <w:b/>
                <w:sz w:val="24"/>
                <w:szCs w:val="24"/>
              </w:rPr>
            </w:pPr>
            <w:r>
              <w:rPr>
                <w:rFonts w:ascii="Arial" w:hAnsi="Arial" w:cs="Arial"/>
                <w:sz w:val="24"/>
                <w:szCs w:val="24"/>
              </w:rPr>
              <w:t>Qualitätsverlust</w:t>
            </w:r>
          </w:p>
          <w:p w14:paraId="54559735" w14:textId="77777777" w:rsidR="00606A63" w:rsidRPr="00606A63" w:rsidRDefault="00606A63" w:rsidP="00606A63">
            <w:pPr>
              <w:pStyle w:val="KeinLeerraum"/>
              <w:numPr>
                <w:ilvl w:val="0"/>
                <w:numId w:val="2"/>
              </w:numPr>
              <w:rPr>
                <w:rFonts w:ascii="Arial" w:hAnsi="Arial" w:cs="Arial"/>
                <w:b/>
                <w:sz w:val="24"/>
                <w:szCs w:val="24"/>
              </w:rPr>
            </w:pPr>
            <w:r>
              <w:rPr>
                <w:rFonts w:ascii="Arial" w:hAnsi="Arial" w:cs="Arial"/>
                <w:sz w:val="24"/>
                <w:szCs w:val="24"/>
              </w:rPr>
              <w:t xml:space="preserve">Imageverlust </w:t>
            </w:r>
          </w:p>
          <w:p w14:paraId="2314A0BB" w14:textId="77777777" w:rsidR="00606A63" w:rsidRPr="00606A63" w:rsidRDefault="00606A63" w:rsidP="00606A63">
            <w:pPr>
              <w:pStyle w:val="KeinLeerraum"/>
              <w:numPr>
                <w:ilvl w:val="0"/>
                <w:numId w:val="2"/>
              </w:numPr>
              <w:rPr>
                <w:rFonts w:ascii="Arial" w:hAnsi="Arial" w:cs="Arial"/>
                <w:b/>
                <w:sz w:val="24"/>
                <w:szCs w:val="24"/>
              </w:rPr>
            </w:pPr>
            <w:r>
              <w:rPr>
                <w:rFonts w:ascii="Arial" w:hAnsi="Arial" w:cs="Arial"/>
                <w:sz w:val="24"/>
                <w:szCs w:val="24"/>
              </w:rPr>
              <w:t>Hohe Transportkosten</w:t>
            </w:r>
          </w:p>
          <w:p w14:paraId="08C5D9FF" w14:textId="77777777" w:rsidR="00606A63" w:rsidRPr="00606A63" w:rsidRDefault="00606A63" w:rsidP="00606A63">
            <w:pPr>
              <w:pStyle w:val="KeinLeerraum"/>
              <w:numPr>
                <w:ilvl w:val="0"/>
                <w:numId w:val="2"/>
              </w:numPr>
              <w:rPr>
                <w:rFonts w:ascii="Arial" w:hAnsi="Arial" w:cs="Arial"/>
                <w:b/>
                <w:sz w:val="24"/>
                <w:szCs w:val="24"/>
              </w:rPr>
            </w:pPr>
            <w:r>
              <w:rPr>
                <w:rFonts w:ascii="Arial" w:hAnsi="Arial" w:cs="Arial"/>
                <w:sz w:val="24"/>
                <w:szCs w:val="24"/>
              </w:rPr>
              <w:t>Know How verlust</w:t>
            </w:r>
          </w:p>
          <w:p w14:paraId="3CC744FD" w14:textId="056C700A" w:rsidR="00606A63" w:rsidRPr="00606A63" w:rsidRDefault="00606A63" w:rsidP="00606A63">
            <w:pPr>
              <w:pStyle w:val="KeinLeerraum"/>
              <w:numPr>
                <w:ilvl w:val="0"/>
                <w:numId w:val="2"/>
              </w:numPr>
              <w:rPr>
                <w:rFonts w:ascii="Arial" w:hAnsi="Arial" w:cs="Arial"/>
                <w:b/>
                <w:sz w:val="24"/>
                <w:szCs w:val="24"/>
              </w:rPr>
            </w:pPr>
            <w:r>
              <w:rPr>
                <w:rFonts w:ascii="Arial" w:hAnsi="Arial" w:cs="Arial"/>
                <w:sz w:val="24"/>
                <w:szCs w:val="24"/>
              </w:rPr>
              <w:t>Vorschriften Zölle</w:t>
            </w:r>
          </w:p>
        </w:tc>
      </w:tr>
    </w:tbl>
    <w:p w14:paraId="4991A98F" w14:textId="77777777" w:rsidR="00606A63" w:rsidRPr="00606A63" w:rsidRDefault="00606A63" w:rsidP="00606A63">
      <w:pPr>
        <w:pStyle w:val="KeinLeerraum"/>
        <w:rPr>
          <w:rFonts w:ascii="Arial" w:hAnsi="Arial" w:cs="Arial"/>
          <w:sz w:val="24"/>
          <w:szCs w:val="24"/>
        </w:rPr>
      </w:pPr>
    </w:p>
    <w:p w14:paraId="7F212EBF" w14:textId="2F75BB56" w:rsidR="00606A63" w:rsidRDefault="00606A63" w:rsidP="00606A63">
      <w:pPr>
        <w:pStyle w:val="KeinLeerraum"/>
        <w:rPr>
          <w:rFonts w:ascii="Arial" w:hAnsi="Arial" w:cs="Arial"/>
          <w:sz w:val="24"/>
          <w:szCs w:val="24"/>
        </w:rPr>
      </w:pPr>
      <w:r w:rsidRPr="00606A63">
        <w:rPr>
          <w:rFonts w:ascii="Arial" w:hAnsi="Arial" w:cs="Arial"/>
          <w:sz w:val="24"/>
          <w:szCs w:val="24"/>
          <w:highlight w:val="yellow"/>
        </w:rPr>
        <w:t>Bezugsstrategie: Global Sourcing (</w:t>
      </w:r>
      <w:r>
        <w:rPr>
          <w:rFonts w:ascii="Arial" w:hAnsi="Arial" w:cs="Arial"/>
          <w:sz w:val="24"/>
          <w:szCs w:val="24"/>
          <w:highlight w:val="yellow"/>
        </w:rPr>
        <w:t>Interne</w:t>
      </w:r>
      <w:r w:rsidRPr="00606A63">
        <w:rPr>
          <w:rFonts w:ascii="Arial" w:hAnsi="Arial" w:cs="Arial"/>
          <w:sz w:val="24"/>
          <w:szCs w:val="24"/>
          <w:highlight w:val="yellow"/>
        </w:rPr>
        <w:t xml:space="preserve"> Faktoren)</w:t>
      </w:r>
    </w:p>
    <w:p w14:paraId="52A0B166" w14:textId="79C28A1E" w:rsidR="00606A63" w:rsidRDefault="00606A63" w:rsidP="00606A63">
      <w:pPr>
        <w:pStyle w:val="KeinLeerraum"/>
        <w:rPr>
          <w:rFonts w:ascii="Arial" w:hAnsi="Arial" w:cs="Arial"/>
          <w:sz w:val="24"/>
          <w:szCs w:val="24"/>
        </w:rPr>
      </w:pPr>
    </w:p>
    <w:tbl>
      <w:tblPr>
        <w:tblStyle w:val="Tabellenraster"/>
        <w:tblW w:w="9960" w:type="dxa"/>
        <w:tblLook w:val="04A0" w:firstRow="1" w:lastRow="0" w:firstColumn="1" w:lastColumn="0" w:noHBand="0" w:noVBand="1"/>
      </w:tblPr>
      <w:tblGrid>
        <w:gridCol w:w="4980"/>
        <w:gridCol w:w="4980"/>
      </w:tblGrid>
      <w:tr w:rsidR="00606A63" w14:paraId="53699B21" w14:textId="77777777" w:rsidTr="00606A63">
        <w:trPr>
          <w:trHeight w:val="5286"/>
        </w:trPr>
        <w:tc>
          <w:tcPr>
            <w:tcW w:w="4980" w:type="dxa"/>
          </w:tcPr>
          <w:p w14:paraId="6CDD92D0" w14:textId="77777777" w:rsidR="00606A63" w:rsidRDefault="00606A63" w:rsidP="00606A63">
            <w:pPr>
              <w:pStyle w:val="KeinLeerraum"/>
              <w:rPr>
                <w:rFonts w:ascii="Arial" w:hAnsi="Arial" w:cs="Arial"/>
                <w:b/>
                <w:sz w:val="24"/>
                <w:szCs w:val="24"/>
              </w:rPr>
            </w:pPr>
          </w:p>
          <w:p w14:paraId="26C6BBD0" w14:textId="77777777" w:rsidR="00606A63" w:rsidRDefault="0084623B" w:rsidP="00606A63">
            <w:pPr>
              <w:pStyle w:val="KeinLeerraum"/>
              <w:rPr>
                <w:rFonts w:ascii="Arial" w:hAnsi="Arial" w:cs="Arial"/>
                <w:b/>
                <w:sz w:val="24"/>
                <w:szCs w:val="24"/>
              </w:rPr>
            </w:pPr>
            <w:r>
              <w:rPr>
                <w:rFonts w:ascii="Arial" w:hAnsi="Arial" w:cs="Arial"/>
                <w:b/>
                <w:sz w:val="24"/>
                <w:szCs w:val="24"/>
              </w:rPr>
              <w:t>Stärken:</w:t>
            </w:r>
          </w:p>
          <w:p w14:paraId="2CCE4031" w14:textId="77777777" w:rsidR="0084623B" w:rsidRDefault="0084623B" w:rsidP="00606A63">
            <w:pPr>
              <w:pStyle w:val="KeinLeerraum"/>
              <w:rPr>
                <w:rFonts w:ascii="Arial" w:hAnsi="Arial" w:cs="Arial"/>
                <w:b/>
                <w:sz w:val="24"/>
                <w:szCs w:val="24"/>
              </w:rPr>
            </w:pPr>
          </w:p>
          <w:p w14:paraId="7478906F" w14:textId="77777777" w:rsidR="0084623B" w:rsidRPr="0084623B" w:rsidRDefault="0084623B" w:rsidP="0084623B">
            <w:pPr>
              <w:pStyle w:val="KeinLeerraum"/>
              <w:numPr>
                <w:ilvl w:val="0"/>
                <w:numId w:val="2"/>
              </w:numPr>
              <w:rPr>
                <w:rFonts w:ascii="Arial" w:hAnsi="Arial" w:cs="Arial"/>
                <w:b/>
                <w:sz w:val="24"/>
                <w:szCs w:val="24"/>
              </w:rPr>
            </w:pPr>
            <w:r>
              <w:rPr>
                <w:rFonts w:ascii="Arial" w:hAnsi="Arial" w:cs="Arial"/>
                <w:sz w:val="24"/>
                <w:szCs w:val="24"/>
              </w:rPr>
              <w:t>Preisvergleich</w:t>
            </w:r>
          </w:p>
          <w:p w14:paraId="4B300FC1" w14:textId="3E8E6A2C" w:rsidR="0084623B" w:rsidRPr="0084623B" w:rsidRDefault="0084623B" w:rsidP="0084623B">
            <w:pPr>
              <w:pStyle w:val="KeinLeerraum"/>
              <w:numPr>
                <w:ilvl w:val="0"/>
                <w:numId w:val="2"/>
              </w:numPr>
              <w:rPr>
                <w:rFonts w:ascii="Arial" w:hAnsi="Arial" w:cs="Arial"/>
                <w:b/>
                <w:sz w:val="24"/>
                <w:szCs w:val="24"/>
              </w:rPr>
            </w:pPr>
            <w:r>
              <w:rPr>
                <w:rFonts w:ascii="Arial" w:hAnsi="Arial" w:cs="Arial"/>
                <w:sz w:val="24"/>
                <w:szCs w:val="24"/>
              </w:rPr>
              <w:t>Know How Austausch</w:t>
            </w:r>
          </w:p>
          <w:p w14:paraId="72E02167" w14:textId="77777777" w:rsidR="0084623B" w:rsidRPr="0084623B" w:rsidRDefault="0084623B" w:rsidP="0084623B">
            <w:pPr>
              <w:pStyle w:val="KeinLeerraum"/>
              <w:numPr>
                <w:ilvl w:val="0"/>
                <w:numId w:val="2"/>
              </w:numPr>
              <w:rPr>
                <w:rFonts w:ascii="Arial" w:hAnsi="Arial" w:cs="Arial"/>
                <w:b/>
                <w:sz w:val="24"/>
                <w:szCs w:val="24"/>
              </w:rPr>
            </w:pPr>
            <w:r>
              <w:rPr>
                <w:rFonts w:ascii="Arial" w:hAnsi="Arial" w:cs="Arial"/>
                <w:sz w:val="24"/>
                <w:szCs w:val="24"/>
              </w:rPr>
              <w:t>Günstiger Einkaufen</w:t>
            </w:r>
          </w:p>
          <w:p w14:paraId="333F6A3C" w14:textId="6039B685" w:rsidR="0084623B" w:rsidRDefault="0084623B" w:rsidP="0084623B">
            <w:pPr>
              <w:pStyle w:val="KeinLeerraum"/>
              <w:numPr>
                <w:ilvl w:val="0"/>
                <w:numId w:val="2"/>
              </w:numPr>
              <w:rPr>
                <w:rFonts w:ascii="Arial" w:hAnsi="Arial" w:cs="Arial"/>
                <w:b/>
                <w:sz w:val="24"/>
                <w:szCs w:val="24"/>
              </w:rPr>
            </w:pPr>
            <w:r>
              <w:rPr>
                <w:rFonts w:ascii="Arial" w:hAnsi="Arial" w:cs="Arial"/>
                <w:sz w:val="24"/>
                <w:szCs w:val="24"/>
              </w:rPr>
              <w:t>Qualität verbessern</w:t>
            </w:r>
          </w:p>
        </w:tc>
        <w:tc>
          <w:tcPr>
            <w:tcW w:w="4980" w:type="dxa"/>
          </w:tcPr>
          <w:p w14:paraId="18E65BC8" w14:textId="77777777" w:rsidR="00606A63" w:rsidRDefault="00606A63" w:rsidP="00606A63">
            <w:pPr>
              <w:pStyle w:val="KeinLeerraum"/>
              <w:rPr>
                <w:rFonts w:ascii="Arial" w:hAnsi="Arial" w:cs="Arial"/>
                <w:b/>
                <w:sz w:val="24"/>
                <w:szCs w:val="24"/>
              </w:rPr>
            </w:pPr>
          </w:p>
          <w:p w14:paraId="29277959" w14:textId="77777777" w:rsidR="0084623B" w:rsidRDefault="0084623B" w:rsidP="00606A63">
            <w:pPr>
              <w:pStyle w:val="KeinLeerraum"/>
              <w:rPr>
                <w:rFonts w:ascii="Arial" w:hAnsi="Arial" w:cs="Arial"/>
                <w:b/>
                <w:sz w:val="24"/>
                <w:szCs w:val="24"/>
              </w:rPr>
            </w:pPr>
            <w:r>
              <w:rPr>
                <w:rFonts w:ascii="Arial" w:hAnsi="Arial" w:cs="Arial"/>
                <w:b/>
                <w:sz w:val="24"/>
                <w:szCs w:val="24"/>
              </w:rPr>
              <w:t>Schwächen:</w:t>
            </w:r>
          </w:p>
          <w:p w14:paraId="0D47117E" w14:textId="77777777" w:rsidR="0084623B" w:rsidRDefault="0084623B" w:rsidP="00606A63">
            <w:pPr>
              <w:pStyle w:val="KeinLeerraum"/>
              <w:rPr>
                <w:rFonts w:ascii="Arial" w:hAnsi="Arial" w:cs="Arial"/>
                <w:b/>
                <w:sz w:val="24"/>
                <w:szCs w:val="24"/>
              </w:rPr>
            </w:pPr>
          </w:p>
          <w:p w14:paraId="0A603DA1" w14:textId="77777777" w:rsidR="0084623B" w:rsidRDefault="0084623B" w:rsidP="0084623B">
            <w:pPr>
              <w:pStyle w:val="KeinLeerraum"/>
              <w:numPr>
                <w:ilvl w:val="0"/>
                <w:numId w:val="2"/>
              </w:numPr>
              <w:rPr>
                <w:rFonts w:ascii="Arial" w:hAnsi="Arial" w:cs="Arial"/>
                <w:sz w:val="24"/>
                <w:szCs w:val="24"/>
              </w:rPr>
            </w:pPr>
            <w:r>
              <w:rPr>
                <w:rFonts w:ascii="Arial" w:hAnsi="Arial" w:cs="Arial"/>
                <w:sz w:val="24"/>
                <w:szCs w:val="24"/>
              </w:rPr>
              <w:t>Hohe Transportkosten</w:t>
            </w:r>
          </w:p>
          <w:p w14:paraId="26771905" w14:textId="69596FC7" w:rsidR="0084623B" w:rsidRDefault="0084623B" w:rsidP="0084623B">
            <w:pPr>
              <w:pStyle w:val="KeinLeerraum"/>
              <w:numPr>
                <w:ilvl w:val="0"/>
                <w:numId w:val="2"/>
              </w:numPr>
              <w:rPr>
                <w:rFonts w:ascii="Arial" w:hAnsi="Arial" w:cs="Arial"/>
                <w:sz w:val="24"/>
                <w:szCs w:val="24"/>
              </w:rPr>
            </w:pPr>
            <w:r>
              <w:rPr>
                <w:rFonts w:ascii="Arial" w:hAnsi="Arial" w:cs="Arial"/>
                <w:sz w:val="24"/>
                <w:szCs w:val="24"/>
              </w:rPr>
              <w:t>Know How Verlust</w:t>
            </w:r>
          </w:p>
          <w:p w14:paraId="22DB5571" w14:textId="2F630023" w:rsidR="0084623B" w:rsidRPr="0084623B" w:rsidRDefault="0084623B" w:rsidP="0084623B">
            <w:pPr>
              <w:pStyle w:val="KeinLeerraum"/>
              <w:numPr>
                <w:ilvl w:val="0"/>
                <w:numId w:val="2"/>
              </w:numPr>
              <w:rPr>
                <w:rFonts w:ascii="Arial" w:hAnsi="Arial" w:cs="Arial"/>
                <w:sz w:val="24"/>
                <w:szCs w:val="24"/>
              </w:rPr>
            </w:pPr>
            <w:r>
              <w:rPr>
                <w:rFonts w:ascii="Arial" w:hAnsi="Arial" w:cs="Arial"/>
                <w:sz w:val="24"/>
                <w:szCs w:val="24"/>
              </w:rPr>
              <w:t>Unflexibel</w:t>
            </w:r>
          </w:p>
        </w:tc>
      </w:tr>
    </w:tbl>
    <w:p w14:paraId="3739889A" w14:textId="211BF18C" w:rsidR="00606A63" w:rsidRDefault="00606A63" w:rsidP="00606A63">
      <w:pPr>
        <w:pStyle w:val="KeinLeerraum"/>
        <w:rPr>
          <w:rFonts w:ascii="Arial" w:hAnsi="Arial" w:cs="Arial"/>
          <w:b/>
          <w:sz w:val="24"/>
          <w:szCs w:val="24"/>
        </w:rPr>
      </w:pPr>
    </w:p>
    <w:p w14:paraId="480E4A8C" w14:textId="674EA9A9" w:rsidR="0084623B" w:rsidRDefault="0084623B" w:rsidP="00606A63">
      <w:pPr>
        <w:pStyle w:val="KeinLeerraum"/>
        <w:rPr>
          <w:rFonts w:ascii="Arial" w:hAnsi="Arial" w:cs="Arial"/>
          <w:b/>
          <w:sz w:val="24"/>
          <w:szCs w:val="24"/>
        </w:rPr>
      </w:pPr>
    </w:p>
    <w:p w14:paraId="4FCF9934" w14:textId="6A352D70" w:rsidR="0084623B" w:rsidRDefault="0084623B" w:rsidP="00606A63">
      <w:pPr>
        <w:pStyle w:val="KeinLeerraum"/>
        <w:rPr>
          <w:rFonts w:ascii="Arial" w:hAnsi="Arial" w:cs="Arial"/>
          <w:b/>
          <w:sz w:val="24"/>
          <w:szCs w:val="24"/>
        </w:rPr>
      </w:pPr>
    </w:p>
    <w:p w14:paraId="151D21D1" w14:textId="19A719A2" w:rsidR="0084623B" w:rsidRDefault="0084623B" w:rsidP="00606A63">
      <w:pPr>
        <w:pStyle w:val="KeinLeerraum"/>
        <w:rPr>
          <w:rFonts w:ascii="Arial" w:hAnsi="Arial" w:cs="Arial"/>
          <w:b/>
          <w:sz w:val="24"/>
          <w:szCs w:val="24"/>
        </w:rPr>
      </w:pPr>
    </w:p>
    <w:p w14:paraId="3A8F1300" w14:textId="229C8DD1" w:rsidR="0084623B" w:rsidRDefault="0084623B" w:rsidP="0084623B">
      <w:pPr>
        <w:pStyle w:val="KeinLeerraum"/>
        <w:numPr>
          <w:ilvl w:val="0"/>
          <w:numId w:val="1"/>
        </w:numPr>
        <w:rPr>
          <w:rFonts w:ascii="Arial" w:hAnsi="Arial" w:cs="Arial"/>
          <w:b/>
          <w:sz w:val="24"/>
          <w:szCs w:val="24"/>
        </w:rPr>
      </w:pPr>
      <w:r>
        <w:rPr>
          <w:rFonts w:ascii="Arial" w:hAnsi="Arial" w:cs="Arial"/>
          <w:b/>
          <w:sz w:val="24"/>
          <w:szCs w:val="24"/>
        </w:rPr>
        <w:lastRenderedPageBreak/>
        <w:t>Erklärt, mit welchem Massnahmen die ermittelten Kostenpotenziale umgesetzt und nachhaltig gesichert werden könne (Preis und Wertanalyse):</w:t>
      </w:r>
    </w:p>
    <w:p w14:paraId="6AF95241" w14:textId="79D584D1" w:rsidR="0084623B" w:rsidRDefault="0084623B" w:rsidP="0084623B">
      <w:pPr>
        <w:pStyle w:val="KeinLeerraum"/>
        <w:rPr>
          <w:rFonts w:ascii="Arial" w:hAnsi="Arial" w:cs="Arial"/>
          <w:b/>
          <w:sz w:val="24"/>
          <w:szCs w:val="24"/>
        </w:rPr>
      </w:pPr>
    </w:p>
    <w:p w14:paraId="444E34EA" w14:textId="53B83F8A" w:rsidR="0084623B" w:rsidRDefault="0084623B" w:rsidP="0084623B">
      <w:pPr>
        <w:pStyle w:val="KeinLeerraum"/>
        <w:rPr>
          <w:rFonts w:ascii="Arial" w:hAnsi="Arial" w:cs="Arial"/>
          <w:sz w:val="24"/>
          <w:szCs w:val="24"/>
        </w:rPr>
      </w:pPr>
      <w:r w:rsidRPr="0084623B">
        <w:rPr>
          <w:rFonts w:ascii="Arial" w:hAnsi="Arial" w:cs="Arial"/>
          <w:sz w:val="24"/>
          <w:szCs w:val="24"/>
          <w:highlight w:val="yellow"/>
        </w:rPr>
        <w:t>Preisanalyse nach Erfahrungskurveneffekt</w:t>
      </w:r>
    </w:p>
    <w:p w14:paraId="5E6A8199" w14:textId="77777777" w:rsidR="0084623B" w:rsidRPr="0084623B" w:rsidRDefault="0084623B" w:rsidP="0084623B">
      <w:pPr>
        <w:pStyle w:val="KeinLeerraum"/>
        <w:rPr>
          <w:rFonts w:ascii="Arial" w:hAnsi="Arial" w:cs="Arial"/>
          <w:sz w:val="24"/>
          <w:szCs w:val="24"/>
        </w:rPr>
      </w:pPr>
    </w:p>
    <w:p w14:paraId="0750C7E2" w14:textId="36FABD13" w:rsidR="0084623B" w:rsidRDefault="0084623B" w:rsidP="0084623B">
      <w:pPr>
        <w:pStyle w:val="KeinLeerraum"/>
        <w:rPr>
          <w:rFonts w:ascii="Arial" w:hAnsi="Arial" w:cs="Arial"/>
          <w:sz w:val="24"/>
          <w:szCs w:val="24"/>
        </w:rPr>
      </w:pPr>
      <w:r w:rsidRPr="0084623B">
        <w:rPr>
          <w:rFonts w:ascii="Arial" w:hAnsi="Arial" w:cs="Arial"/>
          <w:sz w:val="24"/>
          <w:szCs w:val="24"/>
          <w:highlight w:val="yellow"/>
        </w:rPr>
        <w:t>Definition:</w:t>
      </w:r>
    </w:p>
    <w:p w14:paraId="4C344A5C" w14:textId="77777777" w:rsidR="0084623B" w:rsidRPr="0084623B" w:rsidRDefault="0084623B" w:rsidP="0084623B">
      <w:pPr>
        <w:pStyle w:val="KeinLeerraum"/>
        <w:rPr>
          <w:rFonts w:ascii="Arial" w:hAnsi="Arial" w:cs="Arial"/>
          <w:sz w:val="24"/>
          <w:szCs w:val="24"/>
        </w:rPr>
      </w:pPr>
    </w:p>
    <w:p w14:paraId="4110D888" w14:textId="77777777" w:rsidR="0084623B" w:rsidRPr="0084623B" w:rsidRDefault="0084623B" w:rsidP="0084623B">
      <w:pPr>
        <w:pStyle w:val="KeinLeerraum"/>
        <w:rPr>
          <w:rFonts w:ascii="Arial" w:hAnsi="Arial" w:cs="Arial"/>
          <w:sz w:val="24"/>
          <w:szCs w:val="24"/>
        </w:rPr>
      </w:pPr>
      <w:r w:rsidRPr="0084623B">
        <w:rPr>
          <w:rFonts w:ascii="Arial" w:hAnsi="Arial" w:cs="Arial"/>
          <w:sz w:val="24"/>
          <w:szCs w:val="24"/>
        </w:rPr>
        <w:t>Der Erfahrungskurveneffekt oder Lernkurveneffekt wurde in den 20er Jahren in der Flugzeugindustrie entdeckt und in den 70er Jahren durch Boston Consulting weiterentwickelt.</w:t>
      </w:r>
    </w:p>
    <w:p w14:paraId="3E4FB26C" w14:textId="77777777" w:rsidR="0084623B" w:rsidRPr="0084623B" w:rsidRDefault="0084623B" w:rsidP="0084623B">
      <w:pPr>
        <w:pStyle w:val="KeinLeerraum"/>
        <w:rPr>
          <w:rFonts w:ascii="Arial" w:hAnsi="Arial" w:cs="Arial"/>
          <w:sz w:val="24"/>
          <w:szCs w:val="24"/>
        </w:rPr>
      </w:pPr>
      <w:r w:rsidRPr="0084623B">
        <w:rPr>
          <w:rFonts w:ascii="Arial" w:hAnsi="Arial" w:cs="Arial"/>
          <w:sz w:val="24"/>
          <w:szCs w:val="24"/>
        </w:rPr>
        <w:t>Er bedeutet, dass bei einer Verdoppelung der Produktionsmenge ein gewisser Lerneffekt besteht, der zur Senkung der Herstellkosten zwischen 20% und 30% führt.</w:t>
      </w:r>
    </w:p>
    <w:p w14:paraId="0F5533D9" w14:textId="0D1577B4" w:rsidR="0084623B" w:rsidRDefault="0084623B" w:rsidP="0084623B">
      <w:pPr>
        <w:pStyle w:val="KeinLeerraum"/>
        <w:rPr>
          <w:rFonts w:ascii="Arial" w:hAnsi="Arial" w:cs="Arial"/>
          <w:sz w:val="24"/>
          <w:szCs w:val="24"/>
        </w:rPr>
      </w:pPr>
      <w:r w:rsidRPr="0084623B">
        <w:rPr>
          <w:rFonts w:ascii="Arial" w:hAnsi="Arial" w:cs="Arial"/>
          <w:sz w:val="24"/>
          <w:szCs w:val="24"/>
        </w:rPr>
        <w:t>Der Effekt beschränkt sich jedoch ausschliesslich auf die Arbeitszeit (Übungsvorteil wegen wiederholender Arbeitstätigkeit).</w:t>
      </w:r>
    </w:p>
    <w:p w14:paraId="0B9DE46C" w14:textId="4350C745" w:rsidR="0084623B" w:rsidRDefault="0084623B" w:rsidP="0084623B">
      <w:pPr>
        <w:pStyle w:val="KeinLeerraum"/>
        <w:rPr>
          <w:rFonts w:ascii="Arial" w:hAnsi="Arial" w:cs="Arial"/>
          <w:sz w:val="24"/>
          <w:szCs w:val="24"/>
        </w:rPr>
      </w:pPr>
    </w:p>
    <w:p w14:paraId="2E754651" w14:textId="59219A79" w:rsidR="0084623B" w:rsidRDefault="0084623B" w:rsidP="0084623B">
      <w:pPr>
        <w:pStyle w:val="KeinLeerraum"/>
        <w:rPr>
          <w:rFonts w:ascii="Arial" w:hAnsi="Arial" w:cs="Arial"/>
          <w:sz w:val="24"/>
          <w:szCs w:val="24"/>
        </w:rPr>
      </w:pPr>
      <w:r w:rsidRPr="0084623B">
        <w:rPr>
          <w:rFonts w:ascii="Arial" w:hAnsi="Arial" w:cs="Arial"/>
          <w:sz w:val="24"/>
          <w:szCs w:val="24"/>
          <w:highlight w:val="yellow"/>
        </w:rPr>
        <w:t>Preisanalyse nach dem Nutzwertprinzip</w:t>
      </w:r>
    </w:p>
    <w:p w14:paraId="792FEEB1" w14:textId="77777777" w:rsidR="0084623B" w:rsidRPr="0084623B" w:rsidRDefault="0084623B" w:rsidP="0084623B">
      <w:pPr>
        <w:pStyle w:val="KeinLeerraum"/>
        <w:rPr>
          <w:rFonts w:ascii="Arial" w:hAnsi="Arial" w:cs="Arial"/>
          <w:sz w:val="24"/>
          <w:szCs w:val="24"/>
        </w:rPr>
      </w:pPr>
    </w:p>
    <w:p w14:paraId="6417602C" w14:textId="3EE4FB3B" w:rsidR="0084623B" w:rsidRDefault="0084623B" w:rsidP="0084623B">
      <w:pPr>
        <w:pStyle w:val="KeinLeerraum"/>
        <w:rPr>
          <w:rFonts w:ascii="Arial" w:hAnsi="Arial" w:cs="Arial"/>
          <w:sz w:val="24"/>
          <w:szCs w:val="24"/>
        </w:rPr>
      </w:pPr>
      <w:r w:rsidRPr="0084623B">
        <w:rPr>
          <w:rFonts w:ascii="Arial" w:hAnsi="Arial" w:cs="Arial"/>
          <w:sz w:val="24"/>
          <w:szCs w:val="24"/>
        </w:rPr>
        <w:t>Nutzwertanalyse – Ablauf:</w:t>
      </w:r>
    </w:p>
    <w:p w14:paraId="7186D4E1" w14:textId="77777777" w:rsidR="0084623B" w:rsidRPr="0084623B" w:rsidRDefault="0084623B" w:rsidP="0084623B">
      <w:pPr>
        <w:pStyle w:val="KeinLeerraum"/>
        <w:rPr>
          <w:rFonts w:ascii="Arial" w:hAnsi="Arial" w:cs="Arial"/>
          <w:sz w:val="24"/>
          <w:szCs w:val="24"/>
        </w:rPr>
      </w:pPr>
    </w:p>
    <w:p w14:paraId="44B9729B" w14:textId="77777777" w:rsidR="0084623B" w:rsidRDefault="0084623B" w:rsidP="0084623B">
      <w:pPr>
        <w:pStyle w:val="KeinLeerraum"/>
        <w:rPr>
          <w:rFonts w:ascii="Arial" w:hAnsi="Arial" w:cs="Arial"/>
          <w:sz w:val="24"/>
          <w:szCs w:val="24"/>
        </w:rPr>
      </w:pPr>
      <w:r w:rsidRPr="0084623B">
        <w:rPr>
          <w:rFonts w:ascii="Segoe UI Symbol" w:hAnsi="Segoe UI Symbol" w:cs="Segoe UI Symbol"/>
          <w:sz w:val="24"/>
          <w:szCs w:val="24"/>
        </w:rPr>
        <w:t>➢</w:t>
      </w:r>
      <w:r w:rsidRPr="0084623B">
        <w:rPr>
          <w:rFonts w:ascii="Arial" w:hAnsi="Arial" w:cs="Arial"/>
          <w:sz w:val="24"/>
          <w:szCs w:val="24"/>
        </w:rPr>
        <w:t xml:space="preserve"> Beurteilungskriterien definieren </w:t>
      </w:r>
    </w:p>
    <w:p w14:paraId="3C7A858A" w14:textId="77777777" w:rsidR="0084623B" w:rsidRDefault="0084623B" w:rsidP="0084623B">
      <w:pPr>
        <w:pStyle w:val="KeinLeerraum"/>
        <w:rPr>
          <w:rFonts w:ascii="Arial" w:hAnsi="Arial" w:cs="Arial"/>
          <w:sz w:val="24"/>
          <w:szCs w:val="24"/>
        </w:rPr>
      </w:pPr>
      <w:r w:rsidRPr="0084623B">
        <w:rPr>
          <w:rFonts w:ascii="Segoe UI Symbol" w:hAnsi="Segoe UI Symbol" w:cs="Segoe UI Symbol"/>
          <w:sz w:val="24"/>
          <w:szCs w:val="24"/>
        </w:rPr>
        <w:t>➢</w:t>
      </w:r>
      <w:r w:rsidRPr="0084623B">
        <w:rPr>
          <w:rFonts w:ascii="Arial" w:hAnsi="Arial" w:cs="Arial"/>
          <w:sz w:val="24"/>
          <w:szCs w:val="24"/>
        </w:rPr>
        <w:t xml:space="preserve"> Gewichtung festlegen </w:t>
      </w:r>
    </w:p>
    <w:p w14:paraId="1D856658" w14:textId="77777777" w:rsidR="0084623B" w:rsidRDefault="0084623B" w:rsidP="0084623B">
      <w:pPr>
        <w:pStyle w:val="KeinLeerraum"/>
        <w:rPr>
          <w:rFonts w:ascii="Arial" w:hAnsi="Arial" w:cs="Arial"/>
          <w:sz w:val="24"/>
          <w:szCs w:val="24"/>
        </w:rPr>
      </w:pPr>
      <w:r w:rsidRPr="0084623B">
        <w:rPr>
          <w:rFonts w:ascii="Segoe UI Symbol" w:hAnsi="Segoe UI Symbol" w:cs="Segoe UI Symbol"/>
          <w:sz w:val="24"/>
          <w:szCs w:val="24"/>
        </w:rPr>
        <w:t>➢</w:t>
      </w:r>
      <w:r w:rsidRPr="0084623B">
        <w:rPr>
          <w:rFonts w:ascii="Arial" w:hAnsi="Arial" w:cs="Arial"/>
          <w:sz w:val="24"/>
          <w:szCs w:val="24"/>
        </w:rPr>
        <w:t xml:space="preserve"> Beurteilungskriterien bewerten </w:t>
      </w:r>
    </w:p>
    <w:p w14:paraId="126FEF7D" w14:textId="77777777" w:rsidR="0084623B" w:rsidRDefault="0084623B" w:rsidP="0084623B">
      <w:pPr>
        <w:pStyle w:val="KeinLeerraum"/>
        <w:rPr>
          <w:rFonts w:ascii="Arial" w:hAnsi="Arial" w:cs="Arial"/>
          <w:sz w:val="24"/>
          <w:szCs w:val="24"/>
        </w:rPr>
      </w:pPr>
      <w:r w:rsidRPr="0084623B">
        <w:rPr>
          <w:rFonts w:ascii="Segoe UI Symbol" w:hAnsi="Segoe UI Symbol" w:cs="Segoe UI Symbol"/>
          <w:sz w:val="24"/>
          <w:szCs w:val="24"/>
        </w:rPr>
        <w:t>➢</w:t>
      </w:r>
      <w:r w:rsidRPr="0084623B">
        <w:rPr>
          <w:rFonts w:ascii="Arial" w:hAnsi="Arial" w:cs="Arial"/>
          <w:sz w:val="24"/>
          <w:szCs w:val="24"/>
        </w:rPr>
        <w:t xml:space="preserve"> Gewichtung x Benotung = Punktzah</w:t>
      </w:r>
    </w:p>
    <w:p w14:paraId="6FD17483" w14:textId="11A4AC36" w:rsidR="0084623B" w:rsidRPr="0084623B" w:rsidRDefault="0084623B" w:rsidP="0084623B">
      <w:pPr>
        <w:pStyle w:val="KeinLeerraum"/>
        <w:rPr>
          <w:rFonts w:ascii="Arial" w:hAnsi="Arial" w:cs="Arial"/>
          <w:sz w:val="24"/>
          <w:szCs w:val="24"/>
        </w:rPr>
      </w:pPr>
    </w:p>
    <w:p w14:paraId="516FC172" w14:textId="77777777" w:rsidR="0084623B" w:rsidRPr="0084623B" w:rsidRDefault="0084623B" w:rsidP="0084623B">
      <w:pPr>
        <w:pStyle w:val="KeinLeerraum"/>
        <w:rPr>
          <w:rFonts w:ascii="Arial" w:hAnsi="Arial" w:cs="Arial"/>
          <w:sz w:val="24"/>
          <w:szCs w:val="24"/>
        </w:rPr>
      </w:pPr>
      <w:r w:rsidRPr="0084623B">
        <w:rPr>
          <w:rFonts w:ascii="Arial" w:hAnsi="Arial" w:cs="Arial"/>
          <w:sz w:val="24"/>
          <w:szCs w:val="24"/>
        </w:rPr>
        <w:t>Die Nutzwertanalyse will den subjektiven Nutzen eines Produktes oder einer Dienstleistung feststellen und eine komplexe Beurteilung transparent und nachvollziehbar darstellen.</w:t>
      </w:r>
    </w:p>
    <w:p w14:paraId="0CF97936" w14:textId="756F6044" w:rsidR="0084623B" w:rsidRDefault="0084623B" w:rsidP="0084623B">
      <w:pPr>
        <w:pStyle w:val="KeinLeerraum"/>
        <w:rPr>
          <w:rFonts w:ascii="Arial" w:hAnsi="Arial" w:cs="Arial"/>
          <w:sz w:val="24"/>
          <w:szCs w:val="24"/>
        </w:rPr>
      </w:pPr>
      <w:r w:rsidRPr="0084623B">
        <w:rPr>
          <w:rFonts w:ascii="Arial" w:hAnsi="Arial" w:cs="Arial"/>
          <w:sz w:val="24"/>
          <w:szCs w:val="24"/>
        </w:rPr>
        <w:t>z. B. bei der Beschaffung von Investitionsgüter</w:t>
      </w:r>
    </w:p>
    <w:p w14:paraId="4CCD09F0" w14:textId="71031221" w:rsidR="0084623B" w:rsidRDefault="0084623B" w:rsidP="0084623B">
      <w:pPr>
        <w:pStyle w:val="KeinLeerraum"/>
        <w:rPr>
          <w:rFonts w:ascii="Arial" w:hAnsi="Arial" w:cs="Arial"/>
          <w:sz w:val="24"/>
          <w:szCs w:val="24"/>
        </w:rPr>
      </w:pPr>
    </w:p>
    <w:p w14:paraId="1DDB62F1" w14:textId="5174BFAD" w:rsidR="0084623B" w:rsidRDefault="0084623B" w:rsidP="0084623B">
      <w:pPr>
        <w:pStyle w:val="KeinLeerraum"/>
        <w:rPr>
          <w:rFonts w:ascii="Arial" w:hAnsi="Arial" w:cs="Arial"/>
          <w:sz w:val="24"/>
          <w:szCs w:val="24"/>
        </w:rPr>
      </w:pPr>
      <w:r w:rsidRPr="0084623B">
        <w:rPr>
          <w:rFonts w:ascii="Arial" w:hAnsi="Arial" w:cs="Arial"/>
          <w:sz w:val="24"/>
          <w:szCs w:val="24"/>
          <w:highlight w:val="yellow"/>
        </w:rPr>
        <w:t>Preisanalyse durch Nutzwertanalyse</w:t>
      </w:r>
      <w:r>
        <w:rPr>
          <w:rFonts w:ascii="Arial" w:hAnsi="Arial" w:cs="Arial"/>
          <w:sz w:val="24"/>
          <w:szCs w:val="24"/>
        </w:rPr>
        <w:t>:</w:t>
      </w:r>
    </w:p>
    <w:p w14:paraId="06EA2605" w14:textId="5FC13CF2" w:rsidR="0084623B" w:rsidRDefault="0084623B" w:rsidP="0084623B">
      <w:pPr>
        <w:pStyle w:val="KeinLeerraum"/>
        <w:rPr>
          <w:rFonts w:ascii="Arial" w:hAnsi="Arial" w:cs="Arial"/>
          <w:sz w:val="24"/>
          <w:szCs w:val="24"/>
        </w:rPr>
      </w:pPr>
    </w:p>
    <w:p w14:paraId="134BF36C" w14:textId="002DF63B" w:rsidR="0084623B" w:rsidRDefault="0084623B" w:rsidP="0084623B">
      <w:pPr>
        <w:pStyle w:val="KeinLeerraum"/>
        <w:rPr>
          <w:rFonts w:ascii="Arial" w:hAnsi="Arial" w:cs="Arial"/>
          <w:sz w:val="24"/>
          <w:szCs w:val="24"/>
        </w:rPr>
      </w:pPr>
      <w:r>
        <w:rPr>
          <w:noProof/>
        </w:rPr>
        <w:drawing>
          <wp:inline distT="0" distB="0" distL="0" distR="0" wp14:anchorId="17192944" wp14:editId="5F8511BF">
            <wp:extent cx="6048375" cy="3324225"/>
            <wp:effectExtent l="0" t="0" r="9525"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48375" cy="3324225"/>
                    </a:xfrm>
                    <a:prstGeom prst="rect">
                      <a:avLst/>
                    </a:prstGeom>
                  </pic:spPr>
                </pic:pic>
              </a:graphicData>
            </a:graphic>
          </wp:inline>
        </w:drawing>
      </w:r>
    </w:p>
    <w:p w14:paraId="729FF0CC" w14:textId="2CF0D546" w:rsidR="0084623B" w:rsidRDefault="0084623B" w:rsidP="0084623B">
      <w:pPr>
        <w:pStyle w:val="KeinLeerraum"/>
        <w:numPr>
          <w:ilvl w:val="0"/>
          <w:numId w:val="1"/>
        </w:numPr>
        <w:rPr>
          <w:rFonts w:ascii="Arial" w:hAnsi="Arial" w:cs="Arial"/>
          <w:b/>
          <w:sz w:val="24"/>
          <w:szCs w:val="24"/>
        </w:rPr>
      </w:pPr>
      <w:r w:rsidRPr="00984A10">
        <w:rPr>
          <w:rFonts w:ascii="Arial" w:hAnsi="Arial" w:cs="Arial"/>
          <w:b/>
          <w:sz w:val="24"/>
          <w:szCs w:val="24"/>
        </w:rPr>
        <w:lastRenderedPageBreak/>
        <w:t>A</w:t>
      </w:r>
      <w:r w:rsidR="00984A10" w:rsidRPr="00984A10">
        <w:rPr>
          <w:rFonts w:ascii="Arial" w:hAnsi="Arial" w:cs="Arial"/>
          <w:b/>
          <w:sz w:val="24"/>
          <w:szCs w:val="24"/>
        </w:rPr>
        <w:t>nalysiert den Beschaffungsmar</w:t>
      </w:r>
      <w:r w:rsidR="00984A10">
        <w:rPr>
          <w:rFonts w:ascii="Arial" w:hAnsi="Arial" w:cs="Arial"/>
          <w:b/>
          <w:sz w:val="24"/>
          <w:szCs w:val="24"/>
        </w:rPr>
        <w:t>kt und ermittelt Kostensenkungs</w:t>
      </w:r>
      <w:r w:rsidR="00984A10" w:rsidRPr="00984A10">
        <w:rPr>
          <w:rFonts w:ascii="Arial" w:hAnsi="Arial" w:cs="Arial"/>
          <w:b/>
          <w:sz w:val="24"/>
          <w:szCs w:val="24"/>
        </w:rPr>
        <w:t>potenziale:</w:t>
      </w:r>
    </w:p>
    <w:p w14:paraId="2E329C19" w14:textId="669B315D" w:rsidR="00984A10" w:rsidRDefault="00984A10" w:rsidP="00984A10">
      <w:pPr>
        <w:pStyle w:val="KeinLeerraum"/>
        <w:rPr>
          <w:rFonts w:ascii="Arial" w:hAnsi="Arial" w:cs="Arial"/>
          <w:b/>
          <w:sz w:val="24"/>
          <w:szCs w:val="24"/>
        </w:rPr>
      </w:pPr>
    </w:p>
    <w:p w14:paraId="6AC1A528" w14:textId="3B2A2821" w:rsidR="00984A10" w:rsidRDefault="00984A10" w:rsidP="00984A10">
      <w:pPr>
        <w:pStyle w:val="KeinLeerraum"/>
        <w:rPr>
          <w:rFonts w:ascii="Arial" w:hAnsi="Arial" w:cs="Arial"/>
          <w:sz w:val="24"/>
          <w:szCs w:val="24"/>
        </w:rPr>
      </w:pPr>
      <w:r w:rsidRPr="00984A10">
        <w:rPr>
          <w:rFonts w:ascii="Arial" w:hAnsi="Arial" w:cs="Arial"/>
          <w:sz w:val="24"/>
          <w:szCs w:val="24"/>
          <w:highlight w:val="yellow"/>
        </w:rPr>
        <w:t>Kostensenkungspotentiale und Massnahmen</w:t>
      </w:r>
      <w:r>
        <w:rPr>
          <w:rFonts w:ascii="Arial" w:hAnsi="Arial" w:cs="Arial"/>
          <w:sz w:val="24"/>
          <w:szCs w:val="24"/>
        </w:rPr>
        <w:t>:</w:t>
      </w:r>
    </w:p>
    <w:p w14:paraId="5B52413E" w14:textId="7D9DDDC2" w:rsidR="00984A10" w:rsidRDefault="00984A10" w:rsidP="00984A10">
      <w:pPr>
        <w:pStyle w:val="KeinLeerraum"/>
        <w:rPr>
          <w:rFonts w:ascii="Arial" w:hAnsi="Arial" w:cs="Arial"/>
          <w:sz w:val="24"/>
          <w:szCs w:val="24"/>
        </w:rPr>
      </w:pPr>
    </w:p>
    <w:tbl>
      <w:tblPr>
        <w:tblStyle w:val="Tabellenraster"/>
        <w:tblW w:w="9406" w:type="dxa"/>
        <w:tblLook w:val="04A0" w:firstRow="1" w:lastRow="0" w:firstColumn="1" w:lastColumn="0" w:noHBand="0" w:noVBand="1"/>
      </w:tblPr>
      <w:tblGrid>
        <w:gridCol w:w="4703"/>
        <w:gridCol w:w="4703"/>
      </w:tblGrid>
      <w:tr w:rsidR="00984A10" w14:paraId="3882B279" w14:textId="77777777" w:rsidTr="00984A10">
        <w:trPr>
          <w:trHeight w:val="4730"/>
        </w:trPr>
        <w:tc>
          <w:tcPr>
            <w:tcW w:w="4703" w:type="dxa"/>
          </w:tcPr>
          <w:p w14:paraId="703140E0" w14:textId="77777777" w:rsidR="00984A10" w:rsidRDefault="00984A10" w:rsidP="00984A10">
            <w:pPr>
              <w:pStyle w:val="KeinLeerraum"/>
              <w:rPr>
                <w:rFonts w:ascii="Arial" w:hAnsi="Arial" w:cs="Arial"/>
                <w:sz w:val="24"/>
                <w:szCs w:val="24"/>
              </w:rPr>
            </w:pPr>
          </w:p>
          <w:p w14:paraId="6A21D524" w14:textId="77777777" w:rsidR="00984A10" w:rsidRDefault="00984A10" w:rsidP="00984A10">
            <w:pPr>
              <w:pStyle w:val="KeinLeerraum"/>
              <w:rPr>
                <w:rFonts w:ascii="Arial" w:hAnsi="Arial" w:cs="Arial"/>
                <w:b/>
                <w:sz w:val="24"/>
                <w:szCs w:val="24"/>
              </w:rPr>
            </w:pPr>
            <w:r w:rsidRPr="00984A10">
              <w:rPr>
                <w:rFonts w:ascii="Arial" w:hAnsi="Arial" w:cs="Arial"/>
                <w:b/>
                <w:sz w:val="24"/>
                <w:szCs w:val="24"/>
              </w:rPr>
              <w:t>In welchen Bereichen sehen Sie die grössten Kostensenkungspotentiale?</w:t>
            </w:r>
          </w:p>
          <w:p w14:paraId="622BB124" w14:textId="77777777" w:rsidR="00984A10" w:rsidRDefault="00984A10" w:rsidP="00984A10">
            <w:pPr>
              <w:pStyle w:val="KeinLeerraum"/>
              <w:rPr>
                <w:rFonts w:ascii="Arial" w:hAnsi="Arial" w:cs="Arial"/>
                <w:b/>
                <w:sz w:val="24"/>
                <w:szCs w:val="24"/>
              </w:rPr>
            </w:pPr>
          </w:p>
          <w:p w14:paraId="4C25B307" w14:textId="77777777" w:rsidR="00984A10" w:rsidRPr="00984A10" w:rsidRDefault="00984A10" w:rsidP="00984A10">
            <w:pPr>
              <w:pStyle w:val="KeinLeerraum"/>
              <w:numPr>
                <w:ilvl w:val="0"/>
                <w:numId w:val="2"/>
              </w:numPr>
              <w:rPr>
                <w:rFonts w:ascii="Arial" w:hAnsi="Arial" w:cs="Arial"/>
                <w:b/>
                <w:sz w:val="24"/>
                <w:szCs w:val="24"/>
              </w:rPr>
            </w:pPr>
            <w:r>
              <w:rPr>
                <w:rFonts w:ascii="Arial" w:hAnsi="Arial" w:cs="Arial"/>
                <w:sz w:val="24"/>
                <w:szCs w:val="24"/>
              </w:rPr>
              <w:t>Beschaffung</w:t>
            </w:r>
          </w:p>
          <w:p w14:paraId="6C48F240" w14:textId="77777777" w:rsidR="00984A10" w:rsidRPr="00984A10" w:rsidRDefault="00984A10" w:rsidP="00984A10">
            <w:pPr>
              <w:pStyle w:val="KeinLeerraum"/>
              <w:numPr>
                <w:ilvl w:val="0"/>
                <w:numId w:val="2"/>
              </w:numPr>
              <w:rPr>
                <w:rFonts w:ascii="Arial" w:hAnsi="Arial" w:cs="Arial"/>
                <w:b/>
                <w:sz w:val="24"/>
                <w:szCs w:val="24"/>
              </w:rPr>
            </w:pPr>
            <w:r>
              <w:rPr>
                <w:rFonts w:ascii="Arial" w:hAnsi="Arial" w:cs="Arial"/>
                <w:sz w:val="24"/>
                <w:szCs w:val="24"/>
              </w:rPr>
              <w:t>Produktion</w:t>
            </w:r>
          </w:p>
          <w:p w14:paraId="1F299C10" w14:textId="77777777" w:rsidR="00984A10" w:rsidRPr="00984A10" w:rsidRDefault="00984A10" w:rsidP="00984A10">
            <w:pPr>
              <w:pStyle w:val="KeinLeerraum"/>
              <w:numPr>
                <w:ilvl w:val="0"/>
                <w:numId w:val="2"/>
              </w:numPr>
              <w:rPr>
                <w:rFonts w:ascii="Arial" w:hAnsi="Arial" w:cs="Arial"/>
                <w:b/>
                <w:sz w:val="24"/>
                <w:szCs w:val="24"/>
              </w:rPr>
            </w:pPr>
            <w:r>
              <w:rPr>
                <w:rFonts w:ascii="Arial" w:hAnsi="Arial" w:cs="Arial"/>
                <w:sz w:val="24"/>
                <w:szCs w:val="24"/>
              </w:rPr>
              <w:t>Lagerlogistik</w:t>
            </w:r>
          </w:p>
          <w:p w14:paraId="5028E063" w14:textId="77777777" w:rsidR="00984A10" w:rsidRPr="00984A10" w:rsidRDefault="00984A10" w:rsidP="00984A10">
            <w:pPr>
              <w:pStyle w:val="KeinLeerraum"/>
              <w:numPr>
                <w:ilvl w:val="0"/>
                <w:numId w:val="2"/>
              </w:numPr>
              <w:rPr>
                <w:rFonts w:ascii="Arial" w:hAnsi="Arial" w:cs="Arial"/>
                <w:b/>
                <w:sz w:val="24"/>
                <w:szCs w:val="24"/>
              </w:rPr>
            </w:pPr>
            <w:r>
              <w:rPr>
                <w:rFonts w:ascii="Arial" w:hAnsi="Arial" w:cs="Arial"/>
                <w:sz w:val="24"/>
                <w:szCs w:val="24"/>
              </w:rPr>
              <w:t>IT</w:t>
            </w:r>
          </w:p>
          <w:p w14:paraId="5D8BA2E6" w14:textId="77777777" w:rsidR="00984A10" w:rsidRPr="00984A10" w:rsidRDefault="00984A10" w:rsidP="00984A10">
            <w:pPr>
              <w:pStyle w:val="KeinLeerraum"/>
              <w:numPr>
                <w:ilvl w:val="0"/>
                <w:numId w:val="2"/>
              </w:numPr>
              <w:rPr>
                <w:rFonts w:ascii="Arial" w:hAnsi="Arial" w:cs="Arial"/>
                <w:b/>
                <w:sz w:val="24"/>
                <w:szCs w:val="24"/>
              </w:rPr>
            </w:pPr>
            <w:r>
              <w:rPr>
                <w:rFonts w:ascii="Arial" w:hAnsi="Arial" w:cs="Arial"/>
                <w:sz w:val="24"/>
                <w:szCs w:val="24"/>
              </w:rPr>
              <w:t>Personal</w:t>
            </w:r>
          </w:p>
          <w:p w14:paraId="20C9BC57" w14:textId="2B127CA9" w:rsidR="00984A10" w:rsidRPr="00984A10" w:rsidRDefault="00984A10" w:rsidP="00984A10">
            <w:pPr>
              <w:pStyle w:val="KeinLeerraum"/>
              <w:numPr>
                <w:ilvl w:val="0"/>
                <w:numId w:val="2"/>
              </w:numPr>
              <w:rPr>
                <w:rFonts w:ascii="Arial" w:hAnsi="Arial" w:cs="Arial"/>
                <w:b/>
                <w:sz w:val="24"/>
                <w:szCs w:val="24"/>
              </w:rPr>
            </w:pPr>
            <w:r>
              <w:rPr>
                <w:rFonts w:ascii="Arial" w:hAnsi="Arial" w:cs="Arial"/>
                <w:sz w:val="24"/>
                <w:szCs w:val="24"/>
              </w:rPr>
              <w:t>Lager</w:t>
            </w:r>
          </w:p>
        </w:tc>
        <w:tc>
          <w:tcPr>
            <w:tcW w:w="4703" w:type="dxa"/>
          </w:tcPr>
          <w:p w14:paraId="4F66830F" w14:textId="77777777" w:rsidR="00984A10" w:rsidRDefault="00984A10" w:rsidP="00984A10">
            <w:pPr>
              <w:pStyle w:val="KeinLeerraum"/>
              <w:rPr>
                <w:rFonts w:ascii="Arial" w:hAnsi="Arial" w:cs="Arial"/>
                <w:sz w:val="24"/>
                <w:szCs w:val="24"/>
              </w:rPr>
            </w:pPr>
          </w:p>
          <w:p w14:paraId="5ED8E4C9" w14:textId="1A338CB1" w:rsidR="00984A10" w:rsidRPr="00984A10" w:rsidRDefault="00984A10" w:rsidP="00984A10">
            <w:pPr>
              <w:pStyle w:val="KeinLeerraum"/>
              <w:rPr>
                <w:rFonts w:ascii="Arial" w:hAnsi="Arial" w:cs="Arial"/>
                <w:b/>
                <w:sz w:val="24"/>
                <w:szCs w:val="24"/>
              </w:rPr>
            </w:pPr>
            <w:r w:rsidRPr="00984A10">
              <w:rPr>
                <w:rFonts w:ascii="Arial" w:hAnsi="Arial" w:cs="Arial"/>
                <w:b/>
                <w:sz w:val="24"/>
                <w:szCs w:val="24"/>
              </w:rPr>
              <w:t>Sie die grössten Kostensenkungspotentiale?</w:t>
            </w:r>
          </w:p>
          <w:p w14:paraId="6F8D704F" w14:textId="77777777" w:rsidR="00984A10" w:rsidRDefault="00984A10" w:rsidP="00984A10">
            <w:pPr>
              <w:pStyle w:val="KeinLeerraum"/>
              <w:rPr>
                <w:rFonts w:ascii="Arial" w:hAnsi="Arial" w:cs="Arial"/>
                <w:sz w:val="24"/>
                <w:szCs w:val="24"/>
              </w:rPr>
            </w:pPr>
            <w:r>
              <w:rPr>
                <w:rFonts w:ascii="Arial" w:hAnsi="Arial" w:cs="Arial"/>
                <w:b/>
                <w:noProof/>
                <w:sz w:val="24"/>
                <w:szCs w:val="24"/>
              </w:rPr>
              <mc:AlternateContent>
                <mc:Choice Requires="wps">
                  <w:drawing>
                    <wp:anchor distT="0" distB="0" distL="114300" distR="114300" simplePos="0" relativeHeight="251663360" behindDoc="0" locked="0" layoutInCell="1" allowOverlap="1" wp14:anchorId="39DC9668" wp14:editId="4941B4FB">
                      <wp:simplePos x="0" y="0"/>
                      <wp:positionH relativeFrom="column">
                        <wp:posOffset>-414655</wp:posOffset>
                      </wp:positionH>
                      <wp:positionV relativeFrom="paragraph">
                        <wp:posOffset>2094230</wp:posOffset>
                      </wp:positionV>
                      <wp:extent cx="647700" cy="381000"/>
                      <wp:effectExtent l="0" t="19050" r="38100" b="38100"/>
                      <wp:wrapNone/>
                      <wp:docPr id="15" name="Pfeil: nach rechts 15"/>
                      <wp:cNvGraphicFramePr/>
                      <a:graphic xmlns:a="http://schemas.openxmlformats.org/drawingml/2006/main">
                        <a:graphicData uri="http://schemas.microsoft.com/office/word/2010/wordprocessingShape">
                          <wps:wsp>
                            <wps:cNvSpPr/>
                            <wps:spPr>
                              <a:xfrm>
                                <a:off x="0" y="0"/>
                                <a:ext cx="647700" cy="3810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C2245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Pfeil: nach rechts 15" o:spid="_x0000_s1026" type="#_x0000_t13" style="position:absolute;margin-left:-32.65pt;margin-top:164.9pt;width:51pt;height:3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" adj="15247" fillcolor="#4472c4 [3204]" strokecolor="#1f3763 [1604]" strokeweight="1pt"/>
                  </w:pict>
                </mc:Fallback>
              </mc:AlternateContent>
            </w:r>
            <w:r>
              <w:rPr>
                <w:rFonts w:ascii="Arial" w:hAnsi="Arial" w:cs="Arial"/>
                <w:noProof/>
                <w:sz w:val="24"/>
                <w:szCs w:val="24"/>
              </w:rPr>
              <mc:AlternateContent>
                <mc:Choice Requires="wps">
                  <w:drawing>
                    <wp:anchor distT="0" distB="0" distL="114300" distR="114300" simplePos="0" relativeHeight="251662336" behindDoc="0" locked="0" layoutInCell="1" allowOverlap="1" wp14:anchorId="1316A8B2" wp14:editId="362FA7BB">
                      <wp:simplePos x="0" y="0"/>
                      <wp:positionH relativeFrom="column">
                        <wp:posOffset>-386080</wp:posOffset>
                      </wp:positionH>
                      <wp:positionV relativeFrom="paragraph">
                        <wp:posOffset>1160780</wp:posOffset>
                      </wp:positionV>
                      <wp:extent cx="619125" cy="351155"/>
                      <wp:effectExtent l="0" t="19050" r="47625" b="29845"/>
                      <wp:wrapNone/>
                      <wp:docPr id="14" name="Pfeil: nach rechts 14"/>
                      <wp:cNvGraphicFramePr/>
                      <a:graphic xmlns:a="http://schemas.openxmlformats.org/drawingml/2006/main">
                        <a:graphicData uri="http://schemas.microsoft.com/office/word/2010/wordprocessingShape">
                          <wps:wsp>
                            <wps:cNvSpPr/>
                            <wps:spPr>
                              <a:xfrm>
                                <a:off x="0" y="0"/>
                                <a:ext cx="619125" cy="35115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51B7F2" id="Pfeil: nach rechts 14" o:spid="_x0000_s1026" type="#_x0000_t13" style="position:absolute;margin-left:-30.4pt;margin-top:91.4pt;width:48.75pt;height:27.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" adj="15474" fillcolor="#4472c4 [3204]" strokecolor="#1f3763 [1604]" strokeweight="1pt"/>
                  </w:pict>
                </mc:Fallback>
              </mc:AlternateContent>
            </w:r>
            <w:r>
              <w:rPr>
                <w:rFonts w:ascii="Arial" w:hAnsi="Arial" w:cs="Arial"/>
                <w:noProof/>
                <w:sz w:val="24"/>
                <w:szCs w:val="24"/>
              </w:rPr>
              <mc:AlternateContent>
                <mc:Choice Requires="wps">
                  <w:drawing>
                    <wp:anchor distT="0" distB="0" distL="114300" distR="114300" simplePos="0" relativeHeight="251661312" behindDoc="0" locked="0" layoutInCell="1" allowOverlap="1" wp14:anchorId="549C39D4" wp14:editId="5A478126">
                      <wp:simplePos x="0" y="0"/>
                      <wp:positionH relativeFrom="column">
                        <wp:posOffset>-423545</wp:posOffset>
                      </wp:positionH>
                      <wp:positionV relativeFrom="paragraph">
                        <wp:posOffset>388620</wp:posOffset>
                      </wp:positionV>
                      <wp:extent cx="704850" cy="352425"/>
                      <wp:effectExtent l="0" t="19050" r="38100" b="47625"/>
                      <wp:wrapNone/>
                      <wp:docPr id="13" name="Pfeil: nach rechts 13"/>
                      <wp:cNvGraphicFramePr/>
                      <a:graphic xmlns:a="http://schemas.openxmlformats.org/drawingml/2006/main">
                        <a:graphicData uri="http://schemas.microsoft.com/office/word/2010/wordprocessingShape">
                          <wps:wsp>
                            <wps:cNvSpPr/>
                            <wps:spPr>
                              <a:xfrm>
                                <a:off x="0" y="0"/>
                                <a:ext cx="704850" cy="352425"/>
                              </a:xfrm>
                              <a:prstGeom prst="righ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03122E" id="Pfeil: nach rechts 13" o:spid="_x0000_s1026" type="#_x0000_t13" style="position:absolute;margin-left:-33.35pt;margin-top:30.6pt;width:55.5pt;height:2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" fillcolor="#4472c4" strokecolor="#2f528f" strokeweight="1pt"/>
                  </w:pict>
                </mc:Fallback>
              </mc:AlternateContent>
            </w:r>
          </w:p>
          <w:p w14:paraId="41631B6D" w14:textId="77777777" w:rsidR="00984A10" w:rsidRDefault="00984A10" w:rsidP="00984A10">
            <w:pPr>
              <w:pStyle w:val="KeinLeerraum"/>
              <w:numPr>
                <w:ilvl w:val="0"/>
                <w:numId w:val="2"/>
              </w:numPr>
              <w:rPr>
                <w:rFonts w:ascii="Arial" w:hAnsi="Arial" w:cs="Arial"/>
                <w:sz w:val="24"/>
                <w:szCs w:val="24"/>
              </w:rPr>
            </w:pPr>
            <w:r>
              <w:rPr>
                <w:rFonts w:ascii="Arial" w:hAnsi="Arial" w:cs="Arial"/>
                <w:sz w:val="24"/>
                <w:szCs w:val="24"/>
              </w:rPr>
              <w:t>Automatisieren der Bestellung (EDI)</w:t>
            </w:r>
          </w:p>
          <w:p w14:paraId="4F06E56C" w14:textId="77777777" w:rsidR="00984A10" w:rsidRDefault="00984A10" w:rsidP="00984A10">
            <w:pPr>
              <w:pStyle w:val="KeinLeerraum"/>
              <w:numPr>
                <w:ilvl w:val="0"/>
                <w:numId w:val="2"/>
              </w:numPr>
              <w:rPr>
                <w:rFonts w:ascii="Arial" w:hAnsi="Arial" w:cs="Arial"/>
                <w:sz w:val="24"/>
                <w:szCs w:val="24"/>
              </w:rPr>
            </w:pPr>
            <w:r>
              <w:rPr>
                <w:rFonts w:ascii="Arial" w:hAnsi="Arial" w:cs="Arial"/>
                <w:sz w:val="24"/>
                <w:szCs w:val="24"/>
              </w:rPr>
              <w:t>Erhöhung Automatisationsgrad</w:t>
            </w:r>
          </w:p>
          <w:p w14:paraId="2966DF69" w14:textId="77777777" w:rsidR="00984A10" w:rsidRDefault="00984A10" w:rsidP="00984A10">
            <w:pPr>
              <w:pStyle w:val="KeinLeerraum"/>
              <w:numPr>
                <w:ilvl w:val="0"/>
                <w:numId w:val="2"/>
              </w:numPr>
              <w:rPr>
                <w:rFonts w:ascii="Arial" w:hAnsi="Arial" w:cs="Arial"/>
                <w:sz w:val="24"/>
                <w:szCs w:val="24"/>
              </w:rPr>
            </w:pPr>
            <w:r>
              <w:rPr>
                <w:rFonts w:ascii="Arial" w:hAnsi="Arial" w:cs="Arial"/>
                <w:sz w:val="24"/>
                <w:szCs w:val="24"/>
              </w:rPr>
              <w:t>Wegoptimierung</w:t>
            </w:r>
          </w:p>
          <w:p w14:paraId="7F5A00E5" w14:textId="77777777" w:rsidR="00984A10" w:rsidRDefault="00984A10" w:rsidP="00984A10">
            <w:pPr>
              <w:pStyle w:val="KeinLeerraum"/>
              <w:numPr>
                <w:ilvl w:val="0"/>
                <w:numId w:val="2"/>
              </w:numPr>
              <w:rPr>
                <w:rFonts w:ascii="Arial" w:hAnsi="Arial" w:cs="Arial"/>
                <w:sz w:val="24"/>
                <w:szCs w:val="24"/>
              </w:rPr>
            </w:pPr>
            <w:r>
              <w:rPr>
                <w:rFonts w:ascii="Arial" w:hAnsi="Arial" w:cs="Arial"/>
                <w:sz w:val="24"/>
                <w:szCs w:val="24"/>
              </w:rPr>
              <w:t>ERP System</w:t>
            </w:r>
          </w:p>
          <w:p w14:paraId="09BA5B41" w14:textId="77777777" w:rsidR="00984A10" w:rsidRDefault="00984A10" w:rsidP="00984A10">
            <w:pPr>
              <w:pStyle w:val="KeinLeerraum"/>
              <w:numPr>
                <w:ilvl w:val="0"/>
                <w:numId w:val="2"/>
              </w:numPr>
              <w:rPr>
                <w:rFonts w:ascii="Arial" w:hAnsi="Arial" w:cs="Arial"/>
                <w:sz w:val="24"/>
                <w:szCs w:val="24"/>
              </w:rPr>
            </w:pPr>
            <w:r>
              <w:rPr>
                <w:rFonts w:ascii="Arial" w:hAnsi="Arial" w:cs="Arial"/>
                <w:sz w:val="24"/>
                <w:szCs w:val="24"/>
              </w:rPr>
              <w:t>Temp. MA einstellen</w:t>
            </w:r>
          </w:p>
          <w:p w14:paraId="764B0EC6" w14:textId="542FE235" w:rsidR="00984A10" w:rsidRDefault="00984A10" w:rsidP="00984A10">
            <w:pPr>
              <w:pStyle w:val="KeinLeerraum"/>
              <w:numPr>
                <w:ilvl w:val="0"/>
                <w:numId w:val="2"/>
              </w:numPr>
              <w:rPr>
                <w:rFonts w:ascii="Arial" w:hAnsi="Arial" w:cs="Arial"/>
                <w:sz w:val="24"/>
                <w:szCs w:val="24"/>
              </w:rPr>
            </w:pPr>
            <w:r>
              <w:rPr>
                <w:rFonts w:ascii="Arial" w:hAnsi="Arial" w:cs="Arial"/>
                <w:sz w:val="24"/>
                <w:szCs w:val="24"/>
              </w:rPr>
              <w:t>Bestand senken ( Just in Time )</w:t>
            </w:r>
          </w:p>
        </w:tc>
      </w:tr>
    </w:tbl>
    <w:p w14:paraId="2C514D72" w14:textId="4C05F906" w:rsidR="00984A10" w:rsidRDefault="00984A10" w:rsidP="00984A10">
      <w:pPr>
        <w:pStyle w:val="KeinLeerraum"/>
        <w:rPr>
          <w:rFonts w:ascii="Arial" w:hAnsi="Arial" w:cs="Arial"/>
          <w:sz w:val="24"/>
          <w:szCs w:val="24"/>
        </w:rPr>
      </w:pPr>
    </w:p>
    <w:p w14:paraId="1C2F38FE" w14:textId="5AAA2BA2" w:rsidR="00984A10" w:rsidRDefault="00984A10" w:rsidP="00984A10">
      <w:pPr>
        <w:pStyle w:val="KeinLeerraum"/>
        <w:rPr>
          <w:rFonts w:ascii="Arial" w:hAnsi="Arial" w:cs="Arial"/>
          <w:sz w:val="24"/>
          <w:szCs w:val="24"/>
        </w:rPr>
      </w:pPr>
    </w:p>
    <w:p w14:paraId="4D58CB01" w14:textId="43C37BD3" w:rsidR="00984A10" w:rsidRDefault="00984A10" w:rsidP="00984A10">
      <w:pPr>
        <w:pStyle w:val="KeinLeerraum"/>
        <w:rPr>
          <w:rFonts w:ascii="Arial" w:hAnsi="Arial" w:cs="Arial"/>
          <w:sz w:val="24"/>
          <w:szCs w:val="24"/>
        </w:rPr>
      </w:pPr>
      <w:r w:rsidRPr="00984A10">
        <w:rPr>
          <w:rFonts w:ascii="Arial" w:hAnsi="Arial" w:cs="Arial"/>
          <w:sz w:val="24"/>
          <w:szCs w:val="24"/>
          <w:highlight w:val="yellow"/>
        </w:rPr>
        <w:t>Analysemethode: ABC – Analyse – Trenne wichtiges von unwichtigem:</w:t>
      </w:r>
    </w:p>
    <w:p w14:paraId="3D721B22" w14:textId="5D87AAC9" w:rsidR="00984A10" w:rsidRDefault="00984A10" w:rsidP="00984A10">
      <w:pPr>
        <w:pStyle w:val="KeinLeerraum"/>
        <w:rPr>
          <w:rFonts w:ascii="Arial" w:hAnsi="Arial" w:cs="Arial"/>
          <w:sz w:val="24"/>
          <w:szCs w:val="24"/>
        </w:rPr>
      </w:pPr>
    </w:p>
    <w:p w14:paraId="38AFCD24" w14:textId="42B34269" w:rsidR="00984A10" w:rsidRDefault="00984A10" w:rsidP="00984A10">
      <w:pPr>
        <w:pStyle w:val="KeinLeerraum"/>
        <w:rPr>
          <w:rFonts w:ascii="Arial" w:hAnsi="Arial" w:cs="Arial"/>
          <w:sz w:val="24"/>
          <w:szCs w:val="24"/>
        </w:rPr>
      </w:pPr>
      <w:r>
        <w:rPr>
          <w:noProof/>
        </w:rPr>
        <w:drawing>
          <wp:inline distT="0" distB="0" distL="0" distR="0" wp14:anchorId="0E336A45" wp14:editId="6F5C4AEC">
            <wp:extent cx="6475612" cy="4152900"/>
            <wp:effectExtent l="0" t="0" r="1905"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87062" cy="4160243"/>
                    </a:xfrm>
                    <a:prstGeom prst="rect">
                      <a:avLst/>
                    </a:prstGeom>
                  </pic:spPr>
                </pic:pic>
              </a:graphicData>
            </a:graphic>
          </wp:inline>
        </w:drawing>
      </w:r>
    </w:p>
    <w:p w14:paraId="72078797" w14:textId="571DD9E3" w:rsidR="00984A10" w:rsidRDefault="00984A10" w:rsidP="00984A10">
      <w:pPr>
        <w:pStyle w:val="KeinLeerraum"/>
        <w:rPr>
          <w:rFonts w:ascii="Arial" w:hAnsi="Arial" w:cs="Arial"/>
          <w:sz w:val="24"/>
          <w:szCs w:val="24"/>
        </w:rPr>
      </w:pPr>
    </w:p>
    <w:p w14:paraId="01E3C341" w14:textId="6C5AB199" w:rsidR="00984A10" w:rsidRDefault="00984A10" w:rsidP="00984A10">
      <w:pPr>
        <w:pStyle w:val="KeinLeerraum"/>
        <w:rPr>
          <w:rFonts w:ascii="Arial" w:hAnsi="Arial" w:cs="Arial"/>
          <w:sz w:val="24"/>
          <w:szCs w:val="24"/>
        </w:rPr>
      </w:pPr>
      <w:r w:rsidRPr="00984A10">
        <w:rPr>
          <w:rFonts w:ascii="Arial" w:hAnsi="Arial" w:cs="Arial"/>
          <w:sz w:val="24"/>
          <w:szCs w:val="24"/>
          <w:highlight w:val="yellow"/>
        </w:rPr>
        <w:lastRenderedPageBreak/>
        <w:t>ABC-Analyse für das Einkaufsvolumen in CHF</w:t>
      </w:r>
      <w:r>
        <w:rPr>
          <w:rFonts w:ascii="Arial" w:hAnsi="Arial" w:cs="Arial"/>
          <w:sz w:val="24"/>
          <w:szCs w:val="24"/>
        </w:rPr>
        <w:t>:</w:t>
      </w:r>
    </w:p>
    <w:p w14:paraId="6E5C2CFF" w14:textId="77777777" w:rsidR="00984A10" w:rsidRPr="00984A10" w:rsidRDefault="00984A10" w:rsidP="00984A10">
      <w:pPr>
        <w:pStyle w:val="KeinLeerraum"/>
        <w:rPr>
          <w:rFonts w:ascii="Arial" w:hAnsi="Arial" w:cs="Arial"/>
          <w:sz w:val="24"/>
          <w:szCs w:val="24"/>
        </w:rPr>
      </w:pPr>
    </w:p>
    <w:p w14:paraId="19C63CC7" w14:textId="4A2ABAEC" w:rsidR="00984A10" w:rsidRDefault="00984A10" w:rsidP="004B4946">
      <w:pPr>
        <w:pStyle w:val="KeinLeerraum"/>
        <w:numPr>
          <w:ilvl w:val="0"/>
          <w:numId w:val="3"/>
        </w:numPr>
        <w:rPr>
          <w:rFonts w:ascii="Arial" w:hAnsi="Arial" w:cs="Arial"/>
          <w:sz w:val="24"/>
          <w:szCs w:val="24"/>
        </w:rPr>
      </w:pPr>
      <w:r w:rsidRPr="00984A10">
        <w:rPr>
          <w:rFonts w:ascii="Arial" w:hAnsi="Arial" w:cs="Arial"/>
          <w:sz w:val="24"/>
          <w:szCs w:val="24"/>
        </w:rPr>
        <w:t>Berechnung des Gesamtbestellwertes aller Einkaufsgüter pro Jahr (Multiplikation der Bestellmenge x Einzelpreis pro Artikel)</w:t>
      </w:r>
    </w:p>
    <w:p w14:paraId="3BDDE1C3" w14:textId="77777777" w:rsidR="004B4946" w:rsidRPr="00984A10" w:rsidRDefault="004B4946" w:rsidP="004B4946">
      <w:pPr>
        <w:pStyle w:val="KeinLeerraum"/>
        <w:ind w:left="720"/>
        <w:rPr>
          <w:rFonts w:ascii="Arial" w:hAnsi="Arial" w:cs="Arial"/>
          <w:sz w:val="24"/>
          <w:szCs w:val="24"/>
        </w:rPr>
      </w:pPr>
    </w:p>
    <w:p w14:paraId="65165F8E" w14:textId="5A494F9E" w:rsidR="00984A10" w:rsidRDefault="00984A10" w:rsidP="004B4946">
      <w:pPr>
        <w:pStyle w:val="KeinLeerraum"/>
        <w:numPr>
          <w:ilvl w:val="0"/>
          <w:numId w:val="3"/>
        </w:numPr>
        <w:rPr>
          <w:rFonts w:ascii="Arial" w:hAnsi="Arial" w:cs="Arial"/>
          <w:sz w:val="24"/>
          <w:szCs w:val="24"/>
        </w:rPr>
      </w:pPr>
      <w:r w:rsidRPr="00984A10">
        <w:rPr>
          <w:rFonts w:ascii="Arial" w:hAnsi="Arial" w:cs="Arial"/>
          <w:sz w:val="24"/>
          <w:szCs w:val="24"/>
        </w:rPr>
        <w:t>Ordnen der Artikel nach Einkaufswert in absteigender Reihenfolge</w:t>
      </w:r>
    </w:p>
    <w:p w14:paraId="49803A76" w14:textId="77777777" w:rsidR="004B4946" w:rsidRDefault="004B4946" w:rsidP="004B4946">
      <w:pPr>
        <w:pStyle w:val="Listenabsatz"/>
        <w:rPr>
          <w:rFonts w:ascii="Arial" w:hAnsi="Arial" w:cs="Arial"/>
          <w:sz w:val="24"/>
          <w:szCs w:val="24"/>
        </w:rPr>
      </w:pPr>
    </w:p>
    <w:p w14:paraId="21C9EB01" w14:textId="77777777" w:rsidR="004B4946" w:rsidRPr="00984A10" w:rsidRDefault="004B4946" w:rsidP="004B4946">
      <w:pPr>
        <w:pStyle w:val="KeinLeerraum"/>
        <w:ind w:left="720"/>
        <w:rPr>
          <w:rFonts w:ascii="Arial" w:hAnsi="Arial" w:cs="Arial"/>
          <w:sz w:val="24"/>
          <w:szCs w:val="24"/>
        </w:rPr>
      </w:pPr>
    </w:p>
    <w:p w14:paraId="265CC372" w14:textId="579988BD" w:rsidR="00984A10" w:rsidRDefault="00984A10" w:rsidP="004B4946">
      <w:pPr>
        <w:pStyle w:val="KeinLeerraum"/>
        <w:numPr>
          <w:ilvl w:val="0"/>
          <w:numId w:val="3"/>
        </w:numPr>
        <w:rPr>
          <w:rFonts w:ascii="Arial" w:hAnsi="Arial" w:cs="Arial"/>
          <w:sz w:val="24"/>
          <w:szCs w:val="24"/>
        </w:rPr>
      </w:pPr>
      <w:r w:rsidRPr="00984A10">
        <w:rPr>
          <w:rFonts w:ascii="Arial" w:hAnsi="Arial" w:cs="Arial"/>
          <w:sz w:val="24"/>
          <w:szCs w:val="24"/>
        </w:rPr>
        <w:t>Berechnung des prozentualen Anteils je Artikels am gesamten Einkaufsvolumen</w:t>
      </w:r>
    </w:p>
    <w:p w14:paraId="7F7F7431" w14:textId="77777777" w:rsidR="004B4946" w:rsidRPr="00984A10" w:rsidRDefault="004B4946" w:rsidP="004B4946">
      <w:pPr>
        <w:pStyle w:val="KeinLeerraum"/>
        <w:ind w:left="720"/>
        <w:rPr>
          <w:rFonts w:ascii="Arial" w:hAnsi="Arial" w:cs="Arial"/>
          <w:sz w:val="24"/>
          <w:szCs w:val="24"/>
        </w:rPr>
      </w:pPr>
    </w:p>
    <w:p w14:paraId="4FC2C5BA" w14:textId="54D41BFB" w:rsidR="00984A10" w:rsidRDefault="00984A10" w:rsidP="004B4946">
      <w:pPr>
        <w:pStyle w:val="KeinLeerraum"/>
        <w:numPr>
          <w:ilvl w:val="0"/>
          <w:numId w:val="3"/>
        </w:numPr>
        <w:rPr>
          <w:rFonts w:ascii="Arial" w:hAnsi="Arial" w:cs="Arial"/>
          <w:sz w:val="24"/>
          <w:szCs w:val="24"/>
        </w:rPr>
      </w:pPr>
      <w:r w:rsidRPr="00984A10">
        <w:rPr>
          <w:rFonts w:ascii="Arial" w:hAnsi="Arial" w:cs="Arial"/>
          <w:sz w:val="24"/>
          <w:szCs w:val="24"/>
        </w:rPr>
        <w:t>Absteigend kumulieren der Prozentanteile des inkaufsvolumens</w:t>
      </w:r>
    </w:p>
    <w:p w14:paraId="68424772" w14:textId="77777777" w:rsidR="004B4946" w:rsidRDefault="004B4946" w:rsidP="004B4946">
      <w:pPr>
        <w:pStyle w:val="Listenabsatz"/>
        <w:rPr>
          <w:rFonts w:ascii="Arial" w:hAnsi="Arial" w:cs="Arial"/>
          <w:sz w:val="24"/>
          <w:szCs w:val="24"/>
        </w:rPr>
      </w:pPr>
    </w:p>
    <w:p w14:paraId="3267D7F2" w14:textId="77777777" w:rsidR="004B4946" w:rsidRPr="00984A10" w:rsidRDefault="004B4946" w:rsidP="004B4946">
      <w:pPr>
        <w:pStyle w:val="KeinLeerraum"/>
        <w:ind w:left="720"/>
        <w:rPr>
          <w:rFonts w:ascii="Arial" w:hAnsi="Arial" w:cs="Arial"/>
          <w:sz w:val="24"/>
          <w:szCs w:val="24"/>
        </w:rPr>
      </w:pPr>
    </w:p>
    <w:p w14:paraId="2F3CAC30" w14:textId="63C93D91" w:rsidR="00984A10" w:rsidRDefault="00984A10" w:rsidP="004B4946">
      <w:pPr>
        <w:pStyle w:val="KeinLeerraum"/>
        <w:numPr>
          <w:ilvl w:val="0"/>
          <w:numId w:val="3"/>
        </w:numPr>
        <w:rPr>
          <w:rFonts w:ascii="Arial" w:hAnsi="Arial" w:cs="Arial"/>
          <w:sz w:val="24"/>
          <w:szCs w:val="24"/>
        </w:rPr>
      </w:pPr>
      <w:r w:rsidRPr="00984A10">
        <w:rPr>
          <w:rFonts w:ascii="Arial" w:hAnsi="Arial" w:cs="Arial"/>
          <w:sz w:val="24"/>
          <w:szCs w:val="24"/>
        </w:rPr>
        <w:t>Einteilen der Einkaufsgüter nach A-, B- und C-Artikelgruppe (z. B. 80% - 15% - 5%)</w:t>
      </w:r>
    </w:p>
    <w:p w14:paraId="2B43D182" w14:textId="3A4BDF9C" w:rsidR="004B4946" w:rsidRDefault="004B4946" w:rsidP="004B4946">
      <w:pPr>
        <w:pStyle w:val="KeinLeerraum"/>
        <w:rPr>
          <w:rFonts w:ascii="Arial" w:hAnsi="Arial" w:cs="Arial"/>
          <w:sz w:val="24"/>
          <w:szCs w:val="24"/>
        </w:rPr>
      </w:pPr>
    </w:p>
    <w:p w14:paraId="0BCE27C9" w14:textId="0CEB8F15" w:rsidR="004B4946" w:rsidRDefault="004B4946" w:rsidP="004B4946">
      <w:pPr>
        <w:pStyle w:val="KeinLeerraum"/>
        <w:rPr>
          <w:rFonts w:ascii="Arial" w:hAnsi="Arial" w:cs="Arial"/>
          <w:sz w:val="24"/>
          <w:szCs w:val="24"/>
          <w:lang w:val="fr-CH"/>
        </w:rPr>
      </w:pPr>
      <w:r w:rsidRPr="004B4946">
        <w:rPr>
          <w:rFonts w:ascii="Arial" w:hAnsi="Arial" w:cs="Arial"/>
          <w:sz w:val="24"/>
          <w:szCs w:val="24"/>
          <w:highlight w:val="yellow"/>
          <w:lang w:val="fr-CH"/>
        </w:rPr>
        <w:t>Analysemethode II: ABC- &amp; XYZ-Analyse</w:t>
      </w:r>
      <w:r w:rsidRPr="004B4946">
        <w:rPr>
          <w:rFonts w:ascii="Arial" w:hAnsi="Arial" w:cs="Arial"/>
          <w:sz w:val="24"/>
          <w:szCs w:val="24"/>
          <w:lang w:val="fr-CH"/>
        </w:rPr>
        <w:t>:</w:t>
      </w:r>
    </w:p>
    <w:p w14:paraId="43DCCAFB" w14:textId="0863DB6D" w:rsidR="004B4946" w:rsidRDefault="004B4946" w:rsidP="004B4946">
      <w:pPr>
        <w:pStyle w:val="KeinLeerraum"/>
        <w:rPr>
          <w:rFonts w:ascii="Arial" w:hAnsi="Arial" w:cs="Arial"/>
          <w:sz w:val="24"/>
          <w:szCs w:val="24"/>
          <w:lang w:val="fr-CH"/>
        </w:rPr>
      </w:pPr>
    </w:p>
    <w:p w14:paraId="79E588B6" w14:textId="1DCBB035" w:rsidR="004B4946" w:rsidRDefault="004B4946" w:rsidP="004B4946">
      <w:pPr>
        <w:pStyle w:val="KeinLeerraum"/>
        <w:rPr>
          <w:rFonts w:ascii="Arial" w:hAnsi="Arial" w:cs="Arial"/>
          <w:sz w:val="24"/>
          <w:szCs w:val="24"/>
          <w:lang w:val="fr-CH"/>
        </w:rPr>
      </w:pPr>
      <w:r>
        <w:rPr>
          <w:noProof/>
        </w:rPr>
        <w:drawing>
          <wp:inline distT="0" distB="0" distL="0" distR="0" wp14:anchorId="584A47D0" wp14:editId="1CB66EF7">
            <wp:extent cx="5905500" cy="3986473"/>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10737" cy="3990009"/>
                    </a:xfrm>
                    <a:prstGeom prst="rect">
                      <a:avLst/>
                    </a:prstGeom>
                  </pic:spPr>
                </pic:pic>
              </a:graphicData>
            </a:graphic>
          </wp:inline>
        </w:drawing>
      </w:r>
    </w:p>
    <w:p w14:paraId="2A3396C1" w14:textId="7F3F8560" w:rsidR="004B4946" w:rsidRDefault="004B4946" w:rsidP="004B4946">
      <w:pPr>
        <w:pStyle w:val="KeinLeerraum"/>
        <w:rPr>
          <w:rFonts w:ascii="Arial" w:hAnsi="Arial" w:cs="Arial"/>
          <w:sz w:val="24"/>
          <w:szCs w:val="24"/>
          <w:lang w:val="fr-CH"/>
        </w:rPr>
      </w:pPr>
    </w:p>
    <w:p w14:paraId="42ECBBB8" w14:textId="0EEA67D3" w:rsidR="004B4946" w:rsidRDefault="004B4946" w:rsidP="004B4946">
      <w:pPr>
        <w:pStyle w:val="KeinLeerraum"/>
        <w:rPr>
          <w:rFonts w:ascii="Arial" w:hAnsi="Arial" w:cs="Arial"/>
          <w:sz w:val="24"/>
          <w:szCs w:val="24"/>
          <w:lang w:val="fr-CH"/>
        </w:rPr>
      </w:pPr>
    </w:p>
    <w:p w14:paraId="519DC54B" w14:textId="2CA6BE91" w:rsidR="004B4946" w:rsidRDefault="004B4946" w:rsidP="004B4946">
      <w:pPr>
        <w:pStyle w:val="KeinLeerraum"/>
        <w:rPr>
          <w:rFonts w:ascii="Arial" w:hAnsi="Arial" w:cs="Arial"/>
          <w:sz w:val="24"/>
          <w:szCs w:val="24"/>
          <w:lang w:val="fr-CH"/>
        </w:rPr>
      </w:pPr>
    </w:p>
    <w:p w14:paraId="13E97EDF" w14:textId="7FB4DB58" w:rsidR="004B4946" w:rsidRDefault="004B4946" w:rsidP="004B4946">
      <w:pPr>
        <w:pStyle w:val="KeinLeerraum"/>
        <w:rPr>
          <w:rFonts w:ascii="Arial" w:hAnsi="Arial" w:cs="Arial"/>
          <w:sz w:val="24"/>
          <w:szCs w:val="24"/>
          <w:lang w:val="fr-CH"/>
        </w:rPr>
      </w:pPr>
    </w:p>
    <w:p w14:paraId="584FB0DC" w14:textId="0440C55D" w:rsidR="004B4946" w:rsidRDefault="004B4946" w:rsidP="004B4946">
      <w:pPr>
        <w:pStyle w:val="KeinLeerraum"/>
        <w:rPr>
          <w:rFonts w:ascii="Arial" w:hAnsi="Arial" w:cs="Arial"/>
          <w:sz w:val="24"/>
          <w:szCs w:val="24"/>
          <w:lang w:val="fr-CH"/>
        </w:rPr>
      </w:pPr>
    </w:p>
    <w:p w14:paraId="43E0214E" w14:textId="086A80BC" w:rsidR="004B4946" w:rsidRDefault="004B4946" w:rsidP="004B4946">
      <w:pPr>
        <w:pStyle w:val="KeinLeerraum"/>
        <w:rPr>
          <w:rFonts w:ascii="Arial" w:hAnsi="Arial" w:cs="Arial"/>
          <w:sz w:val="24"/>
          <w:szCs w:val="24"/>
          <w:lang w:val="fr-CH"/>
        </w:rPr>
      </w:pPr>
    </w:p>
    <w:p w14:paraId="78D96623" w14:textId="77777777" w:rsidR="004B4946" w:rsidRDefault="004B4946" w:rsidP="004B4946">
      <w:pPr>
        <w:pStyle w:val="KeinLeerraum"/>
        <w:rPr>
          <w:rFonts w:ascii="Arial" w:hAnsi="Arial" w:cs="Arial"/>
          <w:sz w:val="24"/>
          <w:szCs w:val="24"/>
          <w:lang w:val="fr-CH"/>
        </w:rPr>
      </w:pPr>
    </w:p>
    <w:p w14:paraId="41951119" w14:textId="2451161E" w:rsidR="004B4946" w:rsidRDefault="004B4946" w:rsidP="004B4946">
      <w:pPr>
        <w:pStyle w:val="KeinLeerraum"/>
        <w:numPr>
          <w:ilvl w:val="0"/>
          <w:numId w:val="1"/>
        </w:numPr>
        <w:rPr>
          <w:rFonts w:ascii="Arial" w:hAnsi="Arial" w:cs="Arial"/>
          <w:b/>
          <w:sz w:val="24"/>
          <w:szCs w:val="24"/>
        </w:rPr>
      </w:pPr>
      <w:r w:rsidRPr="004B4946">
        <w:rPr>
          <w:rFonts w:ascii="Arial" w:hAnsi="Arial" w:cs="Arial"/>
          <w:b/>
          <w:sz w:val="24"/>
          <w:szCs w:val="24"/>
        </w:rPr>
        <w:lastRenderedPageBreak/>
        <w:t>Erklärt die drei Stufen des Lieferantenmanagements (L- Optimierung, L- Entwicklung, L- Integration) (Prozess und strategiebezogene Merkmale):</w:t>
      </w:r>
    </w:p>
    <w:p w14:paraId="5D5DFA22" w14:textId="7951C1B7" w:rsidR="004B4946" w:rsidRDefault="004B4946" w:rsidP="004B4946">
      <w:pPr>
        <w:pStyle w:val="KeinLeerraum"/>
        <w:rPr>
          <w:rFonts w:ascii="Arial" w:hAnsi="Arial" w:cs="Arial"/>
          <w:b/>
          <w:sz w:val="24"/>
          <w:szCs w:val="24"/>
        </w:rPr>
      </w:pPr>
    </w:p>
    <w:p w14:paraId="508181BD" w14:textId="1E3D311D" w:rsidR="004B4946" w:rsidRDefault="004B4946" w:rsidP="004B4946">
      <w:pPr>
        <w:pStyle w:val="KeinLeerraum"/>
        <w:rPr>
          <w:rFonts w:ascii="Arial" w:hAnsi="Arial" w:cs="Arial"/>
          <w:sz w:val="24"/>
          <w:szCs w:val="24"/>
        </w:rPr>
      </w:pPr>
      <w:r w:rsidRPr="004B4946">
        <w:rPr>
          <w:rFonts w:ascii="Arial" w:hAnsi="Arial" w:cs="Arial"/>
          <w:sz w:val="24"/>
          <w:szCs w:val="24"/>
          <w:highlight w:val="yellow"/>
        </w:rPr>
        <w:t>Aktives Lieferantenmanagement:</w:t>
      </w:r>
    </w:p>
    <w:p w14:paraId="2C91DA23" w14:textId="726A37D2" w:rsidR="004B4946" w:rsidRDefault="004B4946" w:rsidP="004B4946">
      <w:pPr>
        <w:pStyle w:val="KeinLeerraum"/>
        <w:rPr>
          <w:rFonts w:ascii="Arial" w:hAnsi="Arial" w:cs="Arial"/>
          <w:sz w:val="24"/>
          <w:szCs w:val="24"/>
        </w:rPr>
      </w:pPr>
    </w:p>
    <w:p w14:paraId="6FEC5B96" w14:textId="55CA4B92" w:rsidR="004B4946" w:rsidRDefault="004B4946" w:rsidP="004B4946">
      <w:pPr>
        <w:pStyle w:val="KeinLeerraum"/>
        <w:rPr>
          <w:rFonts w:ascii="Arial" w:hAnsi="Arial" w:cs="Arial"/>
          <w:sz w:val="24"/>
          <w:szCs w:val="24"/>
        </w:rPr>
      </w:pPr>
      <w:r>
        <w:rPr>
          <w:noProof/>
        </w:rPr>
        <w:drawing>
          <wp:inline distT="0" distB="0" distL="0" distR="0" wp14:anchorId="7FB6CDB9" wp14:editId="7D45F11B">
            <wp:extent cx="5760720" cy="3628390"/>
            <wp:effectExtent l="0" t="0" r="0"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3628390"/>
                    </a:xfrm>
                    <a:prstGeom prst="rect">
                      <a:avLst/>
                    </a:prstGeom>
                  </pic:spPr>
                </pic:pic>
              </a:graphicData>
            </a:graphic>
          </wp:inline>
        </w:drawing>
      </w:r>
    </w:p>
    <w:p w14:paraId="4CC2159A" w14:textId="656163EE" w:rsidR="004B4946" w:rsidRDefault="004B4946" w:rsidP="004B4946">
      <w:pPr>
        <w:pStyle w:val="KeinLeerraum"/>
        <w:rPr>
          <w:rFonts w:ascii="Arial" w:hAnsi="Arial" w:cs="Arial"/>
          <w:sz w:val="24"/>
          <w:szCs w:val="24"/>
        </w:rPr>
      </w:pPr>
    </w:p>
    <w:p w14:paraId="25B73075" w14:textId="0FDD5C9C" w:rsidR="004B4946" w:rsidRDefault="004B4946" w:rsidP="004B4946">
      <w:pPr>
        <w:pStyle w:val="KeinLeerraum"/>
        <w:rPr>
          <w:rFonts w:ascii="Arial" w:hAnsi="Arial" w:cs="Arial"/>
          <w:sz w:val="24"/>
          <w:szCs w:val="24"/>
        </w:rPr>
      </w:pPr>
      <w:r w:rsidRPr="004B4946">
        <w:rPr>
          <w:rFonts w:ascii="Arial" w:hAnsi="Arial" w:cs="Arial"/>
          <w:sz w:val="24"/>
          <w:szCs w:val="24"/>
          <w:highlight w:val="yellow"/>
        </w:rPr>
        <w:t>Merkmale von Lieferantenbeziehungstypen</w:t>
      </w:r>
      <w:r>
        <w:rPr>
          <w:rFonts w:ascii="Arial" w:hAnsi="Arial" w:cs="Arial"/>
          <w:sz w:val="24"/>
          <w:szCs w:val="24"/>
        </w:rPr>
        <w:t>:</w:t>
      </w:r>
    </w:p>
    <w:p w14:paraId="3A367668" w14:textId="77777777" w:rsidR="004B4946" w:rsidRPr="004B4946" w:rsidRDefault="004B4946" w:rsidP="004B4946">
      <w:pPr>
        <w:pStyle w:val="KeinLeerraum"/>
        <w:rPr>
          <w:rFonts w:ascii="Arial" w:hAnsi="Arial" w:cs="Arial"/>
          <w:sz w:val="24"/>
          <w:szCs w:val="24"/>
        </w:rPr>
      </w:pPr>
    </w:p>
    <w:p w14:paraId="7FCAC886" w14:textId="5669544A" w:rsidR="004B4946" w:rsidRDefault="004B4946" w:rsidP="004B4946">
      <w:pPr>
        <w:pStyle w:val="KeinLeerraum"/>
        <w:rPr>
          <w:rFonts w:ascii="Arial" w:hAnsi="Arial" w:cs="Arial"/>
          <w:sz w:val="24"/>
          <w:szCs w:val="24"/>
        </w:rPr>
      </w:pPr>
      <w:r w:rsidRPr="004B4946">
        <w:rPr>
          <w:rFonts w:ascii="Arial" w:hAnsi="Arial" w:cs="Arial"/>
          <w:sz w:val="24"/>
          <w:szCs w:val="24"/>
        </w:rPr>
        <w:t>Zur grundsätzlichen Beschreibung einer Lieferantenbeziehung (SupplierRelation) lassen sich zwei Merkmalskategorien unterscheiden:</w:t>
      </w:r>
    </w:p>
    <w:p w14:paraId="21D372ED" w14:textId="77777777" w:rsidR="004B4946" w:rsidRPr="004B4946" w:rsidRDefault="004B4946" w:rsidP="004B4946">
      <w:pPr>
        <w:pStyle w:val="KeinLeerraum"/>
        <w:rPr>
          <w:rFonts w:ascii="Arial" w:hAnsi="Arial" w:cs="Arial"/>
          <w:sz w:val="24"/>
          <w:szCs w:val="24"/>
        </w:rPr>
      </w:pPr>
    </w:p>
    <w:p w14:paraId="5E74D9C0" w14:textId="77777777" w:rsidR="004B4946" w:rsidRDefault="004B4946" w:rsidP="004B4946">
      <w:pPr>
        <w:pStyle w:val="KeinLeerraum"/>
        <w:rPr>
          <w:rFonts w:ascii="Arial" w:hAnsi="Arial" w:cs="Arial"/>
          <w:sz w:val="24"/>
          <w:szCs w:val="24"/>
        </w:rPr>
      </w:pPr>
      <w:r w:rsidRPr="004B4946">
        <w:rPr>
          <w:rFonts w:ascii="Arial" w:hAnsi="Arial" w:cs="Arial"/>
          <w:sz w:val="24"/>
          <w:szCs w:val="24"/>
          <w:highlight w:val="yellow"/>
        </w:rPr>
        <w:t>Prozessbezogene Merkmale:</w:t>
      </w:r>
      <w:r w:rsidRPr="004B4946">
        <w:rPr>
          <w:rFonts w:ascii="Arial" w:hAnsi="Arial" w:cs="Arial"/>
          <w:sz w:val="24"/>
          <w:szCs w:val="24"/>
        </w:rPr>
        <w:t xml:space="preserve"> </w:t>
      </w:r>
    </w:p>
    <w:p w14:paraId="7E78D7E0" w14:textId="77777777" w:rsidR="004B4946" w:rsidRDefault="004B4946" w:rsidP="004B4946">
      <w:pPr>
        <w:pStyle w:val="KeinLeerraum"/>
        <w:rPr>
          <w:rFonts w:ascii="Arial" w:hAnsi="Arial" w:cs="Arial"/>
          <w:sz w:val="24"/>
          <w:szCs w:val="24"/>
        </w:rPr>
      </w:pPr>
    </w:p>
    <w:p w14:paraId="3558F68C" w14:textId="77777777" w:rsidR="004B4946" w:rsidRDefault="004B4946" w:rsidP="004B4946">
      <w:pPr>
        <w:pStyle w:val="KeinLeerraum"/>
        <w:rPr>
          <w:rFonts w:ascii="Arial" w:hAnsi="Arial" w:cs="Arial"/>
          <w:sz w:val="24"/>
          <w:szCs w:val="24"/>
        </w:rPr>
      </w:pPr>
      <w:r w:rsidRPr="004B4946">
        <w:rPr>
          <w:rFonts w:ascii="Segoe UI Symbol" w:hAnsi="Segoe UI Symbol" w:cs="Segoe UI Symbol"/>
          <w:sz w:val="24"/>
          <w:szCs w:val="24"/>
        </w:rPr>
        <w:t>➢</w:t>
      </w:r>
      <w:r w:rsidRPr="004B4946">
        <w:rPr>
          <w:rFonts w:ascii="Arial" w:hAnsi="Arial" w:cs="Arial"/>
          <w:sz w:val="24"/>
          <w:szCs w:val="24"/>
        </w:rPr>
        <w:t xml:space="preserve"> Qualität </w:t>
      </w:r>
    </w:p>
    <w:p w14:paraId="16668E72" w14:textId="77777777" w:rsidR="004B4946" w:rsidRDefault="004B4946" w:rsidP="004B4946">
      <w:pPr>
        <w:pStyle w:val="KeinLeerraum"/>
        <w:rPr>
          <w:rFonts w:ascii="Arial" w:hAnsi="Arial" w:cs="Arial"/>
          <w:sz w:val="24"/>
          <w:szCs w:val="24"/>
        </w:rPr>
      </w:pPr>
      <w:r w:rsidRPr="004B4946">
        <w:rPr>
          <w:rFonts w:ascii="Segoe UI Symbol" w:hAnsi="Segoe UI Symbol" w:cs="Segoe UI Symbol"/>
          <w:sz w:val="24"/>
          <w:szCs w:val="24"/>
        </w:rPr>
        <w:t>➢</w:t>
      </w:r>
      <w:r w:rsidRPr="004B4946">
        <w:rPr>
          <w:rFonts w:ascii="Arial" w:hAnsi="Arial" w:cs="Arial"/>
          <w:sz w:val="24"/>
          <w:szCs w:val="24"/>
        </w:rPr>
        <w:t xml:space="preserve"> Produktion </w:t>
      </w:r>
    </w:p>
    <w:p w14:paraId="1EBEB181" w14:textId="77777777" w:rsidR="004B4946" w:rsidRDefault="004B4946" w:rsidP="004B4946">
      <w:pPr>
        <w:pStyle w:val="KeinLeerraum"/>
        <w:rPr>
          <w:rFonts w:ascii="Arial" w:hAnsi="Arial" w:cs="Arial"/>
          <w:sz w:val="24"/>
          <w:szCs w:val="24"/>
        </w:rPr>
      </w:pPr>
      <w:r w:rsidRPr="004B4946">
        <w:rPr>
          <w:rFonts w:ascii="Segoe UI Symbol" w:hAnsi="Segoe UI Symbol" w:cs="Segoe UI Symbol"/>
          <w:sz w:val="24"/>
          <w:szCs w:val="24"/>
        </w:rPr>
        <w:t>➢</w:t>
      </w:r>
      <w:r w:rsidRPr="004B4946">
        <w:rPr>
          <w:rFonts w:ascii="Arial" w:hAnsi="Arial" w:cs="Arial"/>
          <w:sz w:val="24"/>
          <w:szCs w:val="24"/>
        </w:rPr>
        <w:t xml:space="preserve"> Lieferservice </w:t>
      </w:r>
    </w:p>
    <w:p w14:paraId="217BBC96" w14:textId="14AC66BA" w:rsidR="004B4946" w:rsidRDefault="004B4946" w:rsidP="004B4946">
      <w:pPr>
        <w:pStyle w:val="KeinLeerraum"/>
        <w:rPr>
          <w:rFonts w:ascii="Arial" w:hAnsi="Arial" w:cs="Arial"/>
          <w:sz w:val="24"/>
          <w:szCs w:val="24"/>
        </w:rPr>
      </w:pPr>
      <w:r w:rsidRPr="004B4946">
        <w:rPr>
          <w:rFonts w:ascii="Segoe UI Symbol" w:hAnsi="Segoe UI Symbol" w:cs="Segoe UI Symbol"/>
          <w:sz w:val="24"/>
          <w:szCs w:val="24"/>
        </w:rPr>
        <w:t>➢</w:t>
      </w:r>
      <w:r w:rsidRPr="004B4946">
        <w:rPr>
          <w:rFonts w:ascii="Arial" w:hAnsi="Arial" w:cs="Arial"/>
          <w:sz w:val="24"/>
          <w:szCs w:val="24"/>
        </w:rPr>
        <w:t xml:space="preserve"> Kapazität</w:t>
      </w:r>
    </w:p>
    <w:p w14:paraId="34ED9E46" w14:textId="77777777" w:rsidR="004B4946" w:rsidRPr="004B4946" w:rsidRDefault="004B4946" w:rsidP="004B4946">
      <w:pPr>
        <w:pStyle w:val="KeinLeerraum"/>
        <w:rPr>
          <w:rFonts w:ascii="Segoe UI Symbol" w:hAnsi="Segoe UI Symbol" w:cs="Segoe UI Symbol"/>
          <w:sz w:val="24"/>
          <w:szCs w:val="24"/>
        </w:rPr>
      </w:pPr>
    </w:p>
    <w:p w14:paraId="48148D57" w14:textId="7B41D596" w:rsidR="004B4946" w:rsidRDefault="004B4946" w:rsidP="004B4946">
      <w:pPr>
        <w:pStyle w:val="KeinLeerraum"/>
        <w:rPr>
          <w:rFonts w:ascii="Arial" w:hAnsi="Arial" w:cs="Arial"/>
          <w:sz w:val="24"/>
          <w:szCs w:val="24"/>
        </w:rPr>
      </w:pPr>
      <w:r w:rsidRPr="004B4946">
        <w:rPr>
          <w:rFonts w:ascii="Arial" w:hAnsi="Arial" w:cs="Arial"/>
          <w:sz w:val="24"/>
          <w:szCs w:val="24"/>
          <w:highlight w:val="yellow"/>
        </w:rPr>
        <w:t>Strategisch bezogene Merkmale:</w:t>
      </w:r>
      <w:r w:rsidRPr="004B4946">
        <w:rPr>
          <w:rFonts w:ascii="Arial" w:hAnsi="Arial" w:cs="Arial"/>
          <w:sz w:val="24"/>
          <w:szCs w:val="24"/>
        </w:rPr>
        <w:t xml:space="preserve"> </w:t>
      </w:r>
    </w:p>
    <w:p w14:paraId="44617CD8" w14:textId="77777777" w:rsidR="004B4946" w:rsidRDefault="004B4946" w:rsidP="004B4946">
      <w:pPr>
        <w:pStyle w:val="KeinLeerraum"/>
        <w:rPr>
          <w:rFonts w:ascii="Arial" w:hAnsi="Arial" w:cs="Arial"/>
          <w:sz w:val="24"/>
          <w:szCs w:val="24"/>
        </w:rPr>
      </w:pPr>
    </w:p>
    <w:p w14:paraId="5B1DBCB4" w14:textId="77777777" w:rsidR="004B4946" w:rsidRDefault="004B4946" w:rsidP="004B4946">
      <w:pPr>
        <w:pStyle w:val="KeinLeerraum"/>
        <w:rPr>
          <w:rFonts w:ascii="Arial" w:hAnsi="Arial" w:cs="Arial"/>
          <w:sz w:val="24"/>
          <w:szCs w:val="24"/>
        </w:rPr>
      </w:pPr>
      <w:r w:rsidRPr="004B4946">
        <w:rPr>
          <w:rFonts w:ascii="Segoe UI Symbol" w:hAnsi="Segoe UI Symbol" w:cs="Segoe UI Symbol"/>
          <w:sz w:val="24"/>
          <w:szCs w:val="24"/>
        </w:rPr>
        <w:t>➢</w:t>
      </w:r>
      <w:r w:rsidRPr="004B4946">
        <w:rPr>
          <w:rFonts w:ascii="Arial" w:hAnsi="Arial" w:cs="Arial"/>
          <w:sz w:val="24"/>
          <w:szCs w:val="24"/>
        </w:rPr>
        <w:t xml:space="preserve"> Unternehmensgrösse </w:t>
      </w:r>
    </w:p>
    <w:p w14:paraId="231DF674" w14:textId="77777777" w:rsidR="004B4946" w:rsidRDefault="004B4946" w:rsidP="004B4946">
      <w:pPr>
        <w:pStyle w:val="KeinLeerraum"/>
        <w:rPr>
          <w:rFonts w:ascii="Arial" w:hAnsi="Arial" w:cs="Arial"/>
          <w:sz w:val="24"/>
          <w:szCs w:val="24"/>
        </w:rPr>
      </w:pPr>
      <w:r w:rsidRPr="004B4946">
        <w:rPr>
          <w:rFonts w:ascii="Segoe UI Symbol" w:hAnsi="Segoe UI Symbol" w:cs="Segoe UI Symbol"/>
          <w:sz w:val="24"/>
          <w:szCs w:val="24"/>
        </w:rPr>
        <w:t>➢</w:t>
      </w:r>
      <w:r w:rsidRPr="004B4946">
        <w:rPr>
          <w:rFonts w:ascii="Arial" w:hAnsi="Arial" w:cs="Arial"/>
          <w:sz w:val="24"/>
          <w:szCs w:val="24"/>
        </w:rPr>
        <w:t xml:space="preserve"> Unternehmensstandort </w:t>
      </w:r>
    </w:p>
    <w:p w14:paraId="2AACDF88" w14:textId="77777777" w:rsidR="004B4946" w:rsidRDefault="004B4946" w:rsidP="004B4946">
      <w:pPr>
        <w:pStyle w:val="KeinLeerraum"/>
        <w:rPr>
          <w:rFonts w:ascii="Arial" w:hAnsi="Arial" w:cs="Arial"/>
          <w:sz w:val="24"/>
          <w:szCs w:val="24"/>
        </w:rPr>
      </w:pPr>
      <w:r w:rsidRPr="004B4946">
        <w:rPr>
          <w:rFonts w:ascii="Segoe UI Symbol" w:hAnsi="Segoe UI Symbol" w:cs="Segoe UI Symbol"/>
          <w:sz w:val="24"/>
          <w:szCs w:val="24"/>
        </w:rPr>
        <w:t>➢</w:t>
      </w:r>
      <w:r w:rsidRPr="004B4946">
        <w:rPr>
          <w:rFonts w:ascii="Arial" w:hAnsi="Arial" w:cs="Arial"/>
          <w:sz w:val="24"/>
          <w:szCs w:val="24"/>
        </w:rPr>
        <w:t xml:space="preserve"> Stellung im Beschaffungskanal </w:t>
      </w:r>
    </w:p>
    <w:p w14:paraId="7C2C39AF" w14:textId="61F64A8B" w:rsidR="004B4946" w:rsidRDefault="004B4946" w:rsidP="004B4946">
      <w:pPr>
        <w:pStyle w:val="KeinLeerraum"/>
        <w:rPr>
          <w:rFonts w:ascii="Arial" w:hAnsi="Arial" w:cs="Arial"/>
          <w:sz w:val="24"/>
          <w:szCs w:val="24"/>
        </w:rPr>
      </w:pPr>
      <w:r w:rsidRPr="004B4946">
        <w:rPr>
          <w:rFonts w:ascii="Segoe UI Symbol" w:hAnsi="Segoe UI Symbol" w:cs="Segoe UI Symbol"/>
          <w:sz w:val="24"/>
          <w:szCs w:val="24"/>
        </w:rPr>
        <w:t>➢</w:t>
      </w:r>
      <w:r w:rsidRPr="004B4946">
        <w:rPr>
          <w:rFonts w:ascii="Arial" w:hAnsi="Arial" w:cs="Arial"/>
          <w:sz w:val="24"/>
          <w:szCs w:val="24"/>
        </w:rPr>
        <w:t xml:space="preserve"> angebotene Produkte</w:t>
      </w:r>
    </w:p>
    <w:p w14:paraId="40969E7F" w14:textId="4FB062C6" w:rsidR="004B4946" w:rsidRDefault="004B4946" w:rsidP="004B4946">
      <w:pPr>
        <w:pStyle w:val="KeinLeerraum"/>
        <w:rPr>
          <w:rFonts w:ascii="Arial" w:hAnsi="Arial" w:cs="Arial"/>
          <w:sz w:val="24"/>
          <w:szCs w:val="24"/>
        </w:rPr>
      </w:pPr>
    </w:p>
    <w:p w14:paraId="3D1E9AF2" w14:textId="64FEF6E8" w:rsidR="004B4946" w:rsidRDefault="004B4946" w:rsidP="004B4946">
      <w:pPr>
        <w:pStyle w:val="KeinLeerraum"/>
        <w:rPr>
          <w:rFonts w:ascii="Arial" w:hAnsi="Arial" w:cs="Arial"/>
          <w:sz w:val="24"/>
          <w:szCs w:val="24"/>
        </w:rPr>
      </w:pPr>
    </w:p>
    <w:p w14:paraId="245306A6" w14:textId="77777777" w:rsidR="004B4946" w:rsidRDefault="004B4946" w:rsidP="004B4946">
      <w:pPr>
        <w:pStyle w:val="KeinLeerraum"/>
        <w:rPr>
          <w:rFonts w:ascii="Arial" w:hAnsi="Arial" w:cs="Arial"/>
          <w:sz w:val="24"/>
          <w:szCs w:val="24"/>
        </w:rPr>
      </w:pPr>
    </w:p>
    <w:p w14:paraId="08F537F2" w14:textId="5AE411EA" w:rsidR="004B4946" w:rsidRPr="004B4946" w:rsidRDefault="004B4946" w:rsidP="004B4946">
      <w:pPr>
        <w:pStyle w:val="KeinLeerraum"/>
        <w:numPr>
          <w:ilvl w:val="0"/>
          <w:numId w:val="1"/>
        </w:numPr>
        <w:rPr>
          <w:rFonts w:ascii="Arial" w:hAnsi="Arial" w:cs="Arial"/>
          <w:b/>
          <w:sz w:val="24"/>
          <w:szCs w:val="24"/>
        </w:rPr>
      </w:pPr>
      <w:r w:rsidRPr="004B4946">
        <w:rPr>
          <w:rFonts w:ascii="Arial" w:hAnsi="Arial" w:cs="Arial"/>
          <w:b/>
          <w:sz w:val="24"/>
          <w:szCs w:val="24"/>
        </w:rPr>
        <w:lastRenderedPageBreak/>
        <w:t>Nennt die Merkmale von Beziehungstypen und kann das Vor und Nachteile im Zusammenhang erklären (Partnerschaft vs Opprtunismums):</w:t>
      </w:r>
    </w:p>
    <w:p w14:paraId="7CC18BBB" w14:textId="7A902FBF" w:rsidR="004B4946" w:rsidRDefault="004B4946" w:rsidP="004B4946">
      <w:pPr>
        <w:pStyle w:val="KeinLeerraum"/>
        <w:rPr>
          <w:rFonts w:ascii="Arial" w:hAnsi="Arial" w:cs="Arial"/>
          <w:sz w:val="24"/>
          <w:szCs w:val="24"/>
        </w:rPr>
      </w:pPr>
    </w:p>
    <w:p w14:paraId="4BC80CB8" w14:textId="02307CD5" w:rsidR="004B4946" w:rsidRDefault="004B4946" w:rsidP="004B4946">
      <w:pPr>
        <w:pStyle w:val="KeinLeerraum"/>
        <w:rPr>
          <w:rFonts w:ascii="Arial" w:hAnsi="Arial" w:cs="Arial"/>
          <w:sz w:val="24"/>
          <w:szCs w:val="24"/>
        </w:rPr>
      </w:pPr>
      <w:r w:rsidRPr="004B4946">
        <w:rPr>
          <w:rFonts w:ascii="Arial" w:hAnsi="Arial" w:cs="Arial"/>
          <w:sz w:val="24"/>
          <w:szCs w:val="24"/>
          <w:highlight w:val="yellow"/>
        </w:rPr>
        <w:t>Partnerschaft vs. Opportunismus</w:t>
      </w:r>
    </w:p>
    <w:p w14:paraId="1931AF6E" w14:textId="77777777" w:rsidR="004B4946" w:rsidRPr="004B4946" w:rsidRDefault="004B4946" w:rsidP="004B4946">
      <w:pPr>
        <w:pStyle w:val="KeinLeerraum"/>
        <w:rPr>
          <w:rFonts w:ascii="Arial" w:hAnsi="Arial" w:cs="Arial"/>
          <w:sz w:val="24"/>
          <w:szCs w:val="24"/>
        </w:rPr>
      </w:pPr>
    </w:p>
    <w:p w14:paraId="549CDD53" w14:textId="77777777" w:rsidR="004B4946" w:rsidRPr="004B4946" w:rsidRDefault="004B4946" w:rsidP="004B4946">
      <w:pPr>
        <w:pStyle w:val="KeinLeerraum"/>
        <w:rPr>
          <w:rFonts w:ascii="Arial" w:hAnsi="Arial" w:cs="Arial"/>
          <w:sz w:val="24"/>
          <w:szCs w:val="24"/>
        </w:rPr>
      </w:pPr>
      <w:r w:rsidRPr="004B4946">
        <w:rPr>
          <w:rFonts w:ascii="Arial" w:hAnsi="Arial" w:cs="Arial"/>
          <w:sz w:val="24"/>
          <w:szCs w:val="24"/>
        </w:rPr>
        <w:t>Jedes Unternehmen braucht beide Strategien, Kooperation und Opportunismus Wie die Praxis immer wieder zeigt. Allerdings sollte man die Auswahl bewusst Und sorgfältig treffen.</w:t>
      </w:r>
    </w:p>
    <w:p w14:paraId="20E39FA8" w14:textId="77777777" w:rsidR="004B4946" w:rsidRPr="004B4946" w:rsidRDefault="004B4946" w:rsidP="004B4946">
      <w:pPr>
        <w:pStyle w:val="KeinLeerraum"/>
        <w:rPr>
          <w:rFonts w:ascii="Arial" w:hAnsi="Arial" w:cs="Arial"/>
          <w:sz w:val="24"/>
          <w:szCs w:val="24"/>
        </w:rPr>
      </w:pPr>
      <w:r w:rsidRPr="004B4946">
        <w:rPr>
          <w:rFonts w:ascii="Arial" w:hAnsi="Arial" w:cs="Arial"/>
          <w:sz w:val="24"/>
          <w:szCs w:val="24"/>
        </w:rPr>
        <w:t>Die Frage ist, wann sich eine Kooperation lohnt und wann nicht.</w:t>
      </w:r>
    </w:p>
    <w:p w14:paraId="58060274" w14:textId="77777777" w:rsidR="0091490B" w:rsidRDefault="0091490B" w:rsidP="004B4946">
      <w:pPr>
        <w:pStyle w:val="KeinLeerraum"/>
        <w:rPr>
          <w:rFonts w:ascii="Arial" w:hAnsi="Arial" w:cs="Arial"/>
          <w:sz w:val="24"/>
          <w:szCs w:val="24"/>
        </w:rPr>
      </w:pPr>
    </w:p>
    <w:p w14:paraId="31C2C0CA" w14:textId="39C86636" w:rsidR="0091490B" w:rsidRDefault="004B4946" w:rsidP="004B4946">
      <w:pPr>
        <w:pStyle w:val="KeinLeerraum"/>
        <w:rPr>
          <w:rFonts w:ascii="Arial" w:hAnsi="Arial" w:cs="Arial"/>
          <w:sz w:val="24"/>
          <w:szCs w:val="24"/>
        </w:rPr>
      </w:pPr>
      <w:r w:rsidRPr="004B4946">
        <w:rPr>
          <w:rFonts w:ascii="Arial" w:hAnsi="Arial" w:cs="Arial"/>
          <w:sz w:val="24"/>
          <w:szCs w:val="24"/>
        </w:rPr>
        <w:t>Kooperationen bieten sich an, wenn</w:t>
      </w:r>
    </w:p>
    <w:p w14:paraId="77A0FACB" w14:textId="77777777" w:rsidR="0091490B" w:rsidRDefault="0091490B" w:rsidP="004B4946">
      <w:pPr>
        <w:pStyle w:val="KeinLeerraum"/>
        <w:rPr>
          <w:rFonts w:ascii="Arial" w:hAnsi="Arial" w:cs="Arial"/>
          <w:sz w:val="24"/>
          <w:szCs w:val="24"/>
        </w:rPr>
      </w:pPr>
    </w:p>
    <w:p w14:paraId="32925A5F" w14:textId="77777777" w:rsidR="0091490B" w:rsidRDefault="004B4946" w:rsidP="004B4946">
      <w:pPr>
        <w:pStyle w:val="KeinLeerraum"/>
        <w:rPr>
          <w:rFonts w:ascii="Arial" w:hAnsi="Arial" w:cs="Arial"/>
          <w:sz w:val="24"/>
          <w:szCs w:val="24"/>
        </w:rPr>
      </w:pPr>
      <w:r w:rsidRPr="004B4946">
        <w:rPr>
          <w:rFonts w:ascii="Segoe UI Symbol" w:hAnsi="Segoe UI Symbol" w:cs="Segoe UI Symbol"/>
          <w:sz w:val="24"/>
          <w:szCs w:val="24"/>
        </w:rPr>
        <w:t>➢</w:t>
      </w:r>
      <w:r w:rsidRPr="004B4946">
        <w:rPr>
          <w:rFonts w:ascii="Arial" w:hAnsi="Arial" w:cs="Arial"/>
          <w:sz w:val="24"/>
          <w:szCs w:val="24"/>
        </w:rPr>
        <w:t xml:space="preserve"> Die eigene Macht etwa der Macht des Partners entspricht </w:t>
      </w:r>
    </w:p>
    <w:p w14:paraId="5F0907F4" w14:textId="77777777" w:rsidR="0091490B" w:rsidRDefault="004B4946" w:rsidP="004B4946">
      <w:pPr>
        <w:pStyle w:val="KeinLeerraum"/>
        <w:rPr>
          <w:rFonts w:ascii="Arial" w:hAnsi="Arial" w:cs="Arial"/>
          <w:sz w:val="24"/>
          <w:szCs w:val="24"/>
        </w:rPr>
      </w:pPr>
      <w:r w:rsidRPr="004B4946">
        <w:rPr>
          <w:rFonts w:ascii="Segoe UI Symbol" w:hAnsi="Segoe UI Symbol" w:cs="Segoe UI Symbol"/>
          <w:sz w:val="24"/>
          <w:szCs w:val="24"/>
        </w:rPr>
        <w:t>➢</w:t>
      </w:r>
      <w:r w:rsidRPr="004B4946">
        <w:rPr>
          <w:rFonts w:ascii="Arial" w:hAnsi="Arial" w:cs="Arial"/>
          <w:sz w:val="24"/>
          <w:szCs w:val="24"/>
        </w:rPr>
        <w:t xml:space="preserve"> Beide Partner Leader sind </w:t>
      </w:r>
    </w:p>
    <w:p w14:paraId="567FD9C8" w14:textId="77777777" w:rsidR="0091490B" w:rsidRDefault="004B4946" w:rsidP="004B4946">
      <w:pPr>
        <w:pStyle w:val="KeinLeerraum"/>
        <w:rPr>
          <w:rFonts w:ascii="Arial" w:hAnsi="Arial" w:cs="Arial"/>
          <w:sz w:val="24"/>
          <w:szCs w:val="24"/>
        </w:rPr>
      </w:pPr>
      <w:r w:rsidRPr="004B4946">
        <w:rPr>
          <w:rFonts w:ascii="Segoe UI Symbol" w:hAnsi="Segoe UI Symbol" w:cs="Segoe UI Symbol"/>
          <w:sz w:val="24"/>
          <w:szCs w:val="24"/>
        </w:rPr>
        <w:t>➢</w:t>
      </w:r>
      <w:r w:rsidRPr="004B4946">
        <w:rPr>
          <w:rFonts w:ascii="Arial" w:hAnsi="Arial" w:cs="Arial"/>
          <w:sz w:val="24"/>
          <w:szCs w:val="24"/>
        </w:rPr>
        <w:t xml:space="preserve"> Die Komplexität (Technik, Logistik) durch die Kooperation stark sinkt </w:t>
      </w:r>
    </w:p>
    <w:p w14:paraId="0A1CFD0D" w14:textId="77777777" w:rsidR="0091490B" w:rsidRDefault="004B4946" w:rsidP="004B4946">
      <w:pPr>
        <w:pStyle w:val="KeinLeerraum"/>
        <w:rPr>
          <w:rFonts w:ascii="Arial" w:hAnsi="Arial" w:cs="Arial"/>
          <w:sz w:val="24"/>
          <w:szCs w:val="24"/>
        </w:rPr>
      </w:pPr>
      <w:r w:rsidRPr="004B4946">
        <w:rPr>
          <w:rFonts w:ascii="Segoe UI Symbol" w:hAnsi="Segoe UI Symbol" w:cs="Segoe UI Symbol"/>
          <w:sz w:val="24"/>
          <w:szCs w:val="24"/>
        </w:rPr>
        <w:t>➢</w:t>
      </w:r>
      <w:r w:rsidRPr="004B4946">
        <w:rPr>
          <w:rFonts w:ascii="Arial" w:hAnsi="Arial" w:cs="Arial"/>
          <w:sz w:val="24"/>
          <w:szCs w:val="24"/>
        </w:rPr>
        <w:t xml:space="preserve"> Keine Sprachbarrieren bestehen </w:t>
      </w:r>
    </w:p>
    <w:p w14:paraId="176B72A2" w14:textId="77777777" w:rsidR="0091490B" w:rsidRDefault="004B4946" w:rsidP="004B4946">
      <w:pPr>
        <w:pStyle w:val="KeinLeerraum"/>
        <w:rPr>
          <w:rFonts w:ascii="Arial" w:hAnsi="Arial" w:cs="Arial"/>
          <w:sz w:val="24"/>
          <w:szCs w:val="24"/>
        </w:rPr>
      </w:pPr>
      <w:r w:rsidRPr="004B4946">
        <w:rPr>
          <w:rFonts w:ascii="Segoe UI Symbol" w:hAnsi="Segoe UI Symbol" w:cs="Segoe UI Symbol"/>
          <w:sz w:val="24"/>
          <w:szCs w:val="24"/>
        </w:rPr>
        <w:t>➢</w:t>
      </w:r>
      <w:r w:rsidRPr="004B4946">
        <w:rPr>
          <w:rFonts w:ascii="Arial" w:hAnsi="Arial" w:cs="Arial"/>
          <w:sz w:val="24"/>
          <w:szCs w:val="24"/>
        </w:rPr>
        <w:t xml:space="preserve"> Beide ein langfristiges Denken fö</w:t>
      </w:r>
      <w:r w:rsidR="0091490B">
        <w:rPr>
          <w:rFonts w:ascii="Arial" w:hAnsi="Arial" w:cs="Arial"/>
          <w:sz w:val="24"/>
          <w:szCs w:val="24"/>
        </w:rPr>
        <w:t xml:space="preserve">rdern </w:t>
      </w:r>
    </w:p>
    <w:p w14:paraId="3A754D51" w14:textId="77777777" w:rsidR="0091490B" w:rsidRDefault="0091490B" w:rsidP="004B4946">
      <w:pPr>
        <w:pStyle w:val="KeinLeerraum"/>
        <w:rPr>
          <w:rFonts w:ascii="Arial" w:hAnsi="Arial" w:cs="Arial"/>
          <w:sz w:val="24"/>
          <w:szCs w:val="24"/>
        </w:rPr>
      </w:pPr>
    </w:p>
    <w:p w14:paraId="6ED5E47C" w14:textId="7998F800" w:rsidR="0091490B" w:rsidRDefault="004B4946" w:rsidP="004B4946">
      <w:pPr>
        <w:pStyle w:val="KeinLeerraum"/>
        <w:rPr>
          <w:rFonts w:ascii="Arial" w:hAnsi="Arial" w:cs="Arial"/>
          <w:sz w:val="24"/>
          <w:szCs w:val="24"/>
        </w:rPr>
      </w:pPr>
      <w:r w:rsidRPr="004B4946">
        <w:rPr>
          <w:rFonts w:ascii="Arial" w:hAnsi="Arial" w:cs="Arial"/>
          <w:sz w:val="24"/>
          <w:szCs w:val="24"/>
        </w:rPr>
        <w:t xml:space="preserve">Gefahr bei Opportunismus </w:t>
      </w:r>
    </w:p>
    <w:p w14:paraId="7C6F0C5C" w14:textId="77777777" w:rsidR="0091490B" w:rsidRDefault="0091490B" w:rsidP="004B4946">
      <w:pPr>
        <w:pStyle w:val="KeinLeerraum"/>
        <w:rPr>
          <w:rFonts w:ascii="Arial" w:hAnsi="Arial" w:cs="Arial"/>
          <w:sz w:val="24"/>
          <w:szCs w:val="24"/>
        </w:rPr>
      </w:pPr>
    </w:p>
    <w:p w14:paraId="3047F58E" w14:textId="77777777" w:rsidR="0091490B" w:rsidRDefault="004B4946" w:rsidP="004B4946">
      <w:pPr>
        <w:pStyle w:val="KeinLeerraum"/>
        <w:rPr>
          <w:rFonts w:ascii="Arial" w:hAnsi="Arial" w:cs="Arial"/>
          <w:sz w:val="24"/>
          <w:szCs w:val="24"/>
        </w:rPr>
      </w:pPr>
      <w:r w:rsidRPr="004B4946">
        <w:rPr>
          <w:rFonts w:ascii="Segoe UI Symbol" w:hAnsi="Segoe UI Symbol" w:cs="Segoe UI Symbol"/>
          <w:sz w:val="24"/>
          <w:szCs w:val="24"/>
        </w:rPr>
        <w:t>➢</w:t>
      </w:r>
      <w:r w:rsidRPr="004B4946">
        <w:rPr>
          <w:rFonts w:ascii="Arial" w:hAnsi="Arial" w:cs="Arial"/>
          <w:sz w:val="24"/>
          <w:szCs w:val="24"/>
        </w:rPr>
        <w:t xml:space="preserve"> Risiko eines Partners, der zu viel Zeit in eine Lieferanten-Beziehung investiert </w:t>
      </w:r>
    </w:p>
    <w:p w14:paraId="6B65D50E" w14:textId="77777777" w:rsidR="0091490B" w:rsidRDefault="004B4946" w:rsidP="004B4946">
      <w:pPr>
        <w:pStyle w:val="KeinLeerraum"/>
        <w:rPr>
          <w:rFonts w:ascii="Arial" w:hAnsi="Arial" w:cs="Arial"/>
          <w:sz w:val="24"/>
          <w:szCs w:val="24"/>
        </w:rPr>
      </w:pPr>
      <w:r w:rsidRPr="004B4946">
        <w:rPr>
          <w:rFonts w:ascii="Segoe UI Symbol" w:hAnsi="Segoe UI Symbol" w:cs="Segoe UI Symbol"/>
          <w:sz w:val="24"/>
          <w:szCs w:val="24"/>
        </w:rPr>
        <w:t>➢</w:t>
      </w:r>
      <w:r w:rsidRPr="004B4946">
        <w:rPr>
          <w:rFonts w:ascii="Arial" w:hAnsi="Arial" w:cs="Arial"/>
          <w:sz w:val="24"/>
          <w:szCs w:val="24"/>
        </w:rPr>
        <w:t xml:space="preserve"> Transaktionspartner gestalten die Austauschbeziehungen nach ihrem eigenen Interesse, auch mit List, Täuschung und Zurückhaltung von Informationen </w:t>
      </w:r>
    </w:p>
    <w:p w14:paraId="0884A841" w14:textId="574D1E57" w:rsidR="004B4946" w:rsidRDefault="004B4946" w:rsidP="004B4946">
      <w:pPr>
        <w:pStyle w:val="KeinLeerraum"/>
        <w:rPr>
          <w:rFonts w:ascii="Arial" w:hAnsi="Arial" w:cs="Arial"/>
          <w:sz w:val="24"/>
          <w:szCs w:val="24"/>
        </w:rPr>
      </w:pPr>
      <w:r w:rsidRPr="004B4946">
        <w:rPr>
          <w:rFonts w:ascii="Segoe UI Symbol" w:hAnsi="Segoe UI Symbol" w:cs="Segoe UI Symbol"/>
          <w:sz w:val="24"/>
          <w:szCs w:val="24"/>
        </w:rPr>
        <w:t>➢</w:t>
      </w:r>
      <w:r w:rsidRPr="004B4946">
        <w:rPr>
          <w:rFonts w:ascii="Arial" w:hAnsi="Arial" w:cs="Arial"/>
          <w:sz w:val="24"/>
          <w:szCs w:val="24"/>
        </w:rPr>
        <w:t xml:space="preserve"> </w:t>
      </w:r>
      <w:r w:rsidR="0091490B" w:rsidRPr="004B4946">
        <w:rPr>
          <w:rFonts w:ascii="Arial" w:hAnsi="Arial" w:cs="Arial"/>
          <w:sz w:val="24"/>
          <w:szCs w:val="24"/>
        </w:rPr>
        <w:t>eingeschränkte</w:t>
      </w:r>
      <w:r w:rsidRPr="004B4946">
        <w:rPr>
          <w:rFonts w:ascii="Arial" w:hAnsi="Arial" w:cs="Arial"/>
          <w:sz w:val="24"/>
          <w:szCs w:val="24"/>
        </w:rPr>
        <w:t xml:space="preserve"> Informationen</w:t>
      </w:r>
    </w:p>
    <w:p w14:paraId="4491CAF1" w14:textId="77777777" w:rsidR="0091490B" w:rsidRDefault="0091490B" w:rsidP="004B4946">
      <w:pPr>
        <w:pStyle w:val="KeinLeerraum"/>
        <w:rPr>
          <w:rFonts w:ascii="Arial" w:hAnsi="Arial" w:cs="Arial"/>
          <w:sz w:val="24"/>
          <w:szCs w:val="24"/>
        </w:rPr>
      </w:pPr>
    </w:p>
    <w:p w14:paraId="114676ED" w14:textId="77777777" w:rsidR="0091490B" w:rsidRDefault="0091490B" w:rsidP="004B4946">
      <w:pPr>
        <w:pStyle w:val="KeinLeerraum"/>
        <w:rPr>
          <w:rFonts w:ascii="Arial" w:hAnsi="Arial" w:cs="Arial"/>
          <w:sz w:val="24"/>
          <w:szCs w:val="24"/>
        </w:rPr>
      </w:pPr>
    </w:p>
    <w:p w14:paraId="68264A1C" w14:textId="28257771" w:rsidR="004B4946" w:rsidRDefault="0091490B" w:rsidP="0091490B">
      <w:pPr>
        <w:pStyle w:val="KeinLeerraum"/>
        <w:numPr>
          <w:ilvl w:val="0"/>
          <w:numId w:val="1"/>
        </w:numPr>
        <w:rPr>
          <w:rFonts w:ascii="Arial" w:hAnsi="Arial" w:cs="Arial"/>
          <w:b/>
          <w:sz w:val="24"/>
          <w:szCs w:val="24"/>
        </w:rPr>
      </w:pPr>
      <w:r w:rsidRPr="0091490B">
        <w:rPr>
          <w:rFonts w:ascii="Arial" w:hAnsi="Arial" w:cs="Arial"/>
          <w:b/>
          <w:sz w:val="24"/>
          <w:szCs w:val="24"/>
        </w:rPr>
        <w:t>Nennt die Grundstrategien im Lieferantenmanagement (Lieferantenstrategie, Kriterien zur Lieferantenanalyse):</w:t>
      </w:r>
    </w:p>
    <w:p w14:paraId="4063EAB7" w14:textId="54303EF4" w:rsidR="0091490B" w:rsidRDefault="0091490B" w:rsidP="0091490B">
      <w:pPr>
        <w:pStyle w:val="KeinLeerraum"/>
        <w:rPr>
          <w:rFonts w:ascii="Arial" w:hAnsi="Arial" w:cs="Arial"/>
          <w:b/>
          <w:sz w:val="24"/>
          <w:szCs w:val="24"/>
        </w:rPr>
      </w:pPr>
    </w:p>
    <w:p w14:paraId="59EBF3A0" w14:textId="77777777" w:rsidR="0091490B" w:rsidRPr="0091490B" w:rsidRDefault="0091490B" w:rsidP="0091490B">
      <w:pPr>
        <w:pStyle w:val="KeinLeerraum"/>
        <w:rPr>
          <w:rFonts w:ascii="Arial" w:hAnsi="Arial" w:cs="Arial"/>
          <w:sz w:val="24"/>
          <w:szCs w:val="24"/>
        </w:rPr>
      </w:pPr>
    </w:p>
    <w:p w14:paraId="1E8F85CF" w14:textId="24B882DF" w:rsidR="0091490B" w:rsidRDefault="0091490B" w:rsidP="0091490B">
      <w:pPr>
        <w:pStyle w:val="KeinLeerraum"/>
        <w:rPr>
          <w:rFonts w:ascii="Arial" w:hAnsi="Arial" w:cs="Arial"/>
          <w:sz w:val="24"/>
          <w:szCs w:val="24"/>
        </w:rPr>
      </w:pPr>
      <w:r w:rsidRPr="0091490B">
        <w:rPr>
          <w:rFonts w:ascii="Arial" w:hAnsi="Arial" w:cs="Arial"/>
          <w:sz w:val="24"/>
          <w:szCs w:val="24"/>
          <w:highlight w:val="yellow"/>
        </w:rPr>
        <w:t>Lieferantenstrategien</w:t>
      </w:r>
      <w:r>
        <w:rPr>
          <w:rFonts w:ascii="Arial" w:hAnsi="Arial" w:cs="Arial"/>
          <w:sz w:val="24"/>
          <w:szCs w:val="24"/>
        </w:rPr>
        <w:t>:</w:t>
      </w:r>
    </w:p>
    <w:p w14:paraId="55817D47" w14:textId="77777777" w:rsidR="0091490B" w:rsidRPr="0091490B" w:rsidRDefault="0091490B" w:rsidP="0091490B">
      <w:pPr>
        <w:pStyle w:val="KeinLeerraum"/>
        <w:rPr>
          <w:rFonts w:ascii="Arial" w:hAnsi="Arial" w:cs="Arial"/>
          <w:sz w:val="24"/>
          <w:szCs w:val="24"/>
        </w:rPr>
      </w:pPr>
    </w:p>
    <w:p w14:paraId="030D2B19" w14:textId="63AFE595" w:rsidR="0091490B" w:rsidRDefault="0091490B" w:rsidP="0091490B">
      <w:pPr>
        <w:pStyle w:val="KeinLeerraum"/>
        <w:rPr>
          <w:rFonts w:ascii="Arial" w:hAnsi="Arial" w:cs="Arial"/>
          <w:sz w:val="24"/>
          <w:szCs w:val="24"/>
        </w:rPr>
      </w:pPr>
      <w:r w:rsidRPr="0091490B">
        <w:rPr>
          <w:rFonts w:ascii="Segoe UI Symbol" w:hAnsi="Segoe UI Symbol" w:cs="Segoe UI Symbol"/>
          <w:sz w:val="24"/>
          <w:szCs w:val="24"/>
        </w:rPr>
        <w:t>➢</w:t>
      </w:r>
      <w:r w:rsidRPr="0091490B">
        <w:rPr>
          <w:rFonts w:ascii="Arial" w:hAnsi="Arial" w:cs="Arial"/>
          <w:sz w:val="24"/>
          <w:szCs w:val="24"/>
        </w:rPr>
        <w:t xml:space="preserve"> Optimale Zahl der Lieferanten pro Segment Auf Grund einer Lieferantenportfolio-Analyse wird die Übersicht geschaffen in welchen Quadranten sich die Lieferanten eingliedern. Aus diesem heraus kann eine Strategie zur optimalen Anzahl der Lieferanten abgeleitet werden (Risikobeurteilung).</w:t>
      </w:r>
    </w:p>
    <w:p w14:paraId="6E076855" w14:textId="77777777" w:rsidR="0091490B" w:rsidRPr="0091490B" w:rsidRDefault="0091490B" w:rsidP="0091490B">
      <w:pPr>
        <w:pStyle w:val="KeinLeerraum"/>
        <w:rPr>
          <w:rFonts w:ascii="Arial" w:hAnsi="Arial" w:cs="Arial"/>
          <w:sz w:val="24"/>
          <w:szCs w:val="24"/>
        </w:rPr>
      </w:pPr>
    </w:p>
    <w:p w14:paraId="2B3B09D7" w14:textId="2D3A719A" w:rsidR="0091490B" w:rsidRDefault="0091490B" w:rsidP="0091490B">
      <w:pPr>
        <w:pStyle w:val="KeinLeerraum"/>
        <w:rPr>
          <w:rFonts w:ascii="Arial" w:hAnsi="Arial" w:cs="Arial"/>
          <w:sz w:val="24"/>
          <w:szCs w:val="24"/>
        </w:rPr>
      </w:pPr>
      <w:r w:rsidRPr="0091490B">
        <w:rPr>
          <w:rFonts w:ascii="Segoe UI Symbol" w:hAnsi="Segoe UI Symbol" w:cs="Segoe UI Symbol"/>
          <w:sz w:val="24"/>
          <w:szCs w:val="24"/>
        </w:rPr>
        <w:t>➢</w:t>
      </w:r>
      <w:r w:rsidRPr="0091490B">
        <w:rPr>
          <w:rFonts w:ascii="Arial" w:hAnsi="Arial" w:cs="Arial"/>
          <w:sz w:val="24"/>
          <w:szCs w:val="24"/>
        </w:rPr>
        <w:t xml:space="preserve"> Bestimmung des Lieferlandes (Inland oder Ausland) Durch die Bestimmung der Sourcingstrategie (Global,- Single,- Multiple, etc.) wird das geographische Einzugsgebiet der in Frage kommenden Lieferanten bestimmt.</w:t>
      </w:r>
    </w:p>
    <w:p w14:paraId="3624EA00" w14:textId="77777777" w:rsidR="0091490B" w:rsidRPr="0091490B" w:rsidRDefault="0091490B" w:rsidP="0091490B">
      <w:pPr>
        <w:pStyle w:val="KeinLeerraum"/>
        <w:rPr>
          <w:rFonts w:ascii="Arial" w:hAnsi="Arial" w:cs="Arial"/>
          <w:sz w:val="24"/>
          <w:szCs w:val="24"/>
        </w:rPr>
      </w:pPr>
    </w:p>
    <w:p w14:paraId="12F559F2" w14:textId="77777777" w:rsidR="0091490B" w:rsidRPr="0091490B" w:rsidRDefault="0091490B" w:rsidP="0091490B">
      <w:pPr>
        <w:pStyle w:val="KeinLeerraum"/>
        <w:rPr>
          <w:rFonts w:ascii="Arial" w:hAnsi="Arial" w:cs="Arial"/>
          <w:sz w:val="24"/>
          <w:szCs w:val="24"/>
        </w:rPr>
      </w:pPr>
      <w:r w:rsidRPr="0091490B">
        <w:rPr>
          <w:rFonts w:ascii="Segoe UI Symbol" w:hAnsi="Segoe UI Symbol" w:cs="Segoe UI Symbol"/>
          <w:sz w:val="24"/>
          <w:szCs w:val="24"/>
        </w:rPr>
        <w:t>➢</w:t>
      </w:r>
      <w:r w:rsidRPr="0091490B">
        <w:rPr>
          <w:rFonts w:ascii="Arial" w:hAnsi="Arial" w:cs="Arial"/>
          <w:sz w:val="24"/>
          <w:szCs w:val="24"/>
        </w:rPr>
        <w:t xml:space="preserve"> Partnerschaftlichen Lieferantenbeziehung Beispielsweise wird mit einem Lieferanten eine Entwicklungspartnerschaft aufgebaut. </w:t>
      </w:r>
    </w:p>
    <w:p w14:paraId="49E7320B" w14:textId="77777777" w:rsidR="0091490B" w:rsidRDefault="0091490B" w:rsidP="0091490B">
      <w:pPr>
        <w:pStyle w:val="KeinLeerraum"/>
        <w:rPr>
          <w:rFonts w:ascii="Arial" w:hAnsi="Arial" w:cs="Arial"/>
          <w:sz w:val="24"/>
          <w:szCs w:val="24"/>
        </w:rPr>
      </w:pPr>
      <w:r>
        <w:rPr>
          <w:rFonts w:ascii="Arial" w:hAnsi="Arial" w:cs="Arial"/>
          <w:sz w:val="24"/>
          <w:szCs w:val="24"/>
        </w:rPr>
        <w:t>Im Rahmen von:</w:t>
      </w:r>
    </w:p>
    <w:p w14:paraId="1C2B37DD" w14:textId="77777777" w:rsidR="0091490B" w:rsidRDefault="0091490B" w:rsidP="0091490B">
      <w:pPr>
        <w:pStyle w:val="KeinLeerraum"/>
        <w:rPr>
          <w:rFonts w:ascii="Arial" w:hAnsi="Arial" w:cs="Arial"/>
          <w:sz w:val="24"/>
          <w:szCs w:val="24"/>
        </w:rPr>
      </w:pPr>
    </w:p>
    <w:p w14:paraId="57BCD6BC" w14:textId="77777777" w:rsidR="0091490B" w:rsidRDefault="0091490B" w:rsidP="0091490B">
      <w:pPr>
        <w:pStyle w:val="KeinLeerraum"/>
        <w:rPr>
          <w:rFonts w:ascii="Arial" w:hAnsi="Arial" w:cs="Arial"/>
          <w:sz w:val="24"/>
          <w:szCs w:val="24"/>
        </w:rPr>
      </w:pPr>
      <w:r w:rsidRPr="0091490B">
        <w:rPr>
          <w:rFonts w:ascii="Segoe UI Symbol" w:hAnsi="Segoe UI Symbol" w:cs="Segoe UI Symbol"/>
          <w:sz w:val="24"/>
          <w:szCs w:val="24"/>
        </w:rPr>
        <w:t>➢</w:t>
      </w:r>
      <w:r w:rsidRPr="0091490B">
        <w:rPr>
          <w:rFonts w:ascii="Arial" w:hAnsi="Arial" w:cs="Arial"/>
          <w:sz w:val="24"/>
          <w:szCs w:val="24"/>
        </w:rPr>
        <w:t xml:space="preserve"> Prozessoptimierung </w:t>
      </w:r>
    </w:p>
    <w:p w14:paraId="0672CC26" w14:textId="77777777" w:rsidR="0091490B" w:rsidRDefault="0091490B" w:rsidP="0091490B">
      <w:pPr>
        <w:pStyle w:val="KeinLeerraum"/>
        <w:rPr>
          <w:rFonts w:ascii="Arial" w:hAnsi="Arial" w:cs="Arial"/>
          <w:sz w:val="24"/>
          <w:szCs w:val="24"/>
        </w:rPr>
      </w:pPr>
      <w:r w:rsidRPr="0091490B">
        <w:rPr>
          <w:rFonts w:ascii="Segoe UI Symbol" w:hAnsi="Segoe UI Symbol" w:cs="Segoe UI Symbol"/>
          <w:sz w:val="24"/>
          <w:szCs w:val="24"/>
        </w:rPr>
        <w:t>➢</w:t>
      </w:r>
      <w:r w:rsidRPr="0091490B">
        <w:rPr>
          <w:rFonts w:ascii="Arial" w:hAnsi="Arial" w:cs="Arial"/>
          <w:sz w:val="24"/>
          <w:szCs w:val="24"/>
        </w:rPr>
        <w:t xml:space="preserve"> Forschung &amp; Entwicklung </w:t>
      </w:r>
    </w:p>
    <w:p w14:paraId="3A50E866" w14:textId="7D0E91EA" w:rsidR="004B4946" w:rsidRDefault="0091490B" w:rsidP="0091490B">
      <w:pPr>
        <w:pStyle w:val="KeinLeerraum"/>
        <w:rPr>
          <w:rFonts w:ascii="Arial" w:hAnsi="Arial" w:cs="Arial"/>
          <w:sz w:val="24"/>
          <w:szCs w:val="24"/>
        </w:rPr>
      </w:pPr>
      <w:r w:rsidRPr="0091490B">
        <w:rPr>
          <w:rFonts w:ascii="Segoe UI Symbol" w:hAnsi="Segoe UI Symbol" w:cs="Segoe UI Symbol"/>
          <w:sz w:val="24"/>
          <w:szCs w:val="24"/>
        </w:rPr>
        <w:t>➢</w:t>
      </w:r>
      <w:r w:rsidRPr="0091490B">
        <w:rPr>
          <w:rFonts w:ascii="Arial" w:hAnsi="Arial" w:cs="Arial"/>
          <w:sz w:val="24"/>
          <w:szCs w:val="24"/>
        </w:rPr>
        <w:t xml:space="preserve"> Gemeinsames Beschaffungsmarketing</w:t>
      </w:r>
    </w:p>
    <w:p w14:paraId="3300B31D" w14:textId="27C26364" w:rsidR="0091490B" w:rsidRDefault="0091490B" w:rsidP="0091490B">
      <w:pPr>
        <w:pStyle w:val="KeinLeerraum"/>
        <w:rPr>
          <w:rFonts w:ascii="Arial" w:hAnsi="Arial" w:cs="Arial"/>
          <w:sz w:val="24"/>
          <w:szCs w:val="24"/>
        </w:rPr>
      </w:pPr>
      <w:r w:rsidRPr="0091490B">
        <w:rPr>
          <w:rFonts w:ascii="Arial" w:hAnsi="Arial" w:cs="Arial"/>
          <w:sz w:val="24"/>
          <w:szCs w:val="24"/>
          <w:highlight w:val="yellow"/>
        </w:rPr>
        <w:lastRenderedPageBreak/>
        <w:t>Kriterien zur Lieferantenanalyse (Checkliste):</w:t>
      </w:r>
    </w:p>
    <w:p w14:paraId="676BAAA0" w14:textId="287D97EA" w:rsidR="0091490B" w:rsidRDefault="0091490B" w:rsidP="0091490B">
      <w:pPr>
        <w:pStyle w:val="KeinLeerraum"/>
        <w:rPr>
          <w:rFonts w:ascii="Arial" w:hAnsi="Arial" w:cs="Arial"/>
          <w:sz w:val="24"/>
          <w:szCs w:val="24"/>
        </w:rPr>
      </w:pPr>
    </w:p>
    <w:p w14:paraId="7539B309" w14:textId="77777777" w:rsidR="0091490B" w:rsidRDefault="0091490B" w:rsidP="0091490B">
      <w:pPr>
        <w:pStyle w:val="KeinLeerraum"/>
        <w:rPr>
          <w:rFonts w:ascii="Arial" w:hAnsi="Arial" w:cs="Arial"/>
          <w:sz w:val="24"/>
          <w:szCs w:val="24"/>
        </w:rPr>
      </w:pPr>
    </w:p>
    <w:p w14:paraId="17A58A24" w14:textId="44A31BE5" w:rsidR="0091490B" w:rsidRDefault="0091490B" w:rsidP="0091490B">
      <w:pPr>
        <w:pStyle w:val="KeinLeerraum"/>
        <w:rPr>
          <w:rFonts w:ascii="Arial" w:hAnsi="Arial" w:cs="Arial"/>
          <w:sz w:val="24"/>
          <w:szCs w:val="24"/>
        </w:rPr>
      </w:pPr>
      <w:r>
        <w:rPr>
          <w:noProof/>
        </w:rPr>
        <w:drawing>
          <wp:inline distT="0" distB="0" distL="0" distR="0" wp14:anchorId="7783427F" wp14:editId="58836AC0">
            <wp:extent cx="6462395" cy="3981450"/>
            <wp:effectExtent l="0" t="0" r="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69385" cy="3985757"/>
                    </a:xfrm>
                    <a:prstGeom prst="rect">
                      <a:avLst/>
                    </a:prstGeom>
                  </pic:spPr>
                </pic:pic>
              </a:graphicData>
            </a:graphic>
          </wp:inline>
        </w:drawing>
      </w:r>
    </w:p>
    <w:p w14:paraId="4071F95B" w14:textId="625314E8" w:rsidR="0091490B" w:rsidRDefault="0091490B" w:rsidP="0091490B">
      <w:pPr>
        <w:pStyle w:val="KeinLeerraum"/>
        <w:rPr>
          <w:rFonts w:ascii="Arial" w:hAnsi="Arial" w:cs="Arial"/>
          <w:sz w:val="24"/>
          <w:szCs w:val="24"/>
        </w:rPr>
      </w:pPr>
    </w:p>
    <w:p w14:paraId="2855F468" w14:textId="048DF162" w:rsidR="0091490B" w:rsidRDefault="0091490B" w:rsidP="0091490B">
      <w:pPr>
        <w:pStyle w:val="KeinLeerraum"/>
        <w:rPr>
          <w:rFonts w:ascii="Arial" w:hAnsi="Arial" w:cs="Arial"/>
          <w:sz w:val="24"/>
          <w:szCs w:val="24"/>
        </w:rPr>
      </w:pPr>
    </w:p>
    <w:p w14:paraId="6688BF2A" w14:textId="526A221A" w:rsidR="0091490B" w:rsidRDefault="0091490B" w:rsidP="0091490B">
      <w:pPr>
        <w:pStyle w:val="KeinLeerraum"/>
        <w:rPr>
          <w:rFonts w:ascii="Arial" w:hAnsi="Arial" w:cs="Arial"/>
          <w:b/>
          <w:sz w:val="24"/>
          <w:szCs w:val="24"/>
        </w:rPr>
      </w:pPr>
      <w:r w:rsidRPr="0091490B">
        <w:rPr>
          <w:rFonts w:ascii="Arial" w:hAnsi="Arial" w:cs="Arial"/>
          <w:b/>
          <w:sz w:val="24"/>
          <w:szCs w:val="24"/>
        </w:rPr>
        <w:t>14.Nennt die Methoden der Beschaffungsmarktforschung (Primär und Sekundären Marktforschung mit den verschiedenen Quellen):</w:t>
      </w:r>
    </w:p>
    <w:p w14:paraId="4CAB17EF" w14:textId="5AC21985" w:rsidR="0091490B" w:rsidRDefault="0091490B" w:rsidP="0091490B">
      <w:pPr>
        <w:pStyle w:val="KeinLeerraum"/>
        <w:rPr>
          <w:rFonts w:ascii="Arial" w:hAnsi="Arial" w:cs="Arial"/>
          <w:b/>
          <w:sz w:val="24"/>
          <w:szCs w:val="24"/>
        </w:rPr>
      </w:pPr>
    </w:p>
    <w:p w14:paraId="14741EE8" w14:textId="01DF29FD" w:rsidR="0091490B" w:rsidRDefault="0091490B" w:rsidP="0091490B">
      <w:pPr>
        <w:pStyle w:val="KeinLeerraum"/>
        <w:rPr>
          <w:rFonts w:ascii="Arial" w:hAnsi="Arial" w:cs="Arial"/>
          <w:sz w:val="24"/>
          <w:szCs w:val="24"/>
        </w:rPr>
      </w:pPr>
      <w:r w:rsidRPr="0091490B">
        <w:rPr>
          <w:rFonts w:ascii="Arial" w:hAnsi="Arial" w:cs="Arial"/>
          <w:sz w:val="24"/>
          <w:szCs w:val="24"/>
          <w:highlight w:val="yellow"/>
        </w:rPr>
        <w:t>Techniken/Methoden der Beschaffungsmarktforschung</w:t>
      </w:r>
      <w:r>
        <w:rPr>
          <w:rFonts w:ascii="Arial" w:hAnsi="Arial" w:cs="Arial"/>
          <w:sz w:val="24"/>
          <w:szCs w:val="24"/>
        </w:rPr>
        <w:t>:</w:t>
      </w:r>
    </w:p>
    <w:p w14:paraId="695A8A7A" w14:textId="77777777" w:rsidR="0091490B" w:rsidRPr="0091490B" w:rsidRDefault="0091490B" w:rsidP="0091490B">
      <w:pPr>
        <w:pStyle w:val="KeinLeerraum"/>
        <w:rPr>
          <w:rFonts w:ascii="Arial" w:hAnsi="Arial" w:cs="Arial"/>
          <w:sz w:val="24"/>
          <w:szCs w:val="24"/>
        </w:rPr>
      </w:pPr>
    </w:p>
    <w:p w14:paraId="45D26A45" w14:textId="517F53AC" w:rsidR="0091490B" w:rsidRDefault="0091490B" w:rsidP="0091490B">
      <w:pPr>
        <w:pStyle w:val="KeinLeerraum"/>
        <w:rPr>
          <w:rFonts w:ascii="Arial" w:hAnsi="Arial" w:cs="Arial"/>
          <w:sz w:val="24"/>
          <w:szCs w:val="24"/>
        </w:rPr>
      </w:pPr>
      <w:r w:rsidRPr="0091490B">
        <w:rPr>
          <w:rFonts w:ascii="Arial" w:hAnsi="Arial" w:cs="Arial"/>
          <w:sz w:val="24"/>
          <w:szCs w:val="24"/>
          <w:highlight w:val="yellow"/>
        </w:rPr>
        <w:t>Primärforschung</w:t>
      </w:r>
      <w:r w:rsidRPr="0091490B">
        <w:rPr>
          <w:rFonts w:ascii="Arial" w:hAnsi="Arial" w:cs="Arial"/>
          <w:sz w:val="24"/>
          <w:szCs w:val="24"/>
        </w:rPr>
        <w:t xml:space="preserve"> (direkte Informationsgewinnung) </w:t>
      </w:r>
      <w:r w:rsidRPr="0091490B">
        <w:rPr>
          <w:rFonts w:ascii="Segoe UI Symbol" w:hAnsi="Segoe UI Symbol" w:cs="Segoe UI Symbol"/>
          <w:sz w:val="24"/>
          <w:szCs w:val="24"/>
        </w:rPr>
        <w:t>➢</w:t>
      </w:r>
      <w:r w:rsidRPr="0091490B">
        <w:rPr>
          <w:rFonts w:ascii="Arial" w:hAnsi="Arial" w:cs="Arial"/>
          <w:sz w:val="24"/>
          <w:szCs w:val="24"/>
        </w:rPr>
        <w:t xml:space="preserve"> Durch Befragung oder Beobachtung</w:t>
      </w:r>
    </w:p>
    <w:p w14:paraId="1CB9C6CD" w14:textId="77777777" w:rsidR="0091490B" w:rsidRPr="0091490B" w:rsidRDefault="0091490B" w:rsidP="0091490B">
      <w:pPr>
        <w:pStyle w:val="KeinLeerraum"/>
        <w:rPr>
          <w:rFonts w:ascii="Arial" w:hAnsi="Arial" w:cs="Arial"/>
          <w:sz w:val="24"/>
          <w:szCs w:val="24"/>
        </w:rPr>
      </w:pPr>
    </w:p>
    <w:p w14:paraId="3443B78D" w14:textId="1E0C6DBB" w:rsidR="0091490B" w:rsidRDefault="0091490B" w:rsidP="0091490B">
      <w:pPr>
        <w:pStyle w:val="KeinLeerraum"/>
        <w:rPr>
          <w:rFonts w:ascii="Arial" w:hAnsi="Arial" w:cs="Arial"/>
          <w:sz w:val="24"/>
          <w:szCs w:val="24"/>
        </w:rPr>
      </w:pPr>
      <w:r w:rsidRPr="0091490B">
        <w:rPr>
          <w:rFonts w:ascii="Arial" w:hAnsi="Arial" w:cs="Arial"/>
          <w:sz w:val="24"/>
          <w:szCs w:val="24"/>
          <w:highlight w:val="yellow"/>
        </w:rPr>
        <w:t>Sekundärforschung</w:t>
      </w:r>
      <w:r w:rsidRPr="0091490B">
        <w:rPr>
          <w:rFonts w:ascii="Arial" w:hAnsi="Arial" w:cs="Arial"/>
          <w:sz w:val="24"/>
          <w:szCs w:val="24"/>
        </w:rPr>
        <w:t xml:space="preserve"> (indirekte Informationsgewinnung) </w:t>
      </w:r>
      <w:r w:rsidRPr="0091490B">
        <w:rPr>
          <w:rFonts w:ascii="Segoe UI Symbol" w:hAnsi="Segoe UI Symbol" w:cs="Segoe UI Symbol"/>
          <w:sz w:val="24"/>
          <w:szCs w:val="24"/>
        </w:rPr>
        <w:t>➢</w:t>
      </w:r>
      <w:r w:rsidRPr="0091490B">
        <w:rPr>
          <w:rFonts w:ascii="Arial" w:hAnsi="Arial" w:cs="Arial"/>
          <w:sz w:val="24"/>
          <w:szCs w:val="24"/>
        </w:rPr>
        <w:t xml:space="preserve"> Erstellen von Berechnungen z.B. Marktanteile, Preistrends</w:t>
      </w:r>
    </w:p>
    <w:p w14:paraId="5DDA6ECE" w14:textId="77777777" w:rsidR="0091490B" w:rsidRPr="0091490B" w:rsidRDefault="0091490B" w:rsidP="0091490B">
      <w:pPr>
        <w:pStyle w:val="KeinLeerraum"/>
        <w:rPr>
          <w:rFonts w:ascii="Arial" w:hAnsi="Arial" w:cs="Arial"/>
          <w:sz w:val="24"/>
          <w:szCs w:val="24"/>
        </w:rPr>
      </w:pPr>
    </w:p>
    <w:p w14:paraId="00AC8AE1" w14:textId="77777777" w:rsidR="0091490B" w:rsidRDefault="0091490B" w:rsidP="0091490B">
      <w:pPr>
        <w:pStyle w:val="KeinLeerraum"/>
        <w:rPr>
          <w:rFonts w:ascii="Arial" w:hAnsi="Arial" w:cs="Arial"/>
          <w:sz w:val="24"/>
          <w:szCs w:val="24"/>
        </w:rPr>
      </w:pPr>
      <w:r w:rsidRPr="0091490B">
        <w:rPr>
          <w:rFonts w:ascii="Arial" w:hAnsi="Arial" w:cs="Arial"/>
          <w:sz w:val="24"/>
          <w:szCs w:val="24"/>
          <w:highlight w:val="yellow"/>
        </w:rPr>
        <w:t>Informationsgewinnung</w:t>
      </w:r>
      <w:r w:rsidRPr="0091490B">
        <w:rPr>
          <w:rFonts w:ascii="Arial" w:hAnsi="Arial" w:cs="Arial"/>
          <w:sz w:val="24"/>
          <w:szCs w:val="24"/>
        </w:rPr>
        <w:t xml:space="preserve"> (sammeln) </w:t>
      </w:r>
    </w:p>
    <w:p w14:paraId="4078AE45" w14:textId="77777777" w:rsidR="0091490B" w:rsidRDefault="0091490B" w:rsidP="0091490B">
      <w:pPr>
        <w:pStyle w:val="KeinLeerraum"/>
        <w:rPr>
          <w:rFonts w:ascii="Arial" w:hAnsi="Arial" w:cs="Arial"/>
          <w:sz w:val="24"/>
          <w:szCs w:val="24"/>
        </w:rPr>
      </w:pPr>
      <w:r w:rsidRPr="0091490B">
        <w:rPr>
          <w:rFonts w:ascii="Segoe UI Symbol" w:hAnsi="Segoe UI Symbol" w:cs="Segoe UI Symbol"/>
          <w:sz w:val="24"/>
          <w:szCs w:val="24"/>
        </w:rPr>
        <w:t>➢</w:t>
      </w:r>
      <w:r w:rsidRPr="0091490B">
        <w:rPr>
          <w:rFonts w:ascii="Arial" w:hAnsi="Arial" w:cs="Arial"/>
          <w:sz w:val="24"/>
          <w:szCs w:val="24"/>
        </w:rPr>
        <w:t xml:space="preserve"> Einkaufskorrespondenz </w:t>
      </w:r>
    </w:p>
    <w:p w14:paraId="6F1A8B1F" w14:textId="77777777" w:rsidR="0091490B" w:rsidRDefault="0091490B" w:rsidP="0091490B">
      <w:pPr>
        <w:pStyle w:val="KeinLeerraum"/>
        <w:rPr>
          <w:rFonts w:ascii="Arial" w:hAnsi="Arial" w:cs="Arial"/>
          <w:sz w:val="24"/>
          <w:szCs w:val="24"/>
        </w:rPr>
      </w:pPr>
      <w:r w:rsidRPr="0091490B">
        <w:rPr>
          <w:rFonts w:ascii="Segoe UI Symbol" w:hAnsi="Segoe UI Symbol" w:cs="Segoe UI Symbol"/>
          <w:sz w:val="24"/>
          <w:szCs w:val="24"/>
        </w:rPr>
        <w:t>➢</w:t>
      </w:r>
      <w:r w:rsidRPr="0091490B">
        <w:rPr>
          <w:rFonts w:ascii="Arial" w:hAnsi="Arial" w:cs="Arial"/>
          <w:sz w:val="24"/>
          <w:szCs w:val="24"/>
        </w:rPr>
        <w:t xml:space="preserve"> Börsen- und Marktberichte </w:t>
      </w:r>
    </w:p>
    <w:p w14:paraId="14D864E2" w14:textId="77777777" w:rsidR="0091490B" w:rsidRDefault="0091490B" w:rsidP="0091490B">
      <w:pPr>
        <w:pStyle w:val="KeinLeerraum"/>
        <w:rPr>
          <w:rFonts w:ascii="Arial" w:hAnsi="Arial" w:cs="Arial"/>
          <w:sz w:val="24"/>
          <w:szCs w:val="24"/>
        </w:rPr>
      </w:pPr>
      <w:r w:rsidRPr="0091490B">
        <w:rPr>
          <w:rFonts w:ascii="Segoe UI Symbol" w:hAnsi="Segoe UI Symbol" w:cs="Segoe UI Symbol"/>
          <w:sz w:val="24"/>
          <w:szCs w:val="24"/>
        </w:rPr>
        <w:t>➢</w:t>
      </w:r>
      <w:r w:rsidRPr="0091490B">
        <w:rPr>
          <w:rFonts w:ascii="Arial" w:hAnsi="Arial" w:cs="Arial"/>
          <w:sz w:val="24"/>
          <w:szCs w:val="24"/>
        </w:rPr>
        <w:t xml:space="preserve"> Zeitungen, Zeitschriften (z. B. Beschaffung aktuell), Kataloge </w:t>
      </w:r>
    </w:p>
    <w:p w14:paraId="2028D21F" w14:textId="77777777" w:rsidR="0091490B" w:rsidRDefault="0091490B" w:rsidP="0091490B">
      <w:pPr>
        <w:pStyle w:val="KeinLeerraum"/>
        <w:rPr>
          <w:rFonts w:ascii="Arial" w:hAnsi="Arial" w:cs="Arial"/>
          <w:sz w:val="24"/>
          <w:szCs w:val="24"/>
        </w:rPr>
      </w:pPr>
      <w:r w:rsidRPr="0091490B">
        <w:rPr>
          <w:rFonts w:ascii="Segoe UI Symbol" w:hAnsi="Segoe UI Symbol" w:cs="Segoe UI Symbol"/>
          <w:sz w:val="24"/>
          <w:szCs w:val="24"/>
        </w:rPr>
        <w:t>➢</w:t>
      </w:r>
      <w:r w:rsidRPr="0091490B">
        <w:rPr>
          <w:rFonts w:ascii="Arial" w:hAnsi="Arial" w:cs="Arial"/>
          <w:sz w:val="24"/>
          <w:szCs w:val="24"/>
        </w:rPr>
        <w:t xml:space="preserve"> Preislisten </w:t>
      </w:r>
    </w:p>
    <w:p w14:paraId="16D344DC" w14:textId="77777777" w:rsidR="0091490B" w:rsidRDefault="0091490B" w:rsidP="0091490B">
      <w:pPr>
        <w:pStyle w:val="KeinLeerraum"/>
        <w:rPr>
          <w:rFonts w:ascii="Arial" w:hAnsi="Arial" w:cs="Arial"/>
          <w:sz w:val="24"/>
          <w:szCs w:val="24"/>
        </w:rPr>
      </w:pPr>
      <w:r w:rsidRPr="0091490B">
        <w:rPr>
          <w:rFonts w:ascii="Segoe UI Symbol" w:hAnsi="Segoe UI Symbol" w:cs="Segoe UI Symbol"/>
          <w:sz w:val="24"/>
          <w:szCs w:val="24"/>
        </w:rPr>
        <w:t>➢</w:t>
      </w:r>
      <w:r w:rsidRPr="0091490B">
        <w:rPr>
          <w:rFonts w:ascii="Arial" w:hAnsi="Arial" w:cs="Arial"/>
          <w:sz w:val="24"/>
          <w:szCs w:val="24"/>
        </w:rPr>
        <w:t xml:space="preserve"> Adressbücher (z. B. Wer liefert was?) </w:t>
      </w:r>
    </w:p>
    <w:p w14:paraId="6359DA28" w14:textId="420558BB" w:rsidR="0091490B" w:rsidRDefault="0091490B" w:rsidP="0091490B">
      <w:pPr>
        <w:pStyle w:val="KeinLeerraum"/>
        <w:rPr>
          <w:rFonts w:ascii="Arial" w:hAnsi="Arial" w:cs="Arial"/>
          <w:sz w:val="24"/>
          <w:szCs w:val="24"/>
        </w:rPr>
      </w:pPr>
      <w:r w:rsidRPr="0091490B">
        <w:rPr>
          <w:rFonts w:ascii="Segoe UI Symbol" w:hAnsi="Segoe UI Symbol" w:cs="Segoe UI Symbol"/>
          <w:sz w:val="24"/>
          <w:szCs w:val="24"/>
        </w:rPr>
        <w:t>➢</w:t>
      </w:r>
      <w:r w:rsidRPr="0091490B">
        <w:rPr>
          <w:rFonts w:ascii="Arial" w:hAnsi="Arial" w:cs="Arial"/>
          <w:sz w:val="24"/>
          <w:szCs w:val="24"/>
        </w:rPr>
        <w:t xml:space="preserve"> Geschäftsberichte</w:t>
      </w:r>
    </w:p>
    <w:p w14:paraId="6229C93C" w14:textId="0618B1E8" w:rsidR="0091490B" w:rsidRDefault="0091490B" w:rsidP="0091490B">
      <w:pPr>
        <w:pStyle w:val="KeinLeerraum"/>
        <w:rPr>
          <w:rFonts w:ascii="Arial" w:hAnsi="Arial" w:cs="Arial"/>
          <w:sz w:val="24"/>
          <w:szCs w:val="24"/>
        </w:rPr>
      </w:pPr>
    </w:p>
    <w:p w14:paraId="7C6DC67A" w14:textId="1A64352D" w:rsidR="0061324E" w:rsidRDefault="0061324E" w:rsidP="0091490B">
      <w:pPr>
        <w:pStyle w:val="KeinLeerraum"/>
        <w:rPr>
          <w:rFonts w:ascii="Arial" w:hAnsi="Arial" w:cs="Arial"/>
          <w:sz w:val="24"/>
          <w:szCs w:val="24"/>
        </w:rPr>
      </w:pPr>
    </w:p>
    <w:p w14:paraId="1158C6C2" w14:textId="77777777" w:rsidR="0061324E" w:rsidRDefault="0061324E" w:rsidP="0091490B">
      <w:pPr>
        <w:pStyle w:val="KeinLeerraum"/>
        <w:rPr>
          <w:rFonts w:ascii="Arial" w:hAnsi="Arial" w:cs="Arial"/>
          <w:sz w:val="24"/>
          <w:szCs w:val="24"/>
        </w:rPr>
      </w:pPr>
    </w:p>
    <w:p w14:paraId="1659E68D" w14:textId="6F575ABF" w:rsidR="0091490B" w:rsidRDefault="0061324E" w:rsidP="0061324E">
      <w:pPr>
        <w:pStyle w:val="KeinLeerraum"/>
        <w:numPr>
          <w:ilvl w:val="0"/>
          <w:numId w:val="4"/>
        </w:numPr>
        <w:rPr>
          <w:rFonts w:ascii="Arial" w:hAnsi="Arial" w:cs="Arial"/>
          <w:b/>
          <w:sz w:val="24"/>
          <w:szCs w:val="24"/>
        </w:rPr>
      </w:pPr>
      <w:r w:rsidRPr="0061324E">
        <w:rPr>
          <w:rFonts w:ascii="Arial" w:hAnsi="Arial" w:cs="Arial"/>
          <w:b/>
          <w:sz w:val="24"/>
          <w:szCs w:val="24"/>
        </w:rPr>
        <w:lastRenderedPageBreak/>
        <w:t>Nennt mögliche Erkenntnisse aus der Beschaffungsmarktforschung und erklärt Möglichkeiten zu deren Verwendung in der täglichen Arbeit. (Gewinnung, Speicherung der Information, Anwendung Ausschreibung, Kostensenkung):</w:t>
      </w:r>
    </w:p>
    <w:p w14:paraId="6877FB75" w14:textId="5DF697EF" w:rsidR="0061324E" w:rsidRDefault="0061324E" w:rsidP="0061324E">
      <w:pPr>
        <w:pStyle w:val="KeinLeerraum"/>
        <w:rPr>
          <w:rFonts w:ascii="Arial" w:hAnsi="Arial" w:cs="Arial"/>
          <w:b/>
          <w:sz w:val="24"/>
          <w:szCs w:val="24"/>
        </w:rPr>
      </w:pPr>
    </w:p>
    <w:p w14:paraId="0B639E27" w14:textId="5087DBD2" w:rsidR="0061324E" w:rsidRDefault="0061324E" w:rsidP="0061324E">
      <w:pPr>
        <w:pStyle w:val="KeinLeerraum"/>
        <w:rPr>
          <w:rFonts w:ascii="Arial" w:hAnsi="Arial" w:cs="Arial"/>
          <w:sz w:val="24"/>
          <w:szCs w:val="24"/>
        </w:rPr>
      </w:pPr>
      <w:r w:rsidRPr="0061324E">
        <w:rPr>
          <w:rFonts w:ascii="Arial" w:hAnsi="Arial" w:cs="Arial"/>
          <w:sz w:val="24"/>
          <w:szCs w:val="24"/>
          <w:highlight w:val="yellow"/>
        </w:rPr>
        <w:t>Ablauf und Erkenntnisse der Beschaffungsmarktforschung</w:t>
      </w:r>
      <w:r>
        <w:rPr>
          <w:rFonts w:ascii="Arial" w:hAnsi="Arial" w:cs="Arial"/>
          <w:sz w:val="24"/>
          <w:szCs w:val="24"/>
        </w:rPr>
        <w:t>:</w:t>
      </w:r>
    </w:p>
    <w:p w14:paraId="0708F969" w14:textId="77777777" w:rsidR="0061324E" w:rsidRPr="0061324E" w:rsidRDefault="0061324E" w:rsidP="0061324E">
      <w:pPr>
        <w:pStyle w:val="KeinLeerraum"/>
        <w:rPr>
          <w:rFonts w:ascii="Arial" w:hAnsi="Arial" w:cs="Arial"/>
          <w:sz w:val="24"/>
          <w:szCs w:val="24"/>
        </w:rPr>
      </w:pPr>
    </w:p>
    <w:p w14:paraId="3003EB04" w14:textId="6E2190B6" w:rsidR="0061324E" w:rsidRDefault="0061324E" w:rsidP="0061324E">
      <w:pPr>
        <w:pStyle w:val="KeinLeerraum"/>
        <w:tabs>
          <w:tab w:val="left" w:pos="1755"/>
        </w:tabs>
        <w:rPr>
          <w:rFonts w:ascii="Arial" w:hAnsi="Arial" w:cs="Arial"/>
          <w:sz w:val="24"/>
          <w:szCs w:val="24"/>
        </w:rPr>
      </w:pPr>
      <w:r w:rsidRPr="0061324E">
        <w:rPr>
          <w:rFonts w:ascii="Arial" w:hAnsi="Arial" w:cs="Arial"/>
          <w:sz w:val="24"/>
          <w:szCs w:val="24"/>
          <w:highlight w:val="yellow"/>
        </w:rPr>
        <w:t>Ablauf</w:t>
      </w:r>
      <w:r>
        <w:rPr>
          <w:rFonts w:ascii="Arial" w:hAnsi="Arial" w:cs="Arial"/>
          <w:sz w:val="24"/>
          <w:szCs w:val="24"/>
        </w:rPr>
        <w:t>:</w:t>
      </w:r>
      <w:r w:rsidRPr="0061324E">
        <w:rPr>
          <w:rFonts w:ascii="Arial" w:hAnsi="Arial" w:cs="Arial"/>
          <w:sz w:val="24"/>
          <w:szCs w:val="24"/>
        </w:rPr>
        <w:t xml:space="preserve"> </w:t>
      </w:r>
      <w:r>
        <w:rPr>
          <w:rFonts w:ascii="Arial" w:hAnsi="Arial" w:cs="Arial"/>
          <w:sz w:val="24"/>
          <w:szCs w:val="24"/>
        </w:rPr>
        <w:tab/>
      </w:r>
    </w:p>
    <w:p w14:paraId="579E4749" w14:textId="77777777" w:rsidR="0061324E" w:rsidRDefault="0061324E" w:rsidP="0061324E">
      <w:pPr>
        <w:pStyle w:val="KeinLeerraum"/>
        <w:rPr>
          <w:rFonts w:ascii="Arial" w:hAnsi="Arial" w:cs="Arial"/>
          <w:sz w:val="24"/>
          <w:szCs w:val="24"/>
        </w:rPr>
      </w:pPr>
      <w:r w:rsidRPr="0061324E">
        <w:rPr>
          <w:rFonts w:ascii="Segoe UI Symbol" w:hAnsi="Segoe UI Symbol" w:cs="Segoe UI Symbol"/>
          <w:sz w:val="24"/>
          <w:szCs w:val="24"/>
        </w:rPr>
        <w:t>➢</w:t>
      </w:r>
      <w:r w:rsidRPr="0061324E">
        <w:rPr>
          <w:rFonts w:ascii="Arial" w:hAnsi="Arial" w:cs="Arial"/>
          <w:sz w:val="24"/>
          <w:szCs w:val="24"/>
        </w:rPr>
        <w:t xml:space="preserve"> Daten- und Informationssammlung </w:t>
      </w:r>
    </w:p>
    <w:p w14:paraId="200E18E4" w14:textId="77777777" w:rsidR="0061324E" w:rsidRDefault="0061324E" w:rsidP="0061324E">
      <w:pPr>
        <w:pStyle w:val="KeinLeerraum"/>
        <w:rPr>
          <w:rFonts w:ascii="Arial" w:hAnsi="Arial" w:cs="Arial"/>
          <w:sz w:val="24"/>
          <w:szCs w:val="24"/>
        </w:rPr>
      </w:pPr>
      <w:r w:rsidRPr="0061324E">
        <w:rPr>
          <w:rFonts w:ascii="Segoe UI Symbol" w:hAnsi="Segoe UI Symbol" w:cs="Segoe UI Symbol"/>
          <w:sz w:val="24"/>
          <w:szCs w:val="24"/>
        </w:rPr>
        <w:t>➢</w:t>
      </w:r>
      <w:r w:rsidRPr="0061324E">
        <w:rPr>
          <w:rFonts w:ascii="Arial" w:hAnsi="Arial" w:cs="Arial"/>
          <w:sz w:val="24"/>
          <w:szCs w:val="24"/>
        </w:rPr>
        <w:t xml:space="preserve"> Systematisierung des Informationsmaterials </w:t>
      </w:r>
    </w:p>
    <w:p w14:paraId="6B6319ED" w14:textId="77777777" w:rsidR="0061324E" w:rsidRDefault="0061324E" w:rsidP="0061324E">
      <w:pPr>
        <w:pStyle w:val="KeinLeerraum"/>
        <w:rPr>
          <w:rFonts w:ascii="Arial" w:hAnsi="Arial" w:cs="Arial"/>
          <w:sz w:val="24"/>
          <w:szCs w:val="24"/>
        </w:rPr>
      </w:pPr>
      <w:r w:rsidRPr="0061324E">
        <w:rPr>
          <w:rFonts w:ascii="Segoe UI Symbol" w:hAnsi="Segoe UI Symbol" w:cs="Segoe UI Symbol"/>
          <w:sz w:val="24"/>
          <w:szCs w:val="24"/>
        </w:rPr>
        <w:t>➢</w:t>
      </w:r>
      <w:r w:rsidRPr="0061324E">
        <w:rPr>
          <w:rFonts w:ascii="Arial" w:hAnsi="Arial" w:cs="Arial"/>
          <w:sz w:val="24"/>
          <w:szCs w:val="24"/>
        </w:rPr>
        <w:t xml:space="preserve"> Analyse der Untersuchungsergebnisse </w:t>
      </w:r>
    </w:p>
    <w:p w14:paraId="503AD4A7" w14:textId="77777777" w:rsidR="0061324E" w:rsidRDefault="0061324E" w:rsidP="0061324E">
      <w:pPr>
        <w:pStyle w:val="KeinLeerraum"/>
        <w:rPr>
          <w:rFonts w:ascii="Arial" w:hAnsi="Arial" w:cs="Arial"/>
          <w:sz w:val="24"/>
          <w:szCs w:val="24"/>
        </w:rPr>
      </w:pPr>
      <w:r w:rsidRPr="0061324E">
        <w:rPr>
          <w:rFonts w:ascii="Segoe UI Symbol" w:hAnsi="Segoe UI Symbol" w:cs="Segoe UI Symbol"/>
          <w:sz w:val="24"/>
          <w:szCs w:val="24"/>
        </w:rPr>
        <w:t>➢</w:t>
      </w:r>
      <w:r w:rsidRPr="0061324E">
        <w:rPr>
          <w:rFonts w:ascii="Arial" w:hAnsi="Arial" w:cs="Arial"/>
          <w:sz w:val="24"/>
          <w:szCs w:val="24"/>
        </w:rPr>
        <w:t xml:space="preserve"> Darstellung der Resultate </w:t>
      </w:r>
    </w:p>
    <w:p w14:paraId="07B6F1A6" w14:textId="7BFCF0B8" w:rsidR="0061324E" w:rsidRDefault="0061324E" w:rsidP="0061324E">
      <w:pPr>
        <w:pStyle w:val="KeinLeerraum"/>
        <w:rPr>
          <w:rFonts w:ascii="Arial" w:hAnsi="Arial" w:cs="Arial"/>
          <w:sz w:val="24"/>
          <w:szCs w:val="24"/>
        </w:rPr>
      </w:pPr>
      <w:r w:rsidRPr="0061324E">
        <w:rPr>
          <w:rFonts w:ascii="Segoe UI Symbol" w:hAnsi="Segoe UI Symbol" w:cs="Segoe UI Symbol"/>
          <w:sz w:val="24"/>
          <w:szCs w:val="24"/>
        </w:rPr>
        <w:t>➢</w:t>
      </w:r>
      <w:r w:rsidRPr="0061324E">
        <w:rPr>
          <w:rFonts w:ascii="Arial" w:hAnsi="Arial" w:cs="Arial"/>
          <w:sz w:val="24"/>
          <w:szCs w:val="24"/>
        </w:rPr>
        <w:t xml:space="preserve"> Speicherung der Informationen</w:t>
      </w:r>
    </w:p>
    <w:p w14:paraId="31ABABD2" w14:textId="77777777" w:rsidR="0061324E" w:rsidRPr="0061324E" w:rsidRDefault="0061324E" w:rsidP="0061324E">
      <w:pPr>
        <w:pStyle w:val="KeinLeerraum"/>
        <w:rPr>
          <w:rFonts w:ascii="Arial" w:hAnsi="Arial" w:cs="Arial"/>
          <w:sz w:val="24"/>
          <w:szCs w:val="24"/>
        </w:rPr>
      </w:pPr>
    </w:p>
    <w:p w14:paraId="5D63330F" w14:textId="77777777" w:rsidR="0061324E" w:rsidRDefault="0061324E" w:rsidP="0061324E">
      <w:pPr>
        <w:pStyle w:val="KeinLeerraum"/>
        <w:rPr>
          <w:rFonts w:ascii="Arial" w:hAnsi="Arial" w:cs="Arial"/>
          <w:sz w:val="24"/>
          <w:szCs w:val="24"/>
        </w:rPr>
      </w:pPr>
      <w:r w:rsidRPr="0061324E">
        <w:rPr>
          <w:rFonts w:ascii="Arial" w:hAnsi="Arial" w:cs="Arial"/>
          <w:sz w:val="24"/>
          <w:szCs w:val="24"/>
          <w:highlight w:val="yellow"/>
        </w:rPr>
        <w:t>Erkenntnisse</w:t>
      </w:r>
      <w:r w:rsidRPr="0061324E">
        <w:rPr>
          <w:rFonts w:ascii="Arial" w:hAnsi="Arial" w:cs="Arial"/>
          <w:sz w:val="24"/>
          <w:szCs w:val="24"/>
        </w:rPr>
        <w:t xml:space="preserve"> </w:t>
      </w:r>
    </w:p>
    <w:p w14:paraId="4D0FE34F" w14:textId="77777777" w:rsidR="0061324E" w:rsidRDefault="0061324E" w:rsidP="0061324E">
      <w:pPr>
        <w:pStyle w:val="KeinLeerraum"/>
        <w:rPr>
          <w:rFonts w:ascii="Arial" w:hAnsi="Arial" w:cs="Arial"/>
          <w:sz w:val="24"/>
          <w:szCs w:val="24"/>
        </w:rPr>
      </w:pPr>
      <w:r w:rsidRPr="0061324E">
        <w:rPr>
          <w:rFonts w:ascii="Segoe UI Symbol" w:hAnsi="Segoe UI Symbol" w:cs="Segoe UI Symbol"/>
          <w:sz w:val="24"/>
          <w:szCs w:val="24"/>
        </w:rPr>
        <w:t>➢</w:t>
      </w:r>
      <w:r w:rsidRPr="0061324E">
        <w:rPr>
          <w:rFonts w:ascii="Arial" w:hAnsi="Arial" w:cs="Arial"/>
          <w:sz w:val="24"/>
          <w:szCs w:val="24"/>
        </w:rPr>
        <w:t xml:space="preserve"> Wie viele Anbieter befinden sich auf dem Markt? </w:t>
      </w:r>
    </w:p>
    <w:p w14:paraId="36946771" w14:textId="77777777" w:rsidR="0061324E" w:rsidRDefault="0061324E" w:rsidP="0061324E">
      <w:pPr>
        <w:pStyle w:val="KeinLeerraum"/>
        <w:rPr>
          <w:rFonts w:ascii="Arial" w:hAnsi="Arial" w:cs="Arial"/>
          <w:sz w:val="24"/>
          <w:szCs w:val="24"/>
        </w:rPr>
      </w:pPr>
      <w:r w:rsidRPr="0061324E">
        <w:rPr>
          <w:rFonts w:ascii="Segoe UI Symbol" w:hAnsi="Segoe UI Symbol" w:cs="Segoe UI Symbol"/>
          <w:sz w:val="24"/>
          <w:szCs w:val="24"/>
        </w:rPr>
        <w:t>➢</w:t>
      </w:r>
      <w:r w:rsidRPr="0061324E">
        <w:rPr>
          <w:rFonts w:ascii="Arial" w:hAnsi="Arial" w:cs="Arial"/>
          <w:sz w:val="24"/>
          <w:szCs w:val="24"/>
        </w:rPr>
        <w:t xml:space="preserve"> Wie groß ist die Marktmacht der einzelnen Anbieter? </w:t>
      </w:r>
    </w:p>
    <w:p w14:paraId="255FF692" w14:textId="77777777" w:rsidR="0061324E" w:rsidRDefault="0061324E" w:rsidP="0061324E">
      <w:pPr>
        <w:pStyle w:val="KeinLeerraum"/>
        <w:rPr>
          <w:rFonts w:ascii="Arial" w:hAnsi="Arial" w:cs="Arial"/>
          <w:sz w:val="24"/>
          <w:szCs w:val="24"/>
        </w:rPr>
      </w:pPr>
      <w:r w:rsidRPr="0061324E">
        <w:rPr>
          <w:rFonts w:ascii="Segoe UI Symbol" w:hAnsi="Segoe UI Symbol" w:cs="Segoe UI Symbol"/>
          <w:sz w:val="24"/>
          <w:szCs w:val="24"/>
        </w:rPr>
        <w:t>➢</w:t>
      </w:r>
      <w:r w:rsidRPr="0061324E">
        <w:rPr>
          <w:rFonts w:ascii="Arial" w:hAnsi="Arial" w:cs="Arial"/>
          <w:sz w:val="24"/>
          <w:szCs w:val="24"/>
        </w:rPr>
        <w:t xml:space="preserve"> Wie ist die angebotene Qualität der Produkte? </w:t>
      </w:r>
    </w:p>
    <w:p w14:paraId="550E7312" w14:textId="77777777" w:rsidR="0061324E" w:rsidRDefault="0061324E" w:rsidP="0061324E">
      <w:pPr>
        <w:pStyle w:val="KeinLeerraum"/>
        <w:rPr>
          <w:rFonts w:ascii="Arial" w:hAnsi="Arial" w:cs="Arial"/>
          <w:sz w:val="24"/>
          <w:szCs w:val="24"/>
        </w:rPr>
      </w:pPr>
      <w:r w:rsidRPr="0061324E">
        <w:rPr>
          <w:rFonts w:ascii="Segoe UI Symbol" w:hAnsi="Segoe UI Symbol" w:cs="Segoe UI Symbol"/>
          <w:sz w:val="24"/>
          <w:szCs w:val="24"/>
        </w:rPr>
        <w:t>➢</w:t>
      </w:r>
      <w:r w:rsidRPr="0061324E">
        <w:rPr>
          <w:rFonts w:ascii="Arial" w:hAnsi="Arial" w:cs="Arial"/>
          <w:sz w:val="24"/>
          <w:szCs w:val="24"/>
        </w:rPr>
        <w:t xml:space="preserve"> Welche Produktions- und Angebotsmengen liegen vor?</w:t>
      </w:r>
    </w:p>
    <w:p w14:paraId="002CF1E1" w14:textId="77777777" w:rsidR="0061324E" w:rsidRDefault="0061324E" w:rsidP="0061324E">
      <w:pPr>
        <w:pStyle w:val="KeinLeerraum"/>
        <w:rPr>
          <w:rFonts w:ascii="Arial" w:hAnsi="Arial" w:cs="Arial"/>
          <w:sz w:val="24"/>
          <w:szCs w:val="24"/>
        </w:rPr>
      </w:pPr>
      <w:r w:rsidRPr="0061324E">
        <w:rPr>
          <w:rFonts w:ascii="Arial" w:hAnsi="Arial" w:cs="Arial"/>
          <w:sz w:val="24"/>
          <w:szCs w:val="24"/>
        </w:rPr>
        <w:t xml:space="preserve"> </w:t>
      </w:r>
      <w:r w:rsidRPr="0061324E">
        <w:rPr>
          <w:rFonts w:ascii="Segoe UI Symbol" w:hAnsi="Segoe UI Symbol" w:cs="Segoe UI Symbol"/>
          <w:sz w:val="24"/>
          <w:szCs w:val="24"/>
        </w:rPr>
        <w:t>➢</w:t>
      </w:r>
      <w:r w:rsidRPr="0061324E">
        <w:rPr>
          <w:rFonts w:ascii="Arial" w:hAnsi="Arial" w:cs="Arial"/>
          <w:sz w:val="24"/>
          <w:szCs w:val="24"/>
        </w:rPr>
        <w:t xml:space="preserve"> Wie elastisch reagiert das Angebot auf einen gestiegenen Bedarf? </w:t>
      </w:r>
    </w:p>
    <w:p w14:paraId="582FA342" w14:textId="203E2D32" w:rsidR="0061324E" w:rsidRDefault="0061324E" w:rsidP="0061324E">
      <w:pPr>
        <w:pStyle w:val="KeinLeerraum"/>
        <w:rPr>
          <w:rFonts w:ascii="Arial" w:hAnsi="Arial" w:cs="Arial"/>
          <w:sz w:val="24"/>
          <w:szCs w:val="24"/>
        </w:rPr>
      </w:pPr>
      <w:r w:rsidRPr="0061324E">
        <w:rPr>
          <w:rFonts w:ascii="Segoe UI Symbol" w:hAnsi="Segoe UI Symbol" w:cs="Segoe UI Symbol"/>
          <w:sz w:val="24"/>
          <w:szCs w:val="24"/>
        </w:rPr>
        <w:t>➢</w:t>
      </w:r>
      <w:r w:rsidRPr="0061324E">
        <w:rPr>
          <w:rFonts w:ascii="Arial" w:hAnsi="Arial" w:cs="Arial"/>
          <w:sz w:val="24"/>
          <w:szCs w:val="24"/>
        </w:rPr>
        <w:t xml:space="preserve"> Wo haben die Unternehmen ihren Standort?</w:t>
      </w:r>
    </w:p>
    <w:p w14:paraId="0C589189" w14:textId="3CD3FB5A" w:rsidR="004B7D29" w:rsidRDefault="004B7D29" w:rsidP="0061324E">
      <w:pPr>
        <w:pStyle w:val="KeinLeerraum"/>
        <w:rPr>
          <w:rFonts w:ascii="Arial" w:hAnsi="Arial" w:cs="Arial"/>
          <w:sz w:val="24"/>
          <w:szCs w:val="24"/>
        </w:rPr>
      </w:pPr>
    </w:p>
    <w:p w14:paraId="2B5E8995" w14:textId="5CAA5809" w:rsidR="004B7D29" w:rsidRDefault="004B7D29" w:rsidP="004B7D29">
      <w:pPr>
        <w:pStyle w:val="KeinLeerraum"/>
        <w:numPr>
          <w:ilvl w:val="0"/>
          <w:numId w:val="4"/>
        </w:numPr>
        <w:rPr>
          <w:rFonts w:ascii="Arial" w:hAnsi="Arial" w:cs="Arial"/>
          <w:b/>
          <w:sz w:val="24"/>
          <w:szCs w:val="24"/>
        </w:rPr>
      </w:pPr>
      <w:r w:rsidRPr="004B7D29">
        <w:rPr>
          <w:rFonts w:ascii="Arial" w:hAnsi="Arial" w:cs="Arial"/>
          <w:b/>
          <w:sz w:val="24"/>
          <w:szCs w:val="24"/>
        </w:rPr>
        <w:t>Nennt strategierelevante Kennzahlen und erklärt deren Aussage (Wertbezogen, Prozessbezogen, Organisationsbezogen, Beschaffungsbezogen):</w:t>
      </w:r>
    </w:p>
    <w:p w14:paraId="0E002D82" w14:textId="37DE9EB5" w:rsidR="004B7D29" w:rsidRDefault="004B7D29" w:rsidP="004B7D29">
      <w:pPr>
        <w:pStyle w:val="KeinLeerraum"/>
        <w:rPr>
          <w:rFonts w:ascii="Arial" w:hAnsi="Arial" w:cs="Arial"/>
          <w:b/>
          <w:sz w:val="24"/>
          <w:szCs w:val="24"/>
        </w:rPr>
      </w:pPr>
    </w:p>
    <w:p w14:paraId="727B4E5B" w14:textId="50CD4618" w:rsidR="004B7D29" w:rsidRDefault="004B7D29" w:rsidP="004B7D29">
      <w:pPr>
        <w:pStyle w:val="KeinLeerraum"/>
        <w:rPr>
          <w:rFonts w:ascii="Arial" w:hAnsi="Arial" w:cs="Arial"/>
          <w:sz w:val="24"/>
          <w:szCs w:val="24"/>
        </w:rPr>
      </w:pPr>
      <w:r w:rsidRPr="004B7D29">
        <w:rPr>
          <w:rFonts w:ascii="Arial" w:hAnsi="Arial" w:cs="Arial"/>
          <w:sz w:val="24"/>
          <w:szCs w:val="24"/>
          <w:highlight w:val="yellow"/>
        </w:rPr>
        <w:t>Strategierelevante Kennzahlen:</w:t>
      </w:r>
    </w:p>
    <w:p w14:paraId="6E06F6E2" w14:textId="1C3A3916" w:rsidR="004B7D29" w:rsidRDefault="004B7D29" w:rsidP="004B7D29">
      <w:pPr>
        <w:pStyle w:val="KeinLeerraum"/>
        <w:rPr>
          <w:rFonts w:ascii="Arial" w:hAnsi="Arial" w:cs="Arial"/>
          <w:sz w:val="24"/>
          <w:szCs w:val="24"/>
        </w:rPr>
      </w:pPr>
    </w:p>
    <w:p w14:paraId="00ACB393" w14:textId="39BE9897" w:rsidR="004B7D29" w:rsidRDefault="004B7D29" w:rsidP="004B7D29">
      <w:pPr>
        <w:pStyle w:val="KeinLeerraum"/>
        <w:rPr>
          <w:rFonts w:ascii="Arial" w:hAnsi="Arial" w:cs="Arial"/>
          <w:sz w:val="24"/>
          <w:szCs w:val="24"/>
        </w:rPr>
      </w:pPr>
      <w:r>
        <w:rPr>
          <w:noProof/>
        </w:rPr>
        <w:drawing>
          <wp:inline distT="0" distB="0" distL="0" distR="0" wp14:anchorId="33C2202E" wp14:editId="1EB8FC95">
            <wp:extent cx="5895975" cy="3653155"/>
            <wp:effectExtent l="0" t="0" r="9525" b="4445"/>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95975" cy="3653155"/>
                    </a:xfrm>
                    <a:prstGeom prst="rect">
                      <a:avLst/>
                    </a:prstGeom>
                  </pic:spPr>
                </pic:pic>
              </a:graphicData>
            </a:graphic>
          </wp:inline>
        </w:drawing>
      </w:r>
    </w:p>
    <w:p w14:paraId="5FF09A61" w14:textId="05C0F8E2" w:rsidR="004B7D29" w:rsidRDefault="004B7D29" w:rsidP="004B7D29">
      <w:pPr>
        <w:pStyle w:val="KeinLeerraum"/>
        <w:rPr>
          <w:rFonts w:ascii="Arial" w:hAnsi="Arial" w:cs="Arial"/>
          <w:sz w:val="24"/>
          <w:szCs w:val="24"/>
        </w:rPr>
      </w:pPr>
    </w:p>
    <w:p w14:paraId="5718B856" w14:textId="1EA66613" w:rsidR="004B7D29" w:rsidRPr="004B7D29" w:rsidRDefault="004B7D29" w:rsidP="004B7D29">
      <w:pPr>
        <w:pStyle w:val="KeinLeerraum"/>
        <w:numPr>
          <w:ilvl w:val="0"/>
          <w:numId w:val="4"/>
        </w:numPr>
        <w:rPr>
          <w:rFonts w:ascii="Arial" w:hAnsi="Arial" w:cs="Arial"/>
          <w:sz w:val="24"/>
          <w:szCs w:val="24"/>
        </w:rPr>
      </w:pPr>
      <w:r w:rsidRPr="004B7D29">
        <w:rPr>
          <w:rFonts w:ascii="Arial" w:hAnsi="Arial" w:cs="Arial"/>
          <w:b/>
          <w:sz w:val="24"/>
          <w:szCs w:val="24"/>
        </w:rPr>
        <w:lastRenderedPageBreak/>
        <w:t>Nennt die Funktionen von Einkaufsinformationssystemen und interpretiert deren Ergebnisse (Wertbezogen, Prozessbezogen, Organisationsbezogen, Beschaffungsbezogen):</w:t>
      </w:r>
    </w:p>
    <w:p w14:paraId="70A6BBA5" w14:textId="4779937D" w:rsidR="004B7D29" w:rsidRDefault="004B7D29" w:rsidP="004B7D29">
      <w:pPr>
        <w:pStyle w:val="KeinLeerraum"/>
        <w:rPr>
          <w:rFonts w:ascii="Arial" w:hAnsi="Arial" w:cs="Arial"/>
          <w:b/>
          <w:sz w:val="24"/>
          <w:szCs w:val="24"/>
        </w:rPr>
      </w:pPr>
    </w:p>
    <w:p w14:paraId="1E1C07A4" w14:textId="3F767879" w:rsidR="004B7D29" w:rsidRDefault="004B7D29" w:rsidP="004B7D29">
      <w:pPr>
        <w:pStyle w:val="KeinLeerraum"/>
        <w:rPr>
          <w:rFonts w:ascii="Arial" w:hAnsi="Arial" w:cs="Arial"/>
          <w:sz w:val="24"/>
          <w:szCs w:val="24"/>
        </w:rPr>
      </w:pPr>
      <w:r w:rsidRPr="004B7D29">
        <w:rPr>
          <w:rFonts w:ascii="Arial" w:hAnsi="Arial" w:cs="Arial"/>
          <w:sz w:val="24"/>
          <w:szCs w:val="24"/>
          <w:highlight w:val="yellow"/>
        </w:rPr>
        <w:t>Einkaufinformationssysteme:</w:t>
      </w:r>
    </w:p>
    <w:p w14:paraId="3EF88EED" w14:textId="608FF330" w:rsidR="004B7D29" w:rsidRDefault="004B7D29" w:rsidP="004B7D29">
      <w:pPr>
        <w:pStyle w:val="KeinLeerraum"/>
        <w:rPr>
          <w:rFonts w:ascii="Arial" w:hAnsi="Arial" w:cs="Arial"/>
          <w:sz w:val="24"/>
          <w:szCs w:val="24"/>
        </w:rPr>
      </w:pPr>
    </w:p>
    <w:p w14:paraId="0D715128" w14:textId="5D70C704" w:rsidR="004B7D29" w:rsidRDefault="004B7D29" w:rsidP="004B7D29">
      <w:pPr>
        <w:pStyle w:val="KeinLeerraum"/>
        <w:rPr>
          <w:rFonts w:ascii="Arial" w:hAnsi="Arial" w:cs="Arial"/>
          <w:sz w:val="24"/>
          <w:szCs w:val="24"/>
        </w:rPr>
      </w:pPr>
      <w:r>
        <w:rPr>
          <w:noProof/>
        </w:rPr>
        <w:drawing>
          <wp:inline distT="0" distB="0" distL="0" distR="0" wp14:anchorId="22DD18B8" wp14:editId="69A797A0">
            <wp:extent cx="5760720" cy="3441700"/>
            <wp:effectExtent l="0" t="0" r="0" b="635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441700"/>
                    </a:xfrm>
                    <a:prstGeom prst="rect">
                      <a:avLst/>
                    </a:prstGeom>
                  </pic:spPr>
                </pic:pic>
              </a:graphicData>
            </a:graphic>
          </wp:inline>
        </w:drawing>
      </w:r>
    </w:p>
    <w:p w14:paraId="4A8FC1E3" w14:textId="0A4738A5" w:rsidR="004B7D29" w:rsidRDefault="004B7D29" w:rsidP="004B7D29">
      <w:pPr>
        <w:pStyle w:val="KeinLeerraum"/>
        <w:rPr>
          <w:rFonts w:ascii="Arial" w:hAnsi="Arial" w:cs="Arial"/>
          <w:sz w:val="24"/>
          <w:szCs w:val="24"/>
        </w:rPr>
      </w:pPr>
    </w:p>
    <w:p w14:paraId="6954BFF2" w14:textId="5FA2A40E" w:rsidR="004B7D29" w:rsidRDefault="004B7D29" w:rsidP="004B7D29">
      <w:pPr>
        <w:pStyle w:val="KeinLeerraum"/>
        <w:rPr>
          <w:rFonts w:ascii="Arial" w:hAnsi="Arial" w:cs="Arial"/>
          <w:sz w:val="24"/>
          <w:szCs w:val="24"/>
        </w:rPr>
      </w:pPr>
      <w:r w:rsidRPr="004B7D29">
        <w:rPr>
          <w:rFonts w:ascii="Arial" w:hAnsi="Arial" w:cs="Arial"/>
          <w:sz w:val="24"/>
          <w:szCs w:val="24"/>
          <w:highlight w:val="yellow"/>
        </w:rPr>
        <w:t>Leistungs- u. Kostenkennzahlen in der Beschaffung:</w:t>
      </w:r>
    </w:p>
    <w:p w14:paraId="7D7C850C" w14:textId="2D092701" w:rsidR="004B7D29" w:rsidRDefault="004B7D29" w:rsidP="004B7D29">
      <w:pPr>
        <w:pStyle w:val="KeinLeerraum"/>
        <w:rPr>
          <w:rFonts w:ascii="Arial" w:hAnsi="Arial" w:cs="Arial"/>
          <w:sz w:val="24"/>
          <w:szCs w:val="24"/>
        </w:rPr>
      </w:pPr>
    </w:p>
    <w:p w14:paraId="532A1EC3" w14:textId="72971894" w:rsidR="004B7D29" w:rsidRDefault="004B7D29" w:rsidP="004B7D29">
      <w:pPr>
        <w:pStyle w:val="KeinLeerraum"/>
        <w:rPr>
          <w:rFonts w:ascii="Arial" w:hAnsi="Arial" w:cs="Arial"/>
          <w:sz w:val="24"/>
          <w:szCs w:val="24"/>
        </w:rPr>
      </w:pPr>
      <w:r>
        <w:rPr>
          <w:noProof/>
        </w:rPr>
        <w:drawing>
          <wp:inline distT="0" distB="0" distL="0" distR="0" wp14:anchorId="779EB5CC" wp14:editId="535803D0">
            <wp:extent cx="5760720" cy="3475990"/>
            <wp:effectExtent l="0" t="0" r="0"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3475990"/>
                    </a:xfrm>
                    <a:prstGeom prst="rect">
                      <a:avLst/>
                    </a:prstGeom>
                  </pic:spPr>
                </pic:pic>
              </a:graphicData>
            </a:graphic>
          </wp:inline>
        </w:drawing>
      </w:r>
    </w:p>
    <w:p w14:paraId="2996D3B0" w14:textId="1992803A" w:rsidR="004B7D29" w:rsidRDefault="004B7D29" w:rsidP="004B7D29">
      <w:pPr>
        <w:pStyle w:val="KeinLeerraum"/>
        <w:rPr>
          <w:rFonts w:ascii="Arial" w:hAnsi="Arial" w:cs="Arial"/>
          <w:sz w:val="24"/>
          <w:szCs w:val="24"/>
        </w:rPr>
      </w:pPr>
    </w:p>
    <w:p w14:paraId="244DFD80" w14:textId="77777777" w:rsidR="004B7D29" w:rsidRDefault="004B7D29" w:rsidP="004B7D29">
      <w:pPr>
        <w:pStyle w:val="KeinLeerraum"/>
        <w:rPr>
          <w:rFonts w:ascii="Arial" w:hAnsi="Arial" w:cs="Arial"/>
          <w:sz w:val="24"/>
          <w:szCs w:val="24"/>
        </w:rPr>
      </w:pPr>
    </w:p>
    <w:p w14:paraId="7AAA0DCB" w14:textId="31985EDF" w:rsidR="004B7D29" w:rsidRDefault="004B7D29" w:rsidP="004B7D29">
      <w:pPr>
        <w:pStyle w:val="KeinLeerraum"/>
        <w:numPr>
          <w:ilvl w:val="0"/>
          <w:numId w:val="4"/>
        </w:numPr>
        <w:rPr>
          <w:rFonts w:ascii="Arial" w:hAnsi="Arial" w:cs="Arial"/>
          <w:b/>
          <w:sz w:val="24"/>
          <w:szCs w:val="24"/>
        </w:rPr>
      </w:pPr>
      <w:r w:rsidRPr="004B7D29">
        <w:rPr>
          <w:rFonts w:ascii="Arial" w:hAnsi="Arial" w:cs="Arial"/>
          <w:b/>
          <w:sz w:val="24"/>
          <w:szCs w:val="24"/>
        </w:rPr>
        <w:lastRenderedPageBreak/>
        <w:t>Nennt Risiken bei der Zusammenarbeit mit Lieferanten und beschreibt Massnahmen zu deren Reduzierung (Risikofaktoren):</w:t>
      </w:r>
    </w:p>
    <w:p w14:paraId="3D7C6276" w14:textId="67DA0D59" w:rsidR="004B7D29" w:rsidRDefault="004B7D29" w:rsidP="004B7D29">
      <w:pPr>
        <w:pStyle w:val="KeinLeerraum"/>
        <w:rPr>
          <w:rFonts w:ascii="Arial" w:hAnsi="Arial" w:cs="Arial"/>
          <w:b/>
          <w:sz w:val="24"/>
          <w:szCs w:val="24"/>
        </w:rPr>
      </w:pPr>
    </w:p>
    <w:p w14:paraId="333F1049" w14:textId="27116AAF" w:rsidR="004B7D29" w:rsidRDefault="004B7D29" w:rsidP="004B7D29">
      <w:pPr>
        <w:pStyle w:val="KeinLeerraum"/>
        <w:rPr>
          <w:rFonts w:ascii="Arial" w:hAnsi="Arial" w:cs="Arial"/>
          <w:sz w:val="24"/>
          <w:szCs w:val="24"/>
        </w:rPr>
      </w:pPr>
      <w:r w:rsidRPr="004B7D29">
        <w:rPr>
          <w:rFonts w:ascii="Arial" w:hAnsi="Arial" w:cs="Arial"/>
          <w:sz w:val="24"/>
          <w:szCs w:val="24"/>
          <w:highlight w:val="yellow"/>
        </w:rPr>
        <w:t>Zusammenarbeit Lieferanten (Risiken u. Massnahmen):</w:t>
      </w:r>
    </w:p>
    <w:p w14:paraId="62367F88" w14:textId="5FC77AF1" w:rsidR="004B7D29" w:rsidRDefault="004B7D29" w:rsidP="004B7D29">
      <w:pPr>
        <w:pStyle w:val="KeinLeerraum"/>
        <w:rPr>
          <w:rFonts w:ascii="Arial" w:hAnsi="Arial" w:cs="Arial"/>
          <w:sz w:val="24"/>
          <w:szCs w:val="24"/>
        </w:rPr>
      </w:pPr>
    </w:p>
    <w:tbl>
      <w:tblPr>
        <w:tblStyle w:val="Tabellenraster"/>
        <w:tblW w:w="9946" w:type="dxa"/>
        <w:tblLook w:val="04A0" w:firstRow="1" w:lastRow="0" w:firstColumn="1" w:lastColumn="0" w:noHBand="0" w:noVBand="1"/>
      </w:tblPr>
      <w:tblGrid>
        <w:gridCol w:w="4973"/>
        <w:gridCol w:w="4973"/>
      </w:tblGrid>
      <w:tr w:rsidR="004B7D29" w14:paraId="427CF75D" w14:textId="77777777" w:rsidTr="009F6202">
        <w:trPr>
          <w:trHeight w:val="3834"/>
        </w:trPr>
        <w:tc>
          <w:tcPr>
            <w:tcW w:w="4973" w:type="dxa"/>
          </w:tcPr>
          <w:p w14:paraId="4A259876" w14:textId="77777777" w:rsidR="004B7D29" w:rsidRDefault="004B7D29" w:rsidP="004B7D29">
            <w:pPr>
              <w:pStyle w:val="KeinLeerraum"/>
              <w:rPr>
                <w:rFonts w:ascii="Arial" w:hAnsi="Arial" w:cs="Arial"/>
                <w:sz w:val="24"/>
                <w:szCs w:val="24"/>
              </w:rPr>
            </w:pPr>
          </w:p>
          <w:p w14:paraId="22DF0965" w14:textId="77777777" w:rsidR="009F6202" w:rsidRDefault="009F6202" w:rsidP="004B7D29">
            <w:pPr>
              <w:pStyle w:val="KeinLeerraum"/>
              <w:rPr>
                <w:rFonts w:ascii="Arial" w:hAnsi="Arial" w:cs="Arial"/>
                <w:sz w:val="24"/>
                <w:szCs w:val="24"/>
              </w:rPr>
            </w:pPr>
            <w:r w:rsidRPr="009F6202">
              <w:rPr>
                <w:rFonts w:ascii="Arial" w:hAnsi="Arial" w:cs="Arial"/>
                <w:b/>
                <w:sz w:val="24"/>
                <w:szCs w:val="24"/>
              </w:rPr>
              <w:t>Risiken:</w:t>
            </w:r>
          </w:p>
          <w:p w14:paraId="5CEFB628" w14:textId="77777777" w:rsidR="009F6202" w:rsidRDefault="009F6202" w:rsidP="004B7D29">
            <w:pPr>
              <w:pStyle w:val="KeinLeerraum"/>
              <w:rPr>
                <w:rFonts w:ascii="Arial" w:hAnsi="Arial" w:cs="Arial"/>
                <w:sz w:val="24"/>
                <w:szCs w:val="24"/>
              </w:rPr>
            </w:pPr>
          </w:p>
          <w:p w14:paraId="74C57BF4" w14:textId="2133C68B" w:rsidR="009F6202" w:rsidRDefault="009F6202" w:rsidP="009F6202">
            <w:pPr>
              <w:pStyle w:val="KeinLeerraum"/>
              <w:numPr>
                <w:ilvl w:val="0"/>
                <w:numId w:val="2"/>
              </w:numPr>
              <w:rPr>
                <w:rFonts w:ascii="Arial" w:hAnsi="Arial" w:cs="Arial"/>
                <w:sz w:val="24"/>
                <w:szCs w:val="24"/>
              </w:rPr>
            </w:pPr>
            <w:r>
              <w:rPr>
                <w:rFonts w:ascii="Arial" w:hAnsi="Arial" w:cs="Arial"/>
                <w:sz w:val="24"/>
                <w:szCs w:val="24"/>
              </w:rPr>
              <w:t>Lieferanten Abhängigkeit</w:t>
            </w:r>
          </w:p>
          <w:p w14:paraId="3D25E176" w14:textId="77777777" w:rsidR="009F6202" w:rsidRDefault="009F6202" w:rsidP="009F6202">
            <w:pPr>
              <w:pStyle w:val="KeinLeerraum"/>
              <w:numPr>
                <w:ilvl w:val="0"/>
                <w:numId w:val="2"/>
              </w:numPr>
              <w:rPr>
                <w:rFonts w:ascii="Arial" w:hAnsi="Arial" w:cs="Arial"/>
                <w:sz w:val="24"/>
                <w:szCs w:val="24"/>
              </w:rPr>
            </w:pPr>
            <w:r>
              <w:rPr>
                <w:rFonts w:ascii="Arial" w:hAnsi="Arial" w:cs="Arial"/>
                <w:sz w:val="24"/>
                <w:szCs w:val="24"/>
              </w:rPr>
              <w:t>Preisschwankungen ansonsten ist der Lieferant weg</w:t>
            </w:r>
          </w:p>
          <w:p w14:paraId="3B9798DE" w14:textId="77777777" w:rsidR="009F6202" w:rsidRDefault="009F6202" w:rsidP="009F6202">
            <w:pPr>
              <w:pStyle w:val="KeinLeerraum"/>
              <w:numPr>
                <w:ilvl w:val="0"/>
                <w:numId w:val="2"/>
              </w:numPr>
              <w:rPr>
                <w:rFonts w:ascii="Arial" w:hAnsi="Arial" w:cs="Arial"/>
                <w:sz w:val="24"/>
                <w:szCs w:val="24"/>
              </w:rPr>
            </w:pPr>
            <w:r>
              <w:rPr>
                <w:rFonts w:ascii="Arial" w:hAnsi="Arial" w:cs="Arial"/>
                <w:sz w:val="24"/>
                <w:szCs w:val="24"/>
              </w:rPr>
              <w:t>Termintreue</w:t>
            </w:r>
          </w:p>
          <w:p w14:paraId="2FE2C50E" w14:textId="77777777" w:rsidR="009F6202" w:rsidRDefault="009F6202" w:rsidP="009F6202">
            <w:pPr>
              <w:pStyle w:val="KeinLeerraum"/>
              <w:numPr>
                <w:ilvl w:val="0"/>
                <w:numId w:val="2"/>
              </w:numPr>
              <w:rPr>
                <w:rFonts w:ascii="Arial" w:hAnsi="Arial" w:cs="Arial"/>
                <w:sz w:val="24"/>
                <w:szCs w:val="24"/>
              </w:rPr>
            </w:pPr>
            <w:r>
              <w:rPr>
                <w:rFonts w:ascii="Arial" w:hAnsi="Arial" w:cs="Arial"/>
                <w:sz w:val="24"/>
                <w:szCs w:val="24"/>
              </w:rPr>
              <w:t>Imageverlust</w:t>
            </w:r>
          </w:p>
          <w:p w14:paraId="0DDAE7CD" w14:textId="625351B0" w:rsidR="009F6202" w:rsidRPr="009F6202" w:rsidRDefault="009F6202" w:rsidP="009F6202">
            <w:pPr>
              <w:pStyle w:val="KeinLeerraum"/>
              <w:numPr>
                <w:ilvl w:val="0"/>
                <w:numId w:val="2"/>
              </w:numPr>
              <w:rPr>
                <w:rFonts w:ascii="Arial" w:hAnsi="Arial" w:cs="Arial"/>
                <w:sz w:val="24"/>
                <w:szCs w:val="24"/>
              </w:rPr>
            </w:pPr>
            <w:r>
              <w:rPr>
                <w:rFonts w:ascii="Arial" w:hAnsi="Arial" w:cs="Arial"/>
                <w:sz w:val="24"/>
                <w:szCs w:val="24"/>
              </w:rPr>
              <w:t>Konkurenz</w:t>
            </w:r>
          </w:p>
        </w:tc>
        <w:tc>
          <w:tcPr>
            <w:tcW w:w="4973" w:type="dxa"/>
          </w:tcPr>
          <w:p w14:paraId="70F54801" w14:textId="77777777" w:rsidR="004B7D29" w:rsidRDefault="004B7D29" w:rsidP="004B7D29">
            <w:pPr>
              <w:pStyle w:val="KeinLeerraum"/>
              <w:rPr>
                <w:rFonts w:ascii="Arial" w:hAnsi="Arial" w:cs="Arial"/>
                <w:sz w:val="24"/>
                <w:szCs w:val="24"/>
              </w:rPr>
            </w:pPr>
          </w:p>
          <w:p w14:paraId="1E40AE0C" w14:textId="77777777" w:rsidR="009F6202" w:rsidRDefault="009F6202" w:rsidP="004B7D29">
            <w:pPr>
              <w:pStyle w:val="KeinLeerraum"/>
              <w:rPr>
                <w:rFonts w:ascii="Arial" w:hAnsi="Arial" w:cs="Arial"/>
                <w:b/>
                <w:sz w:val="24"/>
                <w:szCs w:val="24"/>
              </w:rPr>
            </w:pPr>
            <w:r w:rsidRPr="009F6202">
              <w:rPr>
                <w:rFonts w:ascii="Arial" w:hAnsi="Arial" w:cs="Arial"/>
                <w:b/>
                <w:sz w:val="24"/>
                <w:szCs w:val="24"/>
              </w:rPr>
              <w:t>Massnahmen:</w:t>
            </w:r>
          </w:p>
          <w:p w14:paraId="696725F7" w14:textId="77777777" w:rsidR="009F6202" w:rsidRDefault="009F6202" w:rsidP="004B7D29">
            <w:pPr>
              <w:pStyle w:val="KeinLeerraum"/>
              <w:rPr>
                <w:rFonts w:ascii="Arial" w:hAnsi="Arial" w:cs="Arial"/>
                <w:b/>
                <w:sz w:val="24"/>
                <w:szCs w:val="24"/>
              </w:rPr>
            </w:pPr>
          </w:p>
          <w:p w14:paraId="7BE9CE6F" w14:textId="70A4C467" w:rsidR="009F6202" w:rsidRPr="009F6202" w:rsidRDefault="009F6202" w:rsidP="009F6202">
            <w:pPr>
              <w:pStyle w:val="KeinLeerraum"/>
              <w:numPr>
                <w:ilvl w:val="0"/>
                <w:numId w:val="2"/>
              </w:numPr>
              <w:rPr>
                <w:rFonts w:ascii="Arial" w:hAnsi="Arial" w:cs="Arial"/>
                <w:b/>
                <w:sz w:val="24"/>
                <w:szCs w:val="24"/>
              </w:rPr>
            </w:pPr>
            <w:r>
              <w:rPr>
                <w:rFonts w:ascii="Arial" w:hAnsi="Arial" w:cs="Arial"/>
                <w:sz w:val="24"/>
                <w:szCs w:val="24"/>
              </w:rPr>
              <w:t>Mehrere Lieferanten, nicht nur von einem abhängig sein</w:t>
            </w:r>
          </w:p>
          <w:p w14:paraId="28D6507F" w14:textId="77777777" w:rsidR="009F6202" w:rsidRPr="009F6202" w:rsidRDefault="009F6202" w:rsidP="009F6202">
            <w:pPr>
              <w:pStyle w:val="KeinLeerraum"/>
              <w:numPr>
                <w:ilvl w:val="0"/>
                <w:numId w:val="2"/>
              </w:numPr>
              <w:rPr>
                <w:rFonts w:ascii="Arial" w:hAnsi="Arial" w:cs="Arial"/>
                <w:b/>
                <w:sz w:val="24"/>
                <w:szCs w:val="24"/>
              </w:rPr>
            </w:pPr>
            <w:r>
              <w:rPr>
                <w:rFonts w:ascii="Arial" w:hAnsi="Arial" w:cs="Arial"/>
                <w:sz w:val="24"/>
                <w:szCs w:val="24"/>
              </w:rPr>
              <w:t>Brandbreiten der Preise (Kostendach)</w:t>
            </w:r>
          </w:p>
          <w:p w14:paraId="6998BE98" w14:textId="503619D9" w:rsidR="009F6202" w:rsidRPr="009F6202" w:rsidRDefault="009F6202" w:rsidP="009F6202">
            <w:pPr>
              <w:pStyle w:val="KeinLeerraum"/>
              <w:numPr>
                <w:ilvl w:val="0"/>
                <w:numId w:val="2"/>
              </w:numPr>
              <w:rPr>
                <w:rFonts w:ascii="Arial" w:hAnsi="Arial" w:cs="Arial"/>
                <w:b/>
                <w:sz w:val="24"/>
                <w:szCs w:val="24"/>
              </w:rPr>
            </w:pPr>
            <w:r>
              <w:rPr>
                <w:rFonts w:ascii="Arial" w:hAnsi="Arial" w:cs="Arial"/>
                <w:sz w:val="24"/>
                <w:szCs w:val="24"/>
              </w:rPr>
              <w:t>Vertraglich regeln</w:t>
            </w:r>
          </w:p>
          <w:p w14:paraId="3A3283B1" w14:textId="77777777" w:rsidR="009F6202" w:rsidRPr="009F6202" w:rsidRDefault="009F6202" w:rsidP="009F6202">
            <w:pPr>
              <w:pStyle w:val="KeinLeerraum"/>
              <w:numPr>
                <w:ilvl w:val="0"/>
                <w:numId w:val="2"/>
              </w:numPr>
              <w:rPr>
                <w:rFonts w:ascii="Arial" w:hAnsi="Arial" w:cs="Arial"/>
                <w:b/>
                <w:sz w:val="24"/>
                <w:szCs w:val="24"/>
              </w:rPr>
            </w:pPr>
            <w:r>
              <w:rPr>
                <w:rFonts w:ascii="Arial" w:hAnsi="Arial" w:cs="Arial"/>
                <w:sz w:val="24"/>
                <w:szCs w:val="24"/>
              </w:rPr>
              <w:t>Konventionalstrafe regeln</w:t>
            </w:r>
          </w:p>
          <w:p w14:paraId="07B0067B" w14:textId="0161CFCE" w:rsidR="009F6202" w:rsidRPr="009F6202" w:rsidRDefault="009F6202" w:rsidP="009F6202">
            <w:pPr>
              <w:pStyle w:val="KeinLeerraum"/>
              <w:numPr>
                <w:ilvl w:val="0"/>
                <w:numId w:val="2"/>
              </w:numPr>
              <w:rPr>
                <w:rFonts w:ascii="Arial" w:hAnsi="Arial" w:cs="Arial"/>
                <w:b/>
                <w:sz w:val="24"/>
                <w:szCs w:val="24"/>
              </w:rPr>
            </w:pPr>
            <w:r w:rsidRPr="009F6202">
              <w:rPr>
                <w:rFonts w:ascii="Arial" w:hAnsi="Arial" w:cs="Arial"/>
                <w:sz w:val="24"/>
                <w:szCs w:val="24"/>
              </w:rPr>
              <w:t>SLA Service Level Agreement</w:t>
            </w:r>
          </w:p>
          <w:p w14:paraId="21FB5873" w14:textId="771BACCA" w:rsidR="009F6202" w:rsidRPr="009F6202" w:rsidRDefault="009F6202" w:rsidP="009F6202">
            <w:pPr>
              <w:pStyle w:val="KeinLeerraum"/>
              <w:numPr>
                <w:ilvl w:val="0"/>
                <w:numId w:val="2"/>
              </w:numPr>
              <w:rPr>
                <w:rFonts w:ascii="Arial" w:hAnsi="Arial" w:cs="Arial"/>
                <w:b/>
                <w:sz w:val="24"/>
                <w:szCs w:val="24"/>
              </w:rPr>
            </w:pPr>
            <w:r>
              <w:rPr>
                <w:rFonts w:ascii="Arial" w:hAnsi="Arial" w:cs="Arial"/>
                <w:sz w:val="24"/>
                <w:szCs w:val="24"/>
              </w:rPr>
              <w:t>B - Lieferung</w:t>
            </w:r>
          </w:p>
        </w:tc>
      </w:tr>
    </w:tbl>
    <w:p w14:paraId="02C45708" w14:textId="7BC0A988" w:rsidR="009F6202" w:rsidRDefault="009F6202" w:rsidP="004B7D29">
      <w:pPr>
        <w:pStyle w:val="KeinLeerraum"/>
        <w:rPr>
          <w:rFonts w:ascii="Arial" w:hAnsi="Arial" w:cs="Arial"/>
          <w:sz w:val="24"/>
          <w:szCs w:val="24"/>
        </w:rPr>
      </w:pPr>
      <w:r>
        <w:rPr>
          <w:rFonts w:ascii="Arial" w:hAnsi="Arial" w:cs="Arial"/>
          <w:sz w:val="24"/>
          <w:szCs w:val="24"/>
        </w:rPr>
        <w:t xml:space="preserve"> </w:t>
      </w:r>
    </w:p>
    <w:p w14:paraId="2934B2D4" w14:textId="2F653228" w:rsidR="009F6202" w:rsidRDefault="009F6202" w:rsidP="009F6202">
      <w:pPr>
        <w:pStyle w:val="KeinLeerraum"/>
        <w:numPr>
          <w:ilvl w:val="0"/>
          <w:numId w:val="4"/>
        </w:numPr>
        <w:rPr>
          <w:rFonts w:ascii="Arial" w:hAnsi="Arial" w:cs="Arial"/>
          <w:b/>
          <w:sz w:val="24"/>
          <w:szCs w:val="24"/>
        </w:rPr>
      </w:pPr>
      <w:r w:rsidRPr="009F6202">
        <w:rPr>
          <w:rFonts w:ascii="Arial" w:hAnsi="Arial" w:cs="Arial"/>
          <w:b/>
          <w:sz w:val="24"/>
          <w:szCs w:val="24"/>
        </w:rPr>
        <w:t>Erstellt eine einfache Risikoanalyse und analysiert die Wahrscheinlichkeit, mit der Risiko eintreffen wird. (Eintretens Wahrscheinlichkeit, Schadenpotential):</w:t>
      </w:r>
    </w:p>
    <w:p w14:paraId="584202B5" w14:textId="776EB799" w:rsidR="009F6202" w:rsidRDefault="009F6202" w:rsidP="009F6202">
      <w:pPr>
        <w:pStyle w:val="KeinLeerraum"/>
        <w:rPr>
          <w:rFonts w:ascii="Arial" w:hAnsi="Arial" w:cs="Arial"/>
          <w:b/>
          <w:sz w:val="24"/>
          <w:szCs w:val="24"/>
        </w:rPr>
      </w:pPr>
    </w:p>
    <w:p w14:paraId="6D866902" w14:textId="77777777" w:rsidR="009F6202" w:rsidRPr="009F6202" w:rsidRDefault="009F6202" w:rsidP="009F6202">
      <w:pPr>
        <w:pStyle w:val="KeinLeerraum"/>
        <w:rPr>
          <w:rFonts w:ascii="Arial" w:hAnsi="Arial" w:cs="Arial"/>
          <w:sz w:val="24"/>
          <w:szCs w:val="24"/>
        </w:rPr>
      </w:pPr>
    </w:p>
    <w:p w14:paraId="4E0ED9D7" w14:textId="77777777" w:rsidR="009F6202" w:rsidRDefault="009F6202" w:rsidP="009F6202">
      <w:pPr>
        <w:tabs>
          <w:tab w:val="left" w:pos="8265"/>
        </w:tabs>
        <w:rPr>
          <w:rFonts w:ascii="Arial" w:hAnsi="Arial" w:cs="Arial"/>
          <w:sz w:val="24"/>
          <w:szCs w:val="24"/>
        </w:rPr>
      </w:pPr>
      <w:r w:rsidRPr="009F6202">
        <w:rPr>
          <w:rFonts w:ascii="Arial" w:hAnsi="Arial" w:cs="Arial"/>
          <w:sz w:val="24"/>
          <w:szCs w:val="24"/>
        </w:rPr>
        <w:t>Risiko-Analyse/Lieferantenmanagement</w:t>
      </w:r>
      <w:r>
        <w:rPr>
          <w:rFonts w:ascii="Arial" w:hAnsi="Arial" w:cs="Arial"/>
          <w:sz w:val="24"/>
          <w:szCs w:val="24"/>
        </w:rPr>
        <w:t>:</w:t>
      </w:r>
    </w:p>
    <w:p w14:paraId="51E2645C" w14:textId="77777777" w:rsidR="009F6202" w:rsidRDefault="009F6202" w:rsidP="009F6202">
      <w:pPr>
        <w:tabs>
          <w:tab w:val="left" w:pos="8265"/>
        </w:tabs>
        <w:rPr>
          <w:rFonts w:ascii="Arial" w:hAnsi="Arial" w:cs="Arial"/>
          <w:sz w:val="24"/>
          <w:szCs w:val="24"/>
        </w:rPr>
      </w:pPr>
    </w:p>
    <w:p w14:paraId="72EB3861" w14:textId="7249ACD9" w:rsidR="009F6202" w:rsidRDefault="009F6202" w:rsidP="009F6202">
      <w:pPr>
        <w:tabs>
          <w:tab w:val="left" w:pos="8265"/>
        </w:tabs>
      </w:pPr>
      <w:r w:rsidRPr="009F6202">
        <w:rPr>
          <w:noProof/>
        </w:rPr>
        <w:drawing>
          <wp:inline distT="0" distB="0" distL="0" distR="0" wp14:anchorId="03BAD073" wp14:editId="2A78F708">
            <wp:extent cx="6369491" cy="3486150"/>
            <wp:effectExtent l="0" t="0" r="0" b="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71348" cy="3487166"/>
                    </a:xfrm>
                    <a:prstGeom prst="rect">
                      <a:avLst/>
                    </a:prstGeom>
                  </pic:spPr>
                </pic:pic>
              </a:graphicData>
            </a:graphic>
          </wp:inline>
        </w:drawing>
      </w:r>
    </w:p>
    <w:p w14:paraId="0F790349" w14:textId="307FC423" w:rsidR="00C44340" w:rsidRDefault="00C44340" w:rsidP="009F6202">
      <w:pPr>
        <w:tabs>
          <w:tab w:val="left" w:pos="8265"/>
        </w:tabs>
      </w:pPr>
    </w:p>
    <w:p w14:paraId="394E5352" w14:textId="0CDF34E7" w:rsidR="00C44340" w:rsidRDefault="00C44340" w:rsidP="009F6202">
      <w:pPr>
        <w:tabs>
          <w:tab w:val="left" w:pos="8265"/>
        </w:tabs>
      </w:pPr>
    </w:p>
    <w:p w14:paraId="34130A22" w14:textId="28D3197D" w:rsidR="00C44340" w:rsidRDefault="00C44340" w:rsidP="00C44340">
      <w:pPr>
        <w:pStyle w:val="Listenabsatz"/>
        <w:numPr>
          <w:ilvl w:val="0"/>
          <w:numId w:val="4"/>
        </w:numPr>
        <w:tabs>
          <w:tab w:val="left" w:pos="8265"/>
        </w:tabs>
        <w:rPr>
          <w:rFonts w:ascii="Arial" w:hAnsi="Arial" w:cs="Arial"/>
          <w:b/>
          <w:sz w:val="24"/>
          <w:szCs w:val="24"/>
        </w:rPr>
      </w:pPr>
      <w:r w:rsidRPr="00C44340">
        <w:rPr>
          <w:rFonts w:ascii="Arial" w:hAnsi="Arial" w:cs="Arial"/>
          <w:b/>
          <w:sz w:val="24"/>
          <w:szCs w:val="24"/>
        </w:rPr>
        <w:lastRenderedPageBreak/>
        <w:t>Nennt die Möglichkeiten des Internets für die Beschaffung:</w:t>
      </w:r>
    </w:p>
    <w:p w14:paraId="45858DB4" w14:textId="77777777" w:rsidR="00C44340" w:rsidRPr="00C44340" w:rsidRDefault="00C44340" w:rsidP="00C44340">
      <w:pPr>
        <w:pStyle w:val="KeinLeerraum"/>
        <w:rPr>
          <w:rFonts w:ascii="Arial" w:hAnsi="Arial" w:cs="Arial"/>
          <w:sz w:val="24"/>
          <w:szCs w:val="24"/>
        </w:rPr>
      </w:pPr>
    </w:p>
    <w:tbl>
      <w:tblPr>
        <w:tblStyle w:val="Tabellenraster"/>
        <w:tblW w:w="9796" w:type="dxa"/>
        <w:tblLook w:val="04A0" w:firstRow="1" w:lastRow="0" w:firstColumn="1" w:lastColumn="0" w:noHBand="0" w:noVBand="1"/>
      </w:tblPr>
      <w:tblGrid>
        <w:gridCol w:w="4898"/>
        <w:gridCol w:w="4898"/>
      </w:tblGrid>
      <w:tr w:rsidR="00C44340" w14:paraId="057246C7" w14:textId="77777777" w:rsidTr="00C44340">
        <w:trPr>
          <w:trHeight w:val="5183"/>
        </w:trPr>
        <w:tc>
          <w:tcPr>
            <w:tcW w:w="4898" w:type="dxa"/>
          </w:tcPr>
          <w:p w14:paraId="3EC75835" w14:textId="77777777" w:rsidR="00C44340" w:rsidRDefault="00C44340" w:rsidP="00C44340">
            <w:pPr>
              <w:pStyle w:val="KeinLeerraum"/>
              <w:rPr>
                <w:rFonts w:ascii="Arial" w:hAnsi="Arial" w:cs="Arial"/>
                <w:sz w:val="24"/>
                <w:szCs w:val="24"/>
              </w:rPr>
            </w:pPr>
          </w:p>
          <w:p w14:paraId="097710FD" w14:textId="77777777" w:rsidR="00C44340" w:rsidRDefault="00C44340" w:rsidP="00C44340">
            <w:pPr>
              <w:pStyle w:val="KeinLeerraum"/>
              <w:rPr>
                <w:rFonts w:ascii="Arial" w:hAnsi="Arial" w:cs="Arial"/>
                <w:b/>
                <w:sz w:val="24"/>
                <w:szCs w:val="24"/>
              </w:rPr>
            </w:pPr>
            <w:r w:rsidRPr="00C44340">
              <w:rPr>
                <w:rFonts w:ascii="Arial" w:hAnsi="Arial" w:cs="Arial"/>
                <w:b/>
                <w:sz w:val="24"/>
                <w:szCs w:val="24"/>
              </w:rPr>
              <w:t>Vorteile / Chancen:</w:t>
            </w:r>
          </w:p>
          <w:p w14:paraId="454EDE2E" w14:textId="77777777" w:rsidR="00C44340" w:rsidRDefault="00C44340" w:rsidP="00C44340">
            <w:pPr>
              <w:pStyle w:val="KeinLeerraum"/>
              <w:rPr>
                <w:rFonts w:ascii="Arial" w:hAnsi="Arial" w:cs="Arial"/>
                <w:b/>
                <w:sz w:val="24"/>
                <w:szCs w:val="24"/>
              </w:rPr>
            </w:pPr>
          </w:p>
          <w:p w14:paraId="179982C5" w14:textId="77777777" w:rsidR="00C44340" w:rsidRPr="00C44340" w:rsidRDefault="00C44340" w:rsidP="00C44340">
            <w:pPr>
              <w:pStyle w:val="KeinLeerraum"/>
              <w:numPr>
                <w:ilvl w:val="0"/>
                <w:numId w:val="2"/>
              </w:numPr>
              <w:rPr>
                <w:rFonts w:ascii="Arial" w:hAnsi="Arial" w:cs="Arial"/>
                <w:b/>
                <w:sz w:val="24"/>
                <w:szCs w:val="24"/>
              </w:rPr>
            </w:pPr>
            <w:r>
              <w:rPr>
                <w:rFonts w:ascii="Arial" w:hAnsi="Arial" w:cs="Arial"/>
                <w:sz w:val="24"/>
                <w:szCs w:val="24"/>
              </w:rPr>
              <w:t>Zeiteinsparung</w:t>
            </w:r>
          </w:p>
          <w:p w14:paraId="2946D14D" w14:textId="77777777" w:rsidR="00C44340" w:rsidRPr="00C44340" w:rsidRDefault="00C44340" w:rsidP="00C44340">
            <w:pPr>
              <w:pStyle w:val="KeinLeerraum"/>
              <w:numPr>
                <w:ilvl w:val="0"/>
                <w:numId w:val="2"/>
              </w:numPr>
              <w:rPr>
                <w:rFonts w:ascii="Arial" w:hAnsi="Arial" w:cs="Arial"/>
                <w:b/>
                <w:sz w:val="24"/>
                <w:szCs w:val="24"/>
              </w:rPr>
            </w:pPr>
            <w:r>
              <w:rPr>
                <w:rFonts w:ascii="Arial" w:hAnsi="Arial" w:cs="Arial"/>
                <w:sz w:val="24"/>
                <w:szCs w:val="24"/>
              </w:rPr>
              <w:t>Grösse Produkt auswahl</w:t>
            </w:r>
          </w:p>
          <w:p w14:paraId="42B61F16" w14:textId="77777777" w:rsidR="00C44340" w:rsidRPr="00C44340" w:rsidRDefault="00C44340" w:rsidP="00C44340">
            <w:pPr>
              <w:pStyle w:val="KeinLeerraum"/>
              <w:numPr>
                <w:ilvl w:val="0"/>
                <w:numId w:val="2"/>
              </w:numPr>
              <w:rPr>
                <w:rFonts w:ascii="Arial" w:hAnsi="Arial" w:cs="Arial"/>
                <w:b/>
                <w:sz w:val="24"/>
                <w:szCs w:val="24"/>
              </w:rPr>
            </w:pPr>
            <w:r>
              <w:rPr>
                <w:rFonts w:ascii="Arial" w:hAnsi="Arial" w:cs="Arial"/>
                <w:sz w:val="24"/>
                <w:szCs w:val="24"/>
              </w:rPr>
              <w:t>Bequem bestellbar</w:t>
            </w:r>
          </w:p>
          <w:p w14:paraId="3C1645D4" w14:textId="77777777" w:rsidR="00C44340" w:rsidRPr="00C44340" w:rsidRDefault="00C44340" w:rsidP="00C44340">
            <w:pPr>
              <w:pStyle w:val="KeinLeerraum"/>
              <w:numPr>
                <w:ilvl w:val="0"/>
                <w:numId w:val="2"/>
              </w:numPr>
              <w:rPr>
                <w:rFonts w:ascii="Arial" w:hAnsi="Arial" w:cs="Arial"/>
                <w:b/>
                <w:sz w:val="24"/>
                <w:szCs w:val="24"/>
              </w:rPr>
            </w:pPr>
            <w:r>
              <w:rPr>
                <w:rFonts w:ascii="Arial" w:hAnsi="Arial" w:cs="Arial"/>
                <w:sz w:val="24"/>
                <w:szCs w:val="24"/>
              </w:rPr>
              <w:t>Vergleichsmöglichkeiten</w:t>
            </w:r>
          </w:p>
          <w:p w14:paraId="1AD6F280" w14:textId="4E7AE463" w:rsidR="00C44340" w:rsidRPr="00C44340" w:rsidRDefault="00C44340" w:rsidP="00C44340">
            <w:pPr>
              <w:pStyle w:val="KeinLeerraum"/>
              <w:numPr>
                <w:ilvl w:val="0"/>
                <w:numId w:val="2"/>
              </w:numPr>
              <w:rPr>
                <w:rFonts w:ascii="Arial" w:hAnsi="Arial" w:cs="Arial"/>
                <w:b/>
                <w:sz w:val="24"/>
                <w:szCs w:val="24"/>
              </w:rPr>
            </w:pPr>
            <w:r>
              <w:rPr>
                <w:rFonts w:ascii="Arial" w:hAnsi="Arial" w:cs="Arial"/>
                <w:sz w:val="24"/>
                <w:szCs w:val="24"/>
              </w:rPr>
              <w:t>Rezession (Bewertung)</w:t>
            </w:r>
          </w:p>
        </w:tc>
        <w:tc>
          <w:tcPr>
            <w:tcW w:w="4898" w:type="dxa"/>
          </w:tcPr>
          <w:p w14:paraId="07C2A7F5" w14:textId="77777777" w:rsidR="00C44340" w:rsidRDefault="00C44340" w:rsidP="00C44340">
            <w:pPr>
              <w:pStyle w:val="KeinLeerraum"/>
              <w:rPr>
                <w:rFonts w:ascii="Arial" w:hAnsi="Arial" w:cs="Arial"/>
                <w:sz w:val="24"/>
                <w:szCs w:val="24"/>
              </w:rPr>
            </w:pPr>
          </w:p>
          <w:p w14:paraId="5B27FD1D" w14:textId="77777777" w:rsidR="00C44340" w:rsidRDefault="00C44340" w:rsidP="00C44340">
            <w:pPr>
              <w:pStyle w:val="KeinLeerraum"/>
              <w:rPr>
                <w:rFonts w:ascii="Arial" w:hAnsi="Arial" w:cs="Arial"/>
                <w:sz w:val="24"/>
                <w:szCs w:val="24"/>
              </w:rPr>
            </w:pPr>
            <w:r w:rsidRPr="00C44340">
              <w:rPr>
                <w:rFonts w:ascii="Arial" w:hAnsi="Arial" w:cs="Arial"/>
                <w:b/>
                <w:sz w:val="24"/>
                <w:szCs w:val="24"/>
              </w:rPr>
              <w:t>Voraussetzungen:</w:t>
            </w:r>
          </w:p>
          <w:p w14:paraId="5AEEECC9" w14:textId="77777777" w:rsidR="00C44340" w:rsidRDefault="00C44340" w:rsidP="00C44340">
            <w:pPr>
              <w:pStyle w:val="KeinLeerraum"/>
              <w:rPr>
                <w:rFonts w:ascii="Arial" w:hAnsi="Arial" w:cs="Arial"/>
                <w:sz w:val="24"/>
                <w:szCs w:val="24"/>
              </w:rPr>
            </w:pPr>
          </w:p>
          <w:p w14:paraId="04DC8B3D" w14:textId="77777777" w:rsidR="00C44340" w:rsidRDefault="00C44340" w:rsidP="00C44340">
            <w:pPr>
              <w:pStyle w:val="KeinLeerraum"/>
              <w:numPr>
                <w:ilvl w:val="0"/>
                <w:numId w:val="2"/>
              </w:numPr>
              <w:rPr>
                <w:rFonts w:ascii="Arial" w:hAnsi="Arial" w:cs="Arial"/>
                <w:sz w:val="24"/>
                <w:szCs w:val="24"/>
              </w:rPr>
            </w:pPr>
            <w:r>
              <w:rPr>
                <w:rFonts w:ascii="Arial" w:hAnsi="Arial" w:cs="Arial"/>
                <w:sz w:val="24"/>
                <w:szCs w:val="24"/>
              </w:rPr>
              <w:t>Internetanschluss</w:t>
            </w:r>
          </w:p>
          <w:p w14:paraId="4E421372" w14:textId="77777777" w:rsidR="00C44340" w:rsidRDefault="00C44340" w:rsidP="00C44340">
            <w:pPr>
              <w:pStyle w:val="KeinLeerraum"/>
              <w:numPr>
                <w:ilvl w:val="0"/>
                <w:numId w:val="2"/>
              </w:numPr>
              <w:rPr>
                <w:rFonts w:ascii="Arial" w:hAnsi="Arial" w:cs="Arial"/>
                <w:sz w:val="24"/>
                <w:szCs w:val="24"/>
              </w:rPr>
            </w:pPr>
            <w:r>
              <w:rPr>
                <w:rFonts w:ascii="Arial" w:hAnsi="Arial" w:cs="Arial"/>
                <w:sz w:val="24"/>
                <w:szCs w:val="24"/>
              </w:rPr>
              <w:t>Hardware</w:t>
            </w:r>
          </w:p>
          <w:p w14:paraId="65F78D36" w14:textId="77777777" w:rsidR="00C44340" w:rsidRDefault="00C44340" w:rsidP="00C44340">
            <w:pPr>
              <w:pStyle w:val="KeinLeerraum"/>
              <w:numPr>
                <w:ilvl w:val="0"/>
                <w:numId w:val="2"/>
              </w:numPr>
              <w:rPr>
                <w:rFonts w:ascii="Arial" w:hAnsi="Arial" w:cs="Arial"/>
                <w:sz w:val="24"/>
                <w:szCs w:val="24"/>
              </w:rPr>
            </w:pPr>
            <w:r>
              <w:rPr>
                <w:rFonts w:ascii="Arial" w:hAnsi="Arial" w:cs="Arial"/>
                <w:sz w:val="24"/>
                <w:szCs w:val="24"/>
              </w:rPr>
              <w:t>Kreditkarte</w:t>
            </w:r>
          </w:p>
          <w:p w14:paraId="66D6218E" w14:textId="77777777" w:rsidR="00C44340" w:rsidRDefault="00C44340" w:rsidP="00C44340">
            <w:pPr>
              <w:pStyle w:val="KeinLeerraum"/>
              <w:numPr>
                <w:ilvl w:val="0"/>
                <w:numId w:val="2"/>
              </w:numPr>
              <w:rPr>
                <w:rFonts w:ascii="Arial" w:hAnsi="Arial" w:cs="Arial"/>
                <w:sz w:val="24"/>
                <w:szCs w:val="24"/>
              </w:rPr>
            </w:pPr>
            <w:r>
              <w:rPr>
                <w:rFonts w:ascii="Arial" w:hAnsi="Arial" w:cs="Arial"/>
                <w:sz w:val="24"/>
                <w:szCs w:val="24"/>
              </w:rPr>
              <w:t>Programm (Betriebssystem)</w:t>
            </w:r>
          </w:p>
          <w:p w14:paraId="4321DEEF" w14:textId="0E4F5F1E" w:rsidR="00C44340" w:rsidRPr="00C44340" w:rsidRDefault="00C44340" w:rsidP="00C44340">
            <w:pPr>
              <w:pStyle w:val="KeinLeerraum"/>
              <w:numPr>
                <w:ilvl w:val="0"/>
                <w:numId w:val="2"/>
              </w:numPr>
              <w:rPr>
                <w:rFonts w:ascii="Arial" w:hAnsi="Arial" w:cs="Arial"/>
                <w:sz w:val="24"/>
                <w:szCs w:val="24"/>
              </w:rPr>
            </w:pPr>
            <w:r>
              <w:rPr>
                <w:rFonts w:ascii="Arial" w:hAnsi="Arial" w:cs="Arial"/>
                <w:sz w:val="24"/>
                <w:szCs w:val="24"/>
              </w:rPr>
              <w:t>Know how wie bedinen</w:t>
            </w:r>
          </w:p>
        </w:tc>
      </w:tr>
    </w:tbl>
    <w:p w14:paraId="572C8217" w14:textId="77777777" w:rsidR="00C44340" w:rsidRPr="00C44340" w:rsidRDefault="00C44340" w:rsidP="00C44340">
      <w:pPr>
        <w:pStyle w:val="KeinLeerraum"/>
        <w:rPr>
          <w:rFonts w:ascii="Arial" w:hAnsi="Arial" w:cs="Arial"/>
          <w:sz w:val="24"/>
          <w:szCs w:val="24"/>
        </w:rPr>
      </w:pPr>
    </w:p>
    <w:tbl>
      <w:tblPr>
        <w:tblStyle w:val="Tabellenraster"/>
        <w:tblW w:w="9812" w:type="dxa"/>
        <w:tblLook w:val="04A0" w:firstRow="1" w:lastRow="0" w:firstColumn="1" w:lastColumn="0" w:noHBand="0" w:noVBand="1"/>
      </w:tblPr>
      <w:tblGrid>
        <w:gridCol w:w="9812"/>
      </w:tblGrid>
      <w:tr w:rsidR="00C44340" w14:paraId="14841C81" w14:textId="77777777" w:rsidTr="00C44340">
        <w:trPr>
          <w:trHeight w:val="1454"/>
        </w:trPr>
        <w:tc>
          <w:tcPr>
            <w:tcW w:w="9812" w:type="dxa"/>
          </w:tcPr>
          <w:p w14:paraId="209C221D" w14:textId="77777777" w:rsidR="00C44340" w:rsidRDefault="00C44340" w:rsidP="00C44340">
            <w:pPr>
              <w:tabs>
                <w:tab w:val="left" w:pos="8265"/>
              </w:tabs>
            </w:pPr>
          </w:p>
          <w:p w14:paraId="749508EB" w14:textId="2574EB1A" w:rsidR="00C44340" w:rsidRPr="00C44340" w:rsidRDefault="00C44340" w:rsidP="00C44340">
            <w:pPr>
              <w:tabs>
                <w:tab w:val="left" w:pos="8265"/>
              </w:tabs>
              <w:rPr>
                <w:rFonts w:ascii="Arial" w:hAnsi="Arial" w:cs="Arial"/>
                <w:sz w:val="24"/>
                <w:szCs w:val="24"/>
              </w:rPr>
            </w:pPr>
            <w:r>
              <w:rPr>
                <w:rFonts w:ascii="Arial" w:hAnsi="Arial" w:cs="Arial"/>
                <w:sz w:val="24"/>
                <w:szCs w:val="24"/>
              </w:rPr>
              <w:t>Nutzen: Schnell, einfach, effizient und unkompliziert</w:t>
            </w:r>
          </w:p>
        </w:tc>
      </w:tr>
    </w:tbl>
    <w:p w14:paraId="1912207A" w14:textId="116C1A2B" w:rsidR="004B7D29" w:rsidRDefault="009F6202" w:rsidP="00C44340">
      <w:pPr>
        <w:tabs>
          <w:tab w:val="left" w:pos="8265"/>
        </w:tabs>
      </w:pPr>
      <w:r>
        <w:tab/>
      </w:r>
    </w:p>
    <w:p w14:paraId="7B348F4D" w14:textId="7D99B548" w:rsidR="00C44340" w:rsidRPr="00E31753" w:rsidRDefault="00C44340" w:rsidP="00C44340">
      <w:pPr>
        <w:pStyle w:val="Listenabsatz"/>
        <w:numPr>
          <w:ilvl w:val="0"/>
          <w:numId w:val="4"/>
        </w:numPr>
        <w:tabs>
          <w:tab w:val="left" w:pos="8265"/>
        </w:tabs>
        <w:rPr>
          <w:rFonts w:ascii="Arial" w:hAnsi="Arial" w:cs="Arial"/>
          <w:b/>
          <w:sz w:val="24"/>
          <w:szCs w:val="24"/>
        </w:rPr>
      </w:pPr>
      <w:r w:rsidRPr="00E31753">
        <w:rPr>
          <w:rFonts w:ascii="Arial" w:hAnsi="Arial" w:cs="Arial"/>
          <w:b/>
          <w:sz w:val="24"/>
          <w:szCs w:val="24"/>
        </w:rPr>
        <w:t>Nennt relevsnte e-Tools wie eMarkets</w:t>
      </w:r>
      <w:r w:rsidR="00E31753" w:rsidRPr="00E31753">
        <w:rPr>
          <w:rFonts w:ascii="Arial" w:hAnsi="Arial" w:cs="Arial"/>
          <w:b/>
          <w:sz w:val="24"/>
          <w:szCs w:val="24"/>
        </w:rPr>
        <w:t xml:space="preserve"> und ePlattformen:</w:t>
      </w:r>
    </w:p>
    <w:p w14:paraId="6EA4AC61" w14:textId="4F61BFD0" w:rsidR="00E31753" w:rsidRDefault="00E31753" w:rsidP="00E31753">
      <w:pPr>
        <w:pStyle w:val="KeinLeerraum"/>
        <w:numPr>
          <w:ilvl w:val="0"/>
          <w:numId w:val="2"/>
        </w:numPr>
        <w:rPr>
          <w:rFonts w:ascii="Arial" w:hAnsi="Arial" w:cs="Arial"/>
          <w:sz w:val="24"/>
          <w:szCs w:val="24"/>
        </w:rPr>
      </w:pPr>
      <w:r>
        <w:rPr>
          <w:rFonts w:ascii="Arial" w:hAnsi="Arial" w:cs="Arial"/>
          <w:sz w:val="24"/>
          <w:szCs w:val="24"/>
        </w:rPr>
        <w:t>Zalando</w:t>
      </w:r>
    </w:p>
    <w:p w14:paraId="74086B9F" w14:textId="2E34A830" w:rsidR="00E31753" w:rsidRDefault="00E31753" w:rsidP="00E31753">
      <w:pPr>
        <w:pStyle w:val="KeinLeerraum"/>
        <w:numPr>
          <w:ilvl w:val="0"/>
          <w:numId w:val="2"/>
        </w:numPr>
        <w:rPr>
          <w:rFonts w:ascii="Arial" w:hAnsi="Arial" w:cs="Arial"/>
          <w:sz w:val="24"/>
          <w:szCs w:val="24"/>
        </w:rPr>
      </w:pPr>
      <w:r>
        <w:rPr>
          <w:rFonts w:ascii="Arial" w:hAnsi="Arial" w:cs="Arial"/>
          <w:sz w:val="24"/>
          <w:szCs w:val="24"/>
        </w:rPr>
        <w:t>Digitec</w:t>
      </w:r>
    </w:p>
    <w:p w14:paraId="3525129A" w14:textId="1AA3584E" w:rsidR="00E31753" w:rsidRDefault="00E31753" w:rsidP="00E31753">
      <w:pPr>
        <w:pStyle w:val="KeinLeerraum"/>
        <w:numPr>
          <w:ilvl w:val="0"/>
          <w:numId w:val="2"/>
        </w:numPr>
        <w:rPr>
          <w:rFonts w:ascii="Arial" w:hAnsi="Arial" w:cs="Arial"/>
          <w:sz w:val="24"/>
          <w:szCs w:val="24"/>
        </w:rPr>
      </w:pPr>
      <w:r>
        <w:rPr>
          <w:rFonts w:ascii="Arial" w:hAnsi="Arial" w:cs="Arial"/>
          <w:sz w:val="24"/>
          <w:szCs w:val="24"/>
        </w:rPr>
        <w:t>Alibaba</w:t>
      </w:r>
    </w:p>
    <w:p w14:paraId="077F64CF" w14:textId="70B5F13D" w:rsidR="00E31753" w:rsidRDefault="00E31753" w:rsidP="00E31753">
      <w:pPr>
        <w:pStyle w:val="KeinLeerraum"/>
        <w:numPr>
          <w:ilvl w:val="0"/>
          <w:numId w:val="2"/>
        </w:numPr>
        <w:rPr>
          <w:rFonts w:ascii="Arial" w:hAnsi="Arial" w:cs="Arial"/>
          <w:sz w:val="24"/>
          <w:szCs w:val="24"/>
        </w:rPr>
      </w:pPr>
      <w:r>
        <w:rPr>
          <w:rFonts w:ascii="Arial" w:hAnsi="Arial" w:cs="Arial"/>
          <w:sz w:val="24"/>
          <w:szCs w:val="24"/>
        </w:rPr>
        <w:t>Amazon</w:t>
      </w:r>
    </w:p>
    <w:p w14:paraId="0EF4932B" w14:textId="2EF65371" w:rsidR="00E31753" w:rsidRDefault="00E31753" w:rsidP="00E31753">
      <w:pPr>
        <w:pStyle w:val="KeinLeerraum"/>
        <w:numPr>
          <w:ilvl w:val="0"/>
          <w:numId w:val="2"/>
        </w:numPr>
        <w:rPr>
          <w:rFonts w:ascii="Arial" w:hAnsi="Arial" w:cs="Arial"/>
          <w:sz w:val="24"/>
          <w:szCs w:val="24"/>
        </w:rPr>
      </w:pPr>
      <w:r>
        <w:rPr>
          <w:rFonts w:ascii="Arial" w:hAnsi="Arial" w:cs="Arial"/>
          <w:sz w:val="24"/>
          <w:szCs w:val="24"/>
        </w:rPr>
        <w:t>Ikea.com</w:t>
      </w:r>
    </w:p>
    <w:p w14:paraId="3AEBEA1F" w14:textId="45ADB8C8" w:rsidR="00E31753" w:rsidRDefault="00E31753" w:rsidP="00E31753">
      <w:pPr>
        <w:pStyle w:val="KeinLeerraum"/>
        <w:numPr>
          <w:ilvl w:val="0"/>
          <w:numId w:val="2"/>
        </w:numPr>
        <w:rPr>
          <w:rFonts w:ascii="Arial" w:hAnsi="Arial" w:cs="Arial"/>
          <w:sz w:val="24"/>
          <w:szCs w:val="24"/>
        </w:rPr>
      </w:pPr>
      <w:r>
        <w:rPr>
          <w:rFonts w:ascii="Arial" w:hAnsi="Arial" w:cs="Arial"/>
          <w:sz w:val="24"/>
          <w:szCs w:val="24"/>
        </w:rPr>
        <w:t>Aliexpress</w:t>
      </w:r>
    </w:p>
    <w:p w14:paraId="3496A3E7" w14:textId="470118DB" w:rsidR="00E31753" w:rsidRDefault="00E31753" w:rsidP="00E31753">
      <w:pPr>
        <w:pStyle w:val="KeinLeerraum"/>
        <w:numPr>
          <w:ilvl w:val="0"/>
          <w:numId w:val="2"/>
        </w:numPr>
        <w:rPr>
          <w:rFonts w:ascii="Arial" w:hAnsi="Arial" w:cs="Arial"/>
          <w:sz w:val="24"/>
          <w:szCs w:val="24"/>
        </w:rPr>
      </w:pPr>
      <w:r>
        <w:rPr>
          <w:rFonts w:ascii="Arial" w:hAnsi="Arial" w:cs="Arial"/>
          <w:sz w:val="24"/>
          <w:szCs w:val="24"/>
        </w:rPr>
        <w:t>Autoscoute24</w:t>
      </w:r>
    </w:p>
    <w:p w14:paraId="10236606" w14:textId="7506D3B0" w:rsidR="00E31753" w:rsidRDefault="00E31753" w:rsidP="00E31753">
      <w:pPr>
        <w:pStyle w:val="KeinLeerraum"/>
        <w:rPr>
          <w:rFonts w:ascii="Arial" w:hAnsi="Arial" w:cs="Arial"/>
          <w:sz w:val="24"/>
          <w:szCs w:val="24"/>
        </w:rPr>
      </w:pPr>
    </w:p>
    <w:p w14:paraId="21F3F0E3" w14:textId="7540E474" w:rsidR="00E31753" w:rsidRDefault="00E31753" w:rsidP="00E31753">
      <w:pPr>
        <w:pStyle w:val="KeinLeerraum"/>
        <w:numPr>
          <w:ilvl w:val="0"/>
          <w:numId w:val="4"/>
        </w:numPr>
        <w:rPr>
          <w:rFonts w:ascii="Arial" w:hAnsi="Arial" w:cs="Arial"/>
          <w:b/>
          <w:sz w:val="24"/>
          <w:szCs w:val="24"/>
        </w:rPr>
      </w:pPr>
      <w:r w:rsidRPr="00E31753">
        <w:rPr>
          <w:rFonts w:ascii="Arial" w:hAnsi="Arial" w:cs="Arial"/>
          <w:b/>
          <w:sz w:val="24"/>
          <w:szCs w:val="24"/>
        </w:rPr>
        <w:t>Beschreibt den Nutzen der beschaffungsrelevanten eTools für das Unternehmen (Zeit und Kostenvorteile):</w:t>
      </w:r>
    </w:p>
    <w:p w14:paraId="2B74FFEF" w14:textId="428B32B0" w:rsidR="00E31753" w:rsidRDefault="00E31753" w:rsidP="00E31753">
      <w:pPr>
        <w:pStyle w:val="KeinLeerraum"/>
        <w:rPr>
          <w:rFonts w:ascii="Arial" w:hAnsi="Arial" w:cs="Arial"/>
          <w:b/>
          <w:sz w:val="24"/>
          <w:szCs w:val="24"/>
        </w:rPr>
      </w:pPr>
    </w:p>
    <w:p w14:paraId="712472FC" w14:textId="7272FCE8" w:rsidR="00E31753" w:rsidRDefault="00E31753" w:rsidP="00E31753">
      <w:pPr>
        <w:pStyle w:val="KeinLeerraum"/>
        <w:numPr>
          <w:ilvl w:val="0"/>
          <w:numId w:val="2"/>
        </w:numPr>
        <w:rPr>
          <w:rFonts w:ascii="Arial" w:hAnsi="Arial" w:cs="Arial"/>
          <w:sz w:val="24"/>
          <w:szCs w:val="24"/>
        </w:rPr>
      </w:pPr>
      <w:r>
        <w:rPr>
          <w:rFonts w:ascii="Arial" w:hAnsi="Arial" w:cs="Arial"/>
          <w:sz w:val="24"/>
          <w:szCs w:val="24"/>
        </w:rPr>
        <w:t>Zeiteinspraung</w:t>
      </w:r>
    </w:p>
    <w:p w14:paraId="405D3BE1" w14:textId="37E2356E" w:rsidR="00E31753" w:rsidRDefault="00E31753" w:rsidP="00E31753">
      <w:pPr>
        <w:pStyle w:val="KeinLeerraum"/>
        <w:numPr>
          <w:ilvl w:val="0"/>
          <w:numId w:val="2"/>
        </w:numPr>
        <w:rPr>
          <w:rFonts w:ascii="Arial" w:hAnsi="Arial" w:cs="Arial"/>
          <w:sz w:val="24"/>
          <w:szCs w:val="24"/>
        </w:rPr>
      </w:pPr>
      <w:r>
        <w:rPr>
          <w:rFonts w:ascii="Arial" w:hAnsi="Arial" w:cs="Arial"/>
          <w:sz w:val="24"/>
          <w:szCs w:val="24"/>
        </w:rPr>
        <w:t>Produkte vergleichen</w:t>
      </w:r>
    </w:p>
    <w:p w14:paraId="7C288770" w14:textId="1701E3AB" w:rsidR="00E31753" w:rsidRDefault="00E31753" w:rsidP="00E31753">
      <w:pPr>
        <w:pStyle w:val="KeinLeerraum"/>
        <w:numPr>
          <w:ilvl w:val="0"/>
          <w:numId w:val="2"/>
        </w:numPr>
        <w:rPr>
          <w:rFonts w:ascii="Arial" w:hAnsi="Arial" w:cs="Arial"/>
          <w:sz w:val="24"/>
          <w:szCs w:val="24"/>
        </w:rPr>
      </w:pPr>
      <w:r>
        <w:rPr>
          <w:rFonts w:ascii="Arial" w:hAnsi="Arial" w:cs="Arial"/>
          <w:sz w:val="24"/>
          <w:szCs w:val="24"/>
        </w:rPr>
        <w:t>Preise vergleichen</w:t>
      </w:r>
    </w:p>
    <w:p w14:paraId="3E87CCB2" w14:textId="404806A9" w:rsidR="00E31753" w:rsidRDefault="00E31753" w:rsidP="00E31753">
      <w:pPr>
        <w:pStyle w:val="KeinLeerraum"/>
        <w:numPr>
          <w:ilvl w:val="0"/>
          <w:numId w:val="2"/>
        </w:numPr>
        <w:rPr>
          <w:rFonts w:ascii="Arial" w:hAnsi="Arial" w:cs="Arial"/>
          <w:sz w:val="24"/>
          <w:szCs w:val="24"/>
        </w:rPr>
      </w:pPr>
      <w:r>
        <w:rPr>
          <w:rFonts w:ascii="Arial" w:hAnsi="Arial" w:cs="Arial"/>
          <w:sz w:val="24"/>
          <w:szCs w:val="24"/>
        </w:rPr>
        <w:t>Günstiger im Ausland beschaffen</w:t>
      </w:r>
    </w:p>
    <w:p w14:paraId="7C1C07FE" w14:textId="5706D1A2" w:rsidR="00E31753" w:rsidRDefault="00E31753" w:rsidP="00E31753">
      <w:pPr>
        <w:pStyle w:val="KeinLeerraum"/>
        <w:numPr>
          <w:ilvl w:val="0"/>
          <w:numId w:val="2"/>
        </w:numPr>
        <w:rPr>
          <w:rFonts w:ascii="Arial" w:hAnsi="Arial" w:cs="Arial"/>
          <w:sz w:val="24"/>
          <w:szCs w:val="24"/>
        </w:rPr>
      </w:pPr>
      <w:r>
        <w:rPr>
          <w:rFonts w:ascii="Arial" w:hAnsi="Arial" w:cs="Arial"/>
          <w:sz w:val="24"/>
          <w:szCs w:val="24"/>
        </w:rPr>
        <w:t>Liefertermine zum teil wählen</w:t>
      </w:r>
    </w:p>
    <w:p w14:paraId="3BA50DC4" w14:textId="6BBD373C" w:rsidR="00E31753" w:rsidRDefault="00E31753" w:rsidP="00E31753">
      <w:pPr>
        <w:pStyle w:val="KeinLeerraum"/>
        <w:numPr>
          <w:ilvl w:val="0"/>
          <w:numId w:val="2"/>
        </w:numPr>
        <w:rPr>
          <w:rFonts w:ascii="Arial" w:hAnsi="Arial" w:cs="Arial"/>
          <w:sz w:val="24"/>
          <w:szCs w:val="24"/>
        </w:rPr>
      </w:pPr>
      <w:r>
        <w:rPr>
          <w:rFonts w:ascii="Arial" w:hAnsi="Arial" w:cs="Arial"/>
          <w:sz w:val="24"/>
          <w:szCs w:val="24"/>
        </w:rPr>
        <w:t>Bequemlichkeit</w:t>
      </w:r>
    </w:p>
    <w:p w14:paraId="54FCF7B9" w14:textId="6E848D63" w:rsidR="00E31753" w:rsidRDefault="00E31753" w:rsidP="00E31753">
      <w:pPr>
        <w:pStyle w:val="KeinLeerraum"/>
        <w:numPr>
          <w:ilvl w:val="0"/>
          <w:numId w:val="2"/>
        </w:numPr>
        <w:rPr>
          <w:rFonts w:ascii="Arial" w:hAnsi="Arial" w:cs="Arial"/>
          <w:sz w:val="24"/>
          <w:szCs w:val="24"/>
        </w:rPr>
      </w:pPr>
      <w:r>
        <w:rPr>
          <w:rFonts w:ascii="Arial" w:hAnsi="Arial" w:cs="Arial"/>
          <w:sz w:val="24"/>
          <w:szCs w:val="24"/>
        </w:rPr>
        <w:t>Bewertungen lesen oder Bewertung abgeben</w:t>
      </w:r>
    </w:p>
    <w:p w14:paraId="6E310EB7" w14:textId="6B0E7724" w:rsidR="00E31753" w:rsidRDefault="00E31753" w:rsidP="00E31753">
      <w:pPr>
        <w:pStyle w:val="KeinLeerraum"/>
        <w:rPr>
          <w:rFonts w:ascii="Arial" w:hAnsi="Arial" w:cs="Arial"/>
          <w:sz w:val="24"/>
          <w:szCs w:val="24"/>
        </w:rPr>
      </w:pPr>
    </w:p>
    <w:p w14:paraId="24FD993D" w14:textId="0E2A0840" w:rsidR="00E31753" w:rsidRDefault="00E31753" w:rsidP="00E31753">
      <w:pPr>
        <w:pStyle w:val="KeinLeerraum"/>
        <w:numPr>
          <w:ilvl w:val="0"/>
          <w:numId w:val="4"/>
        </w:numPr>
        <w:rPr>
          <w:rFonts w:ascii="Arial" w:hAnsi="Arial" w:cs="Arial"/>
          <w:b/>
          <w:sz w:val="24"/>
          <w:szCs w:val="24"/>
        </w:rPr>
      </w:pPr>
      <w:r w:rsidRPr="00E31753">
        <w:rPr>
          <w:rFonts w:ascii="Arial" w:hAnsi="Arial" w:cs="Arial"/>
          <w:b/>
          <w:sz w:val="24"/>
          <w:szCs w:val="24"/>
        </w:rPr>
        <w:lastRenderedPageBreak/>
        <w:t>Nennt die an der Wertschöpfungskette direkt beteiligten Stellen im Unternehmen:</w:t>
      </w:r>
    </w:p>
    <w:p w14:paraId="7D8B39D7" w14:textId="6136EEF4" w:rsidR="00E31753" w:rsidRDefault="00E31753" w:rsidP="00E31753">
      <w:pPr>
        <w:pStyle w:val="KeinLeerraum"/>
        <w:rPr>
          <w:rFonts w:ascii="Arial" w:hAnsi="Arial" w:cs="Arial"/>
          <w:b/>
          <w:sz w:val="24"/>
          <w:szCs w:val="24"/>
        </w:rPr>
      </w:pPr>
    </w:p>
    <w:p w14:paraId="1379FE9B" w14:textId="039AA25A" w:rsidR="00E31753" w:rsidRDefault="00E31753" w:rsidP="00E31753">
      <w:pPr>
        <w:pStyle w:val="KeinLeerraum"/>
        <w:rPr>
          <w:rFonts w:ascii="Arial" w:hAnsi="Arial" w:cs="Arial"/>
          <w:sz w:val="24"/>
          <w:szCs w:val="24"/>
        </w:rPr>
      </w:pPr>
      <w:r w:rsidRPr="00E31753">
        <w:rPr>
          <w:rFonts w:ascii="Arial" w:hAnsi="Arial" w:cs="Arial"/>
          <w:sz w:val="24"/>
          <w:szCs w:val="24"/>
          <w:highlight w:val="yellow"/>
        </w:rPr>
        <w:t>Beschaffungszielkonflikte zu Qualität, Kosten und Zeit</w:t>
      </w:r>
      <w:r>
        <w:rPr>
          <w:rFonts w:ascii="Arial" w:hAnsi="Arial" w:cs="Arial"/>
          <w:sz w:val="24"/>
          <w:szCs w:val="24"/>
        </w:rPr>
        <w:t>:</w:t>
      </w:r>
    </w:p>
    <w:p w14:paraId="5E531795" w14:textId="34BC9482" w:rsidR="00E31753" w:rsidRDefault="00E31753" w:rsidP="00E31753">
      <w:pPr>
        <w:pStyle w:val="KeinLeerraum"/>
        <w:rPr>
          <w:rFonts w:ascii="Arial" w:hAnsi="Arial" w:cs="Arial"/>
          <w:sz w:val="24"/>
          <w:szCs w:val="24"/>
        </w:rPr>
      </w:pPr>
    </w:p>
    <w:p w14:paraId="419A0FDA" w14:textId="3BCB7B91" w:rsidR="00E31753" w:rsidRDefault="00E31753" w:rsidP="00E31753">
      <w:pPr>
        <w:pStyle w:val="KeinLeerraum"/>
        <w:rPr>
          <w:rFonts w:ascii="Arial" w:hAnsi="Arial" w:cs="Arial"/>
          <w:sz w:val="24"/>
          <w:szCs w:val="24"/>
        </w:rPr>
      </w:pPr>
      <w:r>
        <w:rPr>
          <w:noProof/>
        </w:rPr>
        <w:drawing>
          <wp:inline distT="0" distB="0" distL="0" distR="0" wp14:anchorId="241E6B81" wp14:editId="4989854B">
            <wp:extent cx="5760720" cy="3431540"/>
            <wp:effectExtent l="0" t="0" r="0" b="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3431540"/>
                    </a:xfrm>
                    <a:prstGeom prst="rect">
                      <a:avLst/>
                    </a:prstGeom>
                  </pic:spPr>
                </pic:pic>
              </a:graphicData>
            </a:graphic>
          </wp:inline>
        </w:drawing>
      </w:r>
    </w:p>
    <w:p w14:paraId="0850440B" w14:textId="75EB6D0B" w:rsidR="00E31753" w:rsidRDefault="00E31753" w:rsidP="00E31753">
      <w:pPr>
        <w:pStyle w:val="KeinLeerraum"/>
        <w:rPr>
          <w:rFonts w:ascii="Arial" w:hAnsi="Arial" w:cs="Arial"/>
          <w:sz w:val="24"/>
          <w:szCs w:val="24"/>
        </w:rPr>
      </w:pPr>
    </w:p>
    <w:p w14:paraId="63C33A8D" w14:textId="79349F42" w:rsidR="00E31753" w:rsidRDefault="000A2609" w:rsidP="00E31753">
      <w:pPr>
        <w:pStyle w:val="KeinLeerraum"/>
        <w:numPr>
          <w:ilvl w:val="0"/>
          <w:numId w:val="4"/>
        </w:numPr>
        <w:rPr>
          <w:rFonts w:ascii="Arial" w:hAnsi="Arial" w:cs="Arial"/>
          <w:b/>
          <w:sz w:val="24"/>
          <w:szCs w:val="24"/>
        </w:rPr>
      </w:pPr>
      <w:r>
        <w:rPr>
          <w:rFonts w:ascii="Arial" w:hAnsi="Arial" w:cs="Arial"/>
          <w:sz w:val="24"/>
          <w:szCs w:val="24"/>
        </w:rPr>
        <w:t xml:space="preserve"> </w:t>
      </w:r>
      <w:r w:rsidRPr="000A2609">
        <w:rPr>
          <w:rFonts w:ascii="Arial" w:hAnsi="Arial" w:cs="Arial"/>
          <w:b/>
          <w:sz w:val="24"/>
          <w:szCs w:val="24"/>
        </w:rPr>
        <w:t>Nennt die, für einen Beschaffer wesentlichen internen Partner und deren Kernkompetenz:</w:t>
      </w:r>
    </w:p>
    <w:p w14:paraId="72CE9917" w14:textId="7AD3F9C5" w:rsidR="000A2609" w:rsidRDefault="000A2609" w:rsidP="000A2609">
      <w:pPr>
        <w:pStyle w:val="KeinLeerraum"/>
        <w:rPr>
          <w:rFonts w:ascii="Arial" w:hAnsi="Arial" w:cs="Arial"/>
          <w:b/>
          <w:sz w:val="24"/>
          <w:szCs w:val="24"/>
        </w:rPr>
      </w:pPr>
    </w:p>
    <w:p w14:paraId="3121E27E" w14:textId="1992A4F9" w:rsidR="000A2609" w:rsidRDefault="000A2609" w:rsidP="000A2609">
      <w:pPr>
        <w:pStyle w:val="KeinLeerraum"/>
        <w:rPr>
          <w:rFonts w:ascii="Arial" w:hAnsi="Arial" w:cs="Arial"/>
          <w:sz w:val="24"/>
          <w:szCs w:val="24"/>
        </w:rPr>
      </w:pPr>
      <w:r w:rsidRPr="000A2609">
        <w:rPr>
          <w:rFonts w:ascii="Arial" w:hAnsi="Arial" w:cs="Arial"/>
          <w:sz w:val="24"/>
          <w:szCs w:val="24"/>
          <w:highlight w:val="yellow"/>
        </w:rPr>
        <w:t>Interne Partner und deren Kernkompetenzen</w:t>
      </w:r>
    </w:p>
    <w:p w14:paraId="29CF9AA2" w14:textId="1C6BF8D8" w:rsidR="000A2609" w:rsidRDefault="000A2609" w:rsidP="000A2609">
      <w:pPr>
        <w:pStyle w:val="KeinLeerraum"/>
        <w:rPr>
          <w:rFonts w:ascii="Arial" w:hAnsi="Arial" w:cs="Arial"/>
          <w:sz w:val="24"/>
          <w:szCs w:val="24"/>
        </w:rPr>
      </w:pPr>
    </w:p>
    <w:p w14:paraId="75362E96" w14:textId="3E49376E" w:rsidR="000A2609" w:rsidRDefault="000A2609" w:rsidP="000A2609">
      <w:pPr>
        <w:pStyle w:val="KeinLeerraum"/>
        <w:rPr>
          <w:rFonts w:ascii="Arial" w:hAnsi="Arial" w:cs="Arial"/>
          <w:sz w:val="24"/>
          <w:szCs w:val="24"/>
        </w:rPr>
      </w:pPr>
      <w:r>
        <w:rPr>
          <w:noProof/>
        </w:rPr>
        <w:drawing>
          <wp:inline distT="0" distB="0" distL="0" distR="0" wp14:anchorId="3DCAC37A" wp14:editId="3BEAEB14">
            <wp:extent cx="5760720" cy="3458210"/>
            <wp:effectExtent l="0" t="0" r="0" b="889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3458210"/>
                    </a:xfrm>
                    <a:prstGeom prst="rect">
                      <a:avLst/>
                    </a:prstGeom>
                  </pic:spPr>
                </pic:pic>
              </a:graphicData>
            </a:graphic>
          </wp:inline>
        </w:drawing>
      </w:r>
    </w:p>
    <w:p w14:paraId="19E056A6" w14:textId="3E1A5FD8" w:rsidR="000A2609" w:rsidRDefault="000A2609" w:rsidP="000A2609">
      <w:pPr>
        <w:pStyle w:val="KeinLeerraum"/>
        <w:rPr>
          <w:rFonts w:ascii="Arial" w:hAnsi="Arial" w:cs="Arial"/>
          <w:sz w:val="24"/>
          <w:szCs w:val="24"/>
        </w:rPr>
      </w:pPr>
    </w:p>
    <w:p w14:paraId="14DBB17F" w14:textId="635D0C48" w:rsidR="000A2609" w:rsidRDefault="000A2609" w:rsidP="000A2609">
      <w:pPr>
        <w:pStyle w:val="KeinLeerraum"/>
        <w:numPr>
          <w:ilvl w:val="0"/>
          <w:numId w:val="4"/>
        </w:numPr>
        <w:rPr>
          <w:rFonts w:ascii="Arial" w:hAnsi="Arial" w:cs="Arial"/>
          <w:b/>
          <w:sz w:val="24"/>
          <w:szCs w:val="24"/>
        </w:rPr>
      </w:pPr>
      <w:r w:rsidRPr="000A2609">
        <w:rPr>
          <w:rFonts w:ascii="Arial" w:hAnsi="Arial" w:cs="Arial"/>
          <w:b/>
          <w:sz w:val="24"/>
          <w:szCs w:val="24"/>
        </w:rPr>
        <w:lastRenderedPageBreak/>
        <w:t>Erklärt den Nutzen der Beschaffungsorganisation für andere Unternehmensberieche, möglich auftretende Widerstände und Zielkonflikte als deren Ursache.:</w:t>
      </w:r>
    </w:p>
    <w:p w14:paraId="03AD0924" w14:textId="20445B88" w:rsidR="000A2609" w:rsidRDefault="000A2609" w:rsidP="000A2609">
      <w:pPr>
        <w:pStyle w:val="KeinLeerraum"/>
        <w:rPr>
          <w:rFonts w:ascii="Arial" w:hAnsi="Arial" w:cs="Arial"/>
          <w:b/>
          <w:sz w:val="24"/>
          <w:szCs w:val="24"/>
        </w:rPr>
      </w:pPr>
    </w:p>
    <w:p w14:paraId="797845BF" w14:textId="75BC2378" w:rsidR="000A2609" w:rsidRDefault="000A2609" w:rsidP="000A2609">
      <w:pPr>
        <w:pStyle w:val="KeinLeerraum"/>
        <w:numPr>
          <w:ilvl w:val="0"/>
          <w:numId w:val="4"/>
        </w:numPr>
        <w:rPr>
          <w:rFonts w:ascii="Arial" w:hAnsi="Arial" w:cs="Arial"/>
          <w:b/>
          <w:sz w:val="24"/>
          <w:szCs w:val="24"/>
        </w:rPr>
      </w:pPr>
      <w:r w:rsidRPr="000A2609">
        <w:rPr>
          <w:rFonts w:ascii="Arial" w:hAnsi="Arial" w:cs="Arial"/>
          <w:b/>
          <w:sz w:val="24"/>
          <w:szCs w:val="24"/>
        </w:rPr>
        <w:t>Nennt die Funktionen und skizziert die organisatorische Einbindung der operativen Beschaffung im Unternehmen im Vergleich zur strategischen Beschaffung. (Organisationsformen der Beschaffungslogistik(strategische/operativ):</w:t>
      </w:r>
    </w:p>
    <w:p w14:paraId="03903E9A" w14:textId="77777777" w:rsidR="000A2609" w:rsidRDefault="000A2609" w:rsidP="000A2609">
      <w:pPr>
        <w:pStyle w:val="Listenabsatz"/>
        <w:rPr>
          <w:rFonts w:ascii="Arial" w:hAnsi="Arial" w:cs="Arial"/>
          <w:b/>
          <w:sz w:val="24"/>
          <w:szCs w:val="24"/>
        </w:rPr>
      </w:pPr>
    </w:p>
    <w:p w14:paraId="4DA9BBA3" w14:textId="385B839E" w:rsidR="000A2609" w:rsidRDefault="000A2609" w:rsidP="000A2609">
      <w:pPr>
        <w:pStyle w:val="KeinLeerraum"/>
        <w:rPr>
          <w:rFonts w:ascii="Arial" w:hAnsi="Arial" w:cs="Arial"/>
          <w:sz w:val="24"/>
          <w:szCs w:val="24"/>
        </w:rPr>
      </w:pPr>
      <w:r w:rsidRPr="000A2609">
        <w:rPr>
          <w:rFonts w:ascii="Arial" w:hAnsi="Arial" w:cs="Arial"/>
          <w:sz w:val="24"/>
          <w:szCs w:val="24"/>
          <w:highlight w:val="yellow"/>
        </w:rPr>
        <w:t>Operative – strategische Beschaffung</w:t>
      </w:r>
      <w:r>
        <w:rPr>
          <w:rFonts w:ascii="Arial" w:hAnsi="Arial" w:cs="Arial"/>
          <w:sz w:val="24"/>
          <w:szCs w:val="24"/>
        </w:rPr>
        <w:t>:</w:t>
      </w:r>
    </w:p>
    <w:p w14:paraId="29D522A9" w14:textId="709F7433" w:rsidR="000A2609" w:rsidRDefault="000A2609" w:rsidP="000A2609">
      <w:pPr>
        <w:pStyle w:val="KeinLeerraum"/>
        <w:rPr>
          <w:rFonts w:ascii="Arial" w:hAnsi="Arial" w:cs="Arial"/>
          <w:sz w:val="24"/>
          <w:szCs w:val="24"/>
        </w:rPr>
      </w:pPr>
    </w:p>
    <w:tbl>
      <w:tblPr>
        <w:tblStyle w:val="Tabellenraster"/>
        <w:tblW w:w="10020" w:type="dxa"/>
        <w:tblLook w:val="04A0" w:firstRow="1" w:lastRow="0" w:firstColumn="1" w:lastColumn="0" w:noHBand="0" w:noVBand="1"/>
      </w:tblPr>
      <w:tblGrid>
        <w:gridCol w:w="5010"/>
        <w:gridCol w:w="5010"/>
      </w:tblGrid>
      <w:tr w:rsidR="000A2609" w14:paraId="7100E46F" w14:textId="77777777" w:rsidTr="000A2609">
        <w:trPr>
          <w:trHeight w:val="4463"/>
        </w:trPr>
        <w:tc>
          <w:tcPr>
            <w:tcW w:w="5010" w:type="dxa"/>
          </w:tcPr>
          <w:p w14:paraId="57A3377B" w14:textId="77777777" w:rsidR="000A2609" w:rsidRDefault="000A2609" w:rsidP="000A2609">
            <w:pPr>
              <w:pStyle w:val="KeinLeerraum"/>
              <w:rPr>
                <w:rFonts w:ascii="Arial" w:hAnsi="Arial" w:cs="Arial"/>
                <w:sz w:val="24"/>
                <w:szCs w:val="24"/>
              </w:rPr>
            </w:pPr>
          </w:p>
          <w:p w14:paraId="76F8D760" w14:textId="77777777" w:rsidR="000A2609" w:rsidRDefault="000A2609" w:rsidP="000A2609">
            <w:pPr>
              <w:pStyle w:val="KeinLeerraum"/>
              <w:rPr>
                <w:rFonts w:ascii="Arial" w:hAnsi="Arial" w:cs="Arial"/>
                <w:b/>
                <w:sz w:val="24"/>
                <w:szCs w:val="24"/>
              </w:rPr>
            </w:pPr>
            <w:r w:rsidRPr="000A2609">
              <w:rPr>
                <w:rFonts w:ascii="Arial" w:hAnsi="Arial" w:cs="Arial"/>
                <w:b/>
                <w:sz w:val="24"/>
                <w:szCs w:val="24"/>
              </w:rPr>
              <w:t>Operative Beschaffungsaufgaben:</w:t>
            </w:r>
          </w:p>
          <w:p w14:paraId="0B97709F" w14:textId="77777777" w:rsidR="00895E36" w:rsidRDefault="00895E36" w:rsidP="000A2609">
            <w:pPr>
              <w:pStyle w:val="KeinLeerraum"/>
              <w:rPr>
                <w:rFonts w:ascii="Arial" w:hAnsi="Arial" w:cs="Arial"/>
                <w:b/>
                <w:sz w:val="24"/>
                <w:szCs w:val="24"/>
              </w:rPr>
            </w:pPr>
          </w:p>
          <w:p w14:paraId="10137A9E" w14:textId="77777777" w:rsidR="00895E36" w:rsidRPr="00895E36" w:rsidRDefault="00895E36" w:rsidP="00895E36">
            <w:pPr>
              <w:pStyle w:val="KeinLeerraum"/>
              <w:numPr>
                <w:ilvl w:val="0"/>
                <w:numId w:val="2"/>
              </w:numPr>
              <w:rPr>
                <w:rFonts w:ascii="Arial" w:hAnsi="Arial" w:cs="Arial"/>
                <w:b/>
                <w:sz w:val="24"/>
                <w:szCs w:val="24"/>
              </w:rPr>
            </w:pPr>
            <w:r>
              <w:rPr>
                <w:rFonts w:ascii="Arial" w:hAnsi="Arial" w:cs="Arial"/>
                <w:sz w:val="24"/>
                <w:szCs w:val="24"/>
              </w:rPr>
              <w:t>Bedarfsermittlung</w:t>
            </w:r>
          </w:p>
          <w:p w14:paraId="7A328748" w14:textId="45BB6430" w:rsidR="00895E36" w:rsidRPr="00895E36" w:rsidRDefault="00895E36" w:rsidP="00895E36">
            <w:pPr>
              <w:pStyle w:val="KeinLeerraum"/>
              <w:numPr>
                <w:ilvl w:val="0"/>
                <w:numId w:val="2"/>
              </w:numPr>
              <w:rPr>
                <w:rFonts w:ascii="Arial" w:hAnsi="Arial" w:cs="Arial"/>
                <w:b/>
                <w:sz w:val="24"/>
                <w:szCs w:val="24"/>
              </w:rPr>
            </w:pPr>
            <w:r>
              <w:rPr>
                <w:rFonts w:ascii="Arial" w:hAnsi="Arial" w:cs="Arial"/>
                <w:sz w:val="24"/>
                <w:szCs w:val="24"/>
              </w:rPr>
              <w:t>Bestellung auslösen</w:t>
            </w:r>
          </w:p>
          <w:p w14:paraId="5F633686" w14:textId="22585D0D" w:rsidR="00895E36" w:rsidRPr="00895E36" w:rsidRDefault="00895E36" w:rsidP="00895E36">
            <w:pPr>
              <w:pStyle w:val="KeinLeerraum"/>
              <w:numPr>
                <w:ilvl w:val="0"/>
                <w:numId w:val="2"/>
              </w:numPr>
              <w:rPr>
                <w:rFonts w:ascii="Arial" w:hAnsi="Arial" w:cs="Arial"/>
                <w:b/>
                <w:sz w:val="24"/>
                <w:szCs w:val="24"/>
              </w:rPr>
            </w:pPr>
            <w:r>
              <w:rPr>
                <w:rFonts w:ascii="Arial" w:hAnsi="Arial" w:cs="Arial"/>
                <w:sz w:val="24"/>
                <w:szCs w:val="24"/>
              </w:rPr>
              <w:t>Auftragsbestätigung</w:t>
            </w:r>
            <w:r>
              <w:rPr>
                <w:rFonts w:ascii="Arial" w:hAnsi="Arial" w:cs="Arial"/>
                <w:b/>
                <w:sz w:val="24"/>
                <w:szCs w:val="24"/>
              </w:rPr>
              <w:t xml:space="preserve"> </w:t>
            </w:r>
            <w:r>
              <w:rPr>
                <w:rFonts w:ascii="Arial" w:hAnsi="Arial" w:cs="Arial"/>
                <w:sz w:val="24"/>
                <w:szCs w:val="24"/>
              </w:rPr>
              <w:t>Kontrolle</w:t>
            </w:r>
          </w:p>
          <w:p w14:paraId="0FEABAD8" w14:textId="3450FAF9" w:rsidR="00895E36" w:rsidRPr="00895E36" w:rsidRDefault="00895E36" w:rsidP="00895E36">
            <w:pPr>
              <w:pStyle w:val="KeinLeerraum"/>
              <w:numPr>
                <w:ilvl w:val="0"/>
                <w:numId w:val="2"/>
              </w:numPr>
              <w:rPr>
                <w:rFonts w:ascii="Arial" w:hAnsi="Arial" w:cs="Arial"/>
                <w:b/>
                <w:sz w:val="24"/>
                <w:szCs w:val="24"/>
              </w:rPr>
            </w:pPr>
            <w:r>
              <w:rPr>
                <w:rFonts w:ascii="Arial" w:hAnsi="Arial" w:cs="Arial"/>
                <w:sz w:val="24"/>
                <w:szCs w:val="24"/>
              </w:rPr>
              <w:t>Bestellung Überwachung</w:t>
            </w:r>
          </w:p>
          <w:p w14:paraId="4BBB2C53" w14:textId="77777777" w:rsidR="00895E36" w:rsidRPr="00895E36" w:rsidRDefault="00895E36" w:rsidP="00895E36">
            <w:pPr>
              <w:pStyle w:val="KeinLeerraum"/>
              <w:numPr>
                <w:ilvl w:val="0"/>
                <w:numId w:val="2"/>
              </w:numPr>
              <w:rPr>
                <w:rFonts w:ascii="Arial" w:hAnsi="Arial" w:cs="Arial"/>
                <w:b/>
                <w:sz w:val="24"/>
                <w:szCs w:val="24"/>
              </w:rPr>
            </w:pPr>
            <w:r>
              <w:rPr>
                <w:rFonts w:ascii="Arial" w:hAnsi="Arial" w:cs="Arial"/>
                <w:sz w:val="24"/>
                <w:szCs w:val="24"/>
              </w:rPr>
              <w:t>Rechnungskontrolle</w:t>
            </w:r>
          </w:p>
          <w:p w14:paraId="68CE1C37" w14:textId="033F26EE" w:rsidR="00895E36" w:rsidRPr="00895E36" w:rsidRDefault="00895E36" w:rsidP="00895E36">
            <w:pPr>
              <w:pStyle w:val="KeinLeerraum"/>
              <w:numPr>
                <w:ilvl w:val="0"/>
                <w:numId w:val="2"/>
              </w:numPr>
              <w:rPr>
                <w:rFonts w:ascii="Arial" w:hAnsi="Arial" w:cs="Arial"/>
                <w:b/>
                <w:sz w:val="24"/>
                <w:szCs w:val="24"/>
              </w:rPr>
            </w:pPr>
            <w:r>
              <w:rPr>
                <w:rFonts w:ascii="Arial" w:hAnsi="Arial" w:cs="Arial"/>
                <w:sz w:val="24"/>
                <w:szCs w:val="24"/>
              </w:rPr>
              <w:t>Mängelrüge bearbeiten</w:t>
            </w:r>
          </w:p>
        </w:tc>
        <w:tc>
          <w:tcPr>
            <w:tcW w:w="5010" w:type="dxa"/>
          </w:tcPr>
          <w:p w14:paraId="2CA6E538" w14:textId="77777777" w:rsidR="000A2609" w:rsidRDefault="000A2609" w:rsidP="000A2609">
            <w:pPr>
              <w:pStyle w:val="KeinLeerraum"/>
              <w:rPr>
                <w:rFonts w:ascii="Arial" w:hAnsi="Arial" w:cs="Arial"/>
                <w:sz w:val="24"/>
                <w:szCs w:val="24"/>
              </w:rPr>
            </w:pPr>
          </w:p>
          <w:p w14:paraId="0F5CB78B" w14:textId="77777777" w:rsidR="00895E36" w:rsidRDefault="00895E36" w:rsidP="000A2609">
            <w:pPr>
              <w:pStyle w:val="KeinLeerraum"/>
              <w:rPr>
                <w:rFonts w:ascii="Arial" w:hAnsi="Arial" w:cs="Arial"/>
                <w:b/>
                <w:sz w:val="24"/>
                <w:szCs w:val="24"/>
              </w:rPr>
            </w:pPr>
            <w:r w:rsidRPr="00895E36">
              <w:rPr>
                <w:rFonts w:ascii="Arial" w:hAnsi="Arial" w:cs="Arial"/>
                <w:b/>
                <w:sz w:val="24"/>
                <w:szCs w:val="24"/>
              </w:rPr>
              <w:t>Strategische Beschaffungsaufgaben:</w:t>
            </w:r>
          </w:p>
          <w:p w14:paraId="7AEC6C29" w14:textId="77777777" w:rsidR="00895E36" w:rsidRDefault="00895E36" w:rsidP="000A2609">
            <w:pPr>
              <w:pStyle w:val="KeinLeerraum"/>
              <w:rPr>
                <w:rFonts w:ascii="Arial" w:hAnsi="Arial" w:cs="Arial"/>
                <w:b/>
                <w:sz w:val="24"/>
                <w:szCs w:val="24"/>
              </w:rPr>
            </w:pPr>
          </w:p>
          <w:p w14:paraId="5AACF0B8" w14:textId="2E991D80" w:rsidR="00895E36" w:rsidRPr="00895E36" w:rsidRDefault="00895E36" w:rsidP="00895E36">
            <w:pPr>
              <w:pStyle w:val="KeinLeerraum"/>
              <w:numPr>
                <w:ilvl w:val="0"/>
                <w:numId w:val="2"/>
              </w:numPr>
              <w:rPr>
                <w:rFonts w:ascii="Arial" w:hAnsi="Arial" w:cs="Arial"/>
                <w:b/>
                <w:sz w:val="24"/>
                <w:szCs w:val="24"/>
              </w:rPr>
            </w:pPr>
            <w:r>
              <w:rPr>
                <w:rFonts w:ascii="Arial" w:hAnsi="Arial" w:cs="Arial"/>
                <w:sz w:val="24"/>
                <w:szCs w:val="24"/>
              </w:rPr>
              <w:t>Lieferanten vertage ausverhandeln</w:t>
            </w:r>
          </w:p>
          <w:p w14:paraId="2FFBBF84" w14:textId="77777777" w:rsidR="00895E36" w:rsidRPr="00895E36" w:rsidRDefault="00895E36" w:rsidP="00895E36">
            <w:pPr>
              <w:pStyle w:val="KeinLeerraum"/>
              <w:numPr>
                <w:ilvl w:val="0"/>
                <w:numId w:val="2"/>
              </w:numPr>
              <w:rPr>
                <w:rFonts w:ascii="Arial" w:hAnsi="Arial" w:cs="Arial"/>
                <w:b/>
                <w:sz w:val="24"/>
                <w:szCs w:val="24"/>
              </w:rPr>
            </w:pPr>
            <w:r>
              <w:rPr>
                <w:rFonts w:ascii="Arial" w:hAnsi="Arial" w:cs="Arial"/>
                <w:sz w:val="24"/>
                <w:szCs w:val="24"/>
              </w:rPr>
              <w:t>Festlegen der Beschaffungsstrategie</w:t>
            </w:r>
          </w:p>
          <w:p w14:paraId="6436F32E" w14:textId="77777777" w:rsidR="00895E36" w:rsidRPr="00895E36" w:rsidRDefault="00895E36" w:rsidP="00895E36">
            <w:pPr>
              <w:pStyle w:val="KeinLeerraum"/>
              <w:numPr>
                <w:ilvl w:val="0"/>
                <w:numId w:val="2"/>
              </w:numPr>
              <w:rPr>
                <w:rFonts w:ascii="Arial" w:hAnsi="Arial" w:cs="Arial"/>
                <w:b/>
                <w:sz w:val="24"/>
                <w:szCs w:val="24"/>
              </w:rPr>
            </w:pPr>
            <w:r>
              <w:rPr>
                <w:rFonts w:ascii="Arial" w:hAnsi="Arial" w:cs="Arial"/>
                <w:sz w:val="24"/>
                <w:szCs w:val="24"/>
              </w:rPr>
              <w:t>Neue Lieferanten eruieren</w:t>
            </w:r>
          </w:p>
          <w:p w14:paraId="64E00FCB" w14:textId="76AB0368" w:rsidR="00895E36" w:rsidRPr="00895E36" w:rsidRDefault="00895E36" w:rsidP="00895E36">
            <w:pPr>
              <w:pStyle w:val="KeinLeerraum"/>
              <w:numPr>
                <w:ilvl w:val="0"/>
                <w:numId w:val="2"/>
              </w:numPr>
              <w:rPr>
                <w:rFonts w:ascii="Arial" w:hAnsi="Arial" w:cs="Arial"/>
                <w:b/>
                <w:sz w:val="24"/>
                <w:szCs w:val="24"/>
              </w:rPr>
            </w:pPr>
            <w:r>
              <w:rPr>
                <w:rFonts w:ascii="Arial" w:hAnsi="Arial" w:cs="Arial"/>
                <w:sz w:val="24"/>
                <w:szCs w:val="24"/>
              </w:rPr>
              <w:t>Lieferanten Management</w:t>
            </w:r>
          </w:p>
          <w:p w14:paraId="7315FC35" w14:textId="77777777" w:rsidR="00895E36" w:rsidRPr="00895E36" w:rsidRDefault="00895E36" w:rsidP="00895E36">
            <w:pPr>
              <w:pStyle w:val="KeinLeerraum"/>
              <w:numPr>
                <w:ilvl w:val="0"/>
                <w:numId w:val="2"/>
              </w:numPr>
              <w:rPr>
                <w:rFonts w:ascii="Arial" w:hAnsi="Arial" w:cs="Arial"/>
                <w:b/>
                <w:sz w:val="24"/>
                <w:szCs w:val="24"/>
              </w:rPr>
            </w:pPr>
            <w:r>
              <w:rPr>
                <w:rFonts w:ascii="Arial" w:hAnsi="Arial" w:cs="Arial"/>
                <w:sz w:val="24"/>
                <w:szCs w:val="24"/>
              </w:rPr>
              <w:t>Benchmarking</w:t>
            </w:r>
          </w:p>
          <w:p w14:paraId="6E0B1964" w14:textId="77777777" w:rsidR="00895E36" w:rsidRPr="00895E36" w:rsidRDefault="00895E36" w:rsidP="00895E36">
            <w:pPr>
              <w:pStyle w:val="KeinLeerraum"/>
              <w:numPr>
                <w:ilvl w:val="0"/>
                <w:numId w:val="2"/>
              </w:numPr>
              <w:rPr>
                <w:rFonts w:ascii="Arial" w:hAnsi="Arial" w:cs="Arial"/>
                <w:b/>
                <w:sz w:val="24"/>
                <w:szCs w:val="24"/>
              </w:rPr>
            </w:pPr>
            <w:r>
              <w:rPr>
                <w:rFonts w:ascii="Arial" w:hAnsi="Arial" w:cs="Arial"/>
                <w:sz w:val="24"/>
                <w:szCs w:val="24"/>
              </w:rPr>
              <w:t>Einsparungen</w:t>
            </w:r>
          </w:p>
          <w:p w14:paraId="4A11A60F" w14:textId="77777777" w:rsidR="00895E36" w:rsidRPr="00895E36" w:rsidRDefault="00895E36" w:rsidP="00895E36">
            <w:pPr>
              <w:pStyle w:val="KeinLeerraum"/>
              <w:numPr>
                <w:ilvl w:val="0"/>
                <w:numId w:val="2"/>
              </w:numPr>
              <w:rPr>
                <w:rFonts w:ascii="Arial" w:hAnsi="Arial" w:cs="Arial"/>
                <w:b/>
                <w:sz w:val="24"/>
                <w:szCs w:val="24"/>
              </w:rPr>
            </w:pPr>
            <w:r>
              <w:rPr>
                <w:rFonts w:ascii="Arial" w:hAnsi="Arial" w:cs="Arial"/>
                <w:sz w:val="24"/>
                <w:szCs w:val="24"/>
              </w:rPr>
              <w:t>Pooling</w:t>
            </w:r>
          </w:p>
          <w:p w14:paraId="50334DFC" w14:textId="5D5D0F39" w:rsidR="00895E36" w:rsidRPr="00895E36" w:rsidRDefault="00895E36" w:rsidP="00895E36">
            <w:pPr>
              <w:pStyle w:val="KeinLeerraum"/>
              <w:numPr>
                <w:ilvl w:val="0"/>
                <w:numId w:val="2"/>
              </w:numPr>
              <w:rPr>
                <w:rFonts w:ascii="Arial" w:hAnsi="Arial" w:cs="Arial"/>
                <w:b/>
                <w:sz w:val="24"/>
                <w:szCs w:val="24"/>
              </w:rPr>
            </w:pPr>
            <w:r>
              <w:rPr>
                <w:rFonts w:ascii="Arial" w:hAnsi="Arial" w:cs="Arial"/>
                <w:sz w:val="24"/>
                <w:szCs w:val="24"/>
              </w:rPr>
              <w:t>Lieferantenportfolio Analyse</w:t>
            </w:r>
          </w:p>
          <w:p w14:paraId="461D66E3" w14:textId="6B71CF94" w:rsidR="00895E36" w:rsidRPr="00895E36" w:rsidRDefault="00895E36" w:rsidP="00895E36">
            <w:pPr>
              <w:pStyle w:val="KeinLeerraum"/>
              <w:numPr>
                <w:ilvl w:val="0"/>
                <w:numId w:val="2"/>
              </w:numPr>
              <w:rPr>
                <w:rFonts w:ascii="Arial" w:hAnsi="Arial" w:cs="Arial"/>
                <w:b/>
                <w:sz w:val="24"/>
                <w:szCs w:val="24"/>
              </w:rPr>
            </w:pPr>
            <w:r>
              <w:rPr>
                <w:rFonts w:ascii="Arial" w:hAnsi="Arial" w:cs="Arial"/>
                <w:sz w:val="24"/>
                <w:szCs w:val="24"/>
              </w:rPr>
              <w:t>Make or Buy</w:t>
            </w:r>
          </w:p>
        </w:tc>
      </w:tr>
    </w:tbl>
    <w:p w14:paraId="3039BB52" w14:textId="430CF23C" w:rsidR="000A2609" w:rsidRDefault="000A2609" w:rsidP="000A2609">
      <w:pPr>
        <w:pStyle w:val="KeinLeerraum"/>
        <w:rPr>
          <w:rFonts w:ascii="Arial" w:hAnsi="Arial" w:cs="Arial"/>
          <w:sz w:val="24"/>
          <w:szCs w:val="24"/>
        </w:rPr>
      </w:pPr>
    </w:p>
    <w:p w14:paraId="62B5B100" w14:textId="671DB5B2" w:rsidR="00620768" w:rsidRDefault="00620768" w:rsidP="00620768">
      <w:pPr>
        <w:pStyle w:val="KeinLeerraum"/>
        <w:numPr>
          <w:ilvl w:val="0"/>
          <w:numId w:val="4"/>
        </w:numPr>
        <w:rPr>
          <w:rFonts w:ascii="Arial" w:hAnsi="Arial" w:cs="Arial"/>
          <w:b/>
          <w:sz w:val="24"/>
          <w:szCs w:val="24"/>
        </w:rPr>
      </w:pPr>
      <w:r w:rsidRPr="00620768">
        <w:rPr>
          <w:rFonts w:ascii="Arial" w:hAnsi="Arial" w:cs="Arial"/>
          <w:b/>
          <w:sz w:val="24"/>
          <w:szCs w:val="24"/>
        </w:rPr>
        <w:t>Beschreibt die wesentlichen Aufgaben der operativen Beschaffung in der Wertschöpfungskette (Aufgaben der operativen Beschaffung):</w:t>
      </w:r>
    </w:p>
    <w:p w14:paraId="79D06BB1" w14:textId="4BC05312" w:rsidR="00620768" w:rsidRDefault="00620768" w:rsidP="00620768">
      <w:pPr>
        <w:pStyle w:val="KeinLeerraum"/>
        <w:rPr>
          <w:rFonts w:ascii="Arial" w:hAnsi="Arial" w:cs="Arial"/>
          <w:b/>
          <w:sz w:val="24"/>
          <w:szCs w:val="24"/>
        </w:rPr>
      </w:pPr>
    </w:p>
    <w:p w14:paraId="2C3FB76D" w14:textId="422E2C12" w:rsidR="00620768" w:rsidRDefault="00620768" w:rsidP="00620768">
      <w:pPr>
        <w:pStyle w:val="KeinLeerraum"/>
        <w:rPr>
          <w:rFonts w:ascii="Arial" w:hAnsi="Arial" w:cs="Arial"/>
          <w:b/>
          <w:sz w:val="24"/>
          <w:szCs w:val="24"/>
        </w:rPr>
      </w:pPr>
      <w:r>
        <w:rPr>
          <w:noProof/>
        </w:rPr>
        <w:drawing>
          <wp:inline distT="0" distB="0" distL="0" distR="0" wp14:anchorId="71490E99" wp14:editId="52E1F984">
            <wp:extent cx="6380027" cy="3467100"/>
            <wp:effectExtent l="0" t="0" r="1905"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87541" cy="3471183"/>
                    </a:xfrm>
                    <a:prstGeom prst="rect">
                      <a:avLst/>
                    </a:prstGeom>
                  </pic:spPr>
                </pic:pic>
              </a:graphicData>
            </a:graphic>
          </wp:inline>
        </w:drawing>
      </w:r>
    </w:p>
    <w:p w14:paraId="005D96B2" w14:textId="361362D8" w:rsidR="00620768" w:rsidRDefault="00CF098B" w:rsidP="00CF098B">
      <w:pPr>
        <w:pStyle w:val="KeinLeerraum"/>
        <w:numPr>
          <w:ilvl w:val="0"/>
          <w:numId w:val="4"/>
        </w:numPr>
        <w:rPr>
          <w:rFonts w:ascii="Arial" w:hAnsi="Arial" w:cs="Arial"/>
          <w:b/>
          <w:sz w:val="24"/>
          <w:szCs w:val="24"/>
        </w:rPr>
      </w:pPr>
      <w:r>
        <w:rPr>
          <w:rFonts w:ascii="Arial" w:hAnsi="Arial" w:cs="Arial"/>
          <w:b/>
          <w:sz w:val="24"/>
          <w:szCs w:val="24"/>
        </w:rPr>
        <w:lastRenderedPageBreak/>
        <w:t xml:space="preserve"> Leitet Ziele und Anforderungen an die operative Beschaffung ab (Anforderungsprofil der operativen Beschaffung):</w:t>
      </w:r>
    </w:p>
    <w:p w14:paraId="20C3C965" w14:textId="1211E1C4" w:rsidR="00CF098B" w:rsidRDefault="00CF098B" w:rsidP="00CF098B">
      <w:pPr>
        <w:pStyle w:val="KeinLeerraum"/>
        <w:rPr>
          <w:rFonts w:ascii="Arial" w:hAnsi="Arial" w:cs="Arial"/>
          <w:b/>
          <w:sz w:val="24"/>
          <w:szCs w:val="24"/>
        </w:rPr>
      </w:pPr>
    </w:p>
    <w:p w14:paraId="530EC6E9" w14:textId="59AADA3D" w:rsidR="00CF098B" w:rsidRDefault="00CF098B" w:rsidP="00CF098B">
      <w:pPr>
        <w:pStyle w:val="KeinLeerraum"/>
        <w:rPr>
          <w:rFonts w:ascii="Arial" w:hAnsi="Arial" w:cs="Arial"/>
          <w:sz w:val="24"/>
          <w:szCs w:val="24"/>
        </w:rPr>
      </w:pPr>
      <w:r w:rsidRPr="00CF098B">
        <w:rPr>
          <w:rFonts w:ascii="Arial" w:hAnsi="Arial" w:cs="Arial"/>
          <w:sz w:val="24"/>
          <w:szCs w:val="24"/>
          <w:highlight w:val="yellow"/>
        </w:rPr>
        <w:t>Ziele der Beschaffungslogistik (operativ u. strategisch):</w:t>
      </w:r>
    </w:p>
    <w:p w14:paraId="0A832942" w14:textId="64D28D4F" w:rsidR="00CF098B" w:rsidRDefault="00CF098B" w:rsidP="00CF098B">
      <w:pPr>
        <w:pStyle w:val="KeinLeerraum"/>
        <w:rPr>
          <w:rFonts w:ascii="Arial" w:hAnsi="Arial" w:cs="Arial"/>
          <w:sz w:val="24"/>
          <w:szCs w:val="24"/>
        </w:rPr>
      </w:pPr>
    </w:p>
    <w:p w14:paraId="7C8402B6" w14:textId="70E6C0E3" w:rsidR="00CF098B" w:rsidRDefault="00CF098B" w:rsidP="00CF098B">
      <w:pPr>
        <w:pStyle w:val="KeinLeerraum"/>
        <w:rPr>
          <w:rFonts w:ascii="Arial" w:hAnsi="Arial" w:cs="Arial"/>
          <w:sz w:val="24"/>
          <w:szCs w:val="24"/>
        </w:rPr>
      </w:pPr>
      <w:r>
        <w:rPr>
          <w:noProof/>
        </w:rPr>
        <w:drawing>
          <wp:inline distT="0" distB="0" distL="0" distR="0" wp14:anchorId="2E6BBBDA" wp14:editId="451FD2CC">
            <wp:extent cx="5760720" cy="2835910"/>
            <wp:effectExtent l="0" t="0" r="0" b="254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2835910"/>
                    </a:xfrm>
                    <a:prstGeom prst="rect">
                      <a:avLst/>
                    </a:prstGeom>
                  </pic:spPr>
                </pic:pic>
              </a:graphicData>
            </a:graphic>
          </wp:inline>
        </w:drawing>
      </w:r>
    </w:p>
    <w:p w14:paraId="5F82AA11" w14:textId="790D034F" w:rsidR="00CF098B" w:rsidRPr="00CF098B" w:rsidRDefault="00CF098B" w:rsidP="00CF098B">
      <w:pPr>
        <w:pStyle w:val="KeinLeerraum"/>
        <w:rPr>
          <w:rFonts w:ascii="Arial" w:hAnsi="Arial" w:cs="Arial"/>
          <w:b/>
          <w:sz w:val="24"/>
          <w:szCs w:val="24"/>
        </w:rPr>
      </w:pPr>
    </w:p>
    <w:p w14:paraId="496D4290" w14:textId="6E6A2ED2" w:rsidR="00CF098B" w:rsidRDefault="00CF098B" w:rsidP="00CF098B">
      <w:pPr>
        <w:pStyle w:val="KeinLeerraum"/>
        <w:numPr>
          <w:ilvl w:val="0"/>
          <w:numId w:val="4"/>
        </w:numPr>
        <w:rPr>
          <w:rFonts w:ascii="Arial" w:hAnsi="Arial" w:cs="Arial"/>
          <w:b/>
          <w:sz w:val="24"/>
          <w:szCs w:val="24"/>
        </w:rPr>
      </w:pPr>
      <w:r w:rsidRPr="00CF098B">
        <w:rPr>
          <w:rFonts w:ascii="Arial" w:hAnsi="Arial" w:cs="Arial"/>
          <w:b/>
          <w:sz w:val="24"/>
          <w:szCs w:val="24"/>
        </w:rPr>
        <w:t>Setzt die Ziele in Massnahmen/Tätigkeiten der operativen Beschaffung um. (Aufgaben der operativen Besch</w:t>
      </w:r>
      <w:r>
        <w:rPr>
          <w:rFonts w:ascii="Arial" w:hAnsi="Arial" w:cs="Arial"/>
          <w:b/>
          <w:sz w:val="24"/>
          <w:szCs w:val="24"/>
        </w:rPr>
        <w:t>affung):</w:t>
      </w:r>
    </w:p>
    <w:p w14:paraId="7A932772" w14:textId="7A5D35AC" w:rsidR="00CF098B" w:rsidRPr="00CF098B" w:rsidRDefault="00CF098B" w:rsidP="00CF098B">
      <w:pPr>
        <w:pStyle w:val="KeinLeerraum"/>
        <w:rPr>
          <w:rFonts w:ascii="Arial" w:hAnsi="Arial" w:cs="Arial"/>
          <w:sz w:val="24"/>
          <w:szCs w:val="24"/>
        </w:rPr>
      </w:pPr>
    </w:p>
    <w:p w14:paraId="64E11206" w14:textId="70F21364" w:rsidR="00CF098B" w:rsidRDefault="00CF098B" w:rsidP="00CF098B">
      <w:pPr>
        <w:pStyle w:val="KeinLeerraum"/>
        <w:rPr>
          <w:rFonts w:ascii="Arial" w:hAnsi="Arial" w:cs="Arial"/>
          <w:sz w:val="24"/>
          <w:szCs w:val="24"/>
        </w:rPr>
      </w:pPr>
      <w:r w:rsidRPr="00CF098B">
        <w:rPr>
          <w:rFonts w:ascii="Arial" w:hAnsi="Arial" w:cs="Arial"/>
          <w:sz w:val="24"/>
          <w:szCs w:val="24"/>
          <w:highlight w:val="yellow"/>
        </w:rPr>
        <w:t>Was ist der Beitrag (operativen Beschaffung) um folgende Ziele zu erreichen?</w:t>
      </w:r>
    </w:p>
    <w:p w14:paraId="11DED812" w14:textId="2D13DE04" w:rsidR="00CF098B" w:rsidRDefault="00CF098B" w:rsidP="00CF098B">
      <w:pPr>
        <w:pStyle w:val="KeinLeerraum"/>
        <w:rPr>
          <w:rFonts w:ascii="Arial" w:hAnsi="Arial" w:cs="Arial"/>
          <w:sz w:val="24"/>
          <w:szCs w:val="24"/>
        </w:rPr>
      </w:pPr>
    </w:p>
    <w:p w14:paraId="6E39111F" w14:textId="4A5D0D39" w:rsidR="00CF098B" w:rsidRDefault="00CF098B" w:rsidP="00CF098B">
      <w:pPr>
        <w:pStyle w:val="KeinLeerraum"/>
        <w:numPr>
          <w:ilvl w:val="0"/>
          <w:numId w:val="6"/>
        </w:numPr>
        <w:rPr>
          <w:rFonts w:ascii="Arial" w:hAnsi="Arial" w:cs="Arial"/>
          <w:sz w:val="24"/>
          <w:szCs w:val="24"/>
        </w:rPr>
      </w:pPr>
      <w:r>
        <w:rPr>
          <w:rFonts w:ascii="Arial" w:hAnsi="Arial" w:cs="Arial"/>
          <w:sz w:val="24"/>
          <w:szCs w:val="24"/>
        </w:rPr>
        <w:t>Niedrige Beschaffungskosten:</w:t>
      </w:r>
    </w:p>
    <w:p w14:paraId="13797440" w14:textId="666B1FAC" w:rsidR="00CF098B" w:rsidRDefault="00CF098B" w:rsidP="00CF098B">
      <w:pPr>
        <w:pStyle w:val="KeinLeerraum"/>
        <w:numPr>
          <w:ilvl w:val="0"/>
          <w:numId w:val="2"/>
        </w:numPr>
        <w:rPr>
          <w:rFonts w:ascii="Arial" w:hAnsi="Arial" w:cs="Arial"/>
          <w:sz w:val="24"/>
          <w:szCs w:val="24"/>
        </w:rPr>
      </w:pPr>
      <w:r>
        <w:rPr>
          <w:rFonts w:ascii="Arial" w:hAnsi="Arial" w:cs="Arial"/>
          <w:sz w:val="24"/>
          <w:szCs w:val="24"/>
        </w:rPr>
        <w:t>Anzahl Bestellungen reduzieren</w:t>
      </w:r>
    </w:p>
    <w:p w14:paraId="36AAFE86" w14:textId="2C9F2818" w:rsidR="00CF098B" w:rsidRDefault="00CF098B" w:rsidP="00CF098B">
      <w:pPr>
        <w:pStyle w:val="KeinLeerraum"/>
        <w:numPr>
          <w:ilvl w:val="0"/>
          <w:numId w:val="2"/>
        </w:numPr>
        <w:rPr>
          <w:rFonts w:ascii="Arial" w:hAnsi="Arial" w:cs="Arial"/>
          <w:sz w:val="24"/>
          <w:szCs w:val="24"/>
        </w:rPr>
      </w:pPr>
      <w:r>
        <w:rPr>
          <w:rFonts w:ascii="Arial" w:hAnsi="Arial" w:cs="Arial"/>
          <w:sz w:val="24"/>
          <w:szCs w:val="24"/>
        </w:rPr>
        <w:t>Profitieren von Rabatten</w:t>
      </w:r>
    </w:p>
    <w:p w14:paraId="70D1ED98" w14:textId="6DC768C1" w:rsidR="00CF098B" w:rsidRDefault="00CF098B" w:rsidP="00CF098B">
      <w:pPr>
        <w:pStyle w:val="KeinLeerraum"/>
        <w:numPr>
          <w:ilvl w:val="0"/>
          <w:numId w:val="2"/>
        </w:numPr>
        <w:rPr>
          <w:rFonts w:ascii="Arial" w:hAnsi="Arial" w:cs="Arial"/>
          <w:sz w:val="24"/>
          <w:szCs w:val="24"/>
        </w:rPr>
      </w:pPr>
      <w:r>
        <w:rPr>
          <w:rFonts w:ascii="Arial" w:hAnsi="Arial" w:cs="Arial"/>
          <w:sz w:val="24"/>
          <w:szCs w:val="24"/>
        </w:rPr>
        <w:t>Optimale Bestellmenge</w:t>
      </w:r>
    </w:p>
    <w:p w14:paraId="01ADBF4C" w14:textId="694B07F0" w:rsidR="00CF098B" w:rsidRDefault="00CF098B" w:rsidP="00CF098B">
      <w:pPr>
        <w:pStyle w:val="KeinLeerraum"/>
        <w:numPr>
          <w:ilvl w:val="0"/>
          <w:numId w:val="2"/>
        </w:numPr>
        <w:rPr>
          <w:rFonts w:ascii="Arial" w:hAnsi="Arial" w:cs="Arial"/>
          <w:sz w:val="24"/>
          <w:szCs w:val="24"/>
        </w:rPr>
      </w:pPr>
      <w:r>
        <w:rPr>
          <w:rFonts w:ascii="Arial" w:hAnsi="Arial" w:cs="Arial"/>
          <w:sz w:val="24"/>
          <w:szCs w:val="24"/>
        </w:rPr>
        <w:t>Bestellplatzierung, Losgrösse</w:t>
      </w:r>
    </w:p>
    <w:p w14:paraId="7E7C82B0" w14:textId="09AE877C" w:rsidR="00CF098B" w:rsidRDefault="00CF098B" w:rsidP="00CF098B">
      <w:pPr>
        <w:pStyle w:val="KeinLeerraum"/>
        <w:rPr>
          <w:rFonts w:ascii="Arial" w:hAnsi="Arial" w:cs="Arial"/>
          <w:sz w:val="24"/>
          <w:szCs w:val="24"/>
        </w:rPr>
      </w:pPr>
    </w:p>
    <w:p w14:paraId="3270D628" w14:textId="55182AF8" w:rsidR="00CF098B" w:rsidRDefault="00CF098B" w:rsidP="00CF098B">
      <w:pPr>
        <w:pStyle w:val="KeinLeerraum"/>
        <w:numPr>
          <w:ilvl w:val="0"/>
          <w:numId w:val="6"/>
        </w:numPr>
        <w:rPr>
          <w:rFonts w:ascii="Arial" w:hAnsi="Arial" w:cs="Arial"/>
          <w:sz w:val="24"/>
          <w:szCs w:val="24"/>
        </w:rPr>
      </w:pPr>
      <w:r>
        <w:rPr>
          <w:rFonts w:ascii="Arial" w:hAnsi="Arial" w:cs="Arial"/>
          <w:sz w:val="24"/>
          <w:szCs w:val="24"/>
        </w:rPr>
        <w:t>Geringe Kapitalbindung:</w:t>
      </w:r>
    </w:p>
    <w:p w14:paraId="2DEA1C24" w14:textId="530AE5C8" w:rsidR="00CF098B" w:rsidRDefault="00CF098B" w:rsidP="00CF098B">
      <w:pPr>
        <w:pStyle w:val="KeinLeerraum"/>
        <w:numPr>
          <w:ilvl w:val="0"/>
          <w:numId w:val="2"/>
        </w:numPr>
        <w:rPr>
          <w:rFonts w:ascii="Arial" w:hAnsi="Arial" w:cs="Arial"/>
          <w:sz w:val="24"/>
          <w:szCs w:val="24"/>
        </w:rPr>
      </w:pPr>
      <w:r>
        <w:rPr>
          <w:rFonts w:ascii="Arial" w:hAnsi="Arial" w:cs="Arial"/>
          <w:sz w:val="24"/>
          <w:szCs w:val="24"/>
        </w:rPr>
        <w:t>Keine zu hohen Bestellungen</w:t>
      </w:r>
    </w:p>
    <w:p w14:paraId="641E048B" w14:textId="325C4AC4" w:rsidR="00CF098B" w:rsidRDefault="00CF098B" w:rsidP="00CF098B">
      <w:pPr>
        <w:pStyle w:val="KeinLeerraum"/>
        <w:numPr>
          <w:ilvl w:val="0"/>
          <w:numId w:val="2"/>
        </w:numPr>
        <w:rPr>
          <w:rFonts w:ascii="Arial" w:hAnsi="Arial" w:cs="Arial"/>
          <w:sz w:val="24"/>
          <w:szCs w:val="24"/>
        </w:rPr>
      </w:pPr>
      <w:r>
        <w:rPr>
          <w:rFonts w:ascii="Arial" w:hAnsi="Arial" w:cs="Arial"/>
          <w:sz w:val="24"/>
          <w:szCs w:val="24"/>
        </w:rPr>
        <w:t>Mengenrecht</w:t>
      </w:r>
    </w:p>
    <w:p w14:paraId="19AD0F6E" w14:textId="5F805A6E" w:rsidR="00CF098B" w:rsidRDefault="00CF098B" w:rsidP="00CF098B">
      <w:pPr>
        <w:pStyle w:val="KeinLeerraum"/>
        <w:numPr>
          <w:ilvl w:val="0"/>
          <w:numId w:val="2"/>
        </w:numPr>
        <w:rPr>
          <w:rFonts w:ascii="Arial" w:hAnsi="Arial" w:cs="Arial"/>
          <w:sz w:val="24"/>
          <w:szCs w:val="24"/>
        </w:rPr>
      </w:pPr>
      <w:r>
        <w:rPr>
          <w:rFonts w:ascii="Arial" w:hAnsi="Arial" w:cs="Arial"/>
          <w:sz w:val="24"/>
          <w:szCs w:val="24"/>
        </w:rPr>
        <w:t>Saisonal abgestimmt</w:t>
      </w:r>
    </w:p>
    <w:p w14:paraId="5A1A26F8" w14:textId="3855DF59" w:rsidR="00CF098B" w:rsidRDefault="00CF098B" w:rsidP="00CF098B">
      <w:pPr>
        <w:pStyle w:val="KeinLeerraum"/>
        <w:rPr>
          <w:rFonts w:ascii="Arial" w:hAnsi="Arial" w:cs="Arial"/>
          <w:sz w:val="24"/>
          <w:szCs w:val="24"/>
        </w:rPr>
      </w:pPr>
    </w:p>
    <w:p w14:paraId="51661859" w14:textId="3D1BACFB" w:rsidR="00CF098B" w:rsidRDefault="00CF098B" w:rsidP="00CF098B">
      <w:pPr>
        <w:pStyle w:val="KeinLeerraum"/>
        <w:numPr>
          <w:ilvl w:val="0"/>
          <w:numId w:val="6"/>
        </w:numPr>
        <w:rPr>
          <w:rFonts w:ascii="Arial" w:hAnsi="Arial" w:cs="Arial"/>
          <w:sz w:val="24"/>
          <w:szCs w:val="24"/>
        </w:rPr>
      </w:pPr>
      <w:r>
        <w:rPr>
          <w:rFonts w:ascii="Arial" w:hAnsi="Arial" w:cs="Arial"/>
          <w:sz w:val="24"/>
          <w:szCs w:val="24"/>
        </w:rPr>
        <w:t>Qualität Sicherung:</w:t>
      </w:r>
    </w:p>
    <w:p w14:paraId="1C2657FE" w14:textId="3AE348FB" w:rsidR="00CF098B" w:rsidRDefault="00CF098B" w:rsidP="00CF098B">
      <w:pPr>
        <w:pStyle w:val="KeinLeerraum"/>
        <w:numPr>
          <w:ilvl w:val="0"/>
          <w:numId w:val="2"/>
        </w:numPr>
        <w:rPr>
          <w:rFonts w:ascii="Arial" w:hAnsi="Arial" w:cs="Arial"/>
          <w:sz w:val="24"/>
          <w:szCs w:val="24"/>
        </w:rPr>
      </w:pPr>
      <w:r>
        <w:rPr>
          <w:rFonts w:ascii="Arial" w:hAnsi="Arial" w:cs="Arial"/>
          <w:sz w:val="24"/>
          <w:szCs w:val="24"/>
        </w:rPr>
        <w:t>Konsequenz Mengel rüge Prozess einhalten</w:t>
      </w:r>
    </w:p>
    <w:p w14:paraId="3C739F8C" w14:textId="3ABC99F2" w:rsidR="00CF098B" w:rsidRDefault="00CF098B" w:rsidP="00CF098B">
      <w:pPr>
        <w:pStyle w:val="KeinLeerraum"/>
        <w:rPr>
          <w:rFonts w:ascii="Arial" w:hAnsi="Arial" w:cs="Arial"/>
          <w:sz w:val="24"/>
          <w:szCs w:val="24"/>
        </w:rPr>
      </w:pPr>
    </w:p>
    <w:p w14:paraId="706ABBD1" w14:textId="45C85FA8" w:rsidR="00CF098B" w:rsidRDefault="00CF098B" w:rsidP="00CF098B">
      <w:pPr>
        <w:pStyle w:val="KeinLeerraum"/>
        <w:numPr>
          <w:ilvl w:val="0"/>
          <w:numId w:val="6"/>
        </w:numPr>
        <w:rPr>
          <w:rFonts w:ascii="Arial" w:hAnsi="Arial" w:cs="Arial"/>
          <w:sz w:val="24"/>
          <w:szCs w:val="24"/>
        </w:rPr>
      </w:pPr>
      <w:r>
        <w:rPr>
          <w:rFonts w:ascii="Arial" w:hAnsi="Arial" w:cs="Arial"/>
          <w:sz w:val="24"/>
          <w:szCs w:val="24"/>
        </w:rPr>
        <w:t>Hoher Servicegrad</w:t>
      </w:r>
    </w:p>
    <w:p w14:paraId="51F679A8" w14:textId="120F7182" w:rsidR="00CF098B" w:rsidRDefault="00CF098B" w:rsidP="00CF098B">
      <w:pPr>
        <w:pStyle w:val="KeinLeerraum"/>
        <w:numPr>
          <w:ilvl w:val="0"/>
          <w:numId w:val="2"/>
        </w:numPr>
        <w:rPr>
          <w:rFonts w:ascii="Arial" w:hAnsi="Arial" w:cs="Arial"/>
          <w:sz w:val="24"/>
          <w:szCs w:val="24"/>
        </w:rPr>
      </w:pPr>
      <w:r>
        <w:rPr>
          <w:rFonts w:ascii="Arial" w:hAnsi="Arial" w:cs="Arial"/>
          <w:sz w:val="24"/>
          <w:szCs w:val="24"/>
        </w:rPr>
        <w:t>Gute Verfügbarkeit</w:t>
      </w:r>
    </w:p>
    <w:p w14:paraId="75825267" w14:textId="1F55BB19" w:rsidR="00CF098B" w:rsidRDefault="00CF098B" w:rsidP="00CF098B">
      <w:pPr>
        <w:pStyle w:val="KeinLeerraum"/>
        <w:numPr>
          <w:ilvl w:val="0"/>
          <w:numId w:val="2"/>
        </w:numPr>
        <w:rPr>
          <w:rFonts w:ascii="Arial" w:hAnsi="Arial" w:cs="Arial"/>
          <w:sz w:val="24"/>
          <w:szCs w:val="24"/>
        </w:rPr>
      </w:pPr>
      <w:r>
        <w:rPr>
          <w:rFonts w:ascii="Arial" w:hAnsi="Arial" w:cs="Arial"/>
          <w:sz w:val="24"/>
          <w:szCs w:val="24"/>
        </w:rPr>
        <w:t>Schnelle Reaktionszeit</w:t>
      </w:r>
    </w:p>
    <w:p w14:paraId="76C5A46B" w14:textId="17419B6E" w:rsidR="00CF098B" w:rsidRDefault="00CF098B" w:rsidP="00CF098B">
      <w:pPr>
        <w:pStyle w:val="KeinLeerraum"/>
        <w:rPr>
          <w:rFonts w:ascii="Arial" w:hAnsi="Arial" w:cs="Arial"/>
          <w:sz w:val="24"/>
          <w:szCs w:val="24"/>
        </w:rPr>
      </w:pPr>
    </w:p>
    <w:p w14:paraId="4AF4767E" w14:textId="36F7618F" w:rsidR="00CF098B" w:rsidRDefault="00CF098B" w:rsidP="00CF098B">
      <w:pPr>
        <w:pStyle w:val="KeinLeerraum"/>
        <w:numPr>
          <w:ilvl w:val="0"/>
          <w:numId w:val="6"/>
        </w:numPr>
        <w:rPr>
          <w:rFonts w:ascii="Arial" w:hAnsi="Arial" w:cs="Arial"/>
          <w:sz w:val="24"/>
          <w:szCs w:val="24"/>
        </w:rPr>
      </w:pPr>
      <w:r>
        <w:rPr>
          <w:rFonts w:ascii="Arial" w:hAnsi="Arial" w:cs="Arial"/>
          <w:sz w:val="24"/>
          <w:szCs w:val="24"/>
        </w:rPr>
        <w:t>Unterstützung anderer Funktionen:</w:t>
      </w:r>
    </w:p>
    <w:p w14:paraId="4B667C9F" w14:textId="0A501FF6" w:rsidR="00CF098B" w:rsidRDefault="00CF098B" w:rsidP="00CF098B">
      <w:pPr>
        <w:pStyle w:val="KeinLeerraum"/>
        <w:numPr>
          <w:ilvl w:val="0"/>
          <w:numId w:val="2"/>
        </w:numPr>
        <w:rPr>
          <w:rFonts w:ascii="Arial" w:hAnsi="Arial" w:cs="Arial"/>
          <w:sz w:val="24"/>
          <w:szCs w:val="24"/>
        </w:rPr>
      </w:pPr>
      <w:r>
        <w:rPr>
          <w:rFonts w:ascii="Arial" w:hAnsi="Arial" w:cs="Arial"/>
          <w:sz w:val="24"/>
          <w:szCs w:val="24"/>
        </w:rPr>
        <w:t>Forschung und Entwicklung</w:t>
      </w:r>
    </w:p>
    <w:p w14:paraId="3EE6E4B4" w14:textId="77B237C7" w:rsidR="00CF098B" w:rsidRDefault="00CF098B" w:rsidP="00CF098B">
      <w:pPr>
        <w:pStyle w:val="KeinLeerraum"/>
        <w:numPr>
          <w:ilvl w:val="0"/>
          <w:numId w:val="2"/>
        </w:numPr>
        <w:rPr>
          <w:rFonts w:ascii="Arial" w:hAnsi="Arial" w:cs="Arial"/>
          <w:sz w:val="24"/>
          <w:szCs w:val="24"/>
        </w:rPr>
      </w:pPr>
      <w:r>
        <w:rPr>
          <w:rFonts w:ascii="Arial" w:hAnsi="Arial" w:cs="Arial"/>
          <w:sz w:val="24"/>
          <w:szCs w:val="24"/>
        </w:rPr>
        <w:t>Neuheit</w:t>
      </w:r>
    </w:p>
    <w:p w14:paraId="0B12BC1E" w14:textId="1EB7BC1E" w:rsidR="00CF098B" w:rsidRDefault="00CF098B" w:rsidP="00CF098B">
      <w:pPr>
        <w:pStyle w:val="KeinLeerraum"/>
        <w:numPr>
          <w:ilvl w:val="0"/>
          <w:numId w:val="2"/>
        </w:numPr>
        <w:rPr>
          <w:rFonts w:ascii="Arial" w:hAnsi="Arial" w:cs="Arial"/>
          <w:sz w:val="24"/>
          <w:szCs w:val="24"/>
        </w:rPr>
      </w:pPr>
      <w:r>
        <w:rPr>
          <w:rFonts w:ascii="Arial" w:hAnsi="Arial" w:cs="Arial"/>
          <w:sz w:val="24"/>
          <w:szCs w:val="24"/>
        </w:rPr>
        <w:t>Trends</w:t>
      </w:r>
    </w:p>
    <w:p w14:paraId="09B8918F" w14:textId="2E013783" w:rsidR="00CF098B" w:rsidRDefault="00CF098B" w:rsidP="00CF098B">
      <w:pPr>
        <w:pStyle w:val="KeinLeerraum"/>
        <w:numPr>
          <w:ilvl w:val="0"/>
          <w:numId w:val="2"/>
        </w:numPr>
        <w:rPr>
          <w:rFonts w:ascii="Arial" w:hAnsi="Arial" w:cs="Arial"/>
          <w:sz w:val="24"/>
          <w:szCs w:val="24"/>
        </w:rPr>
      </w:pPr>
      <w:r>
        <w:rPr>
          <w:rFonts w:ascii="Arial" w:hAnsi="Arial" w:cs="Arial"/>
          <w:sz w:val="24"/>
          <w:szCs w:val="24"/>
        </w:rPr>
        <w:t>Netzwerk</w:t>
      </w:r>
    </w:p>
    <w:p w14:paraId="7FBB5A8D" w14:textId="0E257868" w:rsidR="00326DA5" w:rsidRDefault="00326DA5" w:rsidP="00326DA5">
      <w:pPr>
        <w:pStyle w:val="KeinLeerraum"/>
        <w:numPr>
          <w:ilvl w:val="0"/>
          <w:numId w:val="4"/>
        </w:numPr>
        <w:rPr>
          <w:rFonts w:ascii="Arial" w:hAnsi="Arial" w:cs="Arial"/>
          <w:b/>
          <w:sz w:val="24"/>
          <w:szCs w:val="24"/>
        </w:rPr>
      </w:pPr>
      <w:r w:rsidRPr="00326DA5">
        <w:rPr>
          <w:rFonts w:ascii="Arial" w:hAnsi="Arial" w:cs="Arial"/>
          <w:b/>
          <w:sz w:val="24"/>
          <w:szCs w:val="24"/>
        </w:rPr>
        <w:lastRenderedPageBreak/>
        <w:t>Nennt wesentliche, für den Beschaffungsprozess relevante Dokumente (</w:t>
      </w:r>
      <w:r w:rsidR="00AD77C6" w:rsidRPr="00326DA5">
        <w:rPr>
          <w:rFonts w:ascii="Arial" w:hAnsi="Arial" w:cs="Arial"/>
          <w:b/>
          <w:sz w:val="24"/>
          <w:szCs w:val="24"/>
        </w:rPr>
        <w:t>Anforderungen</w:t>
      </w:r>
      <w:r w:rsidRPr="00326DA5">
        <w:rPr>
          <w:rFonts w:ascii="Arial" w:hAnsi="Arial" w:cs="Arial"/>
          <w:b/>
          <w:sz w:val="24"/>
          <w:szCs w:val="24"/>
        </w:rPr>
        <w:t xml:space="preserve"> an das Produkt/Leitstungsbeschreibung):</w:t>
      </w:r>
    </w:p>
    <w:p w14:paraId="4E88F749" w14:textId="77838CA0" w:rsidR="00AD77C6" w:rsidRDefault="00AD77C6" w:rsidP="00AD77C6">
      <w:pPr>
        <w:pStyle w:val="KeinLeerraum"/>
        <w:rPr>
          <w:rFonts w:ascii="Arial" w:hAnsi="Arial" w:cs="Arial"/>
          <w:b/>
          <w:sz w:val="24"/>
          <w:szCs w:val="24"/>
        </w:rPr>
      </w:pPr>
    </w:p>
    <w:p w14:paraId="0CB6BF8D" w14:textId="2922DE40" w:rsidR="00AD77C6" w:rsidRDefault="00AD77C6" w:rsidP="00AD77C6">
      <w:pPr>
        <w:pStyle w:val="KeinLeerraum"/>
        <w:numPr>
          <w:ilvl w:val="0"/>
          <w:numId w:val="4"/>
        </w:numPr>
        <w:rPr>
          <w:rFonts w:ascii="Arial" w:hAnsi="Arial" w:cs="Arial"/>
          <w:b/>
          <w:sz w:val="24"/>
          <w:szCs w:val="24"/>
        </w:rPr>
      </w:pPr>
      <w:r>
        <w:rPr>
          <w:rFonts w:ascii="Arial" w:hAnsi="Arial" w:cs="Arial"/>
          <w:b/>
          <w:sz w:val="24"/>
          <w:szCs w:val="24"/>
        </w:rPr>
        <w:t>Skizziert den gesamten Prozess Beschaffung (strategisch und operativ, material – Information und Geldfluss):</w:t>
      </w:r>
    </w:p>
    <w:p w14:paraId="7C833DFB" w14:textId="77777777" w:rsidR="00AD77C6" w:rsidRDefault="00AD77C6" w:rsidP="00AD77C6">
      <w:pPr>
        <w:pStyle w:val="Listenabsatz"/>
        <w:rPr>
          <w:rFonts w:ascii="Arial" w:hAnsi="Arial" w:cs="Arial"/>
          <w:b/>
          <w:sz w:val="24"/>
          <w:szCs w:val="24"/>
        </w:rPr>
      </w:pPr>
    </w:p>
    <w:p w14:paraId="6652408D" w14:textId="65E6329E" w:rsidR="00AD77C6" w:rsidRDefault="00AD77C6" w:rsidP="00AD77C6">
      <w:pPr>
        <w:pStyle w:val="KeinLeerraum"/>
        <w:rPr>
          <w:rFonts w:ascii="Arial" w:hAnsi="Arial" w:cs="Arial"/>
          <w:sz w:val="24"/>
          <w:szCs w:val="24"/>
        </w:rPr>
      </w:pPr>
      <w:r w:rsidRPr="00AD77C6">
        <w:rPr>
          <w:rFonts w:ascii="Arial" w:hAnsi="Arial" w:cs="Arial"/>
          <w:sz w:val="24"/>
          <w:szCs w:val="24"/>
          <w:highlight w:val="yellow"/>
        </w:rPr>
        <w:t>Material- und Informationsfluss in der Beschaffungslogistik</w:t>
      </w:r>
      <w:r>
        <w:rPr>
          <w:rFonts w:ascii="Arial" w:hAnsi="Arial" w:cs="Arial"/>
          <w:sz w:val="24"/>
          <w:szCs w:val="24"/>
        </w:rPr>
        <w:t>:</w:t>
      </w:r>
    </w:p>
    <w:p w14:paraId="4B30D7C0" w14:textId="2BD1C05C" w:rsidR="00AD77C6" w:rsidRDefault="00AD77C6" w:rsidP="00AD77C6">
      <w:pPr>
        <w:pStyle w:val="KeinLeerraum"/>
        <w:rPr>
          <w:rFonts w:ascii="Arial" w:hAnsi="Arial" w:cs="Arial"/>
          <w:sz w:val="24"/>
          <w:szCs w:val="24"/>
        </w:rPr>
      </w:pPr>
    </w:p>
    <w:p w14:paraId="6774F829" w14:textId="1D7F55B7" w:rsidR="00AD77C6" w:rsidRDefault="00AD77C6" w:rsidP="00AD77C6">
      <w:pPr>
        <w:pStyle w:val="KeinLeerraum"/>
        <w:rPr>
          <w:rFonts w:ascii="Arial" w:hAnsi="Arial" w:cs="Arial"/>
          <w:sz w:val="24"/>
          <w:szCs w:val="24"/>
        </w:rPr>
      </w:pPr>
      <w:r>
        <w:rPr>
          <w:noProof/>
        </w:rPr>
        <w:drawing>
          <wp:inline distT="0" distB="0" distL="0" distR="0" wp14:anchorId="06C58BFA" wp14:editId="012C59D8">
            <wp:extent cx="6413043" cy="3695700"/>
            <wp:effectExtent l="0" t="0" r="6985"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417449" cy="3698239"/>
                    </a:xfrm>
                    <a:prstGeom prst="rect">
                      <a:avLst/>
                    </a:prstGeom>
                  </pic:spPr>
                </pic:pic>
              </a:graphicData>
            </a:graphic>
          </wp:inline>
        </w:drawing>
      </w:r>
    </w:p>
    <w:p w14:paraId="39080155" w14:textId="1E081F64" w:rsidR="00AD77C6" w:rsidRDefault="00AD77C6" w:rsidP="00AD77C6">
      <w:pPr>
        <w:pStyle w:val="KeinLeerraum"/>
        <w:rPr>
          <w:rFonts w:ascii="Arial" w:hAnsi="Arial" w:cs="Arial"/>
          <w:sz w:val="24"/>
          <w:szCs w:val="24"/>
        </w:rPr>
      </w:pPr>
    </w:p>
    <w:p w14:paraId="38A8F8CD" w14:textId="526117A0" w:rsidR="00AD77C6" w:rsidRDefault="00AD77C6" w:rsidP="00AD77C6">
      <w:pPr>
        <w:pStyle w:val="KeinLeerraum"/>
        <w:numPr>
          <w:ilvl w:val="0"/>
          <w:numId w:val="4"/>
        </w:numPr>
        <w:rPr>
          <w:rFonts w:ascii="Arial" w:hAnsi="Arial" w:cs="Arial"/>
          <w:b/>
          <w:sz w:val="24"/>
          <w:szCs w:val="24"/>
        </w:rPr>
      </w:pPr>
      <w:r w:rsidRPr="00AD77C6">
        <w:rPr>
          <w:rFonts w:ascii="Arial" w:hAnsi="Arial" w:cs="Arial"/>
          <w:b/>
          <w:sz w:val="24"/>
          <w:szCs w:val="24"/>
        </w:rPr>
        <w:t>Vergleichen Angebote, erteilt Bestellung und überwacht Termine mit geeigneten Mitteln. (Antrage Techniken/Preisanalysen):</w:t>
      </w:r>
    </w:p>
    <w:p w14:paraId="71D4291E" w14:textId="733A557D" w:rsidR="00AD77C6" w:rsidRDefault="00AD77C6" w:rsidP="00AD77C6">
      <w:pPr>
        <w:pStyle w:val="KeinLeerraum"/>
        <w:rPr>
          <w:rFonts w:ascii="Arial" w:hAnsi="Arial" w:cs="Arial"/>
          <w:b/>
          <w:sz w:val="24"/>
          <w:szCs w:val="24"/>
        </w:rPr>
      </w:pPr>
    </w:p>
    <w:p w14:paraId="1FEE8457" w14:textId="247A1906" w:rsidR="00AD77C6" w:rsidRDefault="00AD77C6" w:rsidP="00AD77C6">
      <w:pPr>
        <w:pStyle w:val="KeinLeerraum"/>
        <w:rPr>
          <w:rFonts w:ascii="Arial" w:hAnsi="Arial" w:cs="Arial"/>
          <w:sz w:val="24"/>
          <w:szCs w:val="24"/>
        </w:rPr>
      </w:pPr>
      <w:r w:rsidRPr="00AD77C6">
        <w:rPr>
          <w:rFonts w:ascii="Arial" w:hAnsi="Arial" w:cs="Arial"/>
          <w:sz w:val="24"/>
          <w:szCs w:val="24"/>
          <w:highlight w:val="yellow"/>
        </w:rPr>
        <w:t>Preisanalyse nach Erfahrungskurveneffekt:</w:t>
      </w:r>
    </w:p>
    <w:p w14:paraId="7B1EC608" w14:textId="66A00C5A" w:rsidR="00AD77C6" w:rsidRDefault="00AD77C6" w:rsidP="00AD77C6">
      <w:pPr>
        <w:pStyle w:val="KeinLeerraum"/>
        <w:rPr>
          <w:rFonts w:ascii="Arial" w:hAnsi="Arial" w:cs="Arial"/>
          <w:sz w:val="24"/>
          <w:szCs w:val="24"/>
        </w:rPr>
      </w:pPr>
    </w:p>
    <w:p w14:paraId="0004AF0F" w14:textId="73828E26" w:rsidR="00AD77C6" w:rsidRDefault="00AD77C6" w:rsidP="00AD77C6">
      <w:pPr>
        <w:pStyle w:val="KeinLeerraum"/>
        <w:rPr>
          <w:rFonts w:ascii="Arial" w:hAnsi="Arial" w:cs="Arial"/>
          <w:sz w:val="24"/>
          <w:szCs w:val="24"/>
        </w:rPr>
      </w:pPr>
      <w:r w:rsidRPr="00AD77C6">
        <w:rPr>
          <w:rFonts w:ascii="Arial" w:hAnsi="Arial" w:cs="Arial"/>
          <w:sz w:val="24"/>
          <w:szCs w:val="24"/>
        </w:rPr>
        <w:t>Definition:</w:t>
      </w:r>
    </w:p>
    <w:p w14:paraId="729440A9" w14:textId="77777777" w:rsidR="00AD77C6" w:rsidRPr="00AD77C6" w:rsidRDefault="00AD77C6" w:rsidP="00AD77C6">
      <w:pPr>
        <w:pStyle w:val="KeinLeerraum"/>
        <w:rPr>
          <w:rFonts w:ascii="Arial" w:hAnsi="Arial" w:cs="Arial"/>
          <w:sz w:val="24"/>
          <w:szCs w:val="24"/>
        </w:rPr>
      </w:pPr>
    </w:p>
    <w:p w14:paraId="4EBC81CE" w14:textId="3C819326" w:rsidR="00AD77C6" w:rsidRDefault="00AD77C6" w:rsidP="00AD77C6">
      <w:pPr>
        <w:pStyle w:val="KeinLeerraum"/>
        <w:rPr>
          <w:rFonts w:ascii="Arial" w:hAnsi="Arial" w:cs="Arial"/>
          <w:sz w:val="24"/>
          <w:szCs w:val="24"/>
        </w:rPr>
      </w:pPr>
      <w:r w:rsidRPr="00AD77C6">
        <w:rPr>
          <w:rFonts w:ascii="Arial" w:hAnsi="Arial" w:cs="Arial"/>
          <w:sz w:val="24"/>
          <w:szCs w:val="24"/>
        </w:rPr>
        <w:t>Der Erfahrungskurveneffekt oder Lernkurveneffekt wurde in den 20er Jahren in der Flugzeugindustrie entdeckt und in den 70er Jahren durch Boston Consulting weiterentwickelt.</w:t>
      </w:r>
    </w:p>
    <w:p w14:paraId="51F6E71B" w14:textId="77777777" w:rsidR="00AD77C6" w:rsidRPr="00AD77C6" w:rsidRDefault="00AD77C6" w:rsidP="00AD77C6">
      <w:pPr>
        <w:pStyle w:val="KeinLeerraum"/>
        <w:rPr>
          <w:rFonts w:ascii="Arial" w:hAnsi="Arial" w:cs="Arial"/>
          <w:sz w:val="24"/>
          <w:szCs w:val="24"/>
        </w:rPr>
      </w:pPr>
    </w:p>
    <w:p w14:paraId="30CC8DE3" w14:textId="080CC988" w:rsidR="00AD77C6" w:rsidRDefault="00AD77C6" w:rsidP="00AD77C6">
      <w:pPr>
        <w:pStyle w:val="KeinLeerraum"/>
        <w:rPr>
          <w:rFonts w:ascii="Arial" w:hAnsi="Arial" w:cs="Arial"/>
          <w:sz w:val="24"/>
          <w:szCs w:val="24"/>
        </w:rPr>
      </w:pPr>
      <w:r w:rsidRPr="00AD77C6">
        <w:rPr>
          <w:rFonts w:ascii="Arial" w:hAnsi="Arial" w:cs="Arial"/>
          <w:sz w:val="24"/>
          <w:szCs w:val="24"/>
        </w:rPr>
        <w:t>Er bedeutet, dass bei einer Verdoppelung der Produktionsmenge ein gewisser Lerneffekt besteht, der zur Senkung der Herstellkosten zwischen 20% und 30% führt.</w:t>
      </w:r>
    </w:p>
    <w:p w14:paraId="6D9C2E43" w14:textId="77777777" w:rsidR="00AD77C6" w:rsidRPr="00AD77C6" w:rsidRDefault="00AD77C6" w:rsidP="00AD77C6">
      <w:pPr>
        <w:pStyle w:val="KeinLeerraum"/>
        <w:rPr>
          <w:rFonts w:ascii="Arial" w:hAnsi="Arial" w:cs="Arial"/>
          <w:sz w:val="24"/>
          <w:szCs w:val="24"/>
        </w:rPr>
      </w:pPr>
    </w:p>
    <w:p w14:paraId="2506C4D2" w14:textId="1BA7A199" w:rsidR="00AD77C6" w:rsidRDefault="00AD77C6" w:rsidP="00AD77C6">
      <w:pPr>
        <w:pStyle w:val="KeinLeerraum"/>
        <w:rPr>
          <w:rFonts w:ascii="Arial" w:hAnsi="Arial" w:cs="Arial"/>
          <w:sz w:val="24"/>
          <w:szCs w:val="24"/>
        </w:rPr>
      </w:pPr>
      <w:r w:rsidRPr="00AD77C6">
        <w:rPr>
          <w:rFonts w:ascii="Arial" w:hAnsi="Arial" w:cs="Arial"/>
          <w:sz w:val="24"/>
          <w:szCs w:val="24"/>
        </w:rPr>
        <w:t>Der Effekt beschränkt sich jedoch ausschliesslich auf die Arbeitszeit (Übungsvorteil wegen wiederholender Arbeitstätigkeit).</w:t>
      </w:r>
    </w:p>
    <w:p w14:paraId="08EF3BBC" w14:textId="2799A0EF" w:rsidR="00AD77C6" w:rsidRDefault="00AD77C6" w:rsidP="00AD77C6">
      <w:pPr>
        <w:pStyle w:val="KeinLeerraum"/>
        <w:rPr>
          <w:rFonts w:ascii="Arial" w:hAnsi="Arial" w:cs="Arial"/>
          <w:sz w:val="24"/>
          <w:szCs w:val="24"/>
        </w:rPr>
      </w:pPr>
    </w:p>
    <w:p w14:paraId="4BBFA7E5" w14:textId="1298E971" w:rsidR="00AD77C6" w:rsidRDefault="00AD77C6" w:rsidP="00AD77C6">
      <w:pPr>
        <w:pStyle w:val="KeinLeerraum"/>
        <w:rPr>
          <w:rFonts w:ascii="Arial" w:hAnsi="Arial" w:cs="Arial"/>
          <w:sz w:val="24"/>
          <w:szCs w:val="24"/>
        </w:rPr>
      </w:pPr>
    </w:p>
    <w:p w14:paraId="0F404116" w14:textId="2F0DA2D7" w:rsidR="00AD77C6" w:rsidRDefault="00AD77C6" w:rsidP="00AD77C6">
      <w:pPr>
        <w:pStyle w:val="KeinLeerraum"/>
        <w:rPr>
          <w:rFonts w:ascii="Arial" w:hAnsi="Arial" w:cs="Arial"/>
          <w:sz w:val="24"/>
          <w:szCs w:val="24"/>
        </w:rPr>
      </w:pPr>
    </w:p>
    <w:p w14:paraId="392CCE46" w14:textId="06F227CE" w:rsidR="00AD77C6" w:rsidRDefault="00AD77C6" w:rsidP="00AD77C6">
      <w:pPr>
        <w:pStyle w:val="KeinLeerraum"/>
        <w:rPr>
          <w:rFonts w:ascii="Arial" w:hAnsi="Arial" w:cs="Arial"/>
          <w:sz w:val="24"/>
          <w:szCs w:val="24"/>
        </w:rPr>
      </w:pPr>
    </w:p>
    <w:p w14:paraId="12EDAB2F" w14:textId="77777777" w:rsidR="00AD77C6" w:rsidRDefault="00AD77C6" w:rsidP="00AD77C6">
      <w:pPr>
        <w:pStyle w:val="KeinLeerraum"/>
        <w:rPr>
          <w:rFonts w:ascii="Arial" w:hAnsi="Arial" w:cs="Arial"/>
          <w:sz w:val="24"/>
          <w:szCs w:val="24"/>
        </w:rPr>
      </w:pPr>
    </w:p>
    <w:p w14:paraId="2FE1065B" w14:textId="41B6ABAB" w:rsidR="00AD77C6" w:rsidRDefault="00AD77C6" w:rsidP="00AD77C6">
      <w:pPr>
        <w:pStyle w:val="KeinLeerraum"/>
        <w:rPr>
          <w:rFonts w:ascii="Arial" w:hAnsi="Arial" w:cs="Arial"/>
          <w:sz w:val="24"/>
          <w:szCs w:val="24"/>
        </w:rPr>
      </w:pPr>
      <w:r w:rsidRPr="00AD77C6">
        <w:rPr>
          <w:rFonts w:ascii="Arial" w:hAnsi="Arial" w:cs="Arial"/>
          <w:sz w:val="24"/>
          <w:szCs w:val="24"/>
          <w:highlight w:val="yellow"/>
        </w:rPr>
        <w:lastRenderedPageBreak/>
        <w:t>Preisanalyse durch Nutzwertanalyse:</w:t>
      </w:r>
    </w:p>
    <w:p w14:paraId="17E4A028" w14:textId="38E0DAA0" w:rsidR="00AD77C6" w:rsidRDefault="00AD77C6" w:rsidP="00AD77C6">
      <w:pPr>
        <w:pStyle w:val="KeinLeerraum"/>
        <w:rPr>
          <w:rFonts w:ascii="Arial" w:hAnsi="Arial" w:cs="Arial"/>
          <w:sz w:val="24"/>
          <w:szCs w:val="24"/>
        </w:rPr>
      </w:pPr>
    </w:p>
    <w:p w14:paraId="252FF987" w14:textId="39CA610E" w:rsidR="00AD77C6" w:rsidRDefault="00AD77C6" w:rsidP="00AD77C6">
      <w:pPr>
        <w:pStyle w:val="KeinLeerraum"/>
        <w:rPr>
          <w:rFonts w:ascii="Arial" w:hAnsi="Arial" w:cs="Arial"/>
          <w:sz w:val="24"/>
          <w:szCs w:val="24"/>
        </w:rPr>
      </w:pPr>
      <w:r>
        <w:rPr>
          <w:noProof/>
        </w:rPr>
        <w:drawing>
          <wp:inline distT="0" distB="0" distL="0" distR="0" wp14:anchorId="1A0827ED" wp14:editId="77880F93">
            <wp:extent cx="6296025" cy="3343722"/>
            <wp:effectExtent l="0" t="0" r="0" b="9525"/>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00515" cy="3346106"/>
                    </a:xfrm>
                    <a:prstGeom prst="rect">
                      <a:avLst/>
                    </a:prstGeom>
                  </pic:spPr>
                </pic:pic>
              </a:graphicData>
            </a:graphic>
          </wp:inline>
        </w:drawing>
      </w:r>
    </w:p>
    <w:p w14:paraId="23FA2A3C" w14:textId="5D3DDA24" w:rsidR="00AD77C6" w:rsidRDefault="00AD77C6" w:rsidP="00AD77C6">
      <w:pPr>
        <w:pStyle w:val="KeinLeerraum"/>
        <w:rPr>
          <w:rFonts w:ascii="Arial" w:hAnsi="Arial" w:cs="Arial"/>
          <w:sz w:val="24"/>
          <w:szCs w:val="24"/>
        </w:rPr>
      </w:pPr>
    </w:p>
    <w:p w14:paraId="28E68287" w14:textId="494C8EC8" w:rsidR="00AD77C6" w:rsidRDefault="00AD77C6" w:rsidP="00AD77C6">
      <w:pPr>
        <w:pStyle w:val="KeinLeerraum"/>
        <w:rPr>
          <w:rFonts w:ascii="Arial" w:hAnsi="Arial" w:cs="Arial"/>
          <w:sz w:val="24"/>
          <w:szCs w:val="24"/>
        </w:rPr>
      </w:pPr>
      <w:r w:rsidRPr="00AD77C6">
        <w:rPr>
          <w:rFonts w:ascii="Arial" w:hAnsi="Arial" w:cs="Arial"/>
          <w:sz w:val="24"/>
          <w:szCs w:val="24"/>
          <w:highlight w:val="yellow"/>
        </w:rPr>
        <w:t>Preisanalyse: Partieller Preisvergleich</w:t>
      </w:r>
      <w:r>
        <w:rPr>
          <w:rFonts w:ascii="Arial" w:hAnsi="Arial" w:cs="Arial"/>
          <w:sz w:val="24"/>
          <w:szCs w:val="24"/>
        </w:rPr>
        <w:t>:</w:t>
      </w:r>
    </w:p>
    <w:p w14:paraId="190E5C82" w14:textId="56FFB680" w:rsidR="00AD77C6" w:rsidRDefault="00AD77C6" w:rsidP="00AD77C6">
      <w:pPr>
        <w:pStyle w:val="KeinLeerraum"/>
        <w:rPr>
          <w:rFonts w:ascii="Arial" w:hAnsi="Arial" w:cs="Arial"/>
          <w:sz w:val="24"/>
          <w:szCs w:val="24"/>
        </w:rPr>
      </w:pPr>
    </w:p>
    <w:p w14:paraId="2B092D16" w14:textId="7785EE0B" w:rsidR="00AD77C6" w:rsidRDefault="00AD77C6" w:rsidP="00AD77C6">
      <w:pPr>
        <w:pStyle w:val="KeinLeerraum"/>
        <w:rPr>
          <w:rFonts w:ascii="Arial" w:hAnsi="Arial" w:cs="Arial"/>
          <w:sz w:val="24"/>
          <w:szCs w:val="24"/>
        </w:rPr>
      </w:pPr>
      <w:r>
        <w:rPr>
          <w:noProof/>
        </w:rPr>
        <w:drawing>
          <wp:inline distT="0" distB="0" distL="0" distR="0" wp14:anchorId="65A76461" wp14:editId="4AEB054F">
            <wp:extent cx="6511201" cy="3724275"/>
            <wp:effectExtent l="0" t="0" r="4445"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519065" cy="3728773"/>
                    </a:xfrm>
                    <a:prstGeom prst="rect">
                      <a:avLst/>
                    </a:prstGeom>
                  </pic:spPr>
                </pic:pic>
              </a:graphicData>
            </a:graphic>
          </wp:inline>
        </w:drawing>
      </w:r>
    </w:p>
    <w:p w14:paraId="680A21E4" w14:textId="67C31871" w:rsidR="00954824" w:rsidRDefault="00954824" w:rsidP="00AD77C6">
      <w:pPr>
        <w:pStyle w:val="KeinLeerraum"/>
        <w:rPr>
          <w:rFonts w:ascii="Arial" w:hAnsi="Arial" w:cs="Arial"/>
          <w:sz w:val="24"/>
          <w:szCs w:val="24"/>
        </w:rPr>
      </w:pPr>
    </w:p>
    <w:p w14:paraId="428DA77A" w14:textId="4F5ED9E6" w:rsidR="00954824" w:rsidRDefault="00954824" w:rsidP="00AD77C6">
      <w:pPr>
        <w:pStyle w:val="KeinLeerraum"/>
        <w:rPr>
          <w:rFonts w:ascii="Arial" w:hAnsi="Arial" w:cs="Arial"/>
          <w:sz w:val="24"/>
          <w:szCs w:val="24"/>
        </w:rPr>
      </w:pPr>
    </w:p>
    <w:p w14:paraId="04DA1996" w14:textId="3E14387A" w:rsidR="00954824" w:rsidRDefault="00954824" w:rsidP="00AD77C6">
      <w:pPr>
        <w:pStyle w:val="KeinLeerraum"/>
        <w:rPr>
          <w:rFonts w:ascii="Arial" w:hAnsi="Arial" w:cs="Arial"/>
          <w:sz w:val="24"/>
          <w:szCs w:val="24"/>
        </w:rPr>
      </w:pPr>
    </w:p>
    <w:p w14:paraId="1BEF7DB3" w14:textId="00FFA43E" w:rsidR="00954824" w:rsidRDefault="00954824" w:rsidP="00AD77C6">
      <w:pPr>
        <w:pStyle w:val="KeinLeerraum"/>
        <w:rPr>
          <w:rFonts w:ascii="Arial" w:hAnsi="Arial" w:cs="Arial"/>
          <w:sz w:val="24"/>
          <w:szCs w:val="24"/>
        </w:rPr>
      </w:pPr>
    </w:p>
    <w:p w14:paraId="6A4C8EDA" w14:textId="77777777" w:rsidR="00954824" w:rsidRDefault="00954824" w:rsidP="00AD77C6">
      <w:pPr>
        <w:pStyle w:val="KeinLeerraum"/>
        <w:rPr>
          <w:rFonts w:ascii="Arial" w:hAnsi="Arial" w:cs="Arial"/>
          <w:sz w:val="24"/>
          <w:szCs w:val="24"/>
        </w:rPr>
      </w:pPr>
    </w:p>
    <w:p w14:paraId="2FE4009D" w14:textId="412A16C4" w:rsidR="00AD77C6" w:rsidRPr="00954824" w:rsidRDefault="00BC5206" w:rsidP="00954824">
      <w:pPr>
        <w:pStyle w:val="KeinLeerraum"/>
        <w:numPr>
          <w:ilvl w:val="0"/>
          <w:numId w:val="4"/>
        </w:numPr>
        <w:rPr>
          <w:rFonts w:ascii="Arial" w:hAnsi="Arial" w:cs="Arial"/>
          <w:b/>
          <w:sz w:val="24"/>
          <w:szCs w:val="24"/>
        </w:rPr>
      </w:pPr>
      <w:r w:rsidRPr="00954824">
        <w:rPr>
          <w:rFonts w:ascii="Arial" w:hAnsi="Arial" w:cs="Arial"/>
          <w:b/>
          <w:sz w:val="24"/>
          <w:szCs w:val="24"/>
        </w:rPr>
        <w:lastRenderedPageBreak/>
        <w:t>Nennt den Unterschied zwischen Liefernatnebeurteilung und Lieferantenbewertung:</w:t>
      </w:r>
    </w:p>
    <w:p w14:paraId="715A0D31" w14:textId="26B8FA74" w:rsidR="00BC5206" w:rsidRDefault="00BC5206" w:rsidP="00BC5206">
      <w:pPr>
        <w:pStyle w:val="KeinLeerraum"/>
        <w:rPr>
          <w:rFonts w:ascii="Arial" w:hAnsi="Arial" w:cs="Arial"/>
          <w:b/>
          <w:sz w:val="24"/>
          <w:szCs w:val="24"/>
        </w:rPr>
      </w:pPr>
    </w:p>
    <w:p w14:paraId="216D030B" w14:textId="1611211C" w:rsidR="00BC5206" w:rsidRDefault="00954824" w:rsidP="00BC5206">
      <w:pPr>
        <w:pStyle w:val="KeinLeerraum"/>
        <w:rPr>
          <w:rFonts w:ascii="Arial" w:hAnsi="Arial" w:cs="Arial"/>
          <w:sz w:val="24"/>
          <w:szCs w:val="24"/>
        </w:rPr>
      </w:pPr>
      <w:r w:rsidRPr="00954824">
        <w:rPr>
          <w:rFonts w:ascii="Arial" w:hAnsi="Arial" w:cs="Arial"/>
          <w:sz w:val="24"/>
          <w:szCs w:val="24"/>
        </w:rPr>
        <w:t>Lieferantenbewertung mit Nutzwertanalyse</w:t>
      </w:r>
      <w:r>
        <w:rPr>
          <w:rFonts w:ascii="Arial" w:hAnsi="Arial" w:cs="Arial"/>
          <w:sz w:val="24"/>
          <w:szCs w:val="24"/>
        </w:rPr>
        <w:t>:</w:t>
      </w:r>
    </w:p>
    <w:p w14:paraId="2A2FDAEF" w14:textId="08EEB94D" w:rsidR="00954824" w:rsidRDefault="00954824" w:rsidP="00BC5206">
      <w:pPr>
        <w:pStyle w:val="KeinLeerraum"/>
        <w:rPr>
          <w:rFonts w:ascii="Arial" w:hAnsi="Arial" w:cs="Arial"/>
          <w:sz w:val="24"/>
          <w:szCs w:val="24"/>
        </w:rPr>
      </w:pPr>
    </w:p>
    <w:p w14:paraId="49477479" w14:textId="77777777" w:rsidR="00954824" w:rsidRPr="00954824" w:rsidRDefault="00954824" w:rsidP="00BC5206">
      <w:pPr>
        <w:pStyle w:val="KeinLeerraum"/>
        <w:rPr>
          <w:rFonts w:ascii="Arial" w:hAnsi="Arial" w:cs="Arial"/>
          <w:sz w:val="24"/>
          <w:szCs w:val="24"/>
        </w:rPr>
      </w:pPr>
    </w:p>
    <w:p w14:paraId="0BDC7066" w14:textId="710F4A5B" w:rsidR="00AD77C6" w:rsidRDefault="00954824" w:rsidP="00AD77C6">
      <w:pPr>
        <w:pStyle w:val="KeinLeerraum"/>
        <w:rPr>
          <w:rFonts w:ascii="Arial" w:hAnsi="Arial" w:cs="Arial"/>
          <w:sz w:val="24"/>
          <w:szCs w:val="24"/>
        </w:rPr>
      </w:pPr>
      <w:r>
        <w:rPr>
          <w:noProof/>
        </w:rPr>
        <w:drawing>
          <wp:inline distT="0" distB="0" distL="0" distR="0" wp14:anchorId="769011EE" wp14:editId="4B0745D8">
            <wp:extent cx="6324600" cy="3946601"/>
            <wp:effectExtent l="0" t="0" r="0" b="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28013" cy="3948731"/>
                    </a:xfrm>
                    <a:prstGeom prst="rect">
                      <a:avLst/>
                    </a:prstGeom>
                  </pic:spPr>
                </pic:pic>
              </a:graphicData>
            </a:graphic>
          </wp:inline>
        </w:drawing>
      </w:r>
    </w:p>
    <w:p w14:paraId="72A46B8F" w14:textId="28BF395F" w:rsidR="00954824" w:rsidRDefault="00954824" w:rsidP="00AD77C6">
      <w:pPr>
        <w:pStyle w:val="KeinLeerraum"/>
        <w:rPr>
          <w:rFonts w:ascii="Arial" w:hAnsi="Arial" w:cs="Arial"/>
          <w:sz w:val="24"/>
          <w:szCs w:val="24"/>
        </w:rPr>
      </w:pPr>
    </w:p>
    <w:p w14:paraId="4B08C50E" w14:textId="3E2E2E4B" w:rsidR="00954824" w:rsidRDefault="00954824" w:rsidP="00AD77C6">
      <w:pPr>
        <w:pStyle w:val="KeinLeerraum"/>
        <w:rPr>
          <w:rFonts w:ascii="Arial" w:hAnsi="Arial" w:cs="Arial"/>
          <w:b/>
          <w:sz w:val="24"/>
          <w:szCs w:val="24"/>
        </w:rPr>
      </w:pPr>
      <w:r w:rsidRPr="00954824">
        <w:rPr>
          <w:rFonts w:ascii="Arial" w:hAnsi="Arial" w:cs="Arial"/>
          <w:b/>
          <w:sz w:val="24"/>
          <w:szCs w:val="24"/>
        </w:rPr>
        <w:t>36. Beschreibt dies wesentlichen Logistikkonzepte und nennt Voraussetzungen für deren Anwendung (Konkretisierung: JIT, Kanban, VMI und Konsignationslager):</w:t>
      </w:r>
    </w:p>
    <w:p w14:paraId="0CB2CD17" w14:textId="427296AA" w:rsidR="00954824" w:rsidRDefault="00954824" w:rsidP="00AD77C6">
      <w:pPr>
        <w:pStyle w:val="KeinLeerraum"/>
        <w:rPr>
          <w:rFonts w:ascii="Arial" w:hAnsi="Arial" w:cs="Arial"/>
          <w:b/>
          <w:sz w:val="24"/>
          <w:szCs w:val="24"/>
        </w:rPr>
      </w:pPr>
    </w:p>
    <w:p w14:paraId="410AD126" w14:textId="0D673606" w:rsidR="00954824" w:rsidRDefault="00954824" w:rsidP="00AD77C6">
      <w:pPr>
        <w:pStyle w:val="KeinLeerraum"/>
        <w:rPr>
          <w:rFonts w:ascii="Arial" w:hAnsi="Arial" w:cs="Arial"/>
          <w:sz w:val="24"/>
          <w:szCs w:val="24"/>
        </w:rPr>
      </w:pPr>
      <w:r w:rsidRPr="00954824">
        <w:rPr>
          <w:rFonts w:ascii="Arial" w:hAnsi="Arial" w:cs="Arial"/>
          <w:sz w:val="24"/>
          <w:szCs w:val="24"/>
          <w:highlight w:val="yellow"/>
        </w:rPr>
        <w:t>Logistikkonzepte:</w:t>
      </w:r>
    </w:p>
    <w:p w14:paraId="4B904D4F" w14:textId="79F2B453" w:rsidR="00954824" w:rsidRDefault="00954824" w:rsidP="00AD77C6">
      <w:pPr>
        <w:pStyle w:val="KeinLeerraum"/>
        <w:rPr>
          <w:rFonts w:ascii="Arial" w:hAnsi="Arial" w:cs="Arial"/>
          <w:sz w:val="24"/>
          <w:szCs w:val="24"/>
        </w:rPr>
      </w:pPr>
    </w:p>
    <w:p w14:paraId="4732EC42" w14:textId="20621C9A" w:rsidR="00954824" w:rsidRDefault="00954824" w:rsidP="00954824">
      <w:pPr>
        <w:pStyle w:val="KeinLeerraum"/>
        <w:rPr>
          <w:rFonts w:ascii="Arial" w:hAnsi="Arial" w:cs="Arial"/>
          <w:sz w:val="24"/>
          <w:szCs w:val="24"/>
        </w:rPr>
      </w:pPr>
      <w:r w:rsidRPr="00954824">
        <w:rPr>
          <w:rFonts w:ascii="Arial" w:hAnsi="Arial" w:cs="Arial"/>
          <w:sz w:val="24"/>
          <w:szCs w:val="24"/>
          <w:highlight w:val="yellow"/>
        </w:rPr>
        <w:t>JIT (just-in-time)</w:t>
      </w:r>
    </w:p>
    <w:p w14:paraId="6EF006E6" w14:textId="77777777" w:rsidR="00954824" w:rsidRPr="00954824" w:rsidRDefault="00954824" w:rsidP="00954824">
      <w:pPr>
        <w:pStyle w:val="KeinLeerraum"/>
        <w:rPr>
          <w:rFonts w:ascii="Arial" w:hAnsi="Arial" w:cs="Arial"/>
          <w:sz w:val="24"/>
          <w:szCs w:val="24"/>
        </w:rPr>
      </w:pPr>
    </w:p>
    <w:p w14:paraId="079E795F" w14:textId="0945A649" w:rsidR="00954824" w:rsidRDefault="00954824" w:rsidP="00954824">
      <w:pPr>
        <w:pStyle w:val="KeinLeerraum"/>
        <w:rPr>
          <w:rFonts w:ascii="Arial" w:hAnsi="Arial" w:cs="Arial"/>
          <w:sz w:val="24"/>
          <w:szCs w:val="24"/>
        </w:rPr>
      </w:pPr>
      <w:r w:rsidRPr="00954824">
        <w:rPr>
          <w:rFonts w:ascii="Segoe UI Symbol" w:hAnsi="Segoe UI Symbol" w:cs="Segoe UI Symbol"/>
          <w:sz w:val="24"/>
          <w:szCs w:val="24"/>
        </w:rPr>
        <w:t>➢</w:t>
      </w:r>
      <w:r w:rsidRPr="00954824">
        <w:rPr>
          <w:rFonts w:ascii="Arial" w:hAnsi="Arial" w:cs="Arial"/>
          <w:sz w:val="24"/>
          <w:szCs w:val="24"/>
        </w:rPr>
        <w:t xml:space="preserve"> Strategie, die als Ziel die Schaffung druchgängiger Material- und Informationsflüsse entlang der Lieferkette verfolgt.</w:t>
      </w:r>
    </w:p>
    <w:p w14:paraId="5008F464" w14:textId="77777777" w:rsidR="00954824" w:rsidRPr="00954824" w:rsidRDefault="00954824" w:rsidP="00954824">
      <w:pPr>
        <w:pStyle w:val="KeinLeerraum"/>
        <w:rPr>
          <w:rFonts w:ascii="Arial" w:hAnsi="Arial" w:cs="Arial"/>
          <w:sz w:val="24"/>
          <w:szCs w:val="24"/>
        </w:rPr>
      </w:pPr>
    </w:p>
    <w:p w14:paraId="18920D98" w14:textId="77777777" w:rsidR="00954824" w:rsidRDefault="00954824" w:rsidP="00954824">
      <w:pPr>
        <w:pStyle w:val="KeinLeerraum"/>
        <w:rPr>
          <w:rFonts w:ascii="Arial" w:hAnsi="Arial" w:cs="Arial"/>
          <w:sz w:val="24"/>
          <w:szCs w:val="24"/>
        </w:rPr>
      </w:pPr>
      <w:r w:rsidRPr="00954824">
        <w:rPr>
          <w:rFonts w:ascii="Arial" w:hAnsi="Arial" w:cs="Arial"/>
          <w:sz w:val="24"/>
          <w:szCs w:val="24"/>
          <w:highlight w:val="yellow"/>
        </w:rPr>
        <w:t>Kanban</w:t>
      </w:r>
    </w:p>
    <w:p w14:paraId="0C7A7BB2" w14:textId="77777777" w:rsidR="00954824" w:rsidRDefault="00954824" w:rsidP="00954824">
      <w:pPr>
        <w:pStyle w:val="KeinLeerraum"/>
        <w:rPr>
          <w:rFonts w:ascii="Arial" w:hAnsi="Arial" w:cs="Arial"/>
          <w:sz w:val="24"/>
          <w:szCs w:val="24"/>
        </w:rPr>
      </w:pPr>
    </w:p>
    <w:p w14:paraId="65A2D95F" w14:textId="51E81762" w:rsidR="00954824" w:rsidRDefault="00954824" w:rsidP="00954824">
      <w:pPr>
        <w:pStyle w:val="KeinLeerraum"/>
        <w:rPr>
          <w:rFonts w:ascii="Arial" w:hAnsi="Arial" w:cs="Arial"/>
          <w:sz w:val="24"/>
          <w:szCs w:val="24"/>
        </w:rPr>
      </w:pPr>
      <w:r w:rsidRPr="00954824">
        <w:rPr>
          <w:rFonts w:ascii="Arial" w:hAnsi="Arial" w:cs="Arial"/>
          <w:sz w:val="24"/>
          <w:szCs w:val="24"/>
        </w:rPr>
        <w:t xml:space="preserve"> </w:t>
      </w:r>
      <w:r w:rsidRPr="00954824">
        <w:rPr>
          <w:rFonts w:ascii="Segoe UI Symbol" w:hAnsi="Segoe UI Symbol" w:cs="Segoe UI Symbol"/>
          <w:sz w:val="24"/>
          <w:szCs w:val="24"/>
        </w:rPr>
        <w:t>➢</w:t>
      </w:r>
      <w:r w:rsidRPr="00954824">
        <w:rPr>
          <w:rFonts w:ascii="Arial" w:hAnsi="Arial" w:cs="Arial"/>
          <w:sz w:val="24"/>
          <w:szCs w:val="24"/>
        </w:rPr>
        <w:t xml:space="preserve"> Hol- oder Zurufprinzip, welches sich am Bedarf der Zwischenproduktion im Fertigungsablauf orientiert.</w:t>
      </w:r>
    </w:p>
    <w:p w14:paraId="4FD5DB86" w14:textId="77777777" w:rsidR="00954824" w:rsidRPr="00954824" w:rsidRDefault="00954824" w:rsidP="00954824">
      <w:pPr>
        <w:pStyle w:val="KeinLeerraum"/>
        <w:rPr>
          <w:rFonts w:ascii="Arial" w:hAnsi="Arial" w:cs="Arial"/>
          <w:sz w:val="24"/>
          <w:szCs w:val="24"/>
        </w:rPr>
      </w:pPr>
    </w:p>
    <w:p w14:paraId="337A03A1" w14:textId="5A53841C" w:rsidR="00954824" w:rsidRDefault="00954824" w:rsidP="00954824">
      <w:pPr>
        <w:pStyle w:val="KeinLeerraum"/>
        <w:rPr>
          <w:rFonts w:ascii="Arial" w:hAnsi="Arial" w:cs="Arial"/>
          <w:sz w:val="24"/>
          <w:szCs w:val="24"/>
        </w:rPr>
      </w:pPr>
      <w:r w:rsidRPr="00954824">
        <w:rPr>
          <w:rFonts w:ascii="Arial" w:hAnsi="Arial" w:cs="Arial"/>
          <w:sz w:val="24"/>
          <w:szCs w:val="24"/>
          <w:highlight w:val="yellow"/>
        </w:rPr>
        <w:t>VMI (Vendor Managed Inventory)</w:t>
      </w:r>
    </w:p>
    <w:p w14:paraId="51001D9B" w14:textId="77777777" w:rsidR="00954824" w:rsidRPr="00954824" w:rsidRDefault="00954824" w:rsidP="00954824">
      <w:pPr>
        <w:pStyle w:val="KeinLeerraum"/>
        <w:rPr>
          <w:rFonts w:ascii="Arial" w:hAnsi="Arial" w:cs="Arial"/>
          <w:sz w:val="24"/>
          <w:szCs w:val="24"/>
        </w:rPr>
      </w:pPr>
    </w:p>
    <w:p w14:paraId="6AEA0377" w14:textId="286853C1" w:rsidR="00954824" w:rsidRDefault="00954824" w:rsidP="00954824">
      <w:pPr>
        <w:pStyle w:val="KeinLeerraum"/>
        <w:rPr>
          <w:rFonts w:ascii="Arial" w:hAnsi="Arial" w:cs="Arial"/>
          <w:sz w:val="24"/>
          <w:szCs w:val="24"/>
        </w:rPr>
      </w:pPr>
      <w:r w:rsidRPr="00954824">
        <w:rPr>
          <w:rFonts w:ascii="Segoe UI Symbol" w:hAnsi="Segoe UI Symbol" w:cs="Segoe UI Symbol"/>
          <w:sz w:val="24"/>
          <w:szCs w:val="24"/>
        </w:rPr>
        <w:t>➢</w:t>
      </w:r>
      <w:r w:rsidRPr="00954824">
        <w:rPr>
          <w:rFonts w:ascii="Arial" w:hAnsi="Arial" w:cs="Arial"/>
          <w:sz w:val="24"/>
          <w:szCs w:val="24"/>
        </w:rPr>
        <w:t xml:space="preserve"> Konzept zur Verbesserung der Performance in der Lieferkette, bei dem der Lieferant Zugriff auf die Lagerbestands- und Nachfragedaten des Kunden hat.</w:t>
      </w:r>
    </w:p>
    <w:p w14:paraId="4561D4E6" w14:textId="77777777" w:rsidR="00954824" w:rsidRPr="00954824" w:rsidRDefault="00954824" w:rsidP="00954824">
      <w:pPr>
        <w:pStyle w:val="KeinLeerraum"/>
        <w:rPr>
          <w:rFonts w:ascii="Arial" w:hAnsi="Arial" w:cs="Arial"/>
          <w:sz w:val="24"/>
          <w:szCs w:val="24"/>
        </w:rPr>
      </w:pPr>
    </w:p>
    <w:p w14:paraId="2E93CD1D" w14:textId="553167D3" w:rsidR="00954824" w:rsidRDefault="00954824" w:rsidP="00954824">
      <w:pPr>
        <w:pStyle w:val="KeinLeerraum"/>
        <w:rPr>
          <w:rFonts w:ascii="Arial" w:hAnsi="Arial" w:cs="Arial"/>
          <w:sz w:val="24"/>
          <w:szCs w:val="24"/>
        </w:rPr>
      </w:pPr>
      <w:r w:rsidRPr="00954824">
        <w:rPr>
          <w:rFonts w:ascii="Arial" w:hAnsi="Arial" w:cs="Arial"/>
          <w:sz w:val="24"/>
          <w:szCs w:val="24"/>
          <w:highlight w:val="yellow"/>
        </w:rPr>
        <w:lastRenderedPageBreak/>
        <w:t>Konsignationsl</w:t>
      </w:r>
      <w:r w:rsidRPr="00954824">
        <w:rPr>
          <w:rFonts w:ascii="Arial" w:hAnsi="Arial" w:cs="Arial"/>
          <w:sz w:val="24"/>
          <w:szCs w:val="24"/>
          <w:highlight w:val="yellow"/>
        </w:rPr>
        <w:t>ager</w:t>
      </w:r>
    </w:p>
    <w:p w14:paraId="6368F58C" w14:textId="77777777" w:rsidR="00954824" w:rsidRPr="00954824" w:rsidRDefault="00954824" w:rsidP="00954824">
      <w:pPr>
        <w:pStyle w:val="KeinLeerraum"/>
        <w:rPr>
          <w:rFonts w:ascii="Arial" w:hAnsi="Arial" w:cs="Arial"/>
          <w:sz w:val="24"/>
          <w:szCs w:val="24"/>
        </w:rPr>
      </w:pPr>
    </w:p>
    <w:p w14:paraId="6EFCD22E" w14:textId="4CA0EB47" w:rsidR="00954824" w:rsidRDefault="00954824" w:rsidP="00954824">
      <w:pPr>
        <w:pStyle w:val="KeinLeerraum"/>
        <w:rPr>
          <w:rFonts w:ascii="Arial" w:hAnsi="Arial" w:cs="Arial"/>
          <w:sz w:val="24"/>
          <w:szCs w:val="24"/>
        </w:rPr>
      </w:pPr>
      <w:r w:rsidRPr="00954824">
        <w:rPr>
          <w:rFonts w:ascii="Segoe UI Symbol" w:hAnsi="Segoe UI Symbol" w:cs="Segoe UI Symbol"/>
          <w:sz w:val="24"/>
          <w:szCs w:val="24"/>
        </w:rPr>
        <w:t>➢</w:t>
      </w:r>
      <w:r w:rsidRPr="00954824">
        <w:rPr>
          <w:rFonts w:ascii="Arial" w:hAnsi="Arial" w:cs="Arial"/>
          <w:sz w:val="24"/>
          <w:szCs w:val="24"/>
        </w:rPr>
        <w:t xml:space="preserve"> Ist ein Warenlager des Lieferanten, welches sich im Unternehmen des Kunden (Abnehmers) befindet. Die Ware verbleibt solange im Eigentum des Lieferanten, bis der Kunde sie aus dem Lager entnimmt. Zum Zeitpunkt der Entnahme findet eine Lieferung als Grundlage der Rechnungsstellung statt.</w:t>
      </w:r>
    </w:p>
    <w:p w14:paraId="546EE074" w14:textId="3CA59DEE" w:rsidR="00954824" w:rsidRDefault="00954824" w:rsidP="00954824">
      <w:pPr>
        <w:pStyle w:val="KeinLeerraum"/>
        <w:rPr>
          <w:rFonts w:ascii="Arial" w:hAnsi="Arial" w:cs="Arial"/>
          <w:sz w:val="24"/>
          <w:szCs w:val="24"/>
        </w:rPr>
      </w:pPr>
    </w:p>
    <w:p w14:paraId="38A87A7E" w14:textId="01DB1939" w:rsidR="00954824" w:rsidRDefault="00192A07" w:rsidP="00954824">
      <w:pPr>
        <w:pStyle w:val="KeinLeerraum"/>
        <w:rPr>
          <w:rFonts w:ascii="Arial" w:hAnsi="Arial" w:cs="Arial"/>
          <w:b/>
          <w:sz w:val="24"/>
          <w:szCs w:val="24"/>
        </w:rPr>
      </w:pPr>
      <w:r w:rsidRPr="00192A07">
        <w:rPr>
          <w:rFonts w:ascii="Arial" w:hAnsi="Arial" w:cs="Arial"/>
          <w:b/>
          <w:sz w:val="24"/>
          <w:szCs w:val="24"/>
        </w:rPr>
        <w:t>37. Wendet die wichtigsten Methoden/Techniken an. (ABC, Risiko, ABC/XYZ Analysen):</w:t>
      </w:r>
    </w:p>
    <w:p w14:paraId="4D635821" w14:textId="7738BB36" w:rsidR="00192A07" w:rsidRDefault="00192A07" w:rsidP="00954824">
      <w:pPr>
        <w:pStyle w:val="KeinLeerraum"/>
        <w:rPr>
          <w:rFonts w:ascii="Arial" w:hAnsi="Arial" w:cs="Arial"/>
          <w:b/>
          <w:sz w:val="24"/>
          <w:szCs w:val="24"/>
        </w:rPr>
      </w:pPr>
    </w:p>
    <w:p w14:paraId="5672F390" w14:textId="297E6AAD" w:rsidR="00192A07" w:rsidRDefault="00192A07" w:rsidP="00954824">
      <w:pPr>
        <w:pStyle w:val="KeinLeerraum"/>
        <w:rPr>
          <w:rFonts w:ascii="Arial" w:hAnsi="Arial" w:cs="Arial"/>
          <w:sz w:val="24"/>
          <w:szCs w:val="24"/>
        </w:rPr>
      </w:pPr>
      <w:r w:rsidRPr="00192A07">
        <w:rPr>
          <w:rFonts w:ascii="Arial" w:hAnsi="Arial" w:cs="Arial"/>
          <w:sz w:val="24"/>
          <w:szCs w:val="24"/>
          <w:highlight w:val="yellow"/>
        </w:rPr>
        <w:t>Analysemethode: ABC – Analyse:</w:t>
      </w:r>
    </w:p>
    <w:p w14:paraId="71CF2B03" w14:textId="33B20CD3" w:rsidR="00192A07" w:rsidRDefault="00192A07" w:rsidP="00954824">
      <w:pPr>
        <w:pStyle w:val="KeinLeerraum"/>
        <w:rPr>
          <w:rFonts w:ascii="Arial" w:hAnsi="Arial" w:cs="Arial"/>
          <w:sz w:val="24"/>
          <w:szCs w:val="24"/>
        </w:rPr>
      </w:pPr>
    </w:p>
    <w:p w14:paraId="50A2C282" w14:textId="353444B2" w:rsidR="00192A07" w:rsidRDefault="00192A07" w:rsidP="00954824">
      <w:pPr>
        <w:pStyle w:val="KeinLeerraum"/>
        <w:rPr>
          <w:rFonts w:ascii="Arial" w:hAnsi="Arial" w:cs="Arial"/>
          <w:sz w:val="24"/>
          <w:szCs w:val="24"/>
        </w:rPr>
      </w:pPr>
      <w:r>
        <w:rPr>
          <w:noProof/>
        </w:rPr>
        <w:drawing>
          <wp:inline distT="0" distB="0" distL="0" distR="0" wp14:anchorId="7BCC9B0A" wp14:editId="7A5BF789">
            <wp:extent cx="6268691" cy="3933825"/>
            <wp:effectExtent l="0" t="0" r="0" b="0"/>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275355" cy="3938007"/>
                    </a:xfrm>
                    <a:prstGeom prst="rect">
                      <a:avLst/>
                    </a:prstGeom>
                  </pic:spPr>
                </pic:pic>
              </a:graphicData>
            </a:graphic>
          </wp:inline>
        </w:drawing>
      </w:r>
    </w:p>
    <w:p w14:paraId="313C394E" w14:textId="4DE30B70" w:rsidR="00192A07" w:rsidRDefault="00192A07" w:rsidP="00954824">
      <w:pPr>
        <w:pStyle w:val="KeinLeerraum"/>
        <w:rPr>
          <w:rFonts w:ascii="Arial" w:hAnsi="Arial" w:cs="Arial"/>
          <w:sz w:val="24"/>
          <w:szCs w:val="24"/>
        </w:rPr>
      </w:pPr>
    </w:p>
    <w:p w14:paraId="1A3AB5F2" w14:textId="5962D66F" w:rsidR="00192A07" w:rsidRDefault="00192A07" w:rsidP="00954824">
      <w:pPr>
        <w:pStyle w:val="KeinLeerraum"/>
        <w:rPr>
          <w:rFonts w:ascii="Arial" w:hAnsi="Arial" w:cs="Arial"/>
          <w:sz w:val="24"/>
          <w:szCs w:val="24"/>
        </w:rPr>
      </w:pPr>
    </w:p>
    <w:p w14:paraId="3FC95224" w14:textId="2961058C" w:rsidR="00192A07" w:rsidRDefault="00192A07" w:rsidP="00954824">
      <w:pPr>
        <w:pStyle w:val="KeinLeerraum"/>
        <w:rPr>
          <w:rFonts w:ascii="Arial" w:hAnsi="Arial" w:cs="Arial"/>
          <w:sz w:val="24"/>
          <w:szCs w:val="24"/>
        </w:rPr>
      </w:pPr>
    </w:p>
    <w:p w14:paraId="0A1E96DE" w14:textId="528E6F4E" w:rsidR="00192A07" w:rsidRDefault="00192A07" w:rsidP="00954824">
      <w:pPr>
        <w:pStyle w:val="KeinLeerraum"/>
        <w:rPr>
          <w:rFonts w:ascii="Arial" w:hAnsi="Arial" w:cs="Arial"/>
          <w:sz w:val="24"/>
          <w:szCs w:val="24"/>
        </w:rPr>
      </w:pPr>
    </w:p>
    <w:p w14:paraId="3D50E711" w14:textId="63BD47F2" w:rsidR="00192A07" w:rsidRDefault="00192A07" w:rsidP="00954824">
      <w:pPr>
        <w:pStyle w:val="KeinLeerraum"/>
        <w:rPr>
          <w:rFonts w:ascii="Arial" w:hAnsi="Arial" w:cs="Arial"/>
          <w:sz w:val="24"/>
          <w:szCs w:val="24"/>
        </w:rPr>
      </w:pPr>
    </w:p>
    <w:p w14:paraId="6F7E07C5" w14:textId="50FD103E" w:rsidR="00192A07" w:rsidRDefault="00192A07" w:rsidP="00954824">
      <w:pPr>
        <w:pStyle w:val="KeinLeerraum"/>
        <w:rPr>
          <w:rFonts w:ascii="Arial" w:hAnsi="Arial" w:cs="Arial"/>
          <w:sz w:val="24"/>
          <w:szCs w:val="24"/>
        </w:rPr>
      </w:pPr>
    </w:p>
    <w:p w14:paraId="17650825" w14:textId="19F64351" w:rsidR="00192A07" w:rsidRDefault="00192A07" w:rsidP="00954824">
      <w:pPr>
        <w:pStyle w:val="KeinLeerraum"/>
        <w:rPr>
          <w:rFonts w:ascii="Arial" w:hAnsi="Arial" w:cs="Arial"/>
          <w:sz w:val="24"/>
          <w:szCs w:val="24"/>
        </w:rPr>
      </w:pPr>
    </w:p>
    <w:p w14:paraId="17814608" w14:textId="55685EF2" w:rsidR="00192A07" w:rsidRDefault="00192A07" w:rsidP="00954824">
      <w:pPr>
        <w:pStyle w:val="KeinLeerraum"/>
        <w:rPr>
          <w:rFonts w:ascii="Arial" w:hAnsi="Arial" w:cs="Arial"/>
          <w:sz w:val="24"/>
          <w:szCs w:val="24"/>
        </w:rPr>
      </w:pPr>
    </w:p>
    <w:p w14:paraId="200F530A" w14:textId="06F17A68" w:rsidR="00192A07" w:rsidRDefault="00192A07" w:rsidP="00954824">
      <w:pPr>
        <w:pStyle w:val="KeinLeerraum"/>
        <w:rPr>
          <w:rFonts w:ascii="Arial" w:hAnsi="Arial" w:cs="Arial"/>
          <w:sz w:val="24"/>
          <w:szCs w:val="24"/>
        </w:rPr>
      </w:pPr>
    </w:p>
    <w:p w14:paraId="78F19E1A" w14:textId="684B3FBB" w:rsidR="00192A07" w:rsidRDefault="00192A07" w:rsidP="00954824">
      <w:pPr>
        <w:pStyle w:val="KeinLeerraum"/>
        <w:rPr>
          <w:rFonts w:ascii="Arial" w:hAnsi="Arial" w:cs="Arial"/>
          <w:sz w:val="24"/>
          <w:szCs w:val="24"/>
        </w:rPr>
      </w:pPr>
    </w:p>
    <w:p w14:paraId="29D8E58B" w14:textId="00EABB99" w:rsidR="00192A07" w:rsidRDefault="00192A07" w:rsidP="00954824">
      <w:pPr>
        <w:pStyle w:val="KeinLeerraum"/>
        <w:rPr>
          <w:rFonts w:ascii="Arial" w:hAnsi="Arial" w:cs="Arial"/>
          <w:sz w:val="24"/>
          <w:szCs w:val="24"/>
        </w:rPr>
      </w:pPr>
    </w:p>
    <w:p w14:paraId="482B959A" w14:textId="4B17178D" w:rsidR="00192A07" w:rsidRDefault="00192A07" w:rsidP="00954824">
      <w:pPr>
        <w:pStyle w:val="KeinLeerraum"/>
        <w:rPr>
          <w:rFonts w:ascii="Arial" w:hAnsi="Arial" w:cs="Arial"/>
          <w:sz w:val="24"/>
          <w:szCs w:val="24"/>
        </w:rPr>
      </w:pPr>
    </w:p>
    <w:p w14:paraId="4FEF6306" w14:textId="2DB6BF1D" w:rsidR="00192A07" w:rsidRDefault="00192A07" w:rsidP="00954824">
      <w:pPr>
        <w:pStyle w:val="KeinLeerraum"/>
        <w:rPr>
          <w:rFonts w:ascii="Arial" w:hAnsi="Arial" w:cs="Arial"/>
          <w:sz w:val="24"/>
          <w:szCs w:val="24"/>
        </w:rPr>
      </w:pPr>
    </w:p>
    <w:p w14:paraId="56CE7E85" w14:textId="4AD89CFE" w:rsidR="00192A07" w:rsidRDefault="00192A07" w:rsidP="00954824">
      <w:pPr>
        <w:pStyle w:val="KeinLeerraum"/>
        <w:rPr>
          <w:rFonts w:ascii="Arial" w:hAnsi="Arial" w:cs="Arial"/>
          <w:sz w:val="24"/>
          <w:szCs w:val="24"/>
        </w:rPr>
      </w:pPr>
    </w:p>
    <w:p w14:paraId="730B8C98" w14:textId="1D1D98A2" w:rsidR="00192A07" w:rsidRDefault="00192A07" w:rsidP="00954824">
      <w:pPr>
        <w:pStyle w:val="KeinLeerraum"/>
        <w:rPr>
          <w:rFonts w:ascii="Arial" w:hAnsi="Arial" w:cs="Arial"/>
          <w:sz w:val="24"/>
          <w:szCs w:val="24"/>
        </w:rPr>
      </w:pPr>
    </w:p>
    <w:p w14:paraId="6252C4D4" w14:textId="2DD6004A" w:rsidR="00192A07" w:rsidRDefault="00192A07" w:rsidP="00954824">
      <w:pPr>
        <w:pStyle w:val="KeinLeerraum"/>
        <w:rPr>
          <w:rFonts w:ascii="Arial" w:hAnsi="Arial" w:cs="Arial"/>
          <w:sz w:val="24"/>
          <w:szCs w:val="24"/>
        </w:rPr>
      </w:pPr>
    </w:p>
    <w:p w14:paraId="05D5D527" w14:textId="77777777" w:rsidR="00192A07" w:rsidRDefault="00192A07" w:rsidP="00954824">
      <w:pPr>
        <w:pStyle w:val="KeinLeerraum"/>
        <w:rPr>
          <w:rFonts w:ascii="Arial" w:hAnsi="Arial" w:cs="Arial"/>
          <w:sz w:val="24"/>
          <w:szCs w:val="24"/>
        </w:rPr>
      </w:pPr>
    </w:p>
    <w:p w14:paraId="19A515D2" w14:textId="148E8606" w:rsidR="00192A07" w:rsidRDefault="00192A07" w:rsidP="00954824">
      <w:pPr>
        <w:pStyle w:val="KeinLeerraum"/>
        <w:rPr>
          <w:rFonts w:ascii="Arial" w:hAnsi="Arial" w:cs="Arial"/>
          <w:sz w:val="24"/>
          <w:szCs w:val="24"/>
          <w:lang w:val="fr-CH"/>
        </w:rPr>
      </w:pPr>
      <w:r w:rsidRPr="00192A07">
        <w:rPr>
          <w:rFonts w:ascii="Arial" w:hAnsi="Arial" w:cs="Arial"/>
          <w:sz w:val="24"/>
          <w:szCs w:val="24"/>
          <w:highlight w:val="yellow"/>
          <w:lang w:val="fr-CH"/>
        </w:rPr>
        <w:lastRenderedPageBreak/>
        <w:t>Analysemethode II: ABC- &amp; XYZ-Analyse:</w:t>
      </w:r>
    </w:p>
    <w:p w14:paraId="3AB8440F" w14:textId="4A17CFE9" w:rsidR="00192A07" w:rsidRDefault="00192A07" w:rsidP="00954824">
      <w:pPr>
        <w:pStyle w:val="KeinLeerraum"/>
        <w:rPr>
          <w:rFonts w:ascii="Arial" w:hAnsi="Arial" w:cs="Arial"/>
          <w:sz w:val="24"/>
          <w:szCs w:val="24"/>
          <w:lang w:val="fr-CH"/>
        </w:rPr>
      </w:pPr>
    </w:p>
    <w:p w14:paraId="0E8FFD08" w14:textId="61ABA8F5" w:rsidR="00192A07" w:rsidRDefault="00192A07" w:rsidP="00954824">
      <w:pPr>
        <w:pStyle w:val="KeinLeerraum"/>
        <w:rPr>
          <w:rFonts w:ascii="Arial" w:hAnsi="Arial" w:cs="Arial"/>
          <w:sz w:val="24"/>
          <w:szCs w:val="24"/>
          <w:lang w:val="fr-CH"/>
        </w:rPr>
      </w:pPr>
      <w:r>
        <w:rPr>
          <w:noProof/>
        </w:rPr>
        <w:drawing>
          <wp:inline distT="0" distB="0" distL="0" distR="0" wp14:anchorId="2D3037D6" wp14:editId="1DA1C267">
            <wp:extent cx="6124575" cy="4108029"/>
            <wp:effectExtent l="0" t="0" r="0" b="6985"/>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30648" cy="4112102"/>
                    </a:xfrm>
                    <a:prstGeom prst="rect">
                      <a:avLst/>
                    </a:prstGeom>
                  </pic:spPr>
                </pic:pic>
              </a:graphicData>
            </a:graphic>
          </wp:inline>
        </w:drawing>
      </w:r>
    </w:p>
    <w:p w14:paraId="117D9A0C" w14:textId="216A74F3" w:rsidR="00192A07" w:rsidRDefault="00192A07" w:rsidP="00954824">
      <w:pPr>
        <w:pStyle w:val="KeinLeerraum"/>
        <w:rPr>
          <w:rFonts w:ascii="Arial" w:hAnsi="Arial" w:cs="Arial"/>
          <w:sz w:val="24"/>
          <w:szCs w:val="24"/>
          <w:lang w:val="fr-CH"/>
        </w:rPr>
      </w:pPr>
    </w:p>
    <w:p w14:paraId="0C15437B" w14:textId="3F54FBB5" w:rsidR="00192A07" w:rsidRDefault="00192A07" w:rsidP="00954824">
      <w:pPr>
        <w:pStyle w:val="KeinLeerraum"/>
        <w:rPr>
          <w:rFonts w:ascii="Arial" w:hAnsi="Arial" w:cs="Arial"/>
          <w:b/>
          <w:sz w:val="24"/>
          <w:szCs w:val="24"/>
        </w:rPr>
      </w:pPr>
      <w:r w:rsidRPr="00192A07">
        <w:rPr>
          <w:rFonts w:ascii="Arial" w:hAnsi="Arial" w:cs="Arial"/>
          <w:b/>
          <w:sz w:val="24"/>
          <w:szCs w:val="24"/>
        </w:rPr>
        <w:t>38. ermittelt Verbauchszahlen, konsolidiert Bedarfe verschiedener interner Verbrauch und erstellt daraus Prognosen (Prognosen Berechnung/Marktformen):</w:t>
      </w:r>
    </w:p>
    <w:p w14:paraId="055F2D24" w14:textId="2F537A8C" w:rsidR="00192A07" w:rsidRDefault="00192A07" w:rsidP="00954824">
      <w:pPr>
        <w:pStyle w:val="KeinLeerraum"/>
        <w:rPr>
          <w:rFonts w:ascii="Arial" w:hAnsi="Arial" w:cs="Arial"/>
          <w:b/>
          <w:sz w:val="24"/>
          <w:szCs w:val="24"/>
        </w:rPr>
      </w:pPr>
    </w:p>
    <w:p w14:paraId="309116BD" w14:textId="77943722" w:rsidR="00192A07" w:rsidRDefault="00192A07" w:rsidP="00954824">
      <w:pPr>
        <w:pStyle w:val="KeinLeerraum"/>
        <w:rPr>
          <w:rFonts w:ascii="Arial" w:hAnsi="Arial" w:cs="Arial"/>
          <w:sz w:val="24"/>
          <w:szCs w:val="24"/>
        </w:rPr>
      </w:pPr>
      <w:r w:rsidRPr="00192A07">
        <w:rPr>
          <w:rFonts w:ascii="Arial" w:hAnsi="Arial" w:cs="Arial"/>
          <w:sz w:val="24"/>
          <w:szCs w:val="24"/>
          <w:highlight w:val="yellow"/>
        </w:rPr>
        <w:t>Prognoseberechnungsmodelle:</w:t>
      </w:r>
    </w:p>
    <w:p w14:paraId="0C1400FA" w14:textId="76762067" w:rsidR="00192A07" w:rsidRDefault="00192A07" w:rsidP="00954824">
      <w:pPr>
        <w:pStyle w:val="KeinLeerraum"/>
        <w:rPr>
          <w:rFonts w:ascii="Arial" w:hAnsi="Arial" w:cs="Arial"/>
          <w:sz w:val="24"/>
          <w:szCs w:val="24"/>
        </w:rPr>
      </w:pPr>
    </w:p>
    <w:p w14:paraId="2CC6085B" w14:textId="6C66D1EB" w:rsidR="00192A07" w:rsidRDefault="00192A07" w:rsidP="00954824">
      <w:pPr>
        <w:pStyle w:val="KeinLeerraum"/>
        <w:rPr>
          <w:rFonts w:ascii="Arial" w:hAnsi="Arial" w:cs="Arial"/>
          <w:sz w:val="24"/>
          <w:szCs w:val="24"/>
        </w:rPr>
      </w:pPr>
      <w:r w:rsidRPr="00192A07">
        <w:rPr>
          <w:rFonts w:ascii="Arial" w:hAnsi="Arial" w:cs="Arial"/>
          <w:sz w:val="24"/>
          <w:szCs w:val="24"/>
        </w:rPr>
        <w:t>Die Bedarfsermittlung ist eine der wichtigsten Teilaufgaben in der Beschaffung und beschäftigt sich mit der Planung der künftig benötigten Materialmengen</w:t>
      </w:r>
    </w:p>
    <w:p w14:paraId="1F4A9492" w14:textId="0B326C13" w:rsidR="00192A07" w:rsidRDefault="00192A07" w:rsidP="00954824">
      <w:pPr>
        <w:pStyle w:val="KeinLeerraum"/>
        <w:rPr>
          <w:rFonts w:ascii="Arial" w:hAnsi="Arial" w:cs="Arial"/>
          <w:sz w:val="24"/>
          <w:szCs w:val="24"/>
        </w:rPr>
      </w:pPr>
    </w:p>
    <w:p w14:paraId="4EDE9524" w14:textId="77777777" w:rsidR="00192A07" w:rsidRPr="00192A07" w:rsidRDefault="00192A07" w:rsidP="00192A07">
      <w:pPr>
        <w:pStyle w:val="KeinLeerraum"/>
        <w:rPr>
          <w:rFonts w:ascii="Arial" w:hAnsi="Arial" w:cs="Arial"/>
          <w:sz w:val="24"/>
          <w:szCs w:val="24"/>
        </w:rPr>
      </w:pPr>
      <w:r w:rsidRPr="00192A07">
        <w:rPr>
          <w:rFonts w:ascii="Arial" w:hAnsi="Arial" w:cs="Arial"/>
          <w:b/>
          <w:sz w:val="24"/>
          <w:szCs w:val="24"/>
          <w:u w:val="single"/>
        </w:rPr>
        <w:t>Deterministische Bedarfsermittlung</w:t>
      </w:r>
      <w:r w:rsidRPr="00192A07">
        <w:rPr>
          <w:rFonts w:ascii="Arial" w:hAnsi="Arial" w:cs="Arial"/>
          <w:sz w:val="24"/>
          <w:szCs w:val="24"/>
        </w:rPr>
        <w:t xml:space="preserve"> Die Bedarfe werden exakt nach Menge und Termin auf der Basis konkreter Aufträge oder des Produktionsprogramms ermittelt</w:t>
      </w:r>
    </w:p>
    <w:p w14:paraId="4C0C7040" w14:textId="77777777" w:rsidR="00192A07" w:rsidRPr="00192A07" w:rsidRDefault="00192A07" w:rsidP="00192A07">
      <w:pPr>
        <w:pStyle w:val="KeinLeerraum"/>
        <w:rPr>
          <w:rFonts w:ascii="Arial" w:hAnsi="Arial" w:cs="Arial"/>
          <w:sz w:val="24"/>
          <w:szCs w:val="24"/>
        </w:rPr>
      </w:pPr>
      <w:r w:rsidRPr="00192A07">
        <w:rPr>
          <w:rFonts w:ascii="Arial" w:hAnsi="Arial" w:cs="Arial"/>
          <w:b/>
          <w:sz w:val="24"/>
          <w:szCs w:val="24"/>
          <w:u w:val="single"/>
        </w:rPr>
        <w:t>Stochastische Bedarfsermittlung</w:t>
      </w:r>
      <w:r w:rsidRPr="00192A07">
        <w:rPr>
          <w:rFonts w:ascii="Arial" w:hAnsi="Arial" w:cs="Arial"/>
          <w:sz w:val="24"/>
          <w:szCs w:val="24"/>
        </w:rPr>
        <w:t xml:space="preserve"> Grundlage sind die die Verbrauchswerte der Vergangenheit</w:t>
      </w:r>
    </w:p>
    <w:p w14:paraId="2868CFDF" w14:textId="1F075E6F" w:rsidR="00192A07" w:rsidRDefault="00192A07" w:rsidP="00192A07">
      <w:pPr>
        <w:pStyle w:val="KeinLeerraum"/>
        <w:rPr>
          <w:rFonts w:ascii="Arial" w:hAnsi="Arial" w:cs="Arial"/>
          <w:sz w:val="24"/>
          <w:szCs w:val="24"/>
        </w:rPr>
      </w:pPr>
      <w:r w:rsidRPr="00192A07">
        <w:rPr>
          <w:rFonts w:ascii="Arial" w:hAnsi="Arial" w:cs="Arial"/>
          <w:b/>
          <w:sz w:val="24"/>
          <w:szCs w:val="24"/>
          <w:u w:val="single"/>
        </w:rPr>
        <w:t xml:space="preserve">Heuristische Bedarfsermittlung </w:t>
      </w:r>
      <w:r w:rsidRPr="00192A07">
        <w:rPr>
          <w:rFonts w:ascii="Arial" w:hAnsi="Arial" w:cs="Arial"/>
          <w:sz w:val="24"/>
          <w:szCs w:val="24"/>
        </w:rPr>
        <w:t>basiert</w:t>
      </w:r>
      <w:r w:rsidRPr="00192A07">
        <w:rPr>
          <w:rFonts w:ascii="Arial" w:hAnsi="Arial" w:cs="Arial"/>
          <w:sz w:val="24"/>
          <w:szCs w:val="24"/>
        </w:rPr>
        <w:t xml:space="preserve"> auf qualifizierte und subjektiven Schätzungen des Beschaffers</w:t>
      </w:r>
    </w:p>
    <w:p w14:paraId="78BE9A5E" w14:textId="43350461" w:rsidR="00192A07" w:rsidRDefault="00192A07" w:rsidP="00192A07">
      <w:pPr>
        <w:pStyle w:val="KeinLeerraum"/>
        <w:rPr>
          <w:rFonts w:ascii="Arial" w:hAnsi="Arial" w:cs="Arial"/>
          <w:sz w:val="24"/>
          <w:szCs w:val="24"/>
        </w:rPr>
      </w:pPr>
    </w:p>
    <w:p w14:paraId="63F5DD5F" w14:textId="77777777" w:rsidR="00192A07" w:rsidRDefault="00192A07" w:rsidP="00192A07">
      <w:pPr>
        <w:pStyle w:val="KeinLeerraum"/>
        <w:rPr>
          <w:rFonts w:ascii="Arial" w:hAnsi="Arial" w:cs="Arial"/>
          <w:sz w:val="24"/>
          <w:szCs w:val="24"/>
        </w:rPr>
      </w:pPr>
    </w:p>
    <w:p w14:paraId="7277DDD3" w14:textId="77777777" w:rsidR="00192A07" w:rsidRDefault="00192A07" w:rsidP="00192A07">
      <w:pPr>
        <w:pStyle w:val="KeinLeerraum"/>
        <w:rPr>
          <w:rFonts w:ascii="Arial" w:hAnsi="Arial" w:cs="Arial"/>
          <w:sz w:val="24"/>
          <w:szCs w:val="24"/>
          <w:highlight w:val="yellow"/>
        </w:rPr>
      </w:pPr>
    </w:p>
    <w:p w14:paraId="56A1A1D5" w14:textId="77777777" w:rsidR="00192A07" w:rsidRDefault="00192A07" w:rsidP="00192A07">
      <w:pPr>
        <w:pStyle w:val="KeinLeerraum"/>
        <w:rPr>
          <w:rFonts w:ascii="Arial" w:hAnsi="Arial" w:cs="Arial"/>
          <w:sz w:val="24"/>
          <w:szCs w:val="24"/>
          <w:highlight w:val="yellow"/>
        </w:rPr>
      </w:pPr>
    </w:p>
    <w:p w14:paraId="1680B9D9" w14:textId="77777777" w:rsidR="00192A07" w:rsidRDefault="00192A07" w:rsidP="00192A07">
      <w:pPr>
        <w:pStyle w:val="KeinLeerraum"/>
        <w:rPr>
          <w:rFonts w:ascii="Arial" w:hAnsi="Arial" w:cs="Arial"/>
          <w:sz w:val="24"/>
          <w:szCs w:val="24"/>
          <w:highlight w:val="yellow"/>
        </w:rPr>
      </w:pPr>
    </w:p>
    <w:p w14:paraId="6C5C7748" w14:textId="77777777" w:rsidR="00192A07" w:rsidRDefault="00192A07" w:rsidP="00192A07">
      <w:pPr>
        <w:pStyle w:val="KeinLeerraum"/>
        <w:rPr>
          <w:rFonts w:ascii="Arial" w:hAnsi="Arial" w:cs="Arial"/>
          <w:sz w:val="24"/>
          <w:szCs w:val="24"/>
          <w:highlight w:val="yellow"/>
        </w:rPr>
      </w:pPr>
    </w:p>
    <w:p w14:paraId="19F08609" w14:textId="77777777" w:rsidR="00192A07" w:rsidRDefault="00192A07" w:rsidP="00192A07">
      <w:pPr>
        <w:pStyle w:val="KeinLeerraum"/>
        <w:rPr>
          <w:rFonts w:ascii="Arial" w:hAnsi="Arial" w:cs="Arial"/>
          <w:sz w:val="24"/>
          <w:szCs w:val="24"/>
          <w:highlight w:val="yellow"/>
        </w:rPr>
      </w:pPr>
    </w:p>
    <w:p w14:paraId="7395F7BB" w14:textId="77777777" w:rsidR="00192A07" w:rsidRDefault="00192A07" w:rsidP="00192A07">
      <w:pPr>
        <w:pStyle w:val="KeinLeerraum"/>
        <w:rPr>
          <w:rFonts w:ascii="Arial" w:hAnsi="Arial" w:cs="Arial"/>
          <w:sz w:val="24"/>
          <w:szCs w:val="24"/>
          <w:highlight w:val="yellow"/>
        </w:rPr>
      </w:pPr>
    </w:p>
    <w:p w14:paraId="50FA0D42" w14:textId="77777777" w:rsidR="00192A07" w:rsidRDefault="00192A07" w:rsidP="00192A07">
      <w:pPr>
        <w:pStyle w:val="KeinLeerraum"/>
        <w:rPr>
          <w:rFonts w:ascii="Arial" w:hAnsi="Arial" w:cs="Arial"/>
          <w:sz w:val="24"/>
          <w:szCs w:val="24"/>
          <w:highlight w:val="yellow"/>
        </w:rPr>
      </w:pPr>
    </w:p>
    <w:p w14:paraId="34BAA97D" w14:textId="77777777" w:rsidR="00192A07" w:rsidRDefault="00192A07" w:rsidP="00192A07">
      <w:pPr>
        <w:pStyle w:val="KeinLeerraum"/>
        <w:rPr>
          <w:rFonts w:ascii="Arial" w:hAnsi="Arial" w:cs="Arial"/>
          <w:sz w:val="24"/>
          <w:szCs w:val="24"/>
          <w:highlight w:val="yellow"/>
        </w:rPr>
      </w:pPr>
    </w:p>
    <w:p w14:paraId="14A1D224" w14:textId="23DB723F" w:rsidR="00192A07" w:rsidRDefault="00192A07" w:rsidP="00192A07">
      <w:pPr>
        <w:pStyle w:val="KeinLeerraum"/>
        <w:rPr>
          <w:rFonts w:ascii="Arial" w:hAnsi="Arial" w:cs="Arial"/>
          <w:sz w:val="24"/>
          <w:szCs w:val="24"/>
        </w:rPr>
      </w:pPr>
      <w:r w:rsidRPr="00192A07">
        <w:rPr>
          <w:rFonts w:ascii="Arial" w:hAnsi="Arial" w:cs="Arial"/>
          <w:sz w:val="24"/>
          <w:szCs w:val="24"/>
          <w:highlight w:val="yellow"/>
        </w:rPr>
        <w:lastRenderedPageBreak/>
        <w:t>Bedarfsplanung:</w:t>
      </w:r>
    </w:p>
    <w:p w14:paraId="56C4AB43" w14:textId="51EAFA90" w:rsidR="00192A07" w:rsidRDefault="00192A07" w:rsidP="00192A07">
      <w:pPr>
        <w:pStyle w:val="KeinLeerraum"/>
        <w:rPr>
          <w:rFonts w:ascii="Arial" w:hAnsi="Arial" w:cs="Arial"/>
          <w:sz w:val="24"/>
          <w:szCs w:val="24"/>
        </w:rPr>
      </w:pPr>
    </w:p>
    <w:p w14:paraId="3E9B3C41" w14:textId="6D726E90" w:rsidR="00192A07" w:rsidRDefault="00192A07" w:rsidP="00192A07">
      <w:pPr>
        <w:pStyle w:val="KeinLeerraum"/>
        <w:rPr>
          <w:rFonts w:ascii="Arial" w:hAnsi="Arial" w:cs="Arial"/>
          <w:sz w:val="24"/>
          <w:szCs w:val="24"/>
        </w:rPr>
      </w:pPr>
      <w:r>
        <w:rPr>
          <w:noProof/>
        </w:rPr>
        <w:drawing>
          <wp:inline distT="0" distB="0" distL="0" distR="0" wp14:anchorId="334B4713" wp14:editId="383BE950">
            <wp:extent cx="6143625" cy="3522833"/>
            <wp:effectExtent l="0" t="0" r="0" b="1905"/>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47558" cy="3525088"/>
                    </a:xfrm>
                    <a:prstGeom prst="rect">
                      <a:avLst/>
                    </a:prstGeom>
                  </pic:spPr>
                </pic:pic>
              </a:graphicData>
            </a:graphic>
          </wp:inline>
        </w:drawing>
      </w:r>
    </w:p>
    <w:p w14:paraId="5A08759C" w14:textId="4A3DC883" w:rsidR="00192A07" w:rsidRDefault="00192A07" w:rsidP="00192A07">
      <w:pPr>
        <w:pStyle w:val="KeinLeerraum"/>
        <w:rPr>
          <w:rFonts w:ascii="Arial" w:hAnsi="Arial" w:cs="Arial"/>
          <w:sz w:val="24"/>
          <w:szCs w:val="24"/>
        </w:rPr>
      </w:pPr>
    </w:p>
    <w:p w14:paraId="3F423650" w14:textId="6A2A640A" w:rsidR="00192A07" w:rsidRDefault="00192A07" w:rsidP="00192A07">
      <w:pPr>
        <w:pStyle w:val="KeinLeerraum"/>
        <w:rPr>
          <w:rFonts w:ascii="Arial" w:hAnsi="Arial" w:cs="Arial"/>
          <w:sz w:val="24"/>
          <w:szCs w:val="24"/>
        </w:rPr>
      </w:pPr>
    </w:p>
    <w:p w14:paraId="774CD0AF" w14:textId="2E27CFAD" w:rsidR="00192A07" w:rsidRDefault="00192A07" w:rsidP="00192A07">
      <w:pPr>
        <w:pStyle w:val="KeinLeerraum"/>
        <w:rPr>
          <w:rFonts w:ascii="Arial" w:hAnsi="Arial" w:cs="Arial"/>
          <w:b/>
          <w:sz w:val="24"/>
          <w:szCs w:val="24"/>
        </w:rPr>
      </w:pPr>
      <w:r w:rsidRPr="00DA081A">
        <w:rPr>
          <w:rFonts w:ascii="Arial" w:hAnsi="Arial" w:cs="Arial"/>
          <w:b/>
          <w:sz w:val="24"/>
          <w:szCs w:val="24"/>
        </w:rPr>
        <w:t>39. Nennt Kostenbestandteil einer Leistung oder eines</w:t>
      </w:r>
      <w:r w:rsidR="00DA081A" w:rsidRPr="00DA081A">
        <w:rPr>
          <w:rFonts w:ascii="Arial" w:hAnsi="Arial" w:cs="Arial"/>
          <w:b/>
          <w:sz w:val="24"/>
          <w:szCs w:val="24"/>
        </w:rPr>
        <w:t xml:space="preserve"> Angebotes, vergleicht damit Angebote. (Anforderungen an das Produkt/Leistungsbeschreibung):</w:t>
      </w:r>
    </w:p>
    <w:p w14:paraId="4856F3EB" w14:textId="4AD85091" w:rsidR="00DA081A" w:rsidRDefault="00DA081A" w:rsidP="00192A07">
      <w:pPr>
        <w:pStyle w:val="KeinLeerraum"/>
        <w:rPr>
          <w:rFonts w:ascii="Arial" w:hAnsi="Arial" w:cs="Arial"/>
          <w:b/>
          <w:sz w:val="24"/>
          <w:szCs w:val="24"/>
        </w:rPr>
      </w:pPr>
    </w:p>
    <w:p w14:paraId="6797AE7A" w14:textId="7A37A59F" w:rsidR="00DA081A" w:rsidRDefault="00DA081A" w:rsidP="00192A07">
      <w:pPr>
        <w:pStyle w:val="KeinLeerraum"/>
        <w:rPr>
          <w:rFonts w:ascii="Arial" w:hAnsi="Arial" w:cs="Arial"/>
          <w:sz w:val="24"/>
          <w:szCs w:val="24"/>
        </w:rPr>
      </w:pPr>
      <w:r w:rsidRPr="00DA081A">
        <w:rPr>
          <w:rFonts w:ascii="Arial" w:hAnsi="Arial" w:cs="Arial"/>
          <w:sz w:val="24"/>
          <w:szCs w:val="24"/>
          <w:highlight w:val="yellow"/>
        </w:rPr>
        <w:t>Wichtige Inhalte zur Erstellung von Rahmenverträgen:</w:t>
      </w:r>
    </w:p>
    <w:p w14:paraId="43D9C9D6" w14:textId="1520E100" w:rsidR="00DA081A" w:rsidRDefault="00DA081A" w:rsidP="00192A07">
      <w:pPr>
        <w:pStyle w:val="KeinLeerraum"/>
        <w:rPr>
          <w:rFonts w:ascii="Arial" w:hAnsi="Arial" w:cs="Arial"/>
          <w:sz w:val="24"/>
          <w:szCs w:val="24"/>
        </w:rPr>
      </w:pPr>
    </w:p>
    <w:p w14:paraId="296470B4" w14:textId="41B0129B" w:rsidR="00DA081A" w:rsidRDefault="00DA081A" w:rsidP="00192A07">
      <w:pPr>
        <w:pStyle w:val="KeinLeerraum"/>
        <w:rPr>
          <w:rFonts w:ascii="Arial" w:hAnsi="Arial" w:cs="Arial"/>
          <w:sz w:val="24"/>
          <w:szCs w:val="24"/>
        </w:rPr>
      </w:pPr>
      <w:r>
        <w:rPr>
          <w:noProof/>
        </w:rPr>
        <w:drawing>
          <wp:inline distT="0" distB="0" distL="0" distR="0" wp14:anchorId="54190D2F" wp14:editId="711EB26E">
            <wp:extent cx="6507321" cy="3857625"/>
            <wp:effectExtent l="0" t="0" r="8255" b="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522197" cy="3866444"/>
                    </a:xfrm>
                    <a:prstGeom prst="rect">
                      <a:avLst/>
                    </a:prstGeom>
                  </pic:spPr>
                </pic:pic>
              </a:graphicData>
            </a:graphic>
          </wp:inline>
        </w:drawing>
      </w:r>
    </w:p>
    <w:p w14:paraId="1AC6ACD6" w14:textId="61019A0B" w:rsidR="00DA081A" w:rsidRDefault="00DA081A" w:rsidP="00192A07">
      <w:pPr>
        <w:pStyle w:val="KeinLeerraum"/>
        <w:rPr>
          <w:rFonts w:ascii="Arial" w:hAnsi="Arial" w:cs="Arial"/>
          <w:sz w:val="24"/>
          <w:szCs w:val="24"/>
        </w:rPr>
      </w:pPr>
    </w:p>
    <w:p w14:paraId="157F7FDA" w14:textId="04DFD684" w:rsidR="00DA081A" w:rsidRDefault="00DA081A" w:rsidP="00192A07">
      <w:pPr>
        <w:pStyle w:val="KeinLeerraum"/>
        <w:rPr>
          <w:rFonts w:ascii="Arial" w:hAnsi="Arial" w:cs="Arial"/>
          <w:sz w:val="24"/>
          <w:szCs w:val="24"/>
        </w:rPr>
      </w:pPr>
      <w:r w:rsidRPr="00DA081A">
        <w:rPr>
          <w:rFonts w:ascii="Arial" w:hAnsi="Arial" w:cs="Arial"/>
          <w:sz w:val="24"/>
          <w:szCs w:val="24"/>
          <w:highlight w:val="yellow"/>
        </w:rPr>
        <w:t>Leistungs- u. Kostenkennzahlen in der Beschaffung:</w:t>
      </w:r>
    </w:p>
    <w:p w14:paraId="1A352EF1" w14:textId="055694BE" w:rsidR="00DA081A" w:rsidRDefault="00DA081A" w:rsidP="00192A07">
      <w:pPr>
        <w:pStyle w:val="KeinLeerraum"/>
        <w:rPr>
          <w:rFonts w:ascii="Arial" w:hAnsi="Arial" w:cs="Arial"/>
          <w:sz w:val="24"/>
          <w:szCs w:val="24"/>
        </w:rPr>
      </w:pPr>
    </w:p>
    <w:p w14:paraId="6594F18C" w14:textId="699006DA" w:rsidR="00DA081A" w:rsidRDefault="00DA081A" w:rsidP="00192A07">
      <w:pPr>
        <w:pStyle w:val="KeinLeerraum"/>
        <w:rPr>
          <w:rFonts w:ascii="Arial" w:hAnsi="Arial" w:cs="Arial"/>
          <w:sz w:val="24"/>
          <w:szCs w:val="24"/>
        </w:rPr>
      </w:pPr>
      <w:r>
        <w:rPr>
          <w:noProof/>
        </w:rPr>
        <w:drawing>
          <wp:inline distT="0" distB="0" distL="0" distR="0" wp14:anchorId="57D25BCF" wp14:editId="55B05A96">
            <wp:extent cx="6554867" cy="3962400"/>
            <wp:effectExtent l="0" t="0" r="0" b="0"/>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562618" cy="3967086"/>
                    </a:xfrm>
                    <a:prstGeom prst="rect">
                      <a:avLst/>
                    </a:prstGeom>
                  </pic:spPr>
                </pic:pic>
              </a:graphicData>
            </a:graphic>
          </wp:inline>
        </w:drawing>
      </w:r>
    </w:p>
    <w:p w14:paraId="5563DBA5" w14:textId="39ECF1EA" w:rsidR="00DA081A" w:rsidRDefault="00DA081A" w:rsidP="00192A07">
      <w:pPr>
        <w:pStyle w:val="KeinLeerraum"/>
        <w:rPr>
          <w:rFonts w:ascii="Arial" w:hAnsi="Arial" w:cs="Arial"/>
          <w:sz w:val="24"/>
          <w:szCs w:val="24"/>
        </w:rPr>
      </w:pPr>
    </w:p>
    <w:p w14:paraId="52096184" w14:textId="7558728B" w:rsidR="00DA081A" w:rsidRDefault="00DA081A" w:rsidP="00192A07">
      <w:pPr>
        <w:pStyle w:val="KeinLeerraum"/>
        <w:rPr>
          <w:rFonts w:ascii="Arial" w:hAnsi="Arial" w:cs="Arial"/>
          <w:b/>
          <w:sz w:val="24"/>
          <w:szCs w:val="24"/>
        </w:rPr>
      </w:pPr>
      <w:r w:rsidRPr="00DA081A">
        <w:rPr>
          <w:rFonts w:ascii="Arial" w:hAnsi="Arial" w:cs="Arial"/>
          <w:b/>
          <w:sz w:val="24"/>
          <w:szCs w:val="24"/>
        </w:rPr>
        <w:t>40. Skizziert verschiedene Stücklistenstrukturen (Mengen, Struktur, Varianten und Baukstenstürckliste):</w:t>
      </w:r>
    </w:p>
    <w:p w14:paraId="5D2F2E70" w14:textId="761566E9" w:rsidR="00DA081A" w:rsidRDefault="00DA081A" w:rsidP="00192A07">
      <w:pPr>
        <w:pStyle w:val="KeinLeerraum"/>
        <w:rPr>
          <w:rFonts w:ascii="Arial" w:hAnsi="Arial" w:cs="Arial"/>
          <w:b/>
          <w:sz w:val="24"/>
          <w:szCs w:val="24"/>
        </w:rPr>
      </w:pPr>
    </w:p>
    <w:p w14:paraId="22A8CDDC" w14:textId="77777777" w:rsidR="001134FC" w:rsidRDefault="001134FC" w:rsidP="00192A07">
      <w:pPr>
        <w:pStyle w:val="KeinLeerraum"/>
        <w:rPr>
          <w:rFonts w:ascii="Arial" w:hAnsi="Arial" w:cs="Arial"/>
          <w:b/>
          <w:sz w:val="24"/>
          <w:szCs w:val="24"/>
        </w:rPr>
      </w:pPr>
    </w:p>
    <w:p w14:paraId="0AE30FA3" w14:textId="77777777" w:rsidR="001134FC" w:rsidRDefault="001134FC" w:rsidP="00192A07">
      <w:pPr>
        <w:pStyle w:val="KeinLeerraum"/>
        <w:rPr>
          <w:rFonts w:ascii="Arial" w:hAnsi="Arial" w:cs="Arial"/>
          <w:b/>
          <w:sz w:val="24"/>
          <w:szCs w:val="24"/>
        </w:rPr>
      </w:pPr>
    </w:p>
    <w:p w14:paraId="583F702C" w14:textId="77777777" w:rsidR="001134FC" w:rsidRDefault="001134FC" w:rsidP="00192A07">
      <w:pPr>
        <w:pStyle w:val="KeinLeerraum"/>
        <w:rPr>
          <w:rFonts w:ascii="Arial" w:hAnsi="Arial" w:cs="Arial"/>
          <w:b/>
          <w:sz w:val="24"/>
          <w:szCs w:val="24"/>
        </w:rPr>
      </w:pPr>
    </w:p>
    <w:p w14:paraId="0516BB18" w14:textId="77777777" w:rsidR="001134FC" w:rsidRDefault="001134FC" w:rsidP="00192A07">
      <w:pPr>
        <w:pStyle w:val="KeinLeerraum"/>
        <w:rPr>
          <w:rFonts w:ascii="Arial" w:hAnsi="Arial" w:cs="Arial"/>
          <w:b/>
          <w:sz w:val="24"/>
          <w:szCs w:val="24"/>
        </w:rPr>
      </w:pPr>
    </w:p>
    <w:p w14:paraId="2646E950" w14:textId="77777777" w:rsidR="001134FC" w:rsidRDefault="001134FC" w:rsidP="00192A07">
      <w:pPr>
        <w:pStyle w:val="KeinLeerraum"/>
        <w:rPr>
          <w:rFonts w:ascii="Arial" w:hAnsi="Arial" w:cs="Arial"/>
          <w:b/>
          <w:sz w:val="24"/>
          <w:szCs w:val="24"/>
        </w:rPr>
      </w:pPr>
    </w:p>
    <w:p w14:paraId="5FE21327" w14:textId="77777777" w:rsidR="001134FC" w:rsidRDefault="001134FC" w:rsidP="00192A07">
      <w:pPr>
        <w:pStyle w:val="KeinLeerraum"/>
        <w:rPr>
          <w:rFonts w:ascii="Arial" w:hAnsi="Arial" w:cs="Arial"/>
          <w:b/>
          <w:sz w:val="24"/>
          <w:szCs w:val="24"/>
        </w:rPr>
      </w:pPr>
    </w:p>
    <w:p w14:paraId="15304EE0" w14:textId="77777777" w:rsidR="001134FC" w:rsidRDefault="001134FC" w:rsidP="00192A07">
      <w:pPr>
        <w:pStyle w:val="KeinLeerraum"/>
        <w:rPr>
          <w:rFonts w:ascii="Arial" w:hAnsi="Arial" w:cs="Arial"/>
          <w:b/>
          <w:sz w:val="24"/>
          <w:szCs w:val="24"/>
        </w:rPr>
      </w:pPr>
    </w:p>
    <w:p w14:paraId="58EA9F9B" w14:textId="77777777" w:rsidR="001134FC" w:rsidRDefault="001134FC" w:rsidP="00192A07">
      <w:pPr>
        <w:pStyle w:val="KeinLeerraum"/>
        <w:rPr>
          <w:rFonts w:ascii="Arial" w:hAnsi="Arial" w:cs="Arial"/>
          <w:b/>
          <w:sz w:val="24"/>
          <w:szCs w:val="24"/>
        </w:rPr>
      </w:pPr>
    </w:p>
    <w:p w14:paraId="7C8B89C8" w14:textId="77777777" w:rsidR="001134FC" w:rsidRDefault="001134FC" w:rsidP="00192A07">
      <w:pPr>
        <w:pStyle w:val="KeinLeerraum"/>
        <w:rPr>
          <w:rFonts w:ascii="Arial" w:hAnsi="Arial" w:cs="Arial"/>
          <w:b/>
          <w:sz w:val="24"/>
          <w:szCs w:val="24"/>
        </w:rPr>
      </w:pPr>
    </w:p>
    <w:p w14:paraId="5E283FDC" w14:textId="77777777" w:rsidR="001134FC" w:rsidRDefault="001134FC" w:rsidP="00192A07">
      <w:pPr>
        <w:pStyle w:val="KeinLeerraum"/>
        <w:rPr>
          <w:rFonts w:ascii="Arial" w:hAnsi="Arial" w:cs="Arial"/>
          <w:b/>
          <w:sz w:val="24"/>
          <w:szCs w:val="24"/>
        </w:rPr>
      </w:pPr>
    </w:p>
    <w:p w14:paraId="6DAC461A" w14:textId="77777777" w:rsidR="001134FC" w:rsidRDefault="001134FC" w:rsidP="00192A07">
      <w:pPr>
        <w:pStyle w:val="KeinLeerraum"/>
        <w:rPr>
          <w:rFonts w:ascii="Arial" w:hAnsi="Arial" w:cs="Arial"/>
          <w:b/>
          <w:sz w:val="24"/>
          <w:szCs w:val="24"/>
        </w:rPr>
      </w:pPr>
    </w:p>
    <w:p w14:paraId="784078BC" w14:textId="77777777" w:rsidR="001134FC" w:rsidRDefault="001134FC" w:rsidP="00192A07">
      <w:pPr>
        <w:pStyle w:val="KeinLeerraum"/>
        <w:rPr>
          <w:rFonts w:ascii="Arial" w:hAnsi="Arial" w:cs="Arial"/>
          <w:b/>
          <w:sz w:val="24"/>
          <w:szCs w:val="24"/>
        </w:rPr>
      </w:pPr>
    </w:p>
    <w:p w14:paraId="20FE5262" w14:textId="77777777" w:rsidR="001134FC" w:rsidRDefault="001134FC" w:rsidP="00192A07">
      <w:pPr>
        <w:pStyle w:val="KeinLeerraum"/>
        <w:rPr>
          <w:rFonts w:ascii="Arial" w:hAnsi="Arial" w:cs="Arial"/>
          <w:b/>
          <w:sz w:val="24"/>
          <w:szCs w:val="24"/>
        </w:rPr>
      </w:pPr>
    </w:p>
    <w:p w14:paraId="612E98EC" w14:textId="77777777" w:rsidR="001134FC" w:rsidRDefault="001134FC" w:rsidP="00192A07">
      <w:pPr>
        <w:pStyle w:val="KeinLeerraum"/>
        <w:rPr>
          <w:rFonts w:ascii="Arial" w:hAnsi="Arial" w:cs="Arial"/>
          <w:b/>
          <w:sz w:val="24"/>
          <w:szCs w:val="24"/>
        </w:rPr>
      </w:pPr>
    </w:p>
    <w:p w14:paraId="413379D7" w14:textId="77777777" w:rsidR="001134FC" w:rsidRDefault="001134FC" w:rsidP="00192A07">
      <w:pPr>
        <w:pStyle w:val="KeinLeerraum"/>
        <w:rPr>
          <w:rFonts w:ascii="Arial" w:hAnsi="Arial" w:cs="Arial"/>
          <w:b/>
          <w:sz w:val="24"/>
          <w:szCs w:val="24"/>
        </w:rPr>
      </w:pPr>
    </w:p>
    <w:p w14:paraId="22EC6E10" w14:textId="77777777" w:rsidR="001134FC" w:rsidRDefault="001134FC" w:rsidP="00192A07">
      <w:pPr>
        <w:pStyle w:val="KeinLeerraum"/>
        <w:rPr>
          <w:rFonts w:ascii="Arial" w:hAnsi="Arial" w:cs="Arial"/>
          <w:b/>
          <w:sz w:val="24"/>
          <w:szCs w:val="24"/>
        </w:rPr>
      </w:pPr>
    </w:p>
    <w:p w14:paraId="3C1BEDC6" w14:textId="77777777" w:rsidR="001134FC" w:rsidRDefault="001134FC" w:rsidP="00192A07">
      <w:pPr>
        <w:pStyle w:val="KeinLeerraum"/>
        <w:rPr>
          <w:rFonts w:ascii="Arial" w:hAnsi="Arial" w:cs="Arial"/>
          <w:b/>
          <w:sz w:val="24"/>
          <w:szCs w:val="24"/>
        </w:rPr>
      </w:pPr>
    </w:p>
    <w:p w14:paraId="6C073FD3" w14:textId="77777777" w:rsidR="001134FC" w:rsidRDefault="001134FC" w:rsidP="00192A07">
      <w:pPr>
        <w:pStyle w:val="KeinLeerraum"/>
        <w:rPr>
          <w:rFonts w:ascii="Arial" w:hAnsi="Arial" w:cs="Arial"/>
          <w:b/>
          <w:sz w:val="24"/>
          <w:szCs w:val="24"/>
        </w:rPr>
      </w:pPr>
    </w:p>
    <w:p w14:paraId="4113F978" w14:textId="77777777" w:rsidR="001134FC" w:rsidRDefault="001134FC" w:rsidP="00192A07">
      <w:pPr>
        <w:pStyle w:val="KeinLeerraum"/>
        <w:rPr>
          <w:rFonts w:ascii="Arial" w:hAnsi="Arial" w:cs="Arial"/>
          <w:b/>
          <w:sz w:val="24"/>
          <w:szCs w:val="24"/>
        </w:rPr>
      </w:pPr>
    </w:p>
    <w:p w14:paraId="2572AD05" w14:textId="77777777" w:rsidR="001134FC" w:rsidRDefault="001134FC" w:rsidP="00192A07">
      <w:pPr>
        <w:pStyle w:val="KeinLeerraum"/>
        <w:rPr>
          <w:rFonts w:ascii="Arial" w:hAnsi="Arial" w:cs="Arial"/>
          <w:b/>
          <w:sz w:val="24"/>
          <w:szCs w:val="24"/>
        </w:rPr>
      </w:pPr>
    </w:p>
    <w:p w14:paraId="1270A3AE" w14:textId="77777777" w:rsidR="001134FC" w:rsidRDefault="001134FC" w:rsidP="00192A07">
      <w:pPr>
        <w:pStyle w:val="KeinLeerraum"/>
        <w:rPr>
          <w:rFonts w:ascii="Arial" w:hAnsi="Arial" w:cs="Arial"/>
          <w:b/>
          <w:sz w:val="24"/>
          <w:szCs w:val="24"/>
        </w:rPr>
      </w:pPr>
    </w:p>
    <w:p w14:paraId="2E19EBE3" w14:textId="47CC798C" w:rsidR="00DA081A" w:rsidRDefault="00DA081A" w:rsidP="00192A07">
      <w:pPr>
        <w:pStyle w:val="KeinLeerraum"/>
        <w:rPr>
          <w:rFonts w:ascii="Arial" w:hAnsi="Arial" w:cs="Arial"/>
          <w:b/>
          <w:sz w:val="24"/>
          <w:szCs w:val="24"/>
        </w:rPr>
      </w:pPr>
      <w:r>
        <w:rPr>
          <w:rFonts w:ascii="Arial" w:hAnsi="Arial" w:cs="Arial"/>
          <w:b/>
          <w:sz w:val="24"/>
          <w:szCs w:val="24"/>
        </w:rPr>
        <w:lastRenderedPageBreak/>
        <w:t xml:space="preserve">41. </w:t>
      </w:r>
      <w:r w:rsidR="001134FC">
        <w:rPr>
          <w:rFonts w:ascii="Arial" w:hAnsi="Arial" w:cs="Arial"/>
          <w:b/>
          <w:sz w:val="24"/>
          <w:szCs w:val="24"/>
        </w:rPr>
        <w:t>ermittelt</w:t>
      </w:r>
      <w:r>
        <w:rPr>
          <w:rFonts w:ascii="Arial" w:hAnsi="Arial" w:cs="Arial"/>
          <w:b/>
          <w:sz w:val="24"/>
          <w:szCs w:val="24"/>
        </w:rPr>
        <w:t xml:space="preserve"> den Bedarf des zu beschaffenden Materials (</w:t>
      </w:r>
      <w:r w:rsidR="001134FC">
        <w:rPr>
          <w:rFonts w:ascii="Arial" w:hAnsi="Arial" w:cs="Arial"/>
          <w:b/>
          <w:sz w:val="24"/>
          <w:szCs w:val="24"/>
        </w:rPr>
        <w:t>Primär</w:t>
      </w:r>
      <w:r>
        <w:rPr>
          <w:rFonts w:ascii="Arial" w:hAnsi="Arial" w:cs="Arial"/>
          <w:b/>
          <w:sz w:val="24"/>
          <w:szCs w:val="24"/>
        </w:rPr>
        <w:t>, Sekundär und Zusatzbedarf):</w:t>
      </w:r>
    </w:p>
    <w:p w14:paraId="3464FCA5" w14:textId="213D0ABA" w:rsidR="001134FC" w:rsidRDefault="001134FC" w:rsidP="00192A07">
      <w:pPr>
        <w:pStyle w:val="KeinLeerraum"/>
        <w:rPr>
          <w:rFonts w:ascii="Arial" w:hAnsi="Arial" w:cs="Arial"/>
          <w:b/>
          <w:sz w:val="24"/>
          <w:szCs w:val="24"/>
        </w:rPr>
      </w:pPr>
    </w:p>
    <w:p w14:paraId="3DD151AB" w14:textId="6EDC4403" w:rsidR="001134FC" w:rsidRDefault="001134FC" w:rsidP="00192A07">
      <w:pPr>
        <w:pStyle w:val="KeinLeerraum"/>
        <w:rPr>
          <w:rFonts w:ascii="Arial" w:hAnsi="Arial" w:cs="Arial"/>
          <w:sz w:val="24"/>
          <w:szCs w:val="24"/>
        </w:rPr>
      </w:pPr>
      <w:r w:rsidRPr="001134FC">
        <w:rPr>
          <w:rFonts w:ascii="Arial" w:hAnsi="Arial" w:cs="Arial"/>
          <w:sz w:val="24"/>
          <w:szCs w:val="24"/>
        </w:rPr>
        <w:t>Bedarfsplanung:</w:t>
      </w:r>
    </w:p>
    <w:p w14:paraId="132A27E5" w14:textId="534938F5" w:rsidR="001134FC" w:rsidRDefault="001134FC" w:rsidP="00192A07">
      <w:pPr>
        <w:pStyle w:val="KeinLeerraum"/>
        <w:rPr>
          <w:rFonts w:ascii="Arial" w:hAnsi="Arial" w:cs="Arial"/>
          <w:sz w:val="24"/>
          <w:szCs w:val="24"/>
        </w:rPr>
      </w:pPr>
    </w:p>
    <w:p w14:paraId="3B1AF4C2" w14:textId="0B382E20" w:rsidR="001134FC" w:rsidRPr="001134FC" w:rsidRDefault="001134FC" w:rsidP="00192A07">
      <w:pPr>
        <w:pStyle w:val="KeinLeerraum"/>
        <w:rPr>
          <w:rFonts w:ascii="Arial" w:hAnsi="Arial" w:cs="Arial"/>
          <w:sz w:val="24"/>
          <w:szCs w:val="24"/>
        </w:rPr>
      </w:pPr>
      <w:r>
        <w:rPr>
          <w:noProof/>
        </w:rPr>
        <w:drawing>
          <wp:inline distT="0" distB="0" distL="0" distR="0" wp14:anchorId="054E45BD" wp14:editId="4C45E2FE">
            <wp:extent cx="5760720" cy="3373120"/>
            <wp:effectExtent l="0" t="0" r="0" b="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3373120"/>
                    </a:xfrm>
                    <a:prstGeom prst="rect">
                      <a:avLst/>
                    </a:prstGeom>
                  </pic:spPr>
                </pic:pic>
              </a:graphicData>
            </a:graphic>
          </wp:inline>
        </w:drawing>
      </w:r>
    </w:p>
    <w:p w14:paraId="533897E5" w14:textId="0643FCA4" w:rsidR="00DA081A" w:rsidRDefault="00DA081A" w:rsidP="00192A07">
      <w:pPr>
        <w:pStyle w:val="KeinLeerraum"/>
        <w:rPr>
          <w:rFonts w:ascii="Arial" w:hAnsi="Arial" w:cs="Arial"/>
          <w:b/>
          <w:sz w:val="24"/>
          <w:szCs w:val="24"/>
        </w:rPr>
      </w:pPr>
    </w:p>
    <w:p w14:paraId="793FDC6B" w14:textId="77777777" w:rsidR="001134FC" w:rsidRDefault="001134FC" w:rsidP="00192A07">
      <w:pPr>
        <w:pStyle w:val="KeinLeerraum"/>
        <w:rPr>
          <w:rFonts w:ascii="Arial" w:hAnsi="Arial" w:cs="Arial"/>
          <w:b/>
          <w:sz w:val="24"/>
          <w:szCs w:val="24"/>
        </w:rPr>
      </w:pPr>
    </w:p>
    <w:p w14:paraId="45174016" w14:textId="4223938C" w:rsidR="00DA081A" w:rsidRDefault="001134FC" w:rsidP="00192A07">
      <w:pPr>
        <w:pStyle w:val="KeinLeerraum"/>
        <w:rPr>
          <w:rFonts w:ascii="Arial" w:hAnsi="Arial" w:cs="Arial"/>
          <w:b/>
          <w:sz w:val="24"/>
          <w:szCs w:val="24"/>
        </w:rPr>
      </w:pPr>
      <w:r>
        <w:rPr>
          <w:rFonts w:ascii="Arial" w:hAnsi="Arial" w:cs="Arial"/>
          <w:b/>
          <w:sz w:val="24"/>
          <w:szCs w:val="24"/>
        </w:rPr>
        <w:t>42. Nennt ein Berechnungsmodell zur Ermittlung der optimalen Bestell Menge und wendet dies an:</w:t>
      </w:r>
    </w:p>
    <w:p w14:paraId="69E03E18" w14:textId="21F7E198" w:rsidR="001134FC" w:rsidRDefault="001134FC" w:rsidP="00192A07">
      <w:pPr>
        <w:pStyle w:val="KeinLeerraum"/>
        <w:rPr>
          <w:rFonts w:ascii="Arial" w:hAnsi="Arial" w:cs="Arial"/>
          <w:b/>
          <w:sz w:val="24"/>
          <w:szCs w:val="24"/>
        </w:rPr>
      </w:pPr>
    </w:p>
    <w:p w14:paraId="3D964D46" w14:textId="1F923A9E" w:rsidR="001134FC" w:rsidRPr="001134FC" w:rsidRDefault="001134FC" w:rsidP="00192A07">
      <w:pPr>
        <w:pStyle w:val="KeinLeerraum"/>
        <w:rPr>
          <w:rFonts w:ascii="Arial" w:hAnsi="Arial" w:cs="Arial"/>
          <w:sz w:val="24"/>
          <w:szCs w:val="24"/>
        </w:rPr>
      </w:pPr>
      <w:r w:rsidRPr="001134FC">
        <w:rPr>
          <w:rFonts w:ascii="Arial" w:hAnsi="Arial" w:cs="Arial"/>
          <w:sz w:val="24"/>
          <w:szCs w:val="24"/>
          <w:highlight w:val="yellow"/>
        </w:rPr>
        <w:t>Optimale Bestellmenge:</w:t>
      </w:r>
    </w:p>
    <w:p w14:paraId="5550CFEB" w14:textId="47DF7173" w:rsidR="001134FC" w:rsidRDefault="001134FC" w:rsidP="00192A07">
      <w:pPr>
        <w:pStyle w:val="KeinLeerraum"/>
        <w:rPr>
          <w:rFonts w:ascii="Arial" w:hAnsi="Arial" w:cs="Arial"/>
          <w:b/>
          <w:sz w:val="24"/>
          <w:szCs w:val="24"/>
        </w:rPr>
      </w:pPr>
    </w:p>
    <w:p w14:paraId="0081F000" w14:textId="2495E1E2" w:rsidR="001134FC" w:rsidRDefault="001134FC" w:rsidP="00192A07">
      <w:pPr>
        <w:pStyle w:val="KeinLeerraum"/>
        <w:rPr>
          <w:rFonts w:ascii="Arial" w:hAnsi="Arial" w:cs="Arial"/>
          <w:b/>
          <w:sz w:val="24"/>
          <w:szCs w:val="24"/>
        </w:rPr>
      </w:pPr>
      <w:r>
        <w:rPr>
          <w:noProof/>
        </w:rPr>
        <w:drawing>
          <wp:inline distT="0" distB="0" distL="0" distR="0" wp14:anchorId="1D98D4D1" wp14:editId="76DF2B9B">
            <wp:extent cx="5901055" cy="3571875"/>
            <wp:effectExtent l="0" t="0" r="4445" b="9525"/>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07000" cy="3575473"/>
                    </a:xfrm>
                    <a:prstGeom prst="rect">
                      <a:avLst/>
                    </a:prstGeom>
                  </pic:spPr>
                </pic:pic>
              </a:graphicData>
            </a:graphic>
          </wp:inline>
        </w:drawing>
      </w:r>
    </w:p>
    <w:p w14:paraId="334A6A9A" w14:textId="0A5FCD60" w:rsidR="001134FC" w:rsidRDefault="001134FC" w:rsidP="00192A07">
      <w:pPr>
        <w:pStyle w:val="KeinLeerraum"/>
        <w:rPr>
          <w:rFonts w:ascii="Arial" w:hAnsi="Arial" w:cs="Arial"/>
          <w:b/>
          <w:sz w:val="24"/>
          <w:szCs w:val="24"/>
        </w:rPr>
      </w:pPr>
      <w:r>
        <w:rPr>
          <w:noProof/>
        </w:rPr>
        <w:lastRenderedPageBreak/>
        <w:drawing>
          <wp:inline distT="0" distB="0" distL="0" distR="0" wp14:anchorId="2899E2DD" wp14:editId="1CA23FC2">
            <wp:extent cx="6429375" cy="4058047"/>
            <wp:effectExtent l="0" t="0" r="0" b="0"/>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439871" cy="4064672"/>
                    </a:xfrm>
                    <a:prstGeom prst="rect">
                      <a:avLst/>
                    </a:prstGeom>
                  </pic:spPr>
                </pic:pic>
              </a:graphicData>
            </a:graphic>
          </wp:inline>
        </w:drawing>
      </w:r>
    </w:p>
    <w:p w14:paraId="18568ED4" w14:textId="2C86A998" w:rsidR="001134FC" w:rsidRDefault="001134FC" w:rsidP="00192A07">
      <w:pPr>
        <w:pStyle w:val="KeinLeerraum"/>
        <w:rPr>
          <w:rFonts w:ascii="Arial" w:hAnsi="Arial" w:cs="Arial"/>
          <w:b/>
          <w:sz w:val="24"/>
          <w:szCs w:val="24"/>
        </w:rPr>
      </w:pPr>
    </w:p>
    <w:p w14:paraId="4524EEFB" w14:textId="1DE7956C" w:rsidR="001134FC" w:rsidRDefault="001134FC" w:rsidP="00192A07">
      <w:pPr>
        <w:pStyle w:val="KeinLeerraum"/>
        <w:rPr>
          <w:rFonts w:ascii="Arial" w:hAnsi="Arial" w:cs="Arial"/>
          <w:b/>
          <w:sz w:val="24"/>
          <w:szCs w:val="24"/>
        </w:rPr>
      </w:pPr>
      <w:r>
        <w:rPr>
          <w:rFonts w:ascii="Arial" w:hAnsi="Arial" w:cs="Arial"/>
          <w:b/>
          <w:sz w:val="24"/>
          <w:szCs w:val="24"/>
        </w:rPr>
        <w:t>43. Nennt die gängisten Leistungs und Kostenkennzahle für die Beschaffungsfunktion und berechnet diese:</w:t>
      </w:r>
    </w:p>
    <w:p w14:paraId="585C1757" w14:textId="5FF84CE7" w:rsidR="001134FC" w:rsidRDefault="001134FC" w:rsidP="00192A07">
      <w:pPr>
        <w:pStyle w:val="KeinLeerraum"/>
        <w:rPr>
          <w:rFonts w:ascii="Arial" w:hAnsi="Arial" w:cs="Arial"/>
          <w:b/>
          <w:sz w:val="24"/>
          <w:szCs w:val="24"/>
        </w:rPr>
      </w:pPr>
    </w:p>
    <w:p w14:paraId="53AB3420" w14:textId="7B57CE0C" w:rsidR="001134FC" w:rsidRDefault="001134FC" w:rsidP="00192A07">
      <w:pPr>
        <w:pStyle w:val="KeinLeerraum"/>
        <w:rPr>
          <w:rFonts w:ascii="Arial" w:hAnsi="Arial" w:cs="Arial"/>
          <w:sz w:val="24"/>
          <w:szCs w:val="24"/>
        </w:rPr>
      </w:pPr>
      <w:r w:rsidRPr="00F365DB">
        <w:rPr>
          <w:rFonts w:ascii="Arial" w:hAnsi="Arial" w:cs="Arial"/>
          <w:sz w:val="24"/>
          <w:szCs w:val="24"/>
        </w:rPr>
        <w:t>Leistungs- u. Kostenkennzahlen in der Beschaffung</w:t>
      </w:r>
      <w:r w:rsidR="00F365DB" w:rsidRPr="00F365DB">
        <w:rPr>
          <w:rFonts w:ascii="Arial" w:hAnsi="Arial" w:cs="Arial"/>
          <w:sz w:val="24"/>
          <w:szCs w:val="24"/>
        </w:rPr>
        <w:t>:</w:t>
      </w:r>
    </w:p>
    <w:p w14:paraId="72888C61" w14:textId="7B7E6656" w:rsidR="00F365DB" w:rsidRDefault="00F365DB" w:rsidP="00192A07">
      <w:pPr>
        <w:pStyle w:val="KeinLeerraum"/>
        <w:rPr>
          <w:rFonts w:ascii="Arial" w:hAnsi="Arial" w:cs="Arial"/>
          <w:sz w:val="24"/>
          <w:szCs w:val="24"/>
        </w:rPr>
      </w:pPr>
    </w:p>
    <w:p w14:paraId="7DF19926" w14:textId="31B17B61" w:rsidR="00F365DB" w:rsidRDefault="00F365DB" w:rsidP="00192A07">
      <w:pPr>
        <w:pStyle w:val="KeinLeerraum"/>
        <w:rPr>
          <w:rFonts w:ascii="Arial" w:hAnsi="Arial" w:cs="Arial"/>
          <w:sz w:val="24"/>
          <w:szCs w:val="24"/>
        </w:rPr>
      </w:pPr>
      <w:r>
        <w:rPr>
          <w:noProof/>
        </w:rPr>
        <w:drawing>
          <wp:inline distT="0" distB="0" distL="0" distR="0" wp14:anchorId="5AE44A70" wp14:editId="46D342AB">
            <wp:extent cx="6162675" cy="3963078"/>
            <wp:effectExtent l="0" t="0" r="0" b="0"/>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65076" cy="3964622"/>
                    </a:xfrm>
                    <a:prstGeom prst="rect">
                      <a:avLst/>
                    </a:prstGeom>
                  </pic:spPr>
                </pic:pic>
              </a:graphicData>
            </a:graphic>
          </wp:inline>
        </w:drawing>
      </w:r>
    </w:p>
    <w:p w14:paraId="00D7093D" w14:textId="12EF9C2B" w:rsidR="00F365DB" w:rsidRDefault="00F365DB" w:rsidP="00192A07">
      <w:pPr>
        <w:pStyle w:val="KeinLeerraum"/>
        <w:rPr>
          <w:rFonts w:ascii="Arial" w:hAnsi="Arial" w:cs="Arial"/>
          <w:b/>
          <w:sz w:val="24"/>
          <w:szCs w:val="24"/>
        </w:rPr>
      </w:pPr>
      <w:r w:rsidRPr="00F365DB">
        <w:rPr>
          <w:rFonts w:ascii="Arial" w:hAnsi="Arial" w:cs="Arial"/>
          <w:b/>
          <w:sz w:val="24"/>
          <w:szCs w:val="24"/>
        </w:rPr>
        <w:lastRenderedPageBreak/>
        <w:t>44. Erarbeitet ein einfaches Kennzahlensystem für die operative Beschaffung:</w:t>
      </w:r>
    </w:p>
    <w:p w14:paraId="0D46D752" w14:textId="71BF1304" w:rsidR="00F365DB" w:rsidRDefault="00F365DB" w:rsidP="00192A07">
      <w:pPr>
        <w:pStyle w:val="KeinLeerraum"/>
        <w:rPr>
          <w:rFonts w:ascii="Arial" w:hAnsi="Arial" w:cs="Arial"/>
          <w:b/>
          <w:sz w:val="24"/>
          <w:szCs w:val="24"/>
        </w:rPr>
      </w:pPr>
    </w:p>
    <w:p w14:paraId="4A49836D" w14:textId="4581DD6F" w:rsidR="00F365DB" w:rsidRPr="00F365DB" w:rsidRDefault="00F365DB" w:rsidP="00192A07">
      <w:pPr>
        <w:pStyle w:val="KeinLeerraum"/>
        <w:rPr>
          <w:rFonts w:ascii="Arial" w:hAnsi="Arial" w:cs="Arial"/>
          <w:sz w:val="24"/>
          <w:szCs w:val="24"/>
        </w:rPr>
      </w:pPr>
      <w:r w:rsidRPr="00F365DB">
        <w:rPr>
          <w:rFonts w:ascii="Arial" w:hAnsi="Arial" w:cs="Arial"/>
          <w:sz w:val="24"/>
          <w:szCs w:val="24"/>
          <w:highlight w:val="yellow"/>
        </w:rPr>
        <w:t>Einfaches Kennzahlensystem:</w:t>
      </w:r>
    </w:p>
    <w:p w14:paraId="1A086F79" w14:textId="2218D6A0" w:rsidR="00F365DB" w:rsidRDefault="00F365DB" w:rsidP="00192A07">
      <w:pPr>
        <w:pStyle w:val="KeinLeerraum"/>
        <w:rPr>
          <w:rFonts w:ascii="Arial" w:hAnsi="Arial" w:cs="Arial"/>
          <w:sz w:val="24"/>
          <w:szCs w:val="24"/>
        </w:rPr>
      </w:pPr>
    </w:p>
    <w:p w14:paraId="2DEE6FCC" w14:textId="7A7C636D" w:rsidR="00F365DB" w:rsidRDefault="00F365DB" w:rsidP="00192A07">
      <w:pPr>
        <w:pStyle w:val="KeinLeerraum"/>
        <w:rPr>
          <w:rFonts w:ascii="Arial" w:hAnsi="Arial" w:cs="Arial"/>
          <w:sz w:val="24"/>
          <w:szCs w:val="24"/>
        </w:rPr>
      </w:pPr>
      <w:r>
        <w:rPr>
          <w:noProof/>
        </w:rPr>
        <w:drawing>
          <wp:inline distT="0" distB="0" distL="0" distR="0" wp14:anchorId="10FF4B88" wp14:editId="1203F82E">
            <wp:extent cx="6544124" cy="3076575"/>
            <wp:effectExtent l="0" t="0" r="9525" b="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549974" cy="3079325"/>
                    </a:xfrm>
                    <a:prstGeom prst="rect">
                      <a:avLst/>
                    </a:prstGeom>
                  </pic:spPr>
                </pic:pic>
              </a:graphicData>
            </a:graphic>
          </wp:inline>
        </w:drawing>
      </w:r>
    </w:p>
    <w:p w14:paraId="3C17ACAB" w14:textId="3D54B3EF" w:rsidR="00F365DB" w:rsidRDefault="00F365DB" w:rsidP="00192A07">
      <w:pPr>
        <w:pStyle w:val="KeinLeerraum"/>
        <w:rPr>
          <w:rFonts w:ascii="Arial" w:hAnsi="Arial" w:cs="Arial"/>
          <w:sz w:val="24"/>
          <w:szCs w:val="24"/>
        </w:rPr>
      </w:pPr>
    </w:p>
    <w:p w14:paraId="7587ACA4" w14:textId="70F70118" w:rsidR="00F365DB" w:rsidRDefault="00F365DB" w:rsidP="00192A07">
      <w:pPr>
        <w:pStyle w:val="KeinLeerraum"/>
        <w:rPr>
          <w:rFonts w:ascii="Arial" w:hAnsi="Arial" w:cs="Arial"/>
          <w:sz w:val="24"/>
          <w:szCs w:val="24"/>
        </w:rPr>
      </w:pPr>
    </w:p>
    <w:p w14:paraId="4EF1D6C0" w14:textId="0E177831" w:rsidR="00F365DB" w:rsidRDefault="00F365DB" w:rsidP="00F365DB">
      <w:pPr>
        <w:pStyle w:val="KeinLeerraum"/>
        <w:numPr>
          <w:ilvl w:val="0"/>
          <w:numId w:val="7"/>
        </w:numPr>
        <w:rPr>
          <w:rFonts w:ascii="Arial" w:hAnsi="Arial" w:cs="Arial"/>
          <w:sz w:val="24"/>
          <w:szCs w:val="24"/>
        </w:rPr>
      </w:pPr>
      <w:r>
        <w:rPr>
          <w:rFonts w:ascii="Arial" w:hAnsi="Arial" w:cs="Arial"/>
          <w:sz w:val="24"/>
          <w:szCs w:val="24"/>
        </w:rPr>
        <w:t>Bestellrytmusverlängern</w:t>
      </w:r>
    </w:p>
    <w:p w14:paraId="356AB7E2" w14:textId="6BDCD17C" w:rsidR="00F365DB" w:rsidRDefault="00F365DB" w:rsidP="00F365DB">
      <w:pPr>
        <w:pStyle w:val="KeinLeerraum"/>
        <w:numPr>
          <w:ilvl w:val="0"/>
          <w:numId w:val="7"/>
        </w:numPr>
        <w:rPr>
          <w:rFonts w:ascii="Arial" w:hAnsi="Arial" w:cs="Arial"/>
          <w:sz w:val="24"/>
          <w:szCs w:val="24"/>
        </w:rPr>
      </w:pPr>
      <w:r>
        <w:rPr>
          <w:rFonts w:ascii="Arial" w:hAnsi="Arial" w:cs="Arial"/>
          <w:sz w:val="24"/>
          <w:szCs w:val="24"/>
        </w:rPr>
        <w:t>Losgrössen anpassen</w:t>
      </w:r>
    </w:p>
    <w:p w14:paraId="5EDE37A2" w14:textId="4A29F0B4" w:rsidR="00F365DB" w:rsidRDefault="00F365DB" w:rsidP="00F365DB">
      <w:pPr>
        <w:pStyle w:val="KeinLeerraum"/>
        <w:numPr>
          <w:ilvl w:val="0"/>
          <w:numId w:val="7"/>
        </w:numPr>
        <w:rPr>
          <w:rFonts w:ascii="Arial" w:hAnsi="Arial" w:cs="Arial"/>
          <w:sz w:val="24"/>
          <w:szCs w:val="24"/>
        </w:rPr>
      </w:pPr>
      <w:r>
        <w:rPr>
          <w:rFonts w:ascii="Arial" w:hAnsi="Arial" w:cs="Arial"/>
          <w:sz w:val="24"/>
          <w:szCs w:val="24"/>
        </w:rPr>
        <w:t>Überprüfen des Lieferantenportfolios</w:t>
      </w:r>
    </w:p>
    <w:p w14:paraId="3C49A51B" w14:textId="46041896" w:rsidR="00F365DB" w:rsidRDefault="00F365DB" w:rsidP="00F365DB">
      <w:pPr>
        <w:pStyle w:val="KeinLeerraum"/>
        <w:rPr>
          <w:rFonts w:ascii="Arial" w:hAnsi="Arial" w:cs="Arial"/>
          <w:sz w:val="24"/>
          <w:szCs w:val="24"/>
        </w:rPr>
      </w:pPr>
    </w:p>
    <w:p w14:paraId="262FFB40" w14:textId="632AC8BA" w:rsidR="00F365DB" w:rsidRDefault="00F365DB" w:rsidP="00F365DB">
      <w:pPr>
        <w:pStyle w:val="KeinLeerraum"/>
        <w:rPr>
          <w:rFonts w:ascii="Arial" w:hAnsi="Arial" w:cs="Arial"/>
          <w:b/>
          <w:sz w:val="24"/>
          <w:szCs w:val="24"/>
        </w:rPr>
      </w:pPr>
      <w:r w:rsidRPr="0043629C">
        <w:rPr>
          <w:rFonts w:ascii="Arial" w:hAnsi="Arial" w:cs="Arial"/>
          <w:b/>
          <w:sz w:val="24"/>
          <w:szCs w:val="24"/>
        </w:rPr>
        <w:t>45. Leitet</w:t>
      </w:r>
      <w:r w:rsidR="0043629C" w:rsidRPr="0043629C">
        <w:rPr>
          <w:rFonts w:ascii="Arial" w:hAnsi="Arial" w:cs="Arial"/>
          <w:b/>
          <w:sz w:val="24"/>
          <w:szCs w:val="24"/>
        </w:rPr>
        <w:t xml:space="preserve"> aus SOLL/IST Vergleichen Massnahmen ab – Masssnahmenplanung:</w:t>
      </w:r>
    </w:p>
    <w:p w14:paraId="7B63763C" w14:textId="31BBE6DD" w:rsidR="0043629C" w:rsidRDefault="0043629C" w:rsidP="00F365DB">
      <w:pPr>
        <w:pStyle w:val="KeinLeerraum"/>
        <w:rPr>
          <w:rFonts w:ascii="Arial" w:hAnsi="Arial" w:cs="Arial"/>
          <w:b/>
          <w:sz w:val="24"/>
          <w:szCs w:val="24"/>
        </w:rPr>
      </w:pPr>
    </w:p>
    <w:p w14:paraId="10948AEC" w14:textId="77777777" w:rsidR="0043629C" w:rsidRPr="0043629C" w:rsidRDefault="0043629C" w:rsidP="00F365DB">
      <w:pPr>
        <w:pStyle w:val="KeinLeerraum"/>
        <w:rPr>
          <w:rFonts w:ascii="Arial" w:hAnsi="Arial" w:cs="Arial"/>
          <w:sz w:val="24"/>
          <w:szCs w:val="24"/>
        </w:rPr>
      </w:pPr>
      <w:bookmarkStart w:id="0" w:name="_GoBack"/>
      <w:bookmarkEnd w:id="0"/>
    </w:p>
    <w:sectPr w:rsidR="0043629C" w:rsidRPr="0043629C">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164994" w14:textId="77777777" w:rsidR="00AD77C6" w:rsidRDefault="00AD77C6" w:rsidP="003369A2">
      <w:pPr>
        <w:spacing w:after="0" w:line="240" w:lineRule="auto"/>
      </w:pPr>
      <w:r>
        <w:separator/>
      </w:r>
    </w:p>
  </w:endnote>
  <w:endnote w:type="continuationSeparator" w:id="0">
    <w:p w14:paraId="516D9B44" w14:textId="77777777" w:rsidR="00AD77C6" w:rsidRDefault="00AD77C6" w:rsidP="003369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167D01" w14:textId="77777777" w:rsidR="00AD77C6" w:rsidRDefault="00AD77C6" w:rsidP="003369A2">
      <w:pPr>
        <w:spacing w:after="0" w:line="240" w:lineRule="auto"/>
      </w:pPr>
      <w:r>
        <w:separator/>
      </w:r>
    </w:p>
  </w:footnote>
  <w:footnote w:type="continuationSeparator" w:id="0">
    <w:p w14:paraId="3D4E4FBD" w14:textId="77777777" w:rsidR="00AD77C6" w:rsidRDefault="00AD77C6" w:rsidP="003369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1343F"/>
    <w:multiLevelType w:val="hybridMultilevel"/>
    <w:tmpl w:val="28D8755E"/>
    <w:lvl w:ilvl="0" w:tplc="0807000F">
      <w:start w:val="15"/>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08C94286"/>
    <w:multiLevelType w:val="hybridMultilevel"/>
    <w:tmpl w:val="9C3631F0"/>
    <w:lvl w:ilvl="0" w:tplc="D1C85DEC">
      <w:start w:val="29"/>
      <w:numFmt w:val="bullet"/>
      <w:lvlText w:val="-"/>
      <w:lvlJc w:val="left"/>
      <w:pPr>
        <w:ind w:left="720" w:hanging="360"/>
      </w:pPr>
      <w:rPr>
        <w:rFonts w:ascii="Arial" w:eastAsiaTheme="minorHAns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56B5E83"/>
    <w:multiLevelType w:val="hybridMultilevel"/>
    <w:tmpl w:val="ABFA405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16D1138D"/>
    <w:multiLevelType w:val="hybridMultilevel"/>
    <w:tmpl w:val="91CE32F6"/>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2DA6658A"/>
    <w:multiLevelType w:val="hybridMultilevel"/>
    <w:tmpl w:val="0E14885E"/>
    <w:lvl w:ilvl="0" w:tplc="73AE674A">
      <w:start w:val="1"/>
      <w:numFmt w:val="bullet"/>
      <w:lvlText w:val=""/>
      <w:lvlJc w:val="left"/>
      <w:pPr>
        <w:ind w:left="720" w:hanging="360"/>
      </w:pPr>
      <w:rPr>
        <w:rFonts w:ascii="Symbol" w:eastAsiaTheme="minorHAnsi" w:hAnsi="Symbo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5B12018F"/>
    <w:multiLevelType w:val="hybridMultilevel"/>
    <w:tmpl w:val="A572761E"/>
    <w:lvl w:ilvl="0" w:tplc="3B3CE298">
      <w:start w:val="20"/>
      <w:numFmt w:val="bullet"/>
      <w:lvlText w:val="-"/>
      <w:lvlJc w:val="left"/>
      <w:pPr>
        <w:ind w:left="720" w:hanging="360"/>
      </w:pPr>
      <w:rPr>
        <w:rFonts w:ascii="Arial" w:eastAsiaTheme="minorHAns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64513366"/>
    <w:multiLevelType w:val="hybridMultilevel"/>
    <w:tmpl w:val="EE3C256C"/>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2"/>
  </w:num>
  <w:num w:numId="2">
    <w:abstractNumId w:val="4"/>
  </w:num>
  <w:num w:numId="3">
    <w:abstractNumId w:val="6"/>
  </w:num>
  <w:num w:numId="4">
    <w:abstractNumId w:val="0"/>
  </w:num>
  <w:num w:numId="5">
    <w:abstractNumId w:val="5"/>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930"/>
    <w:rsid w:val="000A2609"/>
    <w:rsid w:val="000D7930"/>
    <w:rsid w:val="001134FC"/>
    <w:rsid w:val="00192A07"/>
    <w:rsid w:val="00241075"/>
    <w:rsid w:val="00271D4D"/>
    <w:rsid w:val="00326DA5"/>
    <w:rsid w:val="003369A2"/>
    <w:rsid w:val="0043629C"/>
    <w:rsid w:val="004B4946"/>
    <w:rsid w:val="004B7D29"/>
    <w:rsid w:val="00593A15"/>
    <w:rsid w:val="005F1909"/>
    <w:rsid w:val="00606A63"/>
    <w:rsid w:val="0061324E"/>
    <w:rsid w:val="00620768"/>
    <w:rsid w:val="006821D4"/>
    <w:rsid w:val="0084623B"/>
    <w:rsid w:val="00895E36"/>
    <w:rsid w:val="0091490B"/>
    <w:rsid w:val="00954824"/>
    <w:rsid w:val="00984A10"/>
    <w:rsid w:val="009C7819"/>
    <w:rsid w:val="009F6202"/>
    <w:rsid w:val="00AD77C6"/>
    <w:rsid w:val="00BC5206"/>
    <w:rsid w:val="00C44340"/>
    <w:rsid w:val="00CF098B"/>
    <w:rsid w:val="00DA081A"/>
    <w:rsid w:val="00E24A9F"/>
    <w:rsid w:val="00E31753"/>
    <w:rsid w:val="00F365D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6245E"/>
  <w15:chartTrackingRefBased/>
  <w15:docId w15:val="{674F6FC9-5070-4F9C-A2C9-AF6B593B4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qFormat/>
    <w:rsid w:val="000D7930"/>
    <w:pPr>
      <w:spacing w:after="0" w:line="240" w:lineRule="auto"/>
    </w:pPr>
  </w:style>
  <w:style w:type="table" w:styleId="Tabellenraster">
    <w:name w:val="Table Grid"/>
    <w:basedOn w:val="NormaleTabelle"/>
    <w:uiPriority w:val="39"/>
    <w:rsid w:val="000D79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3369A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369A2"/>
  </w:style>
  <w:style w:type="paragraph" w:styleId="Fuzeile">
    <w:name w:val="footer"/>
    <w:basedOn w:val="Standard"/>
    <w:link w:val="FuzeileZchn"/>
    <w:uiPriority w:val="99"/>
    <w:unhideWhenUsed/>
    <w:rsid w:val="003369A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369A2"/>
  </w:style>
  <w:style w:type="paragraph" w:styleId="Listenabsatz">
    <w:name w:val="List Paragraph"/>
    <w:basedOn w:val="Standard"/>
    <w:uiPriority w:val="34"/>
    <w:qFormat/>
    <w:rsid w:val="004B49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50" Type="http://schemas.openxmlformats.org/officeDocument/2006/relationships/customXml" Target="../customXml/item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customXml" Target="../customXml/item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customXml" Target="../customXml/item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F6D9EE8BCA78314CB0ED3D1293350240" ma:contentTypeVersion="3" ma:contentTypeDescription="Ein neues Dokument erstellen." ma:contentTypeScope="" ma:versionID="a57b4782afa3da418ee39d874baca37b">
  <xsd:schema xmlns:xsd="http://www.w3.org/2001/XMLSchema" xmlns:xs="http://www.w3.org/2001/XMLSchema" xmlns:p="http://schemas.microsoft.com/office/2006/metadata/properties" xmlns:ns2="51f32ce1-c80e-44b0-aada-5347dd54218a" targetNamespace="http://schemas.microsoft.com/office/2006/metadata/properties" ma:root="true" ma:fieldsID="0e8aafb895a44cac161652786e0dda0a" ns2:_="">
    <xsd:import namespace="51f32ce1-c80e-44b0-aada-5347dd54218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f32ce1-c80e-44b0-aada-5347dd5421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4B03ED-7395-4120-9905-FA85AADE8F87}">
  <ds:schemaRefs>
    <ds:schemaRef ds:uri="http://schemas.openxmlformats.org/officeDocument/2006/bibliography"/>
  </ds:schemaRefs>
</ds:datastoreItem>
</file>

<file path=customXml/itemProps2.xml><?xml version="1.0" encoding="utf-8"?>
<ds:datastoreItem xmlns:ds="http://schemas.openxmlformats.org/officeDocument/2006/customXml" ds:itemID="{FEE35813-49F0-474F-9D07-A0AC2B268F89}"/>
</file>

<file path=customXml/itemProps3.xml><?xml version="1.0" encoding="utf-8"?>
<ds:datastoreItem xmlns:ds="http://schemas.openxmlformats.org/officeDocument/2006/customXml" ds:itemID="{6EDC4FE6-B189-4403-91BB-E15D7B77B4DD}"/>
</file>

<file path=customXml/itemProps4.xml><?xml version="1.0" encoding="utf-8"?>
<ds:datastoreItem xmlns:ds="http://schemas.openxmlformats.org/officeDocument/2006/customXml" ds:itemID="{74006EC5-01D1-487B-BE98-139FAFE2CD8C}"/>
</file>

<file path=docProps/app.xml><?xml version="1.0" encoding="utf-8"?>
<Properties xmlns="http://schemas.openxmlformats.org/officeDocument/2006/extended-properties" xmlns:vt="http://schemas.openxmlformats.org/officeDocument/2006/docPropsVTypes">
  <Template>Normal</Template>
  <TotalTime>0</TotalTime>
  <Pages>35</Pages>
  <Words>3095</Words>
  <Characters>19503</Characters>
  <Application>Microsoft Office Word</Application>
  <DocSecurity>0</DocSecurity>
  <Lines>162</Lines>
  <Paragraphs>45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Skender Mujota</dc:creator>
  <cp:keywords/>
  <dc:description/>
  <cp:lastModifiedBy>Skender Mujota</cp:lastModifiedBy>
  <cp:revision>8</cp:revision>
  <dcterms:created xsi:type="dcterms:W3CDTF">2018-12-16T18:50:00Z</dcterms:created>
  <dcterms:modified xsi:type="dcterms:W3CDTF">2018-12-19T20:09:00Z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0x010100F6D9EE8BCA78314CB0ED3D1293350240</vt:lpwstr>
  </property>
</Properties>
</file>