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965" w:rsidRPr="00A74DF4" w:rsidRDefault="005350ED" w:rsidP="004C7AF7">
      <w:pPr>
        <w:pStyle w:val="KeinLeerraum"/>
        <w:rPr>
          <w:rFonts w:ascii="Arial" w:hAnsi="Arial" w:cs="Arial"/>
          <w:sz w:val="28"/>
        </w:rPr>
      </w:pPr>
      <w:r w:rsidRPr="00A74DF4">
        <w:rPr>
          <w:rFonts w:ascii="Arial" w:hAnsi="Arial" w:cs="Arial"/>
          <w:sz w:val="28"/>
        </w:rPr>
        <w:t xml:space="preserve">In dieser Zusammenfassung wird folgendes Leistungsziel </w:t>
      </w:r>
      <w:r w:rsidR="00C84965" w:rsidRPr="00A74DF4">
        <w:rPr>
          <w:rFonts w:ascii="Arial" w:hAnsi="Arial" w:cs="Arial"/>
          <w:sz w:val="28"/>
        </w:rPr>
        <w:t>des Prozessmanagements</w:t>
      </w:r>
      <w:r w:rsidRPr="00A74DF4">
        <w:rPr>
          <w:rFonts w:ascii="Arial" w:hAnsi="Arial" w:cs="Arial"/>
          <w:sz w:val="28"/>
        </w:rPr>
        <w:t xml:space="preserve"> zusammengefasst.</w:t>
      </w:r>
    </w:p>
    <w:p w:rsidR="00EF39DF" w:rsidRDefault="00EF39DF" w:rsidP="004C7AF7">
      <w:pPr>
        <w:pStyle w:val="KeinLeerraum"/>
        <w:rPr>
          <w:rFonts w:ascii="Arial" w:hAnsi="Arial" w:cs="Arial"/>
          <w:sz w:val="24"/>
        </w:rPr>
      </w:pPr>
    </w:p>
    <w:p w:rsidR="00C84965" w:rsidRPr="00C84965" w:rsidRDefault="00EF39DF" w:rsidP="00C84965">
      <w:r>
        <w:rPr>
          <w:noProof/>
          <w:lang w:eastAsia="de-CH"/>
        </w:rPr>
        <w:drawing>
          <wp:inline distT="0" distB="0" distL="0" distR="0" wp14:anchorId="2C88FC13" wp14:editId="1E3B21A2">
            <wp:extent cx="5760720" cy="382270"/>
            <wp:effectExtent l="0" t="0" r="0" b="0"/>
            <wp:docPr id="1" name="Grafik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2270"/>
                    </a:xfrm>
                    <a:prstGeom prst="rect">
                      <a:avLst/>
                    </a:prstGeom>
                    <a:noFill/>
                    <a:ln>
                      <a:noFill/>
                    </a:ln>
                  </pic:spPr>
                </pic:pic>
              </a:graphicData>
            </a:graphic>
          </wp:inline>
        </w:drawing>
      </w:r>
    </w:p>
    <w:p w:rsidR="00237290" w:rsidRDefault="00237290" w:rsidP="00A74DF4">
      <w:pPr>
        <w:pStyle w:val="KeinLeerraum"/>
        <w:rPr>
          <w:rFonts w:ascii="Arial" w:hAnsi="Arial" w:cs="Arial"/>
        </w:rPr>
      </w:pPr>
    </w:p>
    <w:p w:rsidR="00C84965" w:rsidRPr="00237290" w:rsidRDefault="00843267" w:rsidP="00A74DF4">
      <w:pPr>
        <w:pStyle w:val="KeinLeerraum"/>
        <w:rPr>
          <w:rFonts w:ascii="Arial" w:hAnsi="Arial" w:cs="Arial"/>
        </w:rPr>
      </w:pPr>
      <w:r w:rsidRPr="00237290">
        <w:rPr>
          <w:rFonts w:ascii="Arial" w:hAnsi="Arial" w:cs="Arial"/>
        </w:rPr>
        <w:t>Was ist Organisation?</w:t>
      </w:r>
    </w:p>
    <w:p w:rsidR="00843267" w:rsidRPr="00237290" w:rsidRDefault="00237290" w:rsidP="00A74DF4">
      <w:pPr>
        <w:pStyle w:val="KeinLeerraum"/>
        <w:rPr>
          <w:rFonts w:ascii="Arial" w:hAnsi="Arial" w:cs="Arial"/>
        </w:rPr>
      </w:pPr>
      <w:r w:rsidRPr="00237290">
        <w:rPr>
          <w:rFonts w:ascii="Arial" w:hAnsi="Arial" w:cs="Arial"/>
          <w:noProof/>
          <w:lang w:eastAsia="de-CH"/>
        </w:rPr>
        <w:drawing>
          <wp:anchor distT="0" distB="0" distL="114300" distR="114300" simplePos="0" relativeHeight="251658240" behindDoc="1" locked="0" layoutInCell="1" allowOverlap="1">
            <wp:simplePos x="0" y="0"/>
            <wp:positionH relativeFrom="column">
              <wp:posOffset>1125220</wp:posOffset>
            </wp:positionH>
            <wp:positionV relativeFrom="paragraph">
              <wp:posOffset>118745</wp:posOffset>
            </wp:positionV>
            <wp:extent cx="3245485" cy="4133215"/>
            <wp:effectExtent l="0" t="5715" r="6350" b="6350"/>
            <wp:wrapTight wrapText="bothSides">
              <wp:wrapPolygon edited="0">
                <wp:start x="21638" y="30"/>
                <wp:lineTo x="85" y="30"/>
                <wp:lineTo x="85" y="21534"/>
                <wp:lineTo x="21638" y="21534"/>
                <wp:lineTo x="21638" y="30"/>
              </wp:wrapPolygon>
            </wp:wrapTight>
            <wp:docPr id="19" name="Grafik 19" descr="C:\Users\Janick\Desktop\IMG_6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48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3245485" cy="4133215"/>
                    </a:xfrm>
                    <a:prstGeom prst="rect">
                      <a:avLst/>
                    </a:prstGeom>
                    <a:noFill/>
                    <a:ln>
                      <a:noFill/>
                    </a:ln>
                  </pic:spPr>
                </pic:pic>
              </a:graphicData>
            </a:graphic>
            <wp14:sizeRelH relativeFrom="page">
              <wp14:pctWidth>0</wp14:pctWidth>
            </wp14:sizeRelH>
            <wp14:sizeRelV relativeFrom="page">
              <wp14:pctHeight>0</wp14:pctHeight>
            </wp14:sizeRelV>
          </wp:anchor>
        </w:drawing>
      </w:r>
      <w:r w:rsidR="00843267" w:rsidRPr="00237290">
        <w:rPr>
          <w:rFonts w:ascii="Arial" w:hAnsi="Arial" w:cs="Arial"/>
        </w:rPr>
        <w:t>Organisation ist die dauerhafte gültige Ordnung (Regelung) von zielorientierten sozio-technischen Systemen.</w:t>
      </w: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Default="00843267"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Default="00237290" w:rsidP="00A74DF4">
      <w:pPr>
        <w:pStyle w:val="KeinLeerraum"/>
        <w:rPr>
          <w:rFonts w:ascii="Arial" w:hAnsi="Arial" w:cs="Arial"/>
        </w:rPr>
      </w:pPr>
    </w:p>
    <w:p w:rsidR="00237290" w:rsidRPr="00237290" w:rsidRDefault="00237290"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p>
    <w:p w:rsidR="00843267" w:rsidRPr="00237290" w:rsidRDefault="00843267" w:rsidP="00A74DF4">
      <w:pPr>
        <w:pStyle w:val="KeinLeerraum"/>
        <w:rPr>
          <w:rFonts w:ascii="Arial" w:hAnsi="Arial" w:cs="Arial"/>
        </w:rPr>
      </w:pPr>
      <w:r w:rsidRPr="00237290">
        <w:rPr>
          <w:rFonts w:ascii="Arial" w:hAnsi="Arial" w:cs="Arial"/>
        </w:rPr>
        <w:t>Die Elemente Aufgaben, Aufgabenträger, Sachmittel und Informationen werden durch statische (aufbauorganisatorische) und dynamische (prozessorganisatorische) Beziehungen miteinander verknüpft.</w:t>
      </w:r>
    </w:p>
    <w:p w:rsidR="00237290" w:rsidRDefault="00237290" w:rsidP="00A74DF4">
      <w:pPr>
        <w:pStyle w:val="KeinLeerraum"/>
        <w:rPr>
          <w:rFonts w:ascii="Arial" w:hAnsi="Arial" w:cs="Arial"/>
        </w:rPr>
      </w:pPr>
    </w:p>
    <w:p w:rsidR="00843267" w:rsidRPr="00237290" w:rsidRDefault="00843267" w:rsidP="00A74DF4">
      <w:pPr>
        <w:pStyle w:val="KeinLeerraum"/>
        <w:rPr>
          <w:rFonts w:ascii="Arial" w:hAnsi="Arial" w:cs="Arial"/>
        </w:rPr>
      </w:pPr>
      <w:r w:rsidRPr="00237290">
        <w:rPr>
          <w:rFonts w:ascii="Arial" w:hAnsi="Arial" w:cs="Arial"/>
        </w:rPr>
        <w:t>Dabei werden die Dimensionen festgelegt, d.h. zeitliche, räumliche und mengenmässige Regelung getroffen.</w:t>
      </w:r>
    </w:p>
    <w:p w:rsidR="00237290" w:rsidRDefault="00237290" w:rsidP="00A74DF4">
      <w:pPr>
        <w:pStyle w:val="KeinLeerraum"/>
        <w:rPr>
          <w:rFonts w:ascii="Arial" w:hAnsi="Arial" w:cs="Arial"/>
        </w:rPr>
      </w:pPr>
    </w:p>
    <w:p w:rsidR="00843267" w:rsidRPr="00237290" w:rsidRDefault="00843267" w:rsidP="00A74DF4">
      <w:pPr>
        <w:pStyle w:val="KeinLeerraum"/>
        <w:rPr>
          <w:rFonts w:ascii="Arial" w:hAnsi="Arial" w:cs="Arial"/>
        </w:rPr>
      </w:pPr>
      <w:r w:rsidRPr="00237290">
        <w:rPr>
          <w:rFonts w:ascii="Arial" w:hAnsi="Arial" w:cs="Arial"/>
        </w:rPr>
        <w:t>Die Aufbauorganisation zeigt uns den Aufbau der Organisation und die Ablauforganisation den Ablauf.</w:t>
      </w:r>
    </w:p>
    <w:p w:rsidR="00C84965" w:rsidRPr="00C84965" w:rsidRDefault="00C84965" w:rsidP="00C84965"/>
    <w:p w:rsidR="00C84965" w:rsidRPr="00C84965" w:rsidRDefault="00C84965" w:rsidP="00C84965"/>
    <w:p w:rsidR="00C84965" w:rsidRPr="00C84965" w:rsidRDefault="00C84965" w:rsidP="00C84965"/>
    <w:p w:rsidR="00C84965" w:rsidRPr="00C84965" w:rsidRDefault="00C84965" w:rsidP="00C84965"/>
    <w:p w:rsidR="00C84965" w:rsidRDefault="00C84965" w:rsidP="00C84965"/>
    <w:p w:rsidR="004D2ED3" w:rsidRDefault="00C84965" w:rsidP="00C84965">
      <w:pPr>
        <w:tabs>
          <w:tab w:val="left" w:pos="1845"/>
        </w:tabs>
      </w:pPr>
      <w:r>
        <w:tab/>
      </w: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lastRenderedPageBreak/>
        <w:t>In dieser Zusammenfassung wird folgendes Leistungsziel des Prozessmanagements zusammengefasst.</w:t>
      </w:r>
    </w:p>
    <w:p w:rsidR="00EF39DF" w:rsidRDefault="00EF39DF" w:rsidP="00150BD5">
      <w:pPr>
        <w:pStyle w:val="KeinLeerraum"/>
        <w:rPr>
          <w:rFonts w:ascii="Arial" w:hAnsi="Arial" w:cs="Arial"/>
          <w:sz w:val="24"/>
        </w:rPr>
      </w:pPr>
    </w:p>
    <w:p w:rsidR="00A74DF4" w:rsidRDefault="00EF39DF" w:rsidP="00A74DF4">
      <w:pPr>
        <w:rPr>
          <w:rFonts w:ascii="Arial" w:hAnsi="Arial" w:cs="Arial"/>
          <w:sz w:val="24"/>
        </w:rPr>
      </w:pPr>
      <w:r>
        <w:rPr>
          <w:noProof/>
          <w:lang w:eastAsia="de-CH"/>
        </w:rPr>
        <w:drawing>
          <wp:inline distT="0" distB="0" distL="0" distR="0" wp14:anchorId="1CA09024" wp14:editId="56C6700C">
            <wp:extent cx="5760720" cy="391795"/>
            <wp:effectExtent l="0" t="0" r="0" b="8255"/>
            <wp:docPr id="2" name="Grafik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1795"/>
                    </a:xfrm>
                    <a:prstGeom prst="rect">
                      <a:avLst/>
                    </a:prstGeom>
                    <a:noFill/>
                    <a:ln>
                      <a:noFill/>
                    </a:ln>
                  </pic:spPr>
                </pic:pic>
              </a:graphicData>
            </a:graphic>
          </wp:inline>
        </w:drawing>
      </w:r>
    </w:p>
    <w:p w:rsidR="002B1B05" w:rsidRDefault="002B1B05" w:rsidP="00C52940">
      <w:pPr>
        <w:pStyle w:val="KeinLeerraum"/>
        <w:rPr>
          <w:rFonts w:ascii="Arial" w:hAnsi="Arial" w:cs="Arial"/>
          <w:b/>
        </w:rPr>
      </w:pPr>
    </w:p>
    <w:p w:rsidR="00C52940" w:rsidRPr="00C52940" w:rsidRDefault="00C52940" w:rsidP="00C52940">
      <w:pPr>
        <w:pStyle w:val="KeinLeerraum"/>
        <w:rPr>
          <w:rFonts w:ascii="Arial" w:hAnsi="Arial" w:cs="Arial"/>
          <w:b/>
        </w:rPr>
      </w:pPr>
      <w:r w:rsidRPr="00C52940">
        <w:rPr>
          <w:rFonts w:ascii="Arial" w:hAnsi="Arial" w:cs="Arial"/>
          <w:b/>
        </w:rPr>
        <w:t>Allgemein</w:t>
      </w:r>
    </w:p>
    <w:p w:rsidR="00C52940" w:rsidRPr="00C52940" w:rsidRDefault="00C52940" w:rsidP="00C52940">
      <w:pPr>
        <w:pStyle w:val="KeinLeerraum"/>
        <w:rPr>
          <w:rFonts w:ascii="Arial" w:hAnsi="Arial" w:cs="Arial"/>
        </w:rPr>
      </w:pPr>
    </w:p>
    <w:p w:rsidR="00A74DF4" w:rsidRPr="00C52940" w:rsidRDefault="00F87AD6" w:rsidP="00C52940">
      <w:pPr>
        <w:pStyle w:val="KeinLeerraum"/>
        <w:rPr>
          <w:rFonts w:ascii="Arial" w:hAnsi="Arial" w:cs="Arial"/>
        </w:rPr>
      </w:pPr>
      <w:r w:rsidRPr="00C52940">
        <w:rPr>
          <w:rFonts w:ascii="Arial" w:hAnsi="Arial" w:cs="Arial"/>
        </w:rPr>
        <w:t>Aufbauorganisation</w:t>
      </w:r>
    </w:p>
    <w:p w:rsidR="00F87AD6" w:rsidRPr="00C52940" w:rsidRDefault="00F87AD6" w:rsidP="006E586E">
      <w:pPr>
        <w:pStyle w:val="KeinLeerraum"/>
        <w:numPr>
          <w:ilvl w:val="0"/>
          <w:numId w:val="1"/>
        </w:numPr>
        <w:rPr>
          <w:rFonts w:ascii="Arial" w:hAnsi="Arial" w:cs="Arial"/>
        </w:rPr>
      </w:pPr>
      <w:r w:rsidRPr="00C52940">
        <w:rPr>
          <w:rFonts w:ascii="Arial" w:hAnsi="Arial" w:cs="Arial"/>
        </w:rPr>
        <w:t>Organigramme</w:t>
      </w:r>
    </w:p>
    <w:p w:rsidR="00F87AD6" w:rsidRPr="00C52940" w:rsidRDefault="00F87AD6" w:rsidP="006E586E">
      <w:pPr>
        <w:pStyle w:val="KeinLeerraum"/>
        <w:numPr>
          <w:ilvl w:val="0"/>
          <w:numId w:val="1"/>
        </w:numPr>
        <w:rPr>
          <w:rFonts w:ascii="Arial" w:hAnsi="Arial" w:cs="Arial"/>
        </w:rPr>
      </w:pPr>
      <w:r w:rsidRPr="00C52940">
        <w:rPr>
          <w:rFonts w:ascii="Arial" w:hAnsi="Arial" w:cs="Arial"/>
        </w:rPr>
        <w:t>Stellen und Abteilungen</w:t>
      </w:r>
    </w:p>
    <w:p w:rsidR="00F87AD6" w:rsidRPr="00C52940" w:rsidRDefault="00F87AD6" w:rsidP="006E586E">
      <w:pPr>
        <w:pStyle w:val="KeinLeerraum"/>
        <w:numPr>
          <w:ilvl w:val="0"/>
          <w:numId w:val="1"/>
        </w:numPr>
        <w:rPr>
          <w:rFonts w:ascii="Arial" w:hAnsi="Arial" w:cs="Arial"/>
        </w:rPr>
      </w:pPr>
      <w:r w:rsidRPr="00C52940">
        <w:rPr>
          <w:rFonts w:ascii="Arial" w:hAnsi="Arial" w:cs="Arial"/>
        </w:rPr>
        <w:t>Hierarchie</w:t>
      </w:r>
    </w:p>
    <w:p w:rsidR="00F87AD6" w:rsidRPr="00C52940" w:rsidRDefault="00F87AD6" w:rsidP="00C52940">
      <w:pPr>
        <w:pStyle w:val="KeinLeerraum"/>
        <w:rPr>
          <w:rFonts w:ascii="Arial" w:hAnsi="Arial" w:cs="Arial"/>
        </w:rPr>
      </w:pPr>
    </w:p>
    <w:p w:rsidR="00F87AD6" w:rsidRPr="00C52940" w:rsidRDefault="00F87AD6" w:rsidP="00C52940">
      <w:pPr>
        <w:pStyle w:val="KeinLeerraum"/>
        <w:rPr>
          <w:rFonts w:ascii="Arial" w:hAnsi="Arial" w:cs="Arial"/>
        </w:rPr>
      </w:pPr>
      <w:r w:rsidRPr="00C52940">
        <w:rPr>
          <w:rFonts w:ascii="Arial" w:hAnsi="Arial" w:cs="Arial"/>
        </w:rPr>
        <w:t>Ablauforganisation</w:t>
      </w:r>
    </w:p>
    <w:p w:rsidR="00F87AD6" w:rsidRPr="00C52940" w:rsidRDefault="00F87AD6" w:rsidP="006E586E">
      <w:pPr>
        <w:pStyle w:val="KeinLeerraum"/>
        <w:numPr>
          <w:ilvl w:val="0"/>
          <w:numId w:val="2"/>
        </w:numPr>
        <w:rPr>
          <w:rFonts w:ascii="Arial" w:hAnsi="Arial" w:cs="Arial"/>
        </w:rPr>
      </w:pPr>
      <w:r w:rsidRPr="00C52940">
        <w:rPr>
          <w:rFonts w:ascii="Arial" w:hAnsi="Arial" w:cs="Arial"/>
        </w:rPr>
        <w:t>Prozesse</w:t>
      </w:r>
    </w:p>
    <w:p w:rsidR="00F87AD6" w:rsidRPr="00C52940" w:rsidRDefault="00F87AD6" w:rsidP="006E586E">
      <w:pPr>
        <w:pStyle w:val="KeinLeerraum"/>
        <w:numPr>
          <w:ilvl w:val="0"/>
          <w:numId w:val="2"/>
        </w:numPr>
        <w:tabs>
          <w:tab w:val="left" w:pos="5054"/>
        </w:tabs>
        <w:rPr>
          <w:rFonts w:ascii="Arial" w:hAnsi="Arial" w:cs="Arial"/>
        </w:rPr>
      </w:pPr>
      <w:r w:rsidRPr="00C52940">
        <w:rPr>
          <w:rFonts w:ascii="Arial" w:hAnsi="Arial" w:cs="Arial"/>
        </w:rPr>
        <w:t>Logische Folgebeziehungen</w:t>
      </w:r>
      <w:r w:rsidR="00C52940">
        <w:rPr>
          <w:rFonts w:ascii="Arial" w:hAnsi="Arial" w:cs="Arial"/>
        </w:rPr>
        <w:tab/>
      </w:r>
    </w:p>
    <w:p w:rsidR="00F87AD6" w:rsidRPr="00C52940" w:rsidRDefault="00F87AD6" w:rsidP="006E586E">
      <w:pPr>
        <w:pStyle w:val="KeinLeerraum"/>
        <w:numPr>
          <w:ilvl w:val="0"/>
          <w:numId w:val="2"/>
        </w:numPr>
        <w:rPr>
          <w:rFonts w:ascii="Arial" w:hAnsi="Arial" w:cs="Arial"/>
        </w:rPr>
      </w:pPr>
      <w:r w:rsidRPr="00C52940">
        <w:rPr>
          <w:rFonts w:ascii="Arial" w:hAnsi="Arial" w:cs="Arial"/>
        </w:rPr>
        <w:t>Konkretisierung in zeitliche, räumliche und mengenmässigen Dimensionen</w:t>
      </w:r>
    </w:p>
    <w:p w:rsidR="00A74DF4" w:rsidRDefault="00A74DF4" w:rsidP="00C52940">
      <w:pPr>
        <w:pStyle w:val="KeinLeerraum"/>
        <w:rPr>
          <w:rFonts w:ascii="Arial" w:hAnsi="Arial" w:cs="Arial"/>
        </w:rPr>
      </w:pPr>
    </w:p>
    <w:p w:rsidR="00C52940" w:rsidRPr="00C52940" w:rsidRDefault="00C52940" w:rsidP="00C52940">
      <w:pPr>
        <w:pStyle w:val="KeinLeerraum"/>
        <w:rPr>
          <w:rFonts w:ascii="Arial" w:hAnsi="Arial" w:cs="Arial"/>
        </w:rPr>
      </w:pPr>
    </w:p>
    <w:p w:rsidR="00C52940" w:rsidRPr="00C52940" w:rsidRDefault="00C52940" w:rsidP="00C52940">
      <w:pPr>
        <w:pStyle w:val="KeinLeerraum"/>
        <w:rPr>
          <w:rFonts w:ascii="Arial" w:hAnsi="Arial" w:cs="Arial"/>
          <w:b/>
        </w:rPr>
      </w:pPr>
      <w:r w:rsidRPr="00C52940">
        <w:rPr>
          <w:rFonts w:ascii="Arial" w:hAnsi="Arial" w:cs="Arial"/>
          <w:b/>
        </w:rPr>
        <w:t>Instrumente</w:t>
      </w:r>
    </w:p>
    <w:p w:rsidR="00C52940" w:rsidRPr="00C52940" w:rsidRDefault="00C52940" w:rsidP="00C52940">
      <w:pPr>
        <w:pStyle w:val="KeinLeerraum"/>
        <w:rPr>
          <w:rFonts w:ascii="Arial" w:hAnsi="Arial" w:cs="Arial"/>
        </w:rPr>
      </w:pPr>
    </w:p>
    <w:p w:rsidR="00C52940" w:rsidRPr="00C52940" w:rsidRDefault="00C52940" w:rsidP="00C52940">
      <w:pPr>
        <w:pStyle w:val="KeinLeerraum"/>
        <w:rPr>
          <w:rFonts w:ascii="Arial" w:hAnsi="Arial" w:cs="Arial"/>
        </w:rPr>
      </w:pPr>
      <w:r w:rsidRPr="00C52940">
        <w:rPr>
          <w:rFonts w:ascii="Arial" w:hAnsi="Arial" w:cs="Arial"/>
        </w:rPr>
        <w:t>Aufbauorganisation</w:t>
      </w:r>
    </w:p>
    <w:p w:rsidR="00C52940" w:rsidRPr="00C52940" w:rsidRDefault="00C52940" w:rsidP="006E586E">
      <w:pPr>
        <w:pStyle w:val="KeinLeerraum"/>
        <w:numPr>
          <w:ilvl w:val="0"/>
          <w:numId w:val="3"/>
        </w:numPr>
        <w:rPr>
          <w:rFonts w:ascii="Arial" w:hAnsi="Arial" w:cs="Arial"/>
        </w:rPr>
      </w:pPr>
      <w:r w:rsidRPr="00C52940">
        <w:rPr>
          <w:rFonts w:ascii="Arial" w:hAnsi="Arial" w:cs="Arial"/>
        </w:rPr>
        <w:t>Organigramm</w:t>
      </w:r>
    </w:p>
    <w:p w:rsidR="00C52940" w:rsidRPr="00C52940" w:rsidRDefault="00C52940" w:rsidP="006E586E">
      <w:pPr>
        <w:pStyle w:val="KeinLeerraum"/>
        <w:numPr>
          <w:ilvl w:val="0"/>
          <w:numId w:val="3"/>
        </w:numPr>
        <w:rPr>
          <w:rFonts w:ascii="Arial" w:hAnsi="Arial" w:cs="Arial"/>
        </w:rPr>
      </w:pPr>
      <w:r w:rsidRPr="00C52940">
        <w:rPr>
          <w:rFonts w:ascii="Arial" w:hAnsi="Arial" w:cs="Arial"/>
        </w:rPr>
        <w:t>Stellenbeschreibung</w:t>
      </w:r>
    </w:p>
    <w:p w:rsidR="00C52940" w:rsidRPr="00C52940" w:rsidRDefault="00C52940" w:rsidP="006E586E">
      <w:pPr>
        <w:pStyle w:val="KeinLeerraum"/>
        <w:numPr>
          <w:ilvl w:val="0"/>
          <w:numId w:val="3"/>
        </w:numPr>
        <w:rPr>
          <w:rFonts w:ascii="Arial" w:hAnsi="Arial" w:cs="Arial"/>
        </w:rPr>
      </w:pPr>
      <w:r w:rsidRPr="00C52940">
        <w:rPr>
          <w:rFonts w:ascii="Arial" w:hAnsi="Arial" w:cs="Arial"/>
        </w:rPr>
        <w:t>Funktionendiagramm</w:t>
      </w:r>
    </w:p>
    <w:p w:rsidR="00C52940" w:rsidRPr="00C52940" w:rsidRDefault="00C52940" w:rsidP="00C52940">
      <w:pPr>
        <w:pStyle w:val="KeinLeerraum"/>
        <w:rPr>
          <w:rFonts w:ascii="Arial" w:hAnsi="Arial" w:cs="Arial"/>
        </w:rPr>
      </w:pPr>
    </w:p>
    <w:p w:rsidR="00C52940" w:rsidRPr="00C52940" w:rsidRDefault="00C52940" w:rsidP="00C52940">
      <w:pPr>
        <w:pStyle w:val="KeinLeerraum"/>
        <w:rPr>
          <w:rFonts w:ascii="Arial" w:hAnsi="Arial" w:cs="Arial"/>
        </w:rPr>
      </w:pPr>
      <w:r w:rsidRPr="00C52940">
        <w:rPr>
          <w:rFonts w:ascii="Arial" w:hAnsi="Arial" w:cs="Arial"/>
        </w:rPr>
        <w:t>Ablauforganisation</w:t>
      </w:r>
    </w:p>
    <w:p w:rsidR="00C52940" w:rsidRPr="00C52940" w:rsidRDefault="00C52940" w:rsidP="006E586E">
      <w:pPr>
        <w:pStyle w:val="KeinLeerraum"/>
        <w:numPr>
          <w:ilvl w:val="0"/>
          <w:numId w:val="4"/>
        </w:numPr>
        <w:rPr>
          <w:rFonts w:ascii="Arial" w:hAnsi="Arial" w:cs="Arial"/>
        </w:rPr>
      </w:pPr>
      <w:r w:rsidRPr="00C52940">
        <w:rPr>
          <w:rFonts w:ascii="Arial" w:hAnsi="Arial" w:cs="Arial"/>
        </w:rPr>
        <w:t>Flussdiagramm</w:t>
      </w:r>
    </w:p>
    <w:p w:rsidR="00C52940" w:rsidRPr="00C52940" w:rsidRDefault="00C52940" w:rsidP="006E586E">
      <w:pPr>
        <w:pStyle w:val="KeinLeerraum"/>
        <w:numPr>
          <w:ilvl w:val="0"/>
          <w:numId w:val="4"/>
        </w:numPr>
        <w:rPr>
          <w:rFonts w:ascii="Arial" w:hAnsi="Arial" w:cs="Arial"/>
        </w:rPr>
      </w:pPr>
      <w:r w:rsidRPr="00C52940">
        <w:rPr>
          <w:rFonts w:ascii="Arial" w:hAnsi="Arial" w:cs="Arial"/>
        </w:rPr>
        <w:t>Balkendiagramm</w:t>
      </w:r>
    </w:p>
    <w:p w:rsidR="00C52940" w:rsidRPr="00C52940" w:rsidRDefault="00C52940" w:rsidP="006E586E">
      <w:pPr>
        <w:pStyle w:val="KeinLeerraum"/>
        <w:numPr>
          <w:ilvl w:val="0"/>
          <w:numId w:val="4"/>
        </w:numPr>
        <w:rPr>
          <w:rFonts w:ascii="Arial" w:hAnsi="Arial" w:cs="Arial"/>
        </w:rPr>
      </w:pPr>
      <w:r w:rsidRPr="00C52940">
        <w:rPr>
          <w:rFonts w:ascii="Arial" w:hAnsi="Arial" w:cs="Arial"/>
        </w:rPr>
        <w:t>Netzplan</w:t>
      </w:r>
    </w:p>
    <w:p w:rsidR="00C52940" w:rsidRDefault="00C52940"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A74DF4" w:rsidRDefault="00A74DF4" w:rsidP="00A74DF4">
      <w:pPr>
        <w:rPr>
          <w:rFonts w:ascii="Arial" w:hAnsi="Arial" w:cs="Arial"/>
          <w:sz w:val="24"/>
        </w:rPr>
      </w:pPr>
    </w:p>
    <w:p w:rsidR="00260EBB" w:rsidRDefault="00260EBB" w:rsidP="00A74DF4">
      <w:pPr>
        <w:rPr>
          <w:rFonts w:ascii="Arial" w:hAnsi="Arial" w:cs="Arial"/>
          <w:sz w:val="24"/>
        </w:rPr>
      </w:pPr>
    </w:p>
    <w:p w:rsidR="00950BF4" w:rsidRDefault="00150BD5" w:rsidP="00337396">
      <w:pPr>
        <w:rPr>
          <w:rFonts w:ascii="Arial" w:hAnsi="Arial" w:cs="Arial"/>
          <w:sz w:val="24"/>
        </w:rPr>
      </w:pPr>
      <w:r w:rsidRPr="00A74DF4">
        <w:rPr>
          <w:rFonts w:ascii="Arial" w:hAnsi="Arial" w:cs="Arial"/>
          <w:sz w:val="28"/>
        </w:rPr>
        <w:t>In dieser Zusammenfassung wird folgendes Leistungsziel des Prozessmanagements zusammengefasst</w:t>
      </w:r>
      <w:r w:rsidRPr="005350ED">
        <w:rPr>
          <w:rFonts w:ascii="Arial" w:hAnsi="Arial" w:cs="Arial"/>
          <w:sz w:val="24"/>
        </w:rPr>
        <w:t>.</w:t>
      </w:r>
    </w:p>
    <w:p w:rsidR="00150BD5" w:rsidRPr="00C84965" w:rsidRDefault="00950BF4" w:rsidP="00150BD5">
      <w:r>
        <w:rPr>
          <w:noProof/>
          <w:lang w:eastAsia="de-CH"/>
        </w:rPr>
        <w:drawing>
          <wp:inline distT="0" distB="0" distL="0" distR="0" wp14:anchorId="4AAB0713" wp14:editId="1E3B43F6">
            <wp:extent cx="5760720" cy="504825"/>
            <wp:effectExtent l="0" t="0" r="0" b="9525"/>
            <wp:docPr id="3" name="Grafik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04825"/>
                    </a:xfrm>
                    <a:prstGeom prst="rect">
                      <a:avLst/>
                    </a:prstGeom>
                    <a:noFill/>
                    <a:ln>
                      <a:noFill/>
                    </a:ln>
                  </pic:spPr>
                </pic:pic>
              </a:graphicData>
            </a:graphic>
          </wp:inline>
        </w:drawing>
      </w:r>
    </w:p>
    <w:p w:rsidR="00C84965" w:rsidRPr="00B17507" w:rsidRDefault="00F52DA1" w:rsidP="00B17507">
      <w:pPr>
        <w:pStyle w:val="KeinLeerraum"/>
        <w:rPr>
          <w:rFonts w:ascii="Arial" w:hAnsi="Arial" w:cs="Arial"/>
          <w:b/>
        </w:rPr>
      </w:pPr>
      <w:r w:rsidRPr="00B17507">
        <w:rPr>
          <w:rFonts w:ascii="Arial" w:hAnsi="Arial" w:cs="Arial"/>
          <w:b/>
        </w:rPr>
        <w:t>Organigramm</w:t>
      </w:r>
    </w:p>
    <w:p w:rsidR="00F52DA1" w:rsidRPr="00B17507" w:rsidRDefault="00F52DA1" w:rsidP="00B17507">
      <w:pPr>
        <w:pStyle w:val="KeinLeerraum"/>
        <w:rPr>
          <w:rFonts w:ascii="Arial" w:hAnsi="Arial" w:cs="Arial"/>
        </w:rPr>
      </w:pPr>
      <w:r w:rsidRPr="00B17507">
        <w:rPr>
          <w:rFonts w:ascii="Arial" w:hAnsi="Arial" w:cs="Arial"/>
        </w:rPr>
        <w:t>Die Aufbauorganisation wird am ehesten mit dem Organigramm dargestellt, in welchem die einzelnen Stellen, Abteilungen und die Hierarchie (Leistungsbeziehungen) dargestellt wird.</w:t>
      </w:r>
    </w:p>
    <w:p w:rsidR="009A194E" w:rsidRPr="00B17507" w:rsidRDefault="009A194E" w:rsidP="00B17507">
      <w:pPr>
        <w:pStyle w:val="KeinLeerraum"/>
        <w:rPr>
          <w:rFonts w:ascii="Arial" w:hAnsi="Arial" w:cs="Arial"/>
        </w:rPr>
      </w:pPr>
    </w:p>
    <w:p w:rsidR="009A194E" w:rsidRPr="00B17507" w:rsidRDefault="009A194E" w:rsidP="00B17507">
      <w:pPr>
        <w:pStyle w:val="KeinLeerraum"/>
        <w:rPr>
          <w:rFonts w:ascii="Arial" w:hAnsi="Arial" w:cs="Arial"/>
          <w:b/>
        </w:rPr>
      </w:pPr>
      <w:r w:rsidRPr="00B17507">
        <w:rPr>
          <w:rFonts w:ascii="Arial" w:hAnsi="Arial" w:cs="Arial"/>
          <w:b/>
        </w:rPr>
        <w:t>Stellenbeschreibung</w:t>
      </w:r>
    </w:p>
    <w:p w:rsidR="009A194E" w:rsidRPr="00B17507" w:rsidRDefault="009A194E" w:rsidP="00B17507">
      <w:pPr>
        <w:pStyle w:val="KeinLeerraum"/>
        <w:rPr>
          <w:rFonts w:ascii="Arial" w:hAnsi="Arial" w:cs="Arial"/>
        </w:rPr>
      </w:pPr>
      <w:r w:rsidRPr="00B17507">
        <w:rPr>
          <w:rFonts w:ascii="Arial" w:hAnsi="Arial" w:cs="Arial"/>
        </w:rPr>
        <w:t>Die Stellenbeschreibung zei</w:t>
      </w:r>
      <w:r w:rsidR="00B17507" w:rsidRPr="00B17507">
        <w:rPr>
          <w:rFonts w:ascii="Arial" w:hAnsi="Arial" w:cs="Arial"/>
        </w:rPr>
        <w:t>g</w:t>
      </w:r>
      <w:r w:rsidRPr="00B17507">
        <w:rPr>
          <w:rFonts w:ascii="Arial" w:hAnsi="Arial" w:cs="Arial"/>
        </w:rPr>
        <w:t>t alle für eine bestimmte Stelle wichtigen Führungs- und Leistungsanforderung und dokumentiert die Einordnung der Stelle in die Organisationsstruktur.</w:t>
      </w:r>
    </w:p>
    <w:p w:rsidR="009A194E" w:rsidRPr="00B17507" w:rsidRDefault="009A194E" w:rsidP="00B17507">
      <w:pPr>
        <w:pStyle w:val="KeinLeerraum"/>
        <w:rPr>
          <w:rFonts w:ascii="Arial" w:hAnsi="Arial" w:cs="Arial"/>
        </w:rPr>
      </w:pPr>
    </w:p>
    <w:p w:rsidR="009A194E" w:rsidRPr="00B17507" w:rsidRDefault="009A194E" w:rsidP="00B17507">
      <w:pPr>
        <w:pStyle w:val="KeinLeerraum"/>
        <w:rPr>
          <w:rFonts w:ascii="Arial" w:hAnsi="Arial" w:cs="Arial"/>
          <w:b/>
        </w:rPr>
      </w:pPr>
      <w:r w:rsidRPr="00B17507">
        <w:rPr>
          <w:rFonts w:ascii="Arial" w:hAnsi="Arial" w:cs="Arial"/>
          <w:b/>
        </w:rPr>
        <w:t>Funktionendiagramm</w:t>
      </w:r>
    </w:p>
    <w:p w:rsidR="009A194E" w:rsidRDefault="009A194E" w:rsidP="00B17507">
      <w:pPr>
        <w:pStyle w:val="KeinLeerraum"/>
        <w:rPr>
          <w:rFonts w:ascii="Arial" w:hAnsi="Arial" w:cs="Arial"/>
        </w:rPr>
      </w:pPr>
      <w:r w:rsidRPr="00B17507">
        <w:rPr>
          <w:rFonts w:ascii="Arial" w:hAnsi="Arial" w:cs="Arial"/>
        </w:rPr>
        <w:t>Die einzelnen Aufgaben werden den beteiligten Stellen und die entsprechenden Kompetenzen in einer Matrix zugeordnet.</w:t>
      </w:r>
    </w:p>
    <w:p w:rsidR="00B17507" w:rsidRPr="00B17507" w:rsidRDefault="00B17507" w:rsidP="00B17507">
      <w:pPr>
        <w:pStyle w:val="KeinLeerraum"/>
        <w:rPr>
          <w:rFonts w:ascii="Arial" w:hAnsi="Arial" w:cs="Arial"/>
        </w:rPr>
      </w:pPr>
    </w:p>
    <w:p w:rsidR="009A194E" w:rsidRPr="00B17507" w:rsidRDefault="009A194E" w:rsidP="00B17507">
      <w:pPr>
        <w:pStyle w:val="KeinLeerraum"/>
        <w:rPr>
          <w:rFonts w:ascii="Arial" w:hAnsi="Arial" w:cs="Arial"/>
        </w:rPr>
      </w:pPr>
      <w:r w:rsidRPr="00B17507">
        <w:rPr>
          <w:rFonts w:ascii="Arial" w:hAnsi="Arial" w:cs="Arial"/>
        </w:rPr>
        <w:t>Vorteile:</w:t>
      </w:r>
    </w:p>
    <w:p w:rsidR="009A194E" w:rsidRPr="00B17507" w:rsidRDefault="009A194E" w:rsidP="006E586E">
      <w:pPr>
        <w:pStyle w:val="KeinLeerraum"/>
        <w:numPr>
          <w:ilvl w:val="0"/>
          <w:numId w:val="9"/>
        </w:numPr>
        <w:rPr>
          <w:rFonts w:ascii="Arial" w:hAnsi="Arial" w:cs="Arial"/>
        </w:rPr>
      </w:pPr>
      <w:r w:rsidRPr="00B17507">
        <w:rPr>
          <w:rFonts w:ascii="Arial" w:hAnsi="Arial" w:cs="Arial"/>
        </w:rPr>
        <w:t>Kompetenzkonflikte werden durch klare Zuweisung verhindert.</w:t>
      </w:r>
    </w:p>
    <w:p w:rsidR="009A194E" w:rsidRPr="00B17507" w:rsidRDefault="009A194E" w:rsidP="006E586E">
      <w:pPr>
        <w:pStyle w:val="KeinLeerraum"/>
        <w:numPr>
          <w:ilvl w:val="0"/>
          <w:numId w:val="9"/>
        </w:numPr>
        <w:rPr>
          <w:rFonts w:ascii="Arial" w:hAnsi="Arial" w:cs="Arial"/>
        </w:rPr>
      </w:pPr>
      <w:r w:rsidRPr="00B17507">
        <w:rPr>
          <w:rFonts w:ascii="Arial" w:hAnsi="Arial" w:cs="Arial"/>
        </w:rPr>
        <w:t>Präzise Vorgaben für die Stellenbesetzung und Personalentwicklung</w:t>
      </w:r>
    </w:p>
    <w:p w:rsidR="009A194E" w:rsidRPr="00B17507" w:rsidRDefault="009A194E" w:rsidP="006E586E">
      <w:pPr>
        <w:pStyle w:val="KeinLeerraum"/>
        <w:numPr>
          <w:ilvl w:val="0"/>
          <w:numId w:val="9"/>
        </w:numPr>
        <w:rPr>
          <w:rFonts w:ascii="Arial" w:hAnsi="Arial" w:cs="Arial"/>
        </w:rPr>
      </w:pPr>
      <w:r w:rsidRPr="00B17507">
        <w:rPr>
          <w:rFonts w:ascii="Arial" w:hAnsi="Arial" w:cs="Arial"/>
        </w:rPr>
        <w:t>Organisatorische Mängel lassen sich leicht erkennen</w:t>
      </w:r>
    </w:p>
    <w:p w:rsidR="009A194E" w:rsidRDefault="009A194E" w:rsidP="006E586E">
      <w:pPr>
        <w:pStyle w:val="KeinLeerraum"/>
        <w:numPr>
          <w:ilvl w:val="0"/>
          <w:numId w:val="9"/>
        </w:numPr>
        <w:rPr>
          <w:rFonts w:ascii="Arial" w:hAnsi="Arial" w:cs="Arial"/>
        </w:rPr>
      </w:pPr>
      <w:r w:rsidRPr="00B17507">
        <w:rPr>
          <w:rFonts w:ascii="Arial" w:hAnsi="Arial" w:cs="Arial"/>
        </w:rPr>
        <w:t>Kleiner Aufwand bei Änderungen</w:t>
      </w:r>
    </w:p>
    <w:p w:rsidR="00B17507" w:rsidRPr="00B17507" w:rsidRDefault="00B17507" w:rsidP="00B17507">
      <w:pPr>
        <w:pStyle w:val="KeinLeerraum"/>
        <w:rPr>
          <w:rFonts w:ascii="Arial" w:hAnsi="Arial" w:cs="Arial"/>
        </w:rPr>
      </w:pPr>
    </w:p>
    <w:p w:rsidR="009A194E" w:rsidRPr="00B17507" w:rsidRDefault="009A194E" w:rsidP="00B17507">
      <w:pPr>
        <w:pStyle w:val="KeinLeerraum"/>
        <w:rPr>
          <w:rFonts w:ascii="Arial" w:hAnsi="Arial" w:cs="Arial"/>
        </w:rPr>
      </w:pPr>
      <w:r w:rsidRPr="00B17507">
        <w:rPr>
          <w:rFonts w:ascii="Arial" w:hAnsi="Arial" w:cs="Arial"/>
        </w:rPr>
        <w:t>Nachteile:</w:t>
      </w:r>
    </w:p>
    <w:p w:rsidR="009A194E" w:rsidRPr="00B17507" w:rsidRDefault="009A194E" w:rsidP="006E586E">
      <w:pPr>
        <w:pStyle w:val="KeinLeerraum"/>
        <w:numPr>
          <w:ilvl w:val="0"/>
          <w:numId w:val="10"/>
        </w:numPr>
        <w:rPr>
          <w:rFonts w:ascii="Arial" w:hAnsi="Arial" w:cs="Arial"/>
        </w:rPr>
      </w:pPr>
      <w:r w:rsidRPr="00B17507">
        <w:rPr>
          <w:rFonts w:ascii="Arial" w:hAnsi="Arial" w:cs="Arial"/>
        </w:rPr>
        <w:t>Abgrenzungsschwierigkeit bei der Aufgabengliederung</w:t>
      </w:r>
    </w:p>
    <w:p w:rsidR="009A194E" w:rsidRPr="00B17507" w:rsidRDefault="009A194E" w:rsidP="006E586E">
      <w:pPr>
        <w:pStyle w:val="KeinLeerraum"/>
        <w:numPr>
          <w:ilvl w:val="0"/>
          <w:numId w:val="10"/>
        </w:numPr>
        <w:rPr>
          <w:rFonts w:ascii="Arial" w:hAnsi="Arial" w:cs="Arial"/>
        </w:rPr>
      </w:pPr>
      <w:r w:rsidRPr="00B17507">
        <w:rPr>
          <w:rFonts w:ascii="Arial" w:hAnsi="Arial" w:cs="Arial"/>
        </w:rPr>
        <w:t>Gefahr der Überorganisation durch starke Formalisierung</w:t>
      </w:r>
    </w:p>
    <w:p w:rsidR="009A194E" w:rsidRPr="00B17507" w:rsidRDefault="009A194E" w:rsidP="006E586E">
      <w:pPr>
        <w:pStyle w:val="KeinLeerraum"/>
        <w:numPr>
          <w:ilvl w:val="0"/>
          <w:numId w:val="10"/>
        </w:numPr>
        <w:rPr>
          <w:rFonts w:ascii="Arial" w:hAnsi="Arial" w:cs="Arial"/>
        </w:rPr>
      </w:pPr>
      <w:r w:rsidRPr="00B17507">
        <w:rPr>
          <w:rFonts w:ascii="Arial" w:hAnsi="Arial" w:cs="Arial"/>
        </w:rPr>
        <w:t>Detaillierte Regelungen lassen sich in diesem Schema nicht darstellen</w:t>
      </w:r>
    </w:p>
    <w:p w:rsidR="009A194E" w:rsidRPr="00B17507" w:rsidRDefault="009A194E" w:rsidP="006E586E">
      <w:pPr>
        <w:pStyle w:val="KeinLeerraum"/>
        <w:numPr>
          <w:ilvl w:val="0"/>
          <w:numId w:val="10"/>
        </w:numPr>
        <w:rPr>
          <w:rFonts w:ascii="Arial" w:hAnsi="Arial" w:cs="Arial"/>
        </w:rPr>
      </w:pPr>
      <w:r w:rsidRPr="00B17507">
        <w:rPr>
          <w:rFonts w:ascii="Arial" w:hAnsi="Arial" w:cs="Arial"/>
        </w:rPr>
        <w:t>Behinderung von Initiativen und Kreativität</w:t>
      </w:r>
    </w:p>
    <w:p w:rsidR="00C84965" w:rsidRDefault="00C84965" w:rsidP="00B17507">
      <w:pPr>
        <w:pStyle w:val="KeinLeerraum"/>
      </w:pPr>
    </w:p>
    <w:p w:rsidR="00EA38AD" w:rsidRPr="00B17507" w:rsidRDefault="009A194E" w:rsidP="00EA38AD">
      <w:pPr>
        <w:pStyle w:val="KeinLeerraum"/>
        <w:rPr>
          <w:rFonts w:ascii="Arial" w:hAnsi="Arial" w:cs="Arial"/>
        </w:rPr>
      </w:pPr>
      <w:r w:rsidRPr="00B17507">
        <w:rPr>
          <w:rFonts w:ascii="Arial" w:hAnsi="Arial" w:cs="Arial"/>
          <w:b/>
        </w:rPr>
        <w:t>Flussdiagramm</w:t>
      </w:r>
    </w:p>
    <w:p w:rsidR="00EA38AD" w:rsidRPr="00B17507" w:rsidRDefault="00EA38AD" w:rsidP="00EA38AD">
      <w:pPr>
        <w:pStyle w:val="KeinLeerraum"/>
        <w:rPr>
          <w:rFonts w:ascii="Arial" w:hAnsi="Arial" w:cs="Arial"/>
        </w:rPr>
      </w:pPr>
      <w:r w:rsidRPr="00B17507">
        <w:rPr>
          <w:rFonts w:ascii="Arial" w:hAnsi="Arial" w:cs="Arial"/>
        </w:rPr>
        <w:t>Prozesse erhalten ein schematisches Gesicht (Prozessmodell als graphische Darstellung)</w:t>
      </w:r>
    </w:p>
    <w:p w:rsidR="00EA38AD" w:rsidRPr="00B17507" w:rsidRDefault="00EA38AD" w:rsidP="00EA38AD">
      <w:pPr>
        <w:pStyle w:val="KeinLeerraum"/>
        <w:rPr>
          <w:rFonts w:ascii="Arial" w:hAnsi="Arial" w:cs="Arial"/>
        </w:rPr>
      </w:pPr>
      <w:r w:rsidRPr="00B17507">
        <w:rPr>
          <w:rFonts w:ascii="Arial" w:hAnsi="Arial" w:cs="Arial"/>
        </w:rPr>
        <w:t>Zeigt die aktuelle Situation (IST) oder das Zielbild (SOLL)</w:t>
      </w:r>
    </w:p>
    <w:p w:rsidR="00EA38AD" w:rsidRPr="00B17507" w:rsidRDefault="00EA38AD" w:rsidP="00EA38AD">
      <w:pPr>
        <w:pStyle w:val="KeinLeerraum"/>
        <w:rPr>
          <w:rFonts w:ascii="Arial" w:hAnsi="Arial" w:cs="Arial"/>
        </w:rPr>
      </w:pPr>
      <w:r w:rsidRPr="00B17507">
        <w:rPr>
          <w:rFonts w:ascii="Arial" w:hAnsi="Arial" w:cs="Arial"/>
        </w:rPr>
        <w:t>Unternehmen muss mittels Richtlinien dafür sorgen, dass einheitlich dokumentiert wird und dass alle Mitarbeitenden die Darstellung verstehen.</w:t>
      </w:r>
    </w:p>
    <w:p w:rsidR="009A194E" w:rsidRPr="00B17507" w:rsidRDefault="009A194E" w:rsidP="00C84965">
      <w:pPr>
        <w:tabs>
          <w:tab w:val="left" w:pos="1845"/>
        </w:tabs>
        <w:rPr>
          <w:rFonts w:ascii="Arial" w:hAnsi="Arial" w:cs="Arial"/>
        </w:rPr>
      </w:pPr>
    </w:p>
    <w:p w:rsidR="009A194E" w:rsidRPr="00D652E6" w:rsidRDefault="009A194E" w:rsidP="00BD1AA5">
      <w:pPr>
        <w:pStyle w:val="KeinLeerraum"/>
        <w:rPr>
          <w:rFonts w:ascii="Arial" w:hAnsi="Arial" w:cs="Arial"/>
          <w:b/>
        </w:rPr>
      </w:pPr>
      <w:r w:rsidRPr="00D652E6">
        <w:rPr>
          <w:rFonts w:ascii="Arial" w:hAnsi="Arial" w:cs="Arial"/>
          <w:b/>
        </w:rPr>
        <w:t>Balkendiagramm</w:t>
      </w:r>
    </w:p>
    <w:p w:rsidR="00BD1AA5" w:rsidRDefault="00D652E6" w:rsidP="00BD1AA5">
      <w:pPr>
        <w:pStyle w:val="KeinLeerraum"/>
        <w:rPr>
          <w:rFonts w:ascii="Arial" w:hAnsi="Arial" w:cs="Arial"/>
          <w:highlight w:val="yellow"/>
        </w:rPr>
      </w:pPr>
      <w:r>
        <w:rPr>
          <w:rFonts w:ascii="Arial" w:hAnsi="Arial" w:cs="Arial"/>
        </w:rPr>
        <w:t>Z</w:t>
      </w:r>
      <w:r w:rsidR="00BD1AA5" w:rsidRPr="00BD1AA5">
        <w:rPr>
          <w:rFonts w:ascii="Arial" w:hAnsi="Arial" w:cs="Arial"/>
        </w:rPr>
        <w:t>eitliche Abfolge von Aktivitäten grafisch in Form von Balken auf einer Zeitachse darstellt</w:t>
      </w:r>
      <w:r>
        <w:rPr>
          <w:rFonts w:ascii="Arial" w:hAnsi="Arial" w:cs="Arial"/>
        </w:rPr>
        <w:t>.</w:t>
      </w:r>
    </w:p>
    <w:p w:rsidR="00D652E6" w:rsidRDefault="00BD1AA5" w:rsidP="00BD1AA5">
      <w:pPr>
        <w:pStyle w:val="KeinLeerraum"/>
        <w:rPr>
          <w:rFonts w:ascii="Arial" w:hAnsi="Arial" w:cs="Arial"/>
        </w:rPr>
      </w:pPr>
      <w:r w:rsidRPr="00BD1AA5">
        <w:rPr>
          <w:rFonts w:ascii="Arial" w:hAnsi="Arial" w:cs="Arial"/>
        </w:rPr>
        <w:t xml:space="preserve">Die einzelnen Aktivitäten werden dann in den jeweiligen Zeilen mit einem waagerechten Balken visualisiert. Je länger der Balken, desto länger dauert die Aktivität. </w:t>
      </w:r>
    </w:p>
    <w:p w:rsidR="00BD1AA5" w:rsidRDefault="00BD1AA5" w:rsidP="00BD1AA5">
      <w:pPr>
        <w:pStyle w:val="KeinLeerraum"/>
        <w:rPr>
          <w:rFonts w:ascii="Arial" w:hAnsi="Arial" w:cs="Arial"/>
          <w:highlight w:val="yellow"/>
        </w:rPr>
      </w:pPr>
      <w:r w:rsidRPr="00BD1AA5">
        <w:rPr>
          <w:rFonts w:ascii="Arial" w:hAnsi="Arial" w:cs="Arial"/>
        </w:rPr>
        <w:t>Sich überschneidende Aktivitäten werden durch überlappende Balken dargestellt.</w:t>
      </w:r>
    </w:p>
    <w:p w:rsidR="00BD1AA5" w:rsidRPr="00BD1AA5" w:rsidRDefault="00BD1AA5" w:rsidP="00BD1AA5">
      <w:pPr>
        <w:pStyle w:val="KeinLeerraum"/>
        <w:rPr>
          <w:rFonts w:ascii="Arial" w:hAnsi="Arial" w:cs="Arial"/>
          <w:highlight w:val="yellow"/>
        </w:rPr>
      </w:pPr>
    </w:p>
    <w:p w:rsidR="009A194E" w:rsidRPr="00D652E6" w:rsidRDefault="009A194E" w:rsidP="00BD1AA5">
      <w:pPr>
        <w:pStyle w:val="KeinLeerraum"/>
        <w:rPr>
          <w:rFonts w:ascii="Arial" w:hAnsi="Arial" w:cs="Arial"/>
          <w:b/>
        </w:rPr>
      </w:pPr>
      <w:r w:rsidRPr="00D652E6">
        <w:rPr>
          <w:rFonts w:ascii="Arial" w:hAnsi="Arial" w:cs="Arial"/>
          <w:b/>
        </w:rPr>
        <w:t>Netzplan</w:t>
      </w:r>
    </w:p>
    <w:p w:rsidR="00BD1AA5" w:rsidRPr="00BD1AA5" w:rsidRDefault="00BD1AA5" w:rsidP="00BD1AA5">
      <w:pPr>
        <w:pStyle w:val="KeinLeerraum"/>
        <w:rPr>
          <w:rFonts w:ascii="Arial" w:hAnsi="Arial" w:cs="Arial"/>
        </w:rPr>
      </w:pPr>
      <w:r w:rsidRPr="00BD1AA5">
        <w:rPr>
          <w:rFonts w:ascii="Arial" w:hAnsi="Arial" w:cs="Arial"/>
        </w:rPr>
        <w:t xml:space="preserve">Hauptfunktionen des Netzplans: </w:t>
      </w:r>
    </w:p>
    <w:p w:rsidR="00BD1AA5" w:rsidRPr="00BD1AA5" w:rsidRDefault="00BD1AA5" w:rsidP="006E586E">
      <w:pPr>
        <w:pStyle w:val="KeinLeerraum"/>
        <w:numPr>
          <w:ilvl w:val="0"/>
          <w:numId w:val="18"/>
        </w:numPr>
        <w:rPr>
          <w:rFonts w:ascii="Arial" w:hAnsi="Arial" w:cs="Arial"/>
        </w:rPr>
      </w:pPr>
      <w:r w:rsidRPr="00BD1AA5">
        <w:rPr>
          <w:rFonts w:ascii="Arial" w:hAnsi="Arial" w:cs="Arial"/>
        </w:rPr>
        <w:t>Ermittlung der Gesamtdauer des Projektes</w:t>
      </w:r>
    </w:p>
    <w:p w:rsidR="00BD1AA5" w:rsidRPr="00BD1AA5" w:rsidRDefault="00BD1AA5" w:rsidP="006E586E">
      <w:pPr>
        <w:pStyle w:val="KeinLeerraum"/>
        <w:numPr>
          <w:ilvl w:val="0"/>
          <w:numId w:val="18"/>
        </w:numPr>
        <w:rPr>
          <w:rFonts w:ascii="Arial" w:hAnsi="Arial" w:cs="Arial"/>
        </w:rPr>
      </w:pPr>
      <w:r w:rsidRPr="00BD1AA5">
        <w:rPr>
          <w:rFonts w:ascii="Arial" w:hAnsi="Arial" w:cs="Arial"/>
        </w:rPr>
        <w:t>Darstellung der logischen und zeitlichen Abfolge im Projekt</w:t>
      </w:r>
    </w:p>
    <w:p w:rsidR="00BD1AA5" w:rsidRPr="00BD1AA5" w:rsidRDefault="00BD1AA5" w:rsidP="006E586E">
      <w:pPr>
        <w:pStyle w:val="KeinLeerraum"/>
        <w:numPr>
          <w:ilvl w:val="0"/>
          <w:numId w:val="18"/>
        </w:numPr>
        <w:rPr>
          <w:rFonts w:ascii="Arial" w:hAnsi="Arial" w:cs="Arial"/>
        </w:rPr>
      </w:pPr>
      <w:r w:rsidRPr="00BD1AA5">
        <w:rPr>
          <w:rFonts w:ascii="Arial" w:hAnsi="Arial" w:cs="Arial"/>
        </w:rPr>
        <w:t>Risiken: Wo liegt der kritische Pfad? Wo sind Flaschenhälse im Projektablauf?</w:t>
      </w:r>
    </w:p>
    <w:p w:rsidR="00BD1AA5" w:rsidRPr="00BD1AA5" w:rsidRDefault="00BD1AA5" w:rsidP="006E586E">
      <w:pPr>
        <w:pStyle w:val="KeinLeerraum"/>
        <w:numPr>
          <w:ilvl w:val="0"/>
          <w:numId w:val="18"/>
        </w:numPr>
        <w:rPr>
          <w:rFonts w:ascii="Arial" w:hAnsi="Arial" w:cs="Arial"/>
        </w:rPr>
      </w:pPr>
      <w:r w:rsidRPr="00BD1AA5">
        <w:rPr>
          <w:rFonts w:ascii="Arial" w:hAnsi="Arial" w:cs="Arial"/>
        </w:rPr>
        <w:t>Chancen: An welcher Stelle kann der Projektablauf gestrafft werden?</w:t>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950BF4" w:rsidRDefault="00950BF4" w:rsidP="00150BD5">
      <w:pPr>
        <w:pStyle w:val="KeinLeerraum"/>
        <w:rPr>
          <w:rFonts w:ascii="Arial" w:hAnsi="Arial" w:cs="Arial"/>
          <w:sz w:val="24"/>
        </w:rPr>
      </w:pPr>
    </w:p>
    <w:p w:rsidR="00150BD5" w:rsidRPr="00C84965" w:rsidRDefault="000573DE" w:rsidP="00150BD5">
      <w:r w:rsidRPr="000573DE">
        <w:rPr>
          <w:rFonts w:ascii="Arial" w:hAnsi="Arial" w:cs="Arial"/>
          <w:noProof/>
          <w:lang w:eastAsia="de-CH"/>
        </w:rPr>
        <w:drawing>
          <wp:anchor distT="0" distB="0" distL="114300" distR="114300" simplePos="0" relativeHeight="251664384" behindDoc="1" locked="0" layoutInCell="1" allowOverlap="1">
            <wp:simplePos x="0" y="0"/>
            <wp:positionH relativeFrom="column">
              <wp:posOffset>3470275</wp:posOffset>
            </wp:positionH>
            <wp:positionV relativeFrom="paragraph">
              <wp:posOffset>478155</wp:posOffset>
            </wp:positionV>
            <wp:extent cx="2286000" cy="876300"/>
            <wp:effectExtent l="0" t="0" r="0" b="0"/>
            <wp:wrapTight wrapText="bothSides">
              <wp:wrapPolygon edited="0">
                <wp:start x="0" y="0"/>
                <wp:lineTo x="0" y="21130"/>
                <wp:lineTo x="21420" y="21130"/>
                <wp:lineTo x="21420" y="0"/>
                <wp:lineTo x="0" y="0"/>
              </wp:wrapPolygon>
            </wp:wrapTight>
            <wp:docPr id="29" name="Grafik 29" descr="C:\Users\Janick\Desktop\linien-organ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ck\Desktop\linien-organisati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0BF4">
        <w:rPr>
          <w:noProof/>
          <w:lang w:eastAsia="de-CH"/>
        </w:rPr>
        <w:drawing>
          <wp:inline distT="0" distB="0" distL="0" distR="0" wp14:anchorId="69E2C6DC" wp14:editId="3BF3D2B8">
            <wp:extent cx="5760720" cy="382905"/>
            <wp:effectExtent l="0" t="0" r="0" b="0"/>
            <wp:docPr id="4" name="Grafik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2905"/>
                    </a:xfrm>
                    <a:prstGeom prst="rect">
                      <a:avLst/>
                    </a:prstGeom>
                    <a:noFill/>
                    <a:ln>
                      <a:noFill/>
                    </a:ln>
                  </pic:spPr>
                </pic:pic>
              </a:graphicData>
            </a:graphic>
          </wp:inline>
        </w:drawing>
      </w:r>
    </w:p>
    <w:p w:rsidR="00C84965" w:rsidRDefault="000573DE" w:rsidP="00C84965">
      <w:pPr>
        <w:tabs>
          <w:tab w:val="left" w:pos="1845"/>
        </w:tabs>
        <w:rPr>
          <w:rFonts w:ascii="Arial" w:hAnsi="Arial" w:cs="Arial"/>
        </w:rPr>
      </w:pPr>
      <w:r>
        <w:rPr>
          <w:noProof/>
          <w:lang w:eastAsia="de-CH"/>
        </w:rPr>
        <w:drawing>
          <wp:anchor distT="0" distB="0" distL="114300" distR="114300" simplePos="0" relativeHeight="251661312" behindDoc="1" locked="0" layoutInCell="1" allowOverlap="1">
            <wp:simplePos x="0" y="0"/>
            <wp:positionH relativeFrom="column">
              <wp:posOffset>2321560</wp:posOffset>
            </wp:positionH>
            <wp:positionV relativeFrom="paragraph">
              <wp:posOffset>584200</wp:posOffset>
            </wp:positionV>
            <wp:extent cx="1075055" cy="2816860"/>
            <wp:effectExtent l="5398" t="0" r="0" b="0"/>
            <wp:wrapTight wrapText="bothSides">
              <wp:wrapPolygon edited="0">
                <wp:start x="21492" y="-41"/>
                <wp:lineTo x="440" y="-41"/>
                <wp:lineTo x="440" y="21432"/>
                <wp:lineTo x="21492" y="21432"/>
                <wp:lineTo x="21492" y="-41"/>
              </wp:wrapPolygon>
            </wp:wrapTight>
            <wp:docPr id="26" name="Grafik 26" descr="C:\Users\Janick\AppData\Local\Microsoft\Windows\INetCache\Content.Word\IMG_6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AppData\Local\Microsoft\Windows\INetCache\Content.Word\IMG_6510.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075055" cy="2816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Beim L</w:t>
      </w:r>
      <w:r w:rsidRPr="000573DE">
        <w:rPr>
          <w:rFonts w:ascii="Arial" w:hAnsi="Arial" w:cs="Arial"/>
        </w:rPr>
        <w:t>iniensystem geht die Anordnung der Leitung direkt zu den darunter angeordneten Stellen. Es herrscht klare Weisungsbefugnis und ein klarer Berichtsweg. Ein straffer Aufbau und eine klare Festlegung von Anordnungsrecht und Verantwortung.</w:t>
      </w:r>
    </w:p>
    <w:p w:rsidR="000573DE" w:rsidRDefault="000573DE" w:rsidP="00C84965">
      <w:pPr>
        <w:tabs>
          <w:tab w:val="left" w:pos="1845"/>
        </w:tabs>
        <w:rPr>
          <w:rFonts w:ascii="Arial" w:hAnsi="Arial" w:cs="Arial"/>
        </w:rPr>
      </w:pPr>
    </w:p>
    <w:p w:rsidR="000573DE" w:rsidRDefault="000573DE" w:rsidP="00C84965">
      <w:pPr>
        <w:tabs>
          <w:tab w:val="left" w:pos="1845"/>
        </w:tabs>
        <w:rPr>
          <w:rFonts w:ascii="Arial" w:hAnsi="Arial" w:cs="Arial"/>
        </w:rPr>
      </w:pPr>
    </w:p>
    <w:p w:rsidR="000573DE" w:rsidRDefault="000573DE" w:rsidP="00C84965">
      <w:pPr>
        <w:tabs>
          <w:tab w:val="left" w:pos="1845"/>
        </w:tabs>
        <w:rPr>
          <w:rFonts w:ascii="Arial" w:hAnsi="Arial" w:cs="Arial"/>
        </w:rPr>
      </w:pPr>
    </w:p>
    <w:p w:rsidR="00454949" w:rsidRDefault="00454949" w:rsidP="00C84965">
      <w:pPr>
        <w:tabs>
          <w:tab w:val="left" w:pos="1845"/>
        </w:tabs>
        <w:rPr>
          <w:rFonts w:ascii="Arial" w:hAnsi="Arial" w:cs="Arial"/>
        </w:rPr>
      </w:pPr>
    </w:p>
    <w:p w:rsidR="000573DE" w:rsidRDefault="000573DE" w:rsidP="00C84965">
      <w:pPr>
        <w:tabs>
          <w:tab w:val="left" w:pos="1845"/>
        </w:tabs>
        <w:rPr>
          <w:rFonts w:ascii="Arial" w:hAnsi="Arial" w:cs="Arial"/>
        </w:rPr>
      </w:pPr>
    </w:p>
    <w:p w:rsidR="00454949" w:rsidRPr="009B6EDD" w:rsidRDefault="00454949" w:rsidP="00C84965">
      <w:pPr>
        <w:tabs>
          <w:tab w:val="left" w:pos="1845"/>
        </w:tabs>
        <w:rPr>
          <w:rFonts w:ascii="Arial" w:hAnsi="Arial" w:cs="Arial"/>
        </w:rPr>
      </w:pPr>
      <w:r>
        <w:rPr>
          <w:noProof/>
          <w:lang w:eastAsia="de-CH"/>
        </w:rPr>
        <w:drawing>
          <wp:anchor distT="0" distB="0" distL="114300" distR="114300" simplePos="0" relativeHeight="251662336" behindDoc="1" locked="0" layoutInCell="1" allowOverlap="1">
            <wp:simplePos x="0" y="0"/>
            <wp:positionH relativeFrom="column">
              <wp:posOffset>2435860</wp:posOffset>
            </wp:positionH>
            <wp:positionV relativeFrom="paragraph">
              <wp:posOffset>1109345</wp:posOffset>
            </wp:positionV>
            <wp:extent cx="963930" cy="3164205"/>
            <wp:effectExtent l="4762" t="0" r="0" b="0"/>
            <wp:wrapTight wrapText="bothSides">
              <wp:wrapPolygon edited="0">
                <wp:start x="21493" y="-33"/>
                <wp:lineTo x="576" y="-33"/>
                <wp:lineTo x="576" y="21424"/>
                <wp:lineTo x="21493" y="21424"/>
                <wp:lineTo x="21493" y="-33"/>
              </wp:wrapPolygon>
            </wp:wrapTight>
            <wp:docPr id="27" name="Grafik 27" descr="C:\Users\Janick\AppData\Local\Microsoft\Windows\INetCache\Content.Word\IMG_6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AppData\Local\Microsoft\Windows\INetCache\Content.Word\IMG_651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963930" cy="31642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ellenraster"/>
        <w:tblW w:w="0" w:type="auto"/>
        <w:tblLook w:val="04A0" w:firstRow="1" w:lastRow="0" w:firstColumn="1" w:lastColumn="0" w:noHBand="0" w:noVBand="1"/>
      </w:tblPr>
      <w:tblGrid>
        <w:gridCol w:w="4531"/>
        <w:gridCol w:w="4531"/>
      </w:tblGrid>
      <w:tr w:rsidR="002320F0" w:rsidRPr="009B6EDD" w:rsidTr="002320F0">
        <w:tc>
          <w:tcPr>
            <w:tcW w:w="9062" w:type="dxa"/>
            <w:gridSpan w:val="2"/>
          </w:tcPr>
          <w:p w:rsidR="002320F0" w:rsidRPr="009B6EDD" w:rsidRDefault="002320F0" w:rsidP="00C84965">
            <w:pPr>
              <w:tabs>
                <w:tab w:val="left" w:pos="1845"/>
              </w:tabs>
              <w:rPr>
                <w:rFonts w:ascii="Arial" w:hAnsi="Arial" w:cs="Arial"/>
              </w:rPr>
            </w:pPr>
            <w:r w:rsidRPr="009B6EDD">
              <w:rPr>
                <w:rFonts w:ascii="Arial" w:hAnsi="Arial" w:cs="Arial"/>
              </w:rPr>
              <w:t>Sektorale Organisation</w:t>
            </w:r>
          </w:p>
        </w:tc>
      </w:tr>
      <w:tr w:rsidR="002320F0" w:rsidRPr="009B6EDD" w:rsidTr="002320F0">
        <w:tc>
          <w:tcPr>
            <w:tcW w:w="4531" w:type="dxa"/>
          </w:tcPr>
          <w:p w:rsidR="002320F0" w:rsidRPr="009B6EDD" w:rsidRDefault="002320F0" w:rsidP="00C84965">
            <w:pPr>
              <w:tabs>
                <w:tab w:val="left" w:pos="1845"/>
              </w:tabs>
              <w:rPr>
                <w:rFonts w:ascii="Arial" w:hAnsi="Arial" w:cs="Arial"/>
              </w:rPr>
            </w:pPr>
            <w:r w:rsidRPr="009B6EDD">
              <w:rPr>
                <w:rFonts w:ascii="Arial" w:hAnsi="Arial" w:cs="Arial"/>
              </w:rPr>
              <w:t>Vorteile</w:t>
            </w:r>
          </w:p>
        </w:tc>
        <w:tc>
          <w:tcPr>
            <w:tcW w:w="4531" w:type="dxa"/>
          </w:tcPr>
          <w:p w:rsidR="002320F0" w:rsidRPr="009B6EDD" w:rsidRDefault="002320F0" w:rsidP="00C84965">
            <w:pPr>
              <w:tabs>
                <w:tab w:val="left" w:pos="1845"/>
              </w:tabs>
              <w:rPr>
                <w:rFonts w:ascii="Arial" w:hAnsi="Arial" w:cs="Arial"/>
              </w:rPr>
            </w:pPr>
            <w:r w:rsidRPr="009B6EDD">
              <w:rPr>
                <w:rFonts w:ascii="Arial" w:hAnsi="Arial" w:cs="Arial"/>
              </w:rPr>
              <w:t>Nachteile</w:t>
            </w:r>
          </w:p>
        </w:tc>
      </w:tr>
      <w:tr w:rsidR="002320F0" w:rsidRPr="009B6EDD" w:rsidTr="002320F0">
        <w:tc>
          <w:tcPr>
            <w:tcW w:w="4531" w:type="dxa"/>
          </w:tcPr>
          <w:p w:rsidR="002320F0"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Einfach, übersichtlich</w:t>
            </w:r>
          </w:p>
          <w:p w:rsidR="00371414"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Spezialisierung der Vorgesetzten</w:t>
            </w:r>
          </w:p>
          <w:p w:rsidR="00371414"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Einfache Durchsetzung des Leistungswillens</w:t>
            </w:r>
          </w:p>
          <w:p w:rsidR="00371414" w:rsidRPr="006E586E" w:rsidRDefault="00371414" w:rsidP="006E586E">
            <w:pPr>
              <w:pStyle w:val="Listenabsatz"/>
              <w:numPr>
                <w:ilvl w:val="0"/>
                <w:numId w:val="23"/>
              </w:numPr>
              <w:tabs>
                <w:tab w:val="left" w:pos="1845"/>
              </w:tabs>
              <w:ind w:left="313"/>
              <w:rPr>
                <w:rFonts w:ascii="Arial" w:hAnsi="Arial" w:cs="Arial"/>
              </w:rPr>
            </w:pPr>
            <w:r w:rsidRPr="006E586E">
              <w:rPr>
                <w:rFonts w:ascii="Arial" w:hAnsi="Arial" w:cs="Arial"/>
              </w:rPr>
              <w:t>Keine hierarchische Bürokratie</w:t>
            </w:r>
          </w:p>
        </w:tc>
        <w:tc>
          <w:tcPr>
            <w:tcW w:w="4531" w:type="dxa"/>
          </w:tcPr>
          <w:p w:rsidR="002320F0"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Nur für kleine, eventuell mittlere Unternehmen geeignet</w:t>
            </w:r>
          </w:p>
          <w:p w:rsidR="00371414"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Bereichsegoismus</w:t>
            </w:r>
          </w:p>
          <w:p w:rsidR="00371414"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Denken in Sektoren anstelle Kundenanforderungen, Produkten und Märkten</w:t>
            </w:r>
          </w:p>
          <w:p w:rsidR="00371414" w:rsidRPr="006E586E" w:rsidRDefault="00371414" w:rsidP="006E586E">
            <w:pPr>
              <w:pStyle w:val="Listenabsatz"/>
              <w:numPr>
                <w:ilvl w:val="0"/>
                <w:numId w:val="23"/>
              </w:numPr>
              <w:tabs>
                <w:tab w:val="left" w:pos="1845"/>
              </w:tabs>
              <w:ind w:left="318"/>
              <w:rPr>
                <w:rFonts w:ascii="Arial" w:hAnsi="Arial" w:cs="Arial"/>
              </w:rPr>
            </w:pPr>
            <w:r w:rsidRPr="006E586E">
              <w:rPr>
                <w:rFonts w:ascii="Arial" w:hAnsi="Arial" w:cs="Arial"/>
              </w:rPr>
              <w:t>Hohes Mass an Zentralisierung, was zu Motivationsproblemen bei den Mitarbeitenden führen kann</w:t>
            </w:r>
          </w:p>
        </w:tc>
      </w:tr>
    </w:tbl>
    <w:p w:rsidR="00454949" w:rsidRDefault="00454949" w:rsidP="00C84965">
      <w:pPr>
        <w:tabs>
          <w:tab w:val="left" w:pos="1845"/>
        </w:tabs>
        <w:rPr>
          <w:rFonts w:ascii="Arial" w:hAnsi="Arial" w:cs="Arial"/>
        </w:rPr>
      </w:pPr>
    </w:p>
    <w:p w:rsidR="000573DE" w:rsidRDefault="000573DE" w:rsidP="00C84965">
      <w:pPr>
        <w:tabs>
          <w:tab w:val="left" w:pos="1845"/>
        </w:tabs>
        <w:rPr>
          <w:rFonts w:ascii="Arial" w:hAnsi="Arial" w:cs="Arial"/>
        </w:rPr>
      </w:pPr>
    </w:p>
    <w:p w:rsidR="00454949" w:rsidRDefault="00454949" w:rsidP="00C84965">
      <w:pPr>
        <w:tabs>
          <w:tab w:val="left" w:pos="1845"/>
        </w:tabs>
        <w:rPr>
          <w:rFonts w:ascii="Arial" w:hAnsi="Arial" w:cs="Arial"/>
        </w:rPr>
      </w:pPr>
    </w:p>
    <w:p w:rsidR="00454949" w:rsidRPr="009B6EDD" w:rsidRDefault="00454949" w:rsidP="00C84965">
      <w:pPr>
        <w:tabs>
          <w:tab w:val="left" w:pos="1845"/>
        </w:tabs>
        <w:rPr>
          <w:rFonts w:ascii="Arial" w:hAnsi="Arial" w:cs="Arial"/>
        </w:rPr>
      </w:pPr>
    </w:p>
    <w:tbl>
      <w:tblPr>
        <w:tblStyle w:val="Tabellenraster"/>
        <w:tblW w:w="0" w:type="auto"/>
        <w:tblLook w:val="04A0" w:firstRow="1" w:lastRow="0" w:firstColumn="1" w:lastColumn="0" w:noHBand="0" w:noVBand="1"/>
      </w:tblPr>
      <w:tblGrid>
        <w:gridCol w:w="4531"/>
        <w:gridCol w:w="4531"/>
      </w:tblGrid>
      <w:tr w:rsidR="002320F0" w:rsidRPr="009B6EDD" w:rsidTr="00F1291E">
        <w:tc>
          <w:tcPr>
            <w:tcW w:w="9062" w:type="dxa"/>
            <w:gridSpan w:val="2"/>
          </w:tcPr>
          <w:p w:rsidR="002320F0" w:rsidRPr="009B6EDD" w:rsidRDefault="002320F0" w:rsidP="002320F0">
            <w:pPr>
              <w:tabs>
                <w:tab w:val="left" w:pos="1845"/>
              </w:tabs>
              <w:rPr>
                <w:rFonts w:ascii="Arial" w:hAnsi="Arial" w:cs="Arial"/>
              </w:rPr>
            </w:pPr>
            <w:r w:rsidRPr="009B6EDD">
              <w:rPr>
                <w:rFonts w:ascii="Arial" w:hAnsi="Arial" w:cs="Arial"/>
              </w:rPr>
              <w:t>Funktionsorientierte Organisation</w:t>
            </w:r>
          </w:p>
        </w:tc>
      </w:tr>
      <w:tr w:rsidR="002320F0" w:rsidRPr="009B6EDD" w:rsidTr="00F1291E">
        <w:tc>
          <w:tcPr>
            <w:tcW w:w="4531" w:type="dxa"/>
          </w:tcPr>
          <w:p w:rsidR="002320F0" w:rsidRPr="009B6EDD" w:rsidRDefault="002320F0" w:rsidP="00F1291E">
            <w:pPr>
              <w:tabs>
                <w:tab w:val="left" w:pos="1845"/>
              </w:tabs>
              <w:rPr>
                <w:rFonts w:ascii="Arial" w:hAnsi="Arial" w:cs="Arial"/>
              </w:rPr>
            </w:pPr>
            <w:r w:rsidRPr="009B6EDD">
              <w:rPr>
                <w:rFonts w:ascii="Arial" w:hAnsi="Arial" w:cs="Arial"/>
              </w:rPr>
              <w:t>Vorteile</w:t>
            </w:r>
          </w:p>
        </w:tc>
        <w:tc>
          <w:tcPr>
            <w:tcW w:w="4531" w:type="dxa"/>
          </w:tcPr>
          <w:p w:rsidR="002320F0" w:rsidRPr="009B6EDD" w:rsidRDefault="002320F0" w:rsidP="00F1291E">
            <w:pPr>
              <w:tabs>
                <w:tab w:val="left" w:pos="1845"/>
              </w:tabs>
              <w:rPr>
                <w:rFonts w:ascii="Arial" w:hAnsi="Arial" w:cs="Arial"/>
              </w:rPr>
            </w:pPr>
            <w:r w:rsidRPr="009B6EDD">
              <w:rPr>
                <w:rFonts w:ascii="Arial" w:hAnsi="Arial" w:cs="Arial"/>
              </w:rPr>
              <w:t>Nachteile</w:t>
            </w:r>
          </w:p>
        </w:tc>
      </w:tr>
      <w:tr w:rsidR="002320F0" w:rsidRPr="009B6EDD" w:rsidTr="00F1291E">
        <w:tc>
          <w:tcPr>
            <w:tcW w:w="4531" w:type="dxa"/>
          </w:tcPr>
          <w:p w:rsidR="002320F0"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Spezialisierung</w:t>
            </w:r>
          </w:p>
          <w:p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 xml:space="preserve">Kostendegression </w:t>
            </w:r>
          </w:p>
          <w:p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Grössenvorteile</w:t>
            </w:r>
          </w:p>
          <w:p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Bessere Auslastung</w:t>
            </w:r>
          </w:p>
          <w:p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 xml:space="preserve">Sachmitteleinsatz lohnt sich </w:t>
            </w:r>
          </w:p>
          <w:p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Klare Aufgaben-, Kompetenzen- &amp; Verantwortungsbereiche</w:t>
            </w:r>
          </w:p>
          <w:p w:rsidR="00F75647" w:rsidRPr="00F75647" w:rsidRDefault="00F75647" w:rsidP="006E586E">
            <w:pPr>
              <w:pStyle w:val="Listenabsatz"/>
              <w:numPr>
                <w:ilvl w:val="0"/>
                <w:numId w:val="22"/>
              </w:numPr>
              <w:tabs>
                <w:tab w:val="left" w:pos="1845"/>
              </w:tabs>
              <w:ind w:left="313" w:hanging="313"/>
              <w:rPr>
                <w:rFonts w:ascii="Arial" w:hAnsi="Arial" w:cs="Arial"/>
              </w:rPr>
            </w:pPr>
            <w:r w:rsidRPr="00F75647">
              <w:rPr>
                <w:rFonts w:ascii="Arial" w:hAnsi="Arial" w:cs="Arial"/>
              </w:rPr>
              <w:t>Synergieeffekte</w:t>
            </w:r>
          </w:p>
        </w:tc>
        <w:tc>
          <w:tcPr>
            <w:tcW w:w="4531" w:type="dxa"/>
          </w:tcPr>
          <w:p w:rsidR="002320F0"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Hoher Koordinationsbedarf</w:t>
            </w:r>
          </w:p>
          <w:p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Bereichsegoismus</w:t>
            </w:r>
          </w:p>
          <w:p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Denken in Funktionen anstelle Kundenanforderungen, Produkten und Märkten</w:t>
            </w:r>
          </w:p>
          <w:p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Zwingt zur Zentralisation</w:t>
            </w:r>
          </w:p>
          <w:p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Grosser Zeitbedarf bis zur Entscheidungsfindung</w:t>
            </w:r>
          </w:p>
          <w:p w:rsidR="00F75647" w:rsidRPr="00F75647" w:rsidRDefault="00F75647" w:rsidP="006E586E">
            <w:pPr>
              <w:pStyle w:val="Listenabsatz"/>
              <w:numPr>
                <w:ilvl w:val="0"/>
                <w:numId w:val="21"/>
              </w:numPr>
              <w:tabs>
                <w:tab w:val="left" w:pos="1845"/>
              </w:tabs>
              <w:ind w:left="318" w:hanging="284"/>
              <w:rPr>
                <w:rFonts w:ascii="Arial" w:hAnsi="Arial" w:cs="Arial"/>
              </w:rPr>
            </w:pPr>
            <w:r w:rsidRPr="00F75647">
              <w:rPr>
                <w:rFonts w:ascii="Arial" w:hAnsi="Arial" w:cs="Arial"/>
              </w:rPr>
              <w:t>Bei Pannen und Problemen „Schwarzer Peter Spiel“</w:t>
            </w:r>
          </w:p>
        </w:tc>
      </w:tr>
    </w:tbl>
    <w:p w:rsidR="009667A9" w:rsidRDefault="00454949" w:rsidP="009667A9">
      <w:pPr>
        <w:pStyle w:val="KeinLeerraum"/>
        <w:rPr>
          <w:rFonts w:ascii="Arial" w:hAnsi="Arial" w:cs="Arial"/>
          <w:sz w:val="28"/>
        </w:rPr>
      </w:pPr>
      <w:r>
        <w:rPr>
          <w:noProof/>
          <w:lang w:eastAsia="de-CH"/>
        </w:rPr>
        <w:drawing>
          <wp:anchor distT="0" distB="0" distL="114300" distR="114300" simplePos="0" relativeHeight="251660288" behindDoc="1" locked="0" layoutInCell="1" allowOverlap="1">
            <wp:simplePos x="0" y="0"/>
            <wp:positionH relativeFrom="column">
              <wp:posOffset>2058035</wp:posOffset>
            </wp:positionH>
            <wp:positionV relativeFrom="paragraph">
              <wp:posOffset>391795</wp:posOffset>
            </wp:positionV>
            <wp:extent cx="1709420" cy="3060065"/>
            <wp:effectExtent l="0" t="8573" r="0" b="0"/>
            <wp:wrapTight wrapText="bothSides">
              <wp:wrapPolygon edited="0">
                <wp:start x="21708" y="61"/>
                <wp:lineTo x="285" y="61"/>
                <wp:lineTo x="285" y="21441"/>
                <wp:lineTo x="21708" y="21441"/>
                <wp:lineTo x="21708" y="61"/>
              </wp:wrapPolygon>
            </wp:wrapTight>
            <wp:docPr id="25" name="Grafik 25" descr="C:\Users\Janick\AppData\Local\Microsoft\Windows\INetCache\Content.Word\IMG_6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AppData\Local\Microsoft\Windows\INetCache\Content.Word\IMG_650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1709420" cy="3060065"/>
                    </a:xfrm>
                    <a:prstGeom prst="rect">
                      <a:avLst/>
                    </a:prstGeom>
                    <a:noFill/>
                    <a:ln>
                      <a:noFill/>
                    </a:ln>
                  </pic:spPr>
                </pic:pic>
              </a:graphicData>
            </a:graphic>
            <wp14:sizeRelH relativeFrom="page">
              <wp14:pctWidth>0</wp14:pctWidth>
            </wp14:sizeRelH>
            <wp14:sizeRelV relativeFrom="page">
              <wp14:pctHeight>0</wp14:pctHeight>
            </wp14:sizeRelV>
          </wp:anchor>
        </w:drawing>
      </w:r>
      <w:r w:rsidR="009667A9" w:rsidRPr="00A74DF4">
        <w:rPr>
          <w:rFonts w:ascii="Arial" w:hAnsi="Arial" w:cs="Arial"/>
          <w:sz w:val="28"/>
        </w:rPr>
        <w:t>In dieser Zusammenfassung wird folgendes Leistungsziel des Prozessmanagements zusammengefasst.</w:t>
      </w:r>
    </w:p>
    <w:p w:rsidR="009667A9" w:rsidRDefault="009667A9" w:rsidP="009667A9">
      <w:pPr>
        <w:pStyle w:val="KeinLeerraum"/>
        <w:rPr>
          <w:rFonts w:ascii="Arial" w:hAnsi="Arial" w:cs="Arial"/>
          <w:sz w:val="28"/>
        </w:rPr>
      </w:pPr>
    </w:p>
    <w:p w:rsidR="009667A9" w:rsidRPr="00A74DF4" w:rsidRDefault="009667A9" w:rsidP="009667A9">
      <w:pPr>
        <w:pStyle w:val="KeinLeerraum"/>
        <w:rPr>
          <w:rFonts w:ascii="Arial" w:hAnsi="Arial" w:cs="Arial"/>
          <w:sz w:val="28"/>
        </w:rPr>
      </w:pPr>
      <w:r>
        <w:rPr>
          <w:noProof/>
          <w:lang w:eastAsia="de-CH"/>
        </w:rPr>
        <w:drawing>
          <wp:inline distT="0" distB="0" distL="0" distR="0" wp14:anchorId="58530A14" wp14:editId="04B67CFB">
            <wp:extent cx="5760720" cy="382905"/>
            <wp:effectExtent l="0" t="0" r="0" b="0"/>
            <wp:docPr id="24" name="Grafik 2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2905"/>
                    </a:xfrm>
                    <a:prstGeom prst="rect">
                      <a:avLst/>
                    </a:prstGeom>
                    <a:noFill/>
                    <a:ln>
                      <a:noFill/>
                    </a:ln>
                  </pic:spPr>
                </pic:pic>
              </a:graphicData>
            </a:graphic>
          </wp:inline>
        </w:drawing>
      </w:r>
    </w:p>
    <w:p w:rsidR="009667A9" w:rsidRDefault="009667A9" w:rsidP="009667A9">
      <w:pPr>
        <w:pStyle w:val="KeinLeerraum"/>
        <w:rPr>
          <w:rFonts w:ascii="Arial" w:hAnsi="Arial" w:cs="Arial"/>
          <w:sz w:val="24"/>
        </w:rPr>
      </w:pPr>
    </w:p>
    <w:p w:rsidR="009667A9" w:rsidRDefault="009667A9" w:rsidP="00C84965">
      <w:pPr>
        <w:tabs>
          <w:tab w:val="left" w:pos="1845"/>
        </w:tabs>
        <w:rPr>
          <w:rFonts w:ascii="Arial" w:hAnsi="Arial" w:cs="Arial"/>
        </w:rPr>
      </w:pPr>
    </w:p>
    <w:p w:rsidR="009667A9" w:rsidRDefault="009667A9" w:rsidP="00C84965">
      <w:pPr>
        <w:tabs>
          <w:tab w:val="left" w:pos="1845"/>
        </w:tabs>
        <w:rPr>
          <w:rFonts w:ascii="Arial" w:hAnsi="Arial" w:cs="Arial"/>
        </w:rPr>
      </w:pPr>
    </w:p>
    <w:p w:rsidR="009667A9" w:rsidRDefault="009667A9" w:rsidP="00C84965">
      <w:pPr>
        <w:tabs>
          <w:tab w:val="left" w:pos="1845"/>
        </w:tabs>
        <w:rPr>
          <w:rFonts w:ascii="Arial" w:hAnsi="Arial" w:cs="Arial"/>
        </w:rPr>
      </w:pPr>
    </w:p>
    <w:p w:rsidR="009667A9" w:rsidRDefault="009667A9" w:rsidP="00C84965">
      <w:pPr>
        <w:tabs>
          <w:tab w:val="left" w:pos="1845"/>
        </w:tabs>
        <w:rPr>
          <w:rFonts w:ascii="Arial" w:hAnsi="Arial" w:cs="Arial"/>
        </w:rPr>
      </w:pPr>
    </w:p>
    <w:p w:rsidR="00454949" w:rsidRDefault="00454949" w:rsidP="00C84965">
      <w:pPr>
        <w:tabs>
          <w:tab w:val="left" w:pos="1845"/>
        </w:tabs>
        <w:rPr>
          <w:rFonts w:ascii="Arial" w:hAnsi="Arial" w:cs="Arial"/>
        </w:rPr>
      </w:pPr>
    </w:p>
    <w:p w:rsidR="009667A9" w:rsidRDefault="00454949" w:rsidP="00C84965">
      <w:pPr>
        <w:tabs>
          <w:tab w:val="left" w:pos="1845"/>
        </w:tabs>
        <w:rPr>
          <w:rFonts w:ascii="Arial" w:hAnsi="Arial" w:cs="Arial"/>
        </w:rPr>
      </w:pPr>
      <w:r w:rsidRPr="00454949">
        <w:rPr>
          <w:rFonts w:ascii="Arial" w:hAnsi="Arial" w:cs="Arial"/>
          <w:noProof/>
          <w:lang w:eastAsia="de-CH"/>
        </w:rPr>
        <w:drawing>
          <wp:anchor distT="0" distB="0" distL="114300" distR="114300" simplePos="0" relativeHeight="251663360" behindDoc="1" locked="0" layoutInCell="1" allowOverlap="1">
            <wp:simplePos x="0" y="0"/>
            <wp:positionH relativeFrom="column">
              <wp:posOffset>1998980</wp:posOffset>
            </wp:positionH>
            <wp:positionV relativeFrom="paragraph">
              <wp:posOffset>2143125</wp:posOffset>
            </wp:positionV>
            <wp:extent cx="1769745" cy="2959100"/>
            <wp:effectExtent l="0" t="4127" r="0" b="0"/>
            <wp:wrapTight wrapText="bothSides">
              <wp:wrapPolygon edited="0">
                <wp:start x="21650" y="30"/>
                <wp:lineTo x="260" y="30"/>
                <wp:lineTo x="260" y="21445"/>
                <wp:lineTo x="21650" y="21445"/>
                <wp:lineTo x="21650" y="30"/>
              </wp:wrapPolygon>
            </wp:wrapTight>
            <wp:docPr id="28" name="Grafik 28" descr="C:\Users\Janick\Desktop\IMG_6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ck\Desktop\IMG_651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1769745" cy="29591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ellenraster"/>
        <w:tblW w:w="0" w:type="auto"/>
        <w:tblLook w:val="04A0" w:firstRow="1" w:lastRow="0" w:firstColumn="1" w:lastColumn="0" w:noHBand="0" w:noVBand="1"/>
      </w:tblPr>
      <w:tblGrid>
        <w:gridCol w:w="4531"/>
        <w:gridCol w:w="4531"/>
      </w:tblGrid>
      <w:tr w:rsidR="009667A9" w:rsidRPr="009B6EDD" w:rsidTr="00F1291E">
        <w:tc>
          <w:tcPr>
            <w:tcW w:w="9062" w:type="dxa"/>
            <w:gridSpan w:val="2"/>
          </w:tcPr>
          <w:p w:rsidR="009667A9" w:rsidRPr="009B6EDD" w:rsidRDefault="009667A9" w:rsidP="00F1291E">
            <w:pPr>
              <w:tabs>
                <w:tab w:val="left" w:pos="1845"/>
              </w:tabs>
              <w:rPr>
                <w:rFonts w:ascii="Arial" w:hAnsi="Arial" w:cs="Arial"/>
              </w:rPr>
            </w:pPr>
            <w:r w:rsidRPr="009B6EDD">
              <w:rPr>
                <w:rFonts w:ascii="Arial" w:hAnsi="Arial" w:cs="Arial"/>
              </w:rPr>
              <w:t>Objektorientierte Organisation</w:t>
            </w:r>
          </w:p>
        </w:tc>
      </w:tr>
      <w:tr w:rsidR="009667A9" w:rsidRPr="009B6EDD" w:rsidTr="00F1291E">
        <w:tc>
          <w:tcPr>
            <w:tcW w:w="4531" w:type="dxa"/>
          </w:tcPr>
          <w:p w:rsidR="009667A9" w:rsidRPr="009B6EDD" w:rsidRDefault="009667A9" w:rsidP="00F1291E">
            <w:pPr>
              <w:tabs>
                <w:tab w:val="left" w:pos="1845"/>
              </w:tabs>
              <w:rPr>
                <w:rFonts w:ascii="Arial" w:hAnsi="Arial" w:cs="Arial"/>
              </w:rPr>
            </w:pPr>
            <w:r w:rsidRPr="009B6EDD">
              <w:rPr>
                <w:rFonts w:ascii="Arial" w:hAnsi="Arial" w:cs="Arial"/>
              </w:rPr>
              <w:t>Vorteile</w:t>
            </w:r>
          </w:p>
        </w:tc>
        <w:tc>
          <w:tcPr>
            <w:tcW w:w="4531" w:type="dxa"/>
          </w:tcPr>
          <w:p w:rsidR="009667A9" w:rsidRPr="009B6EDD" w:rsidRDefault="009667A9" w:rsidP="00F1291E">
            <w:pPr>
              <w:tabs>
                <w:tab w:val="left" w:pos="1845"/>
              </w:tabs>
              <w:rPr>
                <w:rFonts w:ascii="Arial" w:hAnsi="Arial" w:cs="Arial"/>
              </w:rPr>
            </w:pPr>
            <w:r w:rsidRPr="009B6EDD">
              <w:rPr>
                <w:rFonts w:ascii="Arial" w:hAnsi="Arial" w:cs="Arial"/>
              </w:rPr>
              <w:t>Nachteile</w:t>
            </w:r>
          </w:p>
        </w:tc>
      </w:tr>
      <w:tr w:rsidR="009667A9" w:rsidRPr="009B6EDD" w:rsidTr="00F1291E">
        <w:tc>
          <w:tcPr>
            <w:tcW w:w="4531" w:type="dxa"/>
          </w:tcPr>
          <w:p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Produkte, Kunden und Märkte im Fokus und damit bessere Koordination</w:t>
            </w:r>
          </w:p>
          <w:p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Gute Kenntnisse in den Objektbereichen (Kunden, Märkte, Produkte)</w:t>
            </w:r>
          </w:p>
          <w:p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Marktnähe/Marktorientierung</w:t>
            </w:r>
          </w:p>
          <w:p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Einfachere Steuerung über Kennzahlen</w:t>
            </w:r>
          </w:p>
          <w:p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Objektverantwortung kann zu hoher Identifikation und Motivation beitragen.</w:t>
            </w:r>
          </w:p>
          <w:p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Einfache Steuerung über betriebswirtschaftliche Kennzahlen</w:t>
            </w:r>
          </w:p>
          <w:p w:rsidR="009667A9" w:rsidRPr="009B6EDD" w:rsidRDefault="009667A9" w:rsidP="00F1291E">
            <w:pPr>
              <w:pStyle w:val="Listenabsatz"/>
              <w:numPr>
                <w:ilvl w:val="0"/>
                <w:numId w:val="20"/>
              </w:numPr>
              <w:tabs>
                <w:tab w:val="left" w:pos="1845"/>
              </w:tabs>
              <w:ind w:left="313" w:hanging="313"/>
              <w:rPr>
                <w:rFonts w:ascii="Arial" w:hAnsi="Arial" w:cs="Arial"/>
              </w:rPr>
            </w:pPr>
            <w:r w:rsidRPr="009B6EDD">
              <w:rPr>
                <w:rFonts w:ascii="Arial" w:hAnsi="Arial" w:cs="Arial"/>
              </w:rPr>
              <w:t>Struktur ist strategisch und strukturell sehr anpassungsfähig</w:t>
            </w:r>
          </w:p>
        </w:tc>
        <w:tc>
          <w:tcPr>
            <w:tcW w:w="4531" w:type="dxa"/>
          </w:tcPr>
          <w:p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Doppelspurigkeiten/Synergienverluste</w:t>
            </w:r>
          </w:p>
          <w:p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Spartenegoismus</w:t>
            </w:r>
          </w:p>
          <w:p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Konkurrenzdenken</w:t>
            </w:r>
          </w:p>
          <w:p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Schwierige Kapazitätsauslastung</w:t>
            </w:r>
          </w:p>
          <w:p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Integration neuer Produkte, Kunden und Märkte teilweise schwierig</w:t>
            </w:r>
          </w:p>
          <w:p w:rsidR="009667A9" w:rsidRPr="009B6EDD" w:rsidRDefault="009667A9" w:rsidP="00F1291E">
            <w:pPr>
              <w:pStyle w:val="Listenabsatz"/>
              <w:numPr>
                <w:ilvl w:val="0"/>
                <w:numId w:val="19"/>
              </w:numPr>
              <w:tabs>
                <w:tab w:val="left" w:pos="1845"/>
              </w:tabs>
              <w:ind w:left="287" w:hanging="284"/>
              <w:rPr>
                <w:rFonts w:ascii="Arial" w:hAnsi="Arial" w:cs="Arial"/>
              </w:rPr>
            </w:pPr>
            <w:r w:rsidRPr="009B6EDD">
              <w:rPr>
                <w:rFonts w:ascii="Arial" w:hAnsi="Arial" w:cs="Arial"/>
              </w:rPr>
              <w:t>Potentielle Differenz zwischen Unternehmens- und Divisionszielen</w:t>
            </w:r>
          </w:p>
        </w:tc>
      </w:tr>
    </w:tbl>
    <w:p w:rsidR="009667A9" w:rsidRDefault="009667A9" w:rsidP="00C84965">
      <w:pPr>
        <w:tabs>
          <w:tab w:val="left" w:pos="1845"/>
        </w:tabs>
        <w:rPr>
          <w:rFonts w:ascii="Arial" w:hAnsi="Arial" w:cs="Arial"/>
        </w:rPr>
      </w:pPr>
    </w:p>
    <w:p w:rsidR="009667A9" w:rsidRDefault="009667A9" w:rsidP="00C84965">
      <w:pPr>
        <w:tabs>
          <w:tab w:val="left" w:pos="1845"/>
        </w:tabs>
        <w:rPr>
          <w:rFonts w:ascii="Arial" w:hAnsi="Arial" w:cs="Arial"/>
        </w:rPr>
      </w:pPr>
    </w:p>
    <w:p w:rsidR="009667A9" w:rsidRDefault="009667A9" w:rsidP="00C84965">
      <w:pPr>
        <w:tabs>
          <w:tab w:val="left" w:pos="1845"/>
        </w:tabs>
        <w:rPr>
          <w:rFonts w:ascii="Arial" w:hAnsi="Arial" w:cs="Arial"/>
        </w:rPr>
      </w:pPr>
    </w:p>
    <w:p w:rsidR="009667A9" w:rsidRDefault="009667A9" w:rsidP="00C84965">
      <w:pPr>
        <w:tabs>
          <w:tab w:val="left" w:pos="1845"/>
        </w:tabs>
        <w:rPr>
          <w:rFonts w:ascii="Arial" w:hAnsi="Arial" w:cs="Arial"/>
        </w:rPr>
      </w:pPr>
    </w:p>
    <w:p w:rsidR="009667A9" w:rsidRDefault="009667A9" w:rsidP="00C84965">
      <w:pPr>
        <w:tabs>
          <w:tab w:val="left" w:pos="1845"/>
        </w:tabs>
        <w:rPr>
          <w:rFonts w:ascii="Arial" w:hAnsi="Arial" w:cs="Arial"/>
        </w:rPr>
      </w:pPr>
    </w:p>
    <w:p w:rsidR="006E586E" w:rsidRDefault="006E586E" w:rsidP="00C84965">
      <w:pPr>
        <w:tabs>
          <w:tab w:val="left" w:pos="1845"/>
        </w:tabs>
        <w:rPr>
          <w:rFonts w:ascii="Arial" w:hAnsi="Arial" w:cs="Arial"/>
        </w:rPr>
      </w:pPr>
    </w:p>
    <w:p w:rsidR="00454949" w:rsidRPr="009B6EDD" w:rsidRDefault="00454949" w:rsidP="00C84965">
      <w:pPr>
        <w:tabs>
          <w:tab w:val="left" w:pos="1845"/>
        </w:tabs>
        <w:rPr>
          <w:rFonts w:ascii="Arial" w:hAnsi="Arial" w:cs="Arial"/>
        </w:rPr>
      </w:pPr>
    </w:p>
    <w:tbl>
      <w:tblPr>
        <w:tblStyle w:val="Tabellenraster"/>
        <w:tblW w:w="0" w:type="auto"/>
        <w:tblLook w:val="04A0" w:firstRow="1" w:lastRow="0" w:firstColumn="1" w:lastColumn="0" w:noHBand="0" w:noVBand="1"/>
      </w:tblPr>
      <w:tblGrid>
        <w:gridCol w:w="4531"/>
        <w:gridCol w:w="4531"/>
      </w:tblGrid>
      <w:tr w:rsidR="002320F0" w:rsidRPr="009B6EDD" w:rsidTr="00F1291E">
        <w:tc>
          <w:tcPr>
            <w:tcW w:w="9062" w:type="dxa"/>
            <w:gridSpan w:val="2"/>
          </w:tcPr>
          <w:p w:rsidR="002320F0" w:rsidRPr="009B6EDD" w:rsidRDefault="002320F0" w:rsidP="002320F0">
            <w:pPr>
              <w:tabs>
                <w:tab w:val="left" w:pos="1845"/>
              </w:tabs>
              <w:rPr>
                <w:rFonts w:ascii="Arial" w:hAnsi="Arial" w:cs="Arial"/>
              </w:rPr>
            </w:pPr>
            <w:r w:rsidRPr="009B6EDD">
              <w:rPr>
                <w:rFonts w:ascii="Arial" w:hAnsi="Arial" w:cs="Arial"/>
              </w:rPr>
              <w:t>Matrix Organisation</w:t>
            </w:r>
          </w:p>
        </w:tc>
      </w:tr>
      <w:tr w:rsidR="002320F0" w:rsidRPr="009B6EDD" w:rsidTr="00F1291E">
        <w:tc>
          <w:tcPr>
            <w:tcW w:w="4531" w:type="dxa"/>
          </w:tcPr>
          <w:p w:rsidR="002320F0" w:rsidRPr="009B6EDD" w:rsidRDefault="002320F0" w:rsidP="00F1291E">
            <w:pPr>
              <w:tabs>
                <w:tab w:val="left" w:pos="1845"/>
              </w:tabs>
              <w:rPr>
                <w:rFonts w:ascii="Arial" w:hAnsi="Arial" w:cs="Arial"/>
              </w:rPr>
            </w:pPr>
            <w:r w:rsidRPr="009B6EDD">
              <w:rPr>
                <w:rFonts w:ascii="Arial" w:hAnsi="Arial" w:cs="Arial"/>
              </w:rPr>
              <w:t>Vorteile</w:t>
            </w:r>
          </w:p>
        </w:tc>
        <w:tc>
          <w:tcPr>
            <w:tcW w:w="4531" w:type="dxa"/>
          </w:tcPr>
          <w:p w:rsidR="002320F0" w:rsidRPr="009B6EDD" w:rsidRDefault="002320F0" w:rsidP="00F1291E">
            <w:pPr>
              <w:tabs>
                <w:tab w:val="left" w:pos="1845"/>
              </w:tabs>
              <w:rPr>
                <w:rFonts w:ascii="Arial" w:hAnsi="Arial" w:cs="Arial"/>
              </w:rPr>
            </w:pPr>
            <w:r w:rsidRPr="009B6EDD">
              <w:rPr>
                <w:rFonts w:ascii="Arial" w:hAnsi="Arial" w:cs="Arial"/>
              </w:rPr>
              <w:t>Nachteile</w:t>
            </w:r>
          </w:p>
        </w:tc>
      </w:tr>
      <w:tr w:rsidR="002320F0" w:rsidRPr="009B6EDD" w:rsidTr="00F1291E">
        <w:tc>
          <w:tcPr>
            <w:tcW w:w="4531" w:type="dxa"/>
          </w:tcPr>
          <w:p w:rsidR="002320F0"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Motivation durch Partizipation am Problemlösungsprozess</w:t>
            </w:r>
          </w:p>
          <w:p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Umfassende Betrachtungsweise der Aufgaben</w:t>
            </w:r>
          </w:p>
          <w:p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Spezialisierung nach verschiedenen Gesichtspunkten</w:t>
            </w:r>
          </w:p>
          <w:p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Entlastung der Leitungsspitze</w:t>
            </w:r>
          </w:p>
          <w:p w:rsidR="00371414" w:rsidRPr="006E586E" w:rsidRDefault="00371414" w:rsidP="006E586E">
            <w:pPr>
              <w:pStyle w:val="Listenabsatz"/>
              <w:numPr>
                <w:ilvl w:val="0"/>
                <w:numId w:val="24"/>
              </w:numPr>
              <w:tabs>
                <w:tab w:val="left" w:pos="1845"/>
              </w:tabs>
              <w:ind w:left="313"/>
              <w:rPr>
                <w:rFonts w:ascii="Arial" w:hAnsi="Arial" w:cs="Arial"/>
              </w:rPr>
            </w:pPr>
            <w:r w:rsidRPr="006E586E">
              <w:rPr>
                <w:rFonts w:ascii="Arial" w:hAnsi="Arial" w:cs="Arial"/>
              </w:rPr>
              <w:t>Direkte Verbindungswege, kürzere Wege in der Kommunikation</w:t>
            </w:r>
          </w:p>
        </w:tc>
        <w:tc>
          <w:tcPr>
            <w:tcW w:w="4531" w:type="dxa"/>
          </w:tcPr>
          <w:p w:rsidR="002320F0"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Ständige Konflikte</w:t>
            </w:r>
          </w:p>
          <w:p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Gefahr von „faulen“ Kompromissen</w:t>
            </w:r>
          </w:p>
          <w:p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Verlangsamte Entscheidungsfindung</w:t>
            </w:r>
          </w:p>
          <w:p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Hoher Kommunikations- und Informationsbedarf</w:t>
            </w:r>
          </w:p>
          <w:p w:rsidR="00371414" w:rsidRPr="006E586E" w:rsidRDefault="00371414" w:rsidP="006E586E">
            <w:pPr>
              <w:pStyle w:val="Listenabsatz"/>
              <w:numPr>
                <w:ilvl w:val="0"/>
                <w:numId w:val="24"/>
              </w:numPr>
              <w:tabs>
                <w:tab w:val="left" w:pos="1845"/>
              </w:tabs>
              <w:ind w:left="318" w:hanging="318"/>
              <w:rPr>
                <w:rFonts w:ascii="Arial" w:hAnsi="Arial" w:cs="Arial"/>
              </w:rPr>
            </w:pPr>
            <w:r w:rsidRPr="006E586E">
              <w:rPr>
                <w:rFonts w:ascii="Arial" w:hAnsi="Arial" w:cs="Arial"/>
              </w:rPr>
              <w:t>Unsicherheit der Ausführungsstellen infolge Mehrfachunterstellung</w:t>
            </w:r>
          </w:p>
        </w:tc>
      </w:tr>
    </w:tbl>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950BF4" w:rsidRDefault="00950BF4" w:rsidP="00150BD5">
      <w:pPr>
        <w:pStyle w:val="KeinLeerraum"/>
        <w:rPr>
          <w:rFonts w:ascii="Arial" w:hAnsi="Arial" w:cs="Arial"/>
          <w:sz w:val="24"/>
        </w:rPr>
      </w:pPr>
    </w:p>
    <w:p w:rsidR="00150BD5" w:rsidRPr="00C84965" w:rsidRDefault="00950BF4" w:rsidP="00150BD5">
      <w:r>
        <w:rPr>
          <w:noProof/>
          <w:lang w:eastAsia="de-CH"/>
        </w:rPr>
        <w:drawing>
          <wp:inline distT="0" distB="0" distL="0" distR="0" wp14:anchorId="48A15E65" wp14:editId="71AF36FC">
            <wp:extent cx="5760720" cy="522605"/>
            <wp:effectExtent l="0" t="0" r="0" b="0"/>
            <wp:docPr id="5" name="Grafik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22605"/>
                    </a:xfrm>
                    <a:prstGeom prst="rect">
                      <a:avLst/>
                    </a:prstGeom>
                    <a:noFill/>
                    <a:ln>
                      <a:noFill/>
                    </a:ln>
                  </pic:spPr>
                </pic:pic>
              </a:graphicData>
            </a:graphic>
          </wp:inline>
        </w:drawing>
      </w:r>
    </w:p>
    <w:p w:rsidR="008830A3" w:rsidRPr="005A256D" w:rsidRDefault="008830A3" w:rsidP="008830A3">
      <w:pPr>
        <w:pStyle w:val="KeinLeerraum"/>
        <w:rPr>
          <w:rFonts w:ascii="Arial" w:hAnsi="Arial" w:cs="Arial"/>
          <w:u w:val="single"/>
        </w:rPr>
      </w:pPr>
      <w:r w:rsidRPr="005A256D">
        <w:rPr>
          <w:rFonts w:ascii="Arial" w:hAnsi="Arial" w:cs="Arial"/>
          <w:u w:val="single"/>
        </w:rPr>
        <w:t>Organigramm</w:t>
      </w:r>
    </w:p>
    <w:p w:rsidR="008830A3" w:rsidRPr="008830A3" w:rsidRDefault="008830A3" w:rsidP="008830A3">
      <w:pPr>
        <w:pStyle w:val="KeinLeerraum"/>
        <w:rPr>
          <w:rFonts w:ascii="Arial" w:hAnsi="Arial" w:cs="Arial"/>
        </w:rPr>
      </w:pPr>
      <w:r w:rsidRPr="008830A3">
        <w:rPr>
          <w:rFonts w:ascii="Arial" w:hAnsi="Arial" w:cs="Arial"/>
          <w:noProof/>
          <w:lang w:eastAsia="de-CH"/>
        </w:rPr>
        <mc:AlternateContent>
          <mc:Choice Requires="wps">
            <w:drawing>
              <wp:anchor distT="45720" distB="45720" distL="114300" distR="114300" simplePos="0" relativeHeight="251669504" behindDoc="0" locked="0" layoutInCell="1" allowOverlap="1" wp14:anchorId="34260AF6" wp14:editId="327F559C">
                <wp:simplePos x="0" y="0"/>
                <wp:positionH relativeFrom="column">
                  <wp:posOffset>2345376</wp:posOffset>
                </wp:positionH>
                <wp:positionV relativeFrom="paragraph">
                  <wp:posOffset>126373</wp:posOffset>
                </wp:positionV>
                <wp:extent cx="961390" cy="433070"/>
                <wp:effectExtent l="0" t="0" r="10160" b="24130"/>
                <wp:wrapSquare wrapText="bothSides"/>
                <wp:docPr id="1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rsidR="00F1291E" w:rsidRPr="008830A3" w:rsidRDefault="00F1291E" w:rsidP="008830A3">
                            <w:pPr>
                              <w:pStyle w:val="KeinLeerraum"/>
                              <w:rPr>
                                <w:sz w:val="18"/>
                              </w:rPr>
                            </w:pPr>
                            <w:r>
                              <w:rPr>
                                <w:sz w:val="18"/>
                              </w:rPr>
                              <w:t>Geschäftsführer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34260AF6" id="_x0000_t202" coordsize="21600,21600" o:spt="202" path="m,l,21600r21600,l21600,xe">
                <v:stroke joinstyle="miter"/>
                <v:path gradientshapeok="t" o:connecttype="rect"/>
              </v:shapetype>
              <v:shape id="Textfeld 2" o:spid="_x0000_s1026" type="#_x0000_t202" style="position:absolute;margin-left:184.7pt;margin-top:9.95pt;width:75.7pt;height:34.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" strokecolor="black [3213]">
                <v:textbox>
                  <w:txbxContent>
                    <w:p w:rsidR="00F1291E" w:rsidRPr="008830A3" w:rsidRDefault="00F1291E" w:rsidP="008830A3">
                      <w:pPr>
                        <w:pStyle w:val="KeinLeerraum"/>
                        <w:rPr>
                          <w:sz w:val="18"/>
                        </w:rPr>
                      </w:pPr>
                      <w:r>
                        <w:rPr>
                          <w:sz w:val="18"/>
                        </w:rPr>
                        <w:t>Geschäftsführer</w:t>
                      </w:r>
                    </w:p>
                  </w:txbxContent>
                </v:textbox>
                <w10:wrap type="square"/>
              </v:shape>
            </w:pict>
          </mc:Fallback>
        </mc:AlternateContent>
      </w:r>
      <w:r w:rsidRPr="008830A3">
        <w:rPr>
          <w:rFonts w:ascii="Arial" w:hAnsi="Arial" w:cs="Arial"/>
          <w:noProof/>
          <w:lang w:eastAsia="de-CH"/>
        </w:rPr>
        <w:drawing>
          <wp:anchor distT="0" distB="0" distL="114300" distR="114300" simplePos="0" relativeHeight="251665408" behindDoc="1" locked="0" layoutInCell="1" allowOverlap="1">
            <wp:simplePos x="0" y="0"/>
            <wp:positionH relativeFrom="column">
              <wp:posOffset>1405255</wp:posOffset>
            </wp:positionH>
            <wp:positionV relativeFrom="paragraph">
              <wp:posOffset>17145</wp:posOffset>
            </wp:positionV>
            <wp:extent cx="2857500" cy="1763395"/>
            <wp:effectExtent l="0" t="0" r="0" b="8255"/>
            <wp:wrapTight wrapText="bothSides">
              <wp:wrapPolygon edited="0">
                <wp:start x="0" y="0"/>
                <wp:lineTo x="0" y="21468"/>
                <wp:lineTo x="21456" y="21468"/>
                <wp:lineTo x="21456" y="0"/>
                <wp:lineTo x="0" y="0"/>
              </wp:wrapPolygon>
            </wp:wrapTight>
            <wp:docPr id="31" name="Grafik 31" descr="C:\Users\Janick\Desktop\Einfaches-Organigra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ick\Desktop\Einfaches-Organigramm.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7500" cy="17633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830A3" w:rsidRPr="008830A3" w:rsidRDefault="008830A3" w:rsidP="008830A3">
      <w:pPr>
        <w:pStyle w:val="KeinLeerraum"/>
        <w:rPr>
          <w:rFonts w:ascii="Arial" w:hAnsi="Arial" w:cs="Arial"/>
        </w:rPr>
      </w:pPr>
    </w:p>
    <w:p w:rsidR="008830A3" w:rsidRPr="008830A3" w:rsidRDefault="008830A3" w:rsidP="008830A3">
      <w:pPr>
        <w:pStyle w:val="KeinLeerraum"/>
        <w:rPr>
          <w:rFonts w:ascii="Arial" w:hAnsi="Arial" w:cs="Arial"/>
        </w:rPr>
      </w:pPr>
    </w:p>
    <w:p w:rsidR="008830A3" w:rsidRPr="008830A3" w:rsidRDefault="008830A3" w:rsidP="008830A3">
      <w:pPr>
        <w:pStyle w:val="KeinLeerraum"/>
        <w:rPr>
          <w:rFonts w:ascii="Arial" w:hAnsi="Arial" w:cs="Arial"/>
        </w:rPr>
      </w:pPr>
    </w:p>
    <w:p w:rsidR="008830A3" w:rsidRPr="008830A3" w:rsidRDefault="008830A3" w:rsidP="008830A3">
      <w:pPr>
        <w:pStyle w:val="KeinLeerraum"/>
        <w:rPr>
          <w:rFonts w:ascii="Arial" w:hAnsi="Arial" w:cs="Arial"/>
        </w:rPr>
      </w:pPr>
      <w:r w:rsidRPr="008830A3">
        <w:rPr>
          <w:rFonts w:ascii="Arial" w:hAnsi="Arial" w:cs="Arial"/>
          <w:noProof/>
          <w:lang w:eastAsia="de-CH"/>
        </w:rPr>
        <mc:AlternateContent>
          <mc:Choice Requires="wps">
            <w:drawing>
              <wp:anchor distT="45720" distB="45720" distL="114300" distR="114300" simplePos="0" relativeHeight="251671552" behindDoc="0" locked="0" layoutInCell="1" allowOverlap="1" wp14:anchorId="171BA8F5" wp14:editId="1B2D8151">
                <wp:simplePos x="0" y="0"/>
                <wp:positionH relativeFrom="column">
                  <wp:posOffset>1787237</wp:posOffset>
                </wp:positionH>
                <wp:positionV relativeFrom="paragraph">
                  <wp:posOffset>51064</wp:posOffset>
                </wp:positionV>
                <wp:extent cx="961390" cy="433070"/>
                <wp:effectExtent l="0" t="0" r="10160" b="24130"/>
                <wp:wrapSquare wrapText="bothSides"/>
                <wp:docPr id="1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rsidR="00F1291E" w:rsidRPr="008830A3" w:rsidRDefault="00F1291E" w:rsidP="008830A3">
                            <w:pPr>
                              <w:pStyle w:val="KeinLeerraum"/>
                              <w:rPr>
                                <w:sz w:val="18"/>
                              </w:rPr>
                            </w:pPr>
                            <w:r>
                              <w:rPr>
                                <w:sz w:val="18"/>
                              </w:rPr>
                              <w:t>Stellvertreter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171BA8F5" id="_x0000_s1027" type="#_x0000_t202" style="position:absolute;margin-left:140.75pt;margin-top:4pt;width:75.7pt;height:34.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" strokecolor="black [3213]">
                <v:textbox>
                  <w:txbxContent>
                    <w:p w:rsidR="00F1291E" w:rsidRPr="008830A3" w:rsidRDefault="00F1291E" w:rsidP="008830A3">
                      <w:pPr>
                        <w:pStyle w:val="KeinLeerraum"/>
                        <w:rPr>
                          <w:sz w:val="18"/>
                        </w:rPr>
                      </w:pPr>
                      <w:r>
                        <w:rPr>
                          <w:sz w:val="18"/>
                        </w:rPr>
                        <w:t>Stellvertreter</w:t>
                      </w:r>
                    </w:p>
                  </w:txbxContent>
                </v:textbox>
                <w10:wrap type="square"/>
              </v:shape>
            </w:pict>
          </mc:Fallback>
        </mc:AlternateContent>
      </w:r>
    </w:p>
    <w:p w:rsidR="008830A3" w:rsidRPr="008830A3" w:rsidRDefault="008830A3" w:rsidP="008830A3">
      <w:pPr>
        <w:pStyle w:val="KeinLeerraum"/>
        <w:rPr>
          <w:rFonts w:ascii="Arial" w:hAnsi="Arial" w:cs="Arial"/>
        </w:rPr>
      </w:pPr>
    </w:p>
    <w:p w:rsidR="008830A3" w:rsidRPr="008830A3" w:rsidRDefault="008830A3" w:rsidP="008830A3">
      <w:pPr>
        <w:pStyle w:val="KeinLeerraum"/>
        <w:rPr>
          <w:rFonts w:ascii="Arial" w:hAnsi="Arial" w:cs="Arial"/>
        </w:rPr>
      </w:pPr>
    </w:p>
    <w:p w:rsidR="008830A3" w:rsidRPr="008830A3" w:rsidRDefault="008830A3" w:rsidP="008830A3">
      <w:pPr>
        <w:pStyle w:val="KeinLeerraum"/>
        <w:rPr>
          <w:rFonts w:ascii="Arial" w:hAnsi="Arial" w:cs="Arial"/>
        </w:rPr>
      </w:pPr>
      <w:r w:rsidRPr="008830A3">
        <w:rPr>
          <w:rFonts w:ascii="Arial" w:hAnsi="Arial" w:cs="Arial"/>
          <w:noProof/>
          <w:lang w:eastAsia="de-CH"/>
        </w:rPr>
        <mc:AlternateContent>
          <mc:Choice Requires="wps">
            <w:drawing>
              <wp:anchor distT="45720" distB="45720" distL="114300" distR="114300" simplePos="0" relativeHeight="251675648" behindDoc="0" locked="0" layoutInCell="1" allowOverlap="1" wp14:anchorId="6EC2DC1A" wp14:editId="4482BC5E">
                <wp:simplePos x="0" y="0"/>
                <wp:positionH relativeFrom="column">
                  <wp:posOffset>3372592</wp:posOffset>
                </wp:positionH>
                <wp:positionV relativeFrom="paragraph">
                  <wp:posOffset>158956</wp:posOffset>
                </wp:positionV>
                <wp:extent cx="961390" cy="433070"/>
                <wp:effectExtent l="0" t="0" r="10160" b="24130"/>
                <wp:wrapSquare wrapText="bothSides"/>
                <wp:docPr id="1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rsidR="00F1291E" w:rsidRPr="008830A3" w:rsidRDefault="00F1291E" w:rsidP="008830A3">
                            <w:pPr>
                              <w:pStyle w:val="KeinLeerraum"/>
                              <w:jc w:val="center"/>
                              <w:rPr>
                                <w:sz w:val="18"/>
                              </w:rPr>
                            </w:pPr>
                            <w:r>
                              <w:rPr>
                                <w:sz w:val="18"/>
                              </w:rPr>
                              <w:t>Lager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6EC2DC1A" id="_x0000_s1028" type="#_x0000_t202" style="position:absolute;margin-left:265.55pt;margin-top:12.5pt;width:75.7pt;height:34.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" strokecolor="black [3213]">
                <v:textbox>
                  <w:txbxContent>
                    <w:p w:rsidR="00F1291E" w:rsidRPr="008830A3" w:rsidRDefault="00F1291E" w:rsidP="008830A3">
                      <w:pPr>
                        <w:pStyle w:val="KeinLeerraum"/>
                        <w:jc w:val="center"/>
                        <w:rPr>
                          <w:sz w:val="18"/>
                        </w:rPr>
                      </w:pPr>
                      <w:r>
                        <w:rPr>
                          <w:sz w:val="18"/>
                        </w:rPr>
                        <w:t>Lager</w:t>
                      </w:r>
                    </w:p>
                  </w:txbxContent>
                </v:textbox>
                <w10:wrap type="square"/>
              </v:shape>
            </w:pict>
          </mc:Fallback>
        </mc:AlternateContent>
      </w:r>
      <w:r w:rsidRPr="008830A3">
        <w:rPr>
          <w:rFonts w:ascii="Arial" w:hAnsi="Arial" w:cs="Arial"/>
          <w:noProof/>
          <w:lang w:eastAsia="de-CH"/>
        </w:rPr>
        <mc:AlternateContent>
          <mc:Choice Requires="wps">
            <w:drawing>
              <wp:anchor distT="45720" distB="45720" distL="114300" distR="114300" simplePos="0" relativeHeight="251673600" behindDoc="0" locked="0" layoutInCell="1" allowOverlap="1" wp14:anchorId="6E355C84" wp14:editId="102B2E2A">
                <wp:simplePos x="0" y="0"/>
                <wp:positionH relativeFrom="column">
                  <wp:posOffset>2369127</wp:posOffset>
                </wp:positionH>
                <wp:positionV relativeFrom="paragraph">
                  <wp:posOffset>153018</wp:posOffset>
                </wp:positionV>
                <wp:extent cx="961390" cy="433070"/>
                <wp:effectExtent l="0" t="0" r="10160" b="24130"/>
                <wp:wrapSquare wrapText="bothSides"/>
                <wp:docPr id="19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rsidR="00F1291E" w:rsidRPr="008830A3" w:rsidRDefault="00F1291E" w:rsidP="008830A3">
                            <w:pPr>
                              <w:pStyle w:val="KeinLeerraum"/>
                              <w:jc w:val="center"/>
                              <w:rPr>
                                <w:sz w:val="18"/>
                              </w:rPr>
                            </w:pPr>
                            <w:r>
                              <w:rPr>
                                <w:sz w:val="18"/>
                              </w:rPr>
                              <w:t>Werkstatt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6E355C84" id="_x0000_s1029" type="#_x0000_t202" style="position:absolute;margin-left:186.55pt;margin-top:12.05pt;width:75.7pt;height:34.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" strokecolor="black [3213]">
                <v:textbox>
                  <w:txbxContent>
                    <w:p w:rsidR="00F1291E" w:rsidRPr="008830A3" w:rsidRDefault="00F1291E" w:rsidP="008830A3">
                      <w:pPr>
                        <w:pStyle w:val="KeinLeerraum"/>
                        <w:jc w:val="center"/>
                        <w:rPr>
                          <w:sz w:val="18"/>
                        </w:rPr>
                      </w:pPr>
                      <w:r>
                        <w:rPr>
                          <w:sz w:val="18"/>
                        </w:rPr>
                        <w:t>Werkstatt</w:t>
                      </w:r>
                    </w:p>
                  </w:txbxContent>
                </v:textbox>
                <w10:wrap type="square"/>
              </v:shape>
            </w:pict>
          </mc:Fallback>
        </mc:AlternateContent>
      </w:r>
      <w:r w:rsidRPr="008830A3">
        <w:rPr>
          <w:rFonts w:ascii="Arial" w:hAnsi="Arial" w:cs="Arial"/>
          <w:noProof/>
          <w:lang w:eastAsia="de-CH"/>
        </w:rPr>
        <mc:AlternateContent>
          <mc:Choice Requires="wps">
            <w:drawing>
              <wp:anchor distT="45720" distB="45720" distL="114300" distR="114300" simplePos="0" relativeHeight="251667456" behindDoc="0" locked="0" layoutInCell="1" allowOverlap="1">
                <wp:simplePos x="0" y="0"/>
                <wp:positionH relativeFrom="column">
                  <wp:posOffset>1350323</wp:posOffset>
                </wp:positionH>
                <wp:positionV relativeFrom="paragraph">
                  <wp:posOffset>154305</wp:posOffset>
                </wp:positionV>
                <wp:extent cx="961390" cy="433070"/>
                <wp:effectExtent l="0" t="0" r="10160" b="241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33070"/>
                        </a:xfrm>
                        <a:prstGeom prst="rect">
                          <a:avLst/>
                        </a:prstGeom>
                        <a:solidFill>
                          <a:srgbClr val="FFFFFF"/>
                        </a:solidFill>
                        <a:ln w="9525">
                          <a:solidFill>
                            <a:schemeClr val="tx1"/>
                          </a:solidFill>
                          <a:miter lim="800000"/>
                          <a:headEnd/>
                          <a:tailEnd/>
                        </a:ln>
                      </wps:spPr>
                      <wps:txbx>
                        <w:txbxContent>
                          <w:p w:rsidR="00F1291E" w:rsidRPr="008830A3" w:rsidRDefault="00F1291E" w:rsidP="008830A3">
                            <w:pPr>
                              <w:pStyle w:val="KeinLeerraum"/>
                              <w:jc w:val="center"/>
                              <w:rPr>
                                <w:sz w:val="18"/>
                              </w:rPr>
                            </w:pPr>
                            <w:r w:rsidRPr="008830A3">
                              <w:rPr>
                                <w:sz w:val="18"/>
                              </w:rPr>
                              <w:t>Kaufmännischer Bereich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id="_x0000_s1030" type="#_x0000_t202" style="position:absolute;margin-left:106.3pt;margin-top:12.15pt;width:75.7pt;height:34.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" strokecolor="black [3213]">
                <v:textbox>
                  <w:txbxContent>
                    <w:p w:rsidR="00F1291E" w:rsidRPr="008830A3" w:rsidRDefault="00F1291E" w:rsidP="008830A3">
                      <w:pPr>
                        <w:pStyle w:val="KeinLeerraum"/>
                        <w:jc w:val="center"/>
                        <w:rPr>
                          <w:sz w:val="18"/>
                        </w:rPr>
                      </w:pPr>
                      <w:r w:rsidRPr="008830A3">
                        <w:rPr>
                          <w:sz w:val="18"/>
                        </w:rPr>
                        <w:t>Kaufmännischer Bereich</w:t>
                      </w:r>
                    </w:p>
                  </w:txbxContent>
                </v:textbox>
                <w10:wrap type="square"/>
              </v:shape>
            </w:pict>
          </mc:Fallback>
        </mc:AlternateContent>
      </w:r>
    </w:p>
    <w:p w:rsidR="008830A3" w:rsidRPr="008830A3" w:rsidRDefault="008830A3" w:rsidP="008830A3">
      <w:pPr>
        <w:pStyle w:val="KeinLeerraum"/>
        <w:rPr>
          <w:rFonts w:ascii="Arial" w:hAnsi="Arial" w:cs="Arial"/>
        </w:rPr>
      </w:pPr>
    </w:p>
    <w:p w:rsidR="008830A3" w:rsidRDefault="008830A3" w:rsidP="008830A3">
      <w:pPr>
        <w:pStyle w:val="KeinLeerraum"/>
        <w:rPr>
          <w:rFonts w:ascii="Arial" w:hAnsi="Arial" w:cs="Arial"/>
        </w:rPr>
      </w:pPr>
    </w:p>
    <w:p w:rsidR="008830A3" w:rsidRDefault="008830A3" w:rsidP="008830A3">
      <w:pPr>
        <w:pStyle w:val="KeinLeerraum"/>
        <w:rPr>
          <w:rFonts w:ascii="Arial" w:hAnsi="Arial" w:cs="Arial"/>
        </w:rPr>
      </w:pPr>
    </w:p>
    <w:p w:rsidR="008830A3" w:rsidRDefault="008830A3" w:rsidP="008830A3">
      <w:pPr>
        <w:pStyle w:val="KeinLeerraum"/>
        <w:rPr>
          <w:rFonts w:ascii="Arial" w:hAnsi="Arial" w:cs="Arial"/>
        </w:rPr>
      </w:pPr>
    </w:p>
    <w:p w:rsidR="005A256D" w:rsidRDefault="005A256D" w:rsidP="008830A3">
      <w:pPr>
        <w:pStyle w:val="KeinLeerraum"/>
        <w:rPr>
          <w:rFonts w:ascii="Arial" w:hAnsi="Arial" w:cs="Arial"/>
          <w:u w:val="single"/>
        </w:rPr>
      </w:pPr>
      <w:r>
        <w:rPr>
          <w:noProof/>
          <w:lang w:eastAsia="de-CH"/>
        </w:rPr>
        <w:drawing>
          <wp:anchor distT="0" distB="0" distL="114300" distR="114300" simplePos="0" relativeHeight="251677696" behindDoc="1" locked="0" layoutInCell="1" allowOverlap="1">
            <wp:simplePos x="0" y="0"/>
            <wp:positionH relativeFrom="column">
              <wp:posOffset>-5080</wp:posOffset>
            </wp:positionH>
            <wp:positionV relativeFrom="paragraph">
              <wp:posOffset>200025</wp:posOffset>
            </wp:positionV>
            <wp:extent cx="5686425" cy="2508885"/>
            <wp:effectExtent l="0" t="0" r="9525" b="5715"/>
            <wp:wrapTight wrapText="bothSides">
              <wp:wrapPolygon edited="0">
                <wp:start x="21600" y="21600"/>
                <wp:lineTo x="21600" y="115"/>
                <wp:lineTo x="36" y="115"/>
                <wp:lineTo x="36" y="21600"/>
                <wp:lineTo x="21600" y="21600"/>
              </wp:wrapPolygon>
            </wp:wrapTight>
            <wp:docPr id="197" name="Grafik 197" descr="C:\Users\Janick\AppData\Local\Microsoft\Windows\INetCache\Content.Word\IMG_6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nick\AppData\Local\Microsoft\Windows\INetCache\Content.Word\IMG_651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0800000" flipH="1" flipV="1">
                      <a:off x="0" y="0"/>
                      <a:ext cx="5686425" cy="25088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u w:val="single"/>
        </w:rPr>
        <w:t>Stellenbeschreibung</w:t>
      </w:r>
    </w:p>
    <w:p w:rsidR="005A256D" w:rsidRDefault="005A256D" w:rsidP="008830A3">
      <w:pPr>
        <w:pStyle w:val="KeinLeerraum"/>
        <w:rPr>
          <w:rFonts w:ascii="Arial" w:hAnsi="Arial" w:cs="Arial"/>
          <w:u w:val="single"/>
        </w:rPr>
      </w:pPr>
    </w:p>
    <w:p w:rsidR="008830A3" w:rsidRPr="005A256D" w:rsidRDefault="005A256D" w:rsidP="008830A3">
      <w:pPr>
        <w:pStyle w:val="KeinLeerraum"/>
        <w:rPr>
          <w:rFonts w:ascii="Arial" w:hAnsi="Arial" w:cs="Arial"/>
          <w:u w:val="single"/>
        </w:rPr>
      </w:pPr>
      <w:r>
        <w:rPr>
          <w:noProof/>
          <w:lang w:eastAsia="de-CH"/>
        </w:rPr>
        <w:drawing>
          <wp:anchor distT="0" distB="0" distL="114300" distR="114300" simplePos="0" relativeHeight="251676672" behindDoc="1" locked="0" layoutInCell="1" allowOverlap="1">
            <wp:simplePos x="0" y="0"/>
            <wp:positionH relativeFrom="column">
              <wp:posOffset>1492250</wp:posOffset>
            </wp:positionH>
            <wp:positionV relativeFrom="paragraph">
              <wp:posOffset>70485</wp:posOffset>
            </wp:positionV>
            <wp:extent cx="4264025" cy="2647950"/>
            <wp:effectExtent l="0" t="0" r="3175" b="0"/>
            <wp:wrapTight wrapText="bothSides">
              <wp:wrapPolygon edited="0">
                <wp:start x="0" y="0"/>
                <wp:lineTo x="0" y="21445"/>
                <wp:lineTo x="21520" y="21445"/>
                <wp:lineTo x="21520" y="0"/>
                <wp:lineTo x="0" y="0"/>
              </wp:wrapPolygon>
            </wp:wrapTight>
            <wp:docPr id="196" name="Grafik 196" descr="C:\Users\Janick\AppData\Local\Microsoft\Windows\INetCache\Content.Word\IMG_6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anick\AppData\Local\Microsoft\Windows\INetCache\Content.Word\IMG_651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4025" cy="264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8830A3" w:rsidRPr="005A256D">
        <w:rPr>
          <w:rFonts w:ascii="Arial" w:hAnsi="Arial" w:cs="Arial"/>
          <w:u w:val="single"/>
        </w:rPr>
        <w:t>Funktionendiargramm</w:t>
      </w:r>
    </w:p>
    <w:p w:rsidR="008830A3" w:rsidRPr="008830A3" w:rsidRDefault="008830A3" w:rsidP="008830A3">
      <w:pPr>
        <w:pStyle w:val="KeinLeerraum"/>
        <w:rPr>
          <w:rFonts w:ascii="Arial" w:hAnsi="Arial" w:cs="Arial"/>
        </w:rPr>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950BF4" w:rsidRDefault="00950BF4" w:rsidP="00150BD5">
      <w:pPr>
        <w:pStyle w:val="KeinLeerraum"/>
        <w:rPr>
          <w:rFonts w:ascii="Arial" w:hAnsi="Arial" w:cs="Arial"/>
          <w:sz w:val="24"/>
        </w:rPr>
      </w:pPr>
    </w:p>
    <w:p w:rsidR="00150BD5" w:rsidRPr="00C84965" w:rsidRDefault="00950BF4" w:rsidP="00150BD5">
      <w:r>
        <w:rPr>
          <w:noProof/>
          <w:lang w:eastAsia="de-CH"/>
        </w:rPr>
        <w:drawing>
          <wp:inline distT="0" distB="0" distL="0" distR="0" wp14:anchorId="043377ED" wp14:editId="458C8468">
            <wp:extent cx="5760720" cy="471170"/>
            <wp:effectExtent l="0" t="0" r="0" b="5080"/>
            <wp:docPr id="6" name="Grafik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71170"/>
                    </a:xfrm>
                    <a:prstGeom prst="rect">
                      <a:avLst/>
                    </a:prstGeom>
                    <a:noFill/>
                    <a:ln>
                      <a:noFill/>
                    </a:ln>
                  </pic:spPr>
                </pic:pic>
              </a:graphicData>
            </a:graphic>
          </wp:inline>
        </w:drawing>
      </w:r>
    </w:p>
    <w:p w:rsidR="00597FEB" w:rsidRPr="00597FEB" w:rsidRDefault="00597FEB" w:rsidP="00132CFF">
      <w:pPr>
        <w:pStyle w:val="KeinLeerraum"/>
        <w:rPr>
          <w:rFonts w:ascii="Arial" w:hAnsi="Arial" w:cs="Arial"/>
        </w:rPr>
      </w:pPr>
      <w:r w:rsidRPr="00597FEB">
        <w:rPr>
          <w:rFonts w:ascii="Arial" w:hAnsi="Arial" w:cs="Arial"/>
        </w:rPr>
        <w:t>Was ist ein Ziel?</w:t>
      </w:r>
    </w:p>
    <w:p w:rsidR="00597FEB" w:rsidRPr="00597FEB" w:rsidRDefault="00597FEB" w:rsidP="006E586E">
      <w:pPr>
        <w:pStyle w:val="KeinLeerraum"/>
        <w:numPr>
          <w:ilvl w:val="0"/>
          <w:numId w:val="15"/>
        </w:numPr>
        <w:rPr>
          <w:rFonts w:ascii="Arial" w:hAnsi="Arial" w:cs="Arial"/>
        </w:rPr>
      </w:pPr>
      <w:r w:rsidRPr="00597FEB">
        <w:rPr>
          <w:rFonts w:ascii="Arial" w:hAnsi="Arial" w:cs="Arial"/>
        </w:rPr>
        <w:t>Ziele beschreiben einen angestrebten Sollzustand.</w:t>
      </w:r>
    </w:p>
    <w:p w:rsidR="00597FEB" w:rsidRPr="00597FEB" w:rsidRDefault="00597FEB" w:rsidP="006E586E">
      <w:pPr>
        <w:pStyle w:val="KeinLeerraum"/>
        <w:numPr>
          <w:ilvl w:val="0"/>
          <w:numId w:val="15"/>
        </w:numPr>
        <w:rPr>
          <w:rFonts w:ascii="Arial" w:hAnsi="Arial" w:cs="Arial"/>
        </w:rPr>
      </w:pPr>
      <w:r w:rsidRPr="00597FEB">
        <w:rPr>
          <w:rFonts w:ascii="Arial" w:hAnsi="Arial" w:cs="Arial"/>
        </w:rPr>
        <w:t>Ziele beschreiben eine angestrebte Wirkung einer Veränderung</w:t>
      </w:r>
    </w:p>
    <w:p w:rsidR="00597FEB" w:rsidRPr="00597FEB" w:rsidRDefault="00597FEB" w:rsidP="006E586E">
      <w:pPr>
        <w:pStyle w:val="KeinLeerraum"/>
        <w:numPr>
          <w:ilvl w:val="0"/>
          <w:numId w:val="15"/>
        </w:numPr>
        <w:rPr>
          <w:rFonts w:ascii="Arial" w:hAnsi="Arial" w:cs="Arial"/>
        </w:rPr>
      </w:pPr>
      <w:r w:rsidRPr="00597FEB">
        <w:rPr>
          <w:rFonts w:ascii="Arial" w:hAnsi="Arial" w:cs="Arial"/>
        </w:rPr>
        <w:t>Unternehmensziele müssen sich immer von der Unternehmensstrategie ableiten lassen</w:t>
      </w:r>
    </w:p>
    <w:p w:rsidR="00132CFF" w:rsidRPr="00597FEB" w:rsidRDefault="00132CFF" w:rsidP="00132CFF">
      <w:pPr>
        <w:pStyle w:val="KeinLeerraum"/>
        <w:rPr>
          <w:rFonts w:ascii="Arial" w:hAnsi="Arial" w:cs="Arial"/>
        </w:rPr>
      </w:pPr>
    </w:p>
    <w:tbl>
      <w:tblPr>
        <w:tblStyle w:val="Tabellenraster"/>
        <w:tblW w:w="0" w:type="auto"/>
        <w:tblLook w:val="04A0" w:firstRow="1" w:lastRow="0" w:firstColumn="1" w:lastColumn="0" w:noHBand="0" w:noVBand="1"/>
      </w:tblPr>
      <w:tblGrid>
        <w:gridCol w:w="2122"/>
        <w:gridCol w:w="6940"/>
      </w:tblGrid>
      <w:tr w:rsidR="00CF0563" w:rsidRPr="00597FEB" w:rsidTr="00842C91">
        <w:tc>
          <w:tcPr>
            <w:tcW w:w="2122" w:type="dxa"/>
          </w:tcPr>
          <w:p w:rsidR="00CF0563" w:rsidRPr="00597FEB" w:rsidRDefault="00CF0563" w:rsidP="00132CFF">
            <w:pPr>
              <w:pStyle w:val="KeinLeerraum"/>
              <w:rPr>
                <w:rFonts w:ascii="Arial" w:hAnsi="Arial" w:cs="Arial"/>
              </w:rPr>
            </w:pPr>
            <w:r w:rsidRPr="00597FEB">
              <w:rPr>
                <w:rFonts w:ascii="Arial" w:hAnsi="Arial" w:cs="Arial"/>
              </w:rPr>
              <w:t>SMART</w:t>
            </w:r>
          </w:p>
        </w:tc>
        <w:tc>
          <w:tcPr>
            <w:tcW w:w="6940" w:type="dxa"/>
          </w:tcPr>
          <w:p w:rsidR="00CF0563" w:rsidRPr="00597FEB" w:rsidRDefault="00CF0563" w:rsidP="006E586E">
            <w:pPr>
              <w:pStyle w:val="KeinLeerraum"/>
              <w:numPr>
                <w:ilvl w:val="0"/>
                <w:numId w:val="14"/>
              </w:numPr>
              <w:rPr>
                <w:rFonts w:ascii="Arial" w:hAnsi="Arial" w:cs="Arial"/>
              </w:rPr>
            </w:pPr>
            <w:r w:rsidRPr="00597FEB">
              <w:rPr>
                <w:rFonts w:ascii="Arial" w:hAnsi="Arial" w:cs="Arial"/>
              </w:rPr>
              <w:t>Spezifisch</w:t>
            </w:r>
          </w:p>
          <w:p w:rsidR="00CF0563" w:rsidRPr="00597FEB" w:rsidRDefault="00CF0563" w:rsidP="006E586E">
            <w:pPr>
              <w:pStyle w:val="KeinLeerraum"/>
              <w:numPr>
                <w:ilvl w:val="0"/>
                <w:numId w:val="14"/>
              </w:numPr>
              <w:rPr>
                <w:rFonts w:ascii="Arial" w:hAnsi="Arial" w:cs="Arial"/>
              </w:rPr>
            </w:pPr>
            <w:r w:rsidRPr="00597FEB">
              <w:rPr>
                <w:rFonts w:ascii="Arial" w:hAnsi="Arial" w:cs="Arial"/>
              </w:rPr>
              <w:t>Messbar</w:t>
            </w:r>
          </w:p>
          <w:p w:rsidR="00CF0563" w:rsidRPr="00597FEB" w:rsidRDefault="00CF0563" w:rsidP="006E586E">
            <w:pPr>
              <w:pStyle w:val="KeinLeerraum"/>
              <w:numPr>
                <w:ilvl w:val="0"/>
                <w:numId w:val="14"/>
              </w:numPr>
              <w:rPr>
                <w:rFonts w:ascii="Arial" w:hAnsi="Arial" w:cs="Arial"/>
              </w:rPr>
            </w:pPr>
            <w:r w:rsidRPr="00597FEB">
              <w:rPr>
                <w:rFonts w:ascii="Arial" w:hAnsi="Arial" w:cs="Arial"/>
              </w:rPr>
              <w:t>Akzeptiert</w:t>
            </w:r>
          </w:p>
          <w:p w:rsidR="00CF0563" w:rsidRPr="00597FEB" w:rsidRDefault="00CF0563" w:rsidP="006E586E">
            <w:pPr>
              <w:pStyle w:val="KeinLeerraum"/>
              <w:numPr>
                <w:ilvl w:val="0"/>
                <w:numId w:val="14"/>
              </w:numPr>
              <w:rPr>
                <w:rFonts w:ascii="Arial" w:hAnsi="Arial" w:cs="Arial"/>
              </w:rPr>
            </w:pPr>
            <w:r w:rsidRPr="00597FEB">
              <w:rPr>
                <w:rFonts w:ascii="Arial" w:hAnsi="Arial" w:cs="Arial"/>
              </w:rPr>
              <w:t>Realis</w:t>
            </w:r>
            <w:r w:rsidR="001D666C">
              <w:rPr>
                <w:rFonts w:ascii="Arial" w:hAnsi="Arial" w:cs="Arial"/>
              </w:rPr>
              <w:t>tisch</w:t>
            </w:r>
          </w:p>
          <w:p w:rsidR="00CF0563" w:rsidRPr="00597FEB" w:rsidRDefault="00CF0563" w:rsidP="006E586E">
            <w:pPr>
              <w:pStyle w:val="KeinLeerraum"/>
              <w:numPr>
                <w:ilvl w:val="0"/>
                <w:numId w:val="14"/>
              </w:numPr>
              <w:rPr>
                <w:rFonts w:ascii="Arial" w:hAnsi="Arial" w:cs="Arial"/>
              </w:rPr>
            </w:pPr>
            <w:r w:rsidRPr="00597FEB">
              <w:rPr>
                <w:rFonts w:ascii="Arial" w:hAnsi="Arial" w:cs="Arial"/>
              </w:rPr>
              <w:t>Terminiert</w:t>
            </w:r>
          </w:p>
        </w:tc>
      </w:tr>
      <w:tr w:rsidR="00CF0563" w:rsidRPr="00597FEB" w:rsidTr="00842C91">
        <w:tc>
          <w:tcPr>
            <w:tcW w:w="2122" w:type="dxa"/>
          </w:tcPr>
          <w:p w:rsidR="00CF0563" w:rsidRPr="00597FEB" w:rsidRDefault="00842C91" w:rsidP="00132CFF">
            <w:pPr>
              <w:pStyle w:val="KeinLeerraum"/>
              <w:rPr>
                <w:rFonts w:ascii="Arial" w:hAnsi="Arial" w:cs="Arial"/>
              </w:rPr>
            </w:pPr>
            <w:r w:rsidRPr="00597FEB">
              <w:rPr>
                <w:rFonts w:ascii="Arial" w:hAnsi="Arial" w:cs="Arial"/>
              </w:rPr>
              <w:t>Wirtschaftliche Ziele</w:t>
            </w:r>
          </w:p>
        </w:tc>
        <w:tc>
          <w:tcPr>
            <w:tcW w:w="6940" w:type="dxa"/>
          </w:tcPr>
          <w:p w:rsidR="00CF0563" w:rsidRPr="00597FEB" w:rsidRDefault="00BC4C99" w:rsidP="006E586E">
            <w:pPr>
              <w:pStyle w:val="KeinLeerraum"/>
              <w:numPr>
                <w:ilvl w:val="0"/>
                <w:numId w:val="14"/>
              </w:numPr>
              <w:rPr>
                <w:rFonts w:ascii="Arial" w:hAnsi="Arial" w:cs="Arial"/>
              </w:rPr>
            </w:pPr>
            <w:r w:rsidRPr="00597FEB">
              <w:rPr>
                <w:rFonts w:ascii="Arial" w:hAnsi="Arial" w:cs="Arial"/>
              </w:rPr>
              <w:t>Welche Anforderungen werden an die Wirtschaftlichkeit gestellt?</w:t>
            </w:r>
          </w:p>
          <w:p w:rsidR="00BC4C99" w:rsidRPr="00597FEB" w:rsidRDefault="00BC4C99" w:rsidP="006E586E">
            <w:pPr>
              <w:pStyle w:val="KeinLeerraum"/>
              <w:numPr>
                <w:ilvl w:val="0"/>
                <w:numId w:val="14"/>
              </w:numPr>
              <w:rPr>
                <w:rFonts w:ascii="Arial" w:hAnsi="Arial" w:cs="Arial"/>
              </w:rPr>
            </w:pPr>
            <w:r w:rsidRPr="00597FEB">
              <w:rPr>
                <w:rFonts w:ascii="Arial" w:hAnsi="Arial" w:cs="Arial"/>
              </w:rPr>
              <w:t>Welche Investitionen sind dafür maximal auszulösen?</w:t>
            </w:r>
          </w:p>
        </w:tc>
      </w:tr>
      <w:tr w:rsidR="00CF0563" w:rsidRPr="00597FEB" w:rsidTr="00842C91">
        <w:tc>
          <w:tcPr>
            <w:tcW w:w="2122" w:type="dxa"/>
          </w:tcPr>
          <w:p w:rsidR="00CF0563" w:rsidRPr="00597FEB" w:rsidRDefault="00842C91" w:rsidP="00132CFF">
            <w:pPr>
              <w:pStyle w:val="KeinLeerraum"/>
              <w:rPr>
                <w:rFonts w:ascii="Arial" w:hAnsi="Arial" w:cs="Arial"/>
              </w:rPr>
            </w:pPr>
            <w:r w:rsidRPr="00597FEB">
              <w:rPr>
                <w:rFonts w:ascii="Arial" w:hAnsi="Arial" w:cs="Arial"/>
              </w:rPr>
              <w:t>Funktionelle Ziele</w:t>
            </w:r>
          </w:p>
        </w:tc>
        <w:tc>
          <w:tcPr>
            <w:tcW w:w="6940" w:type="dxa"/>
          </w:tcPr>
          <w:p w:rsidR="00CF0563" w:rsidRPr="00597FEB" w:rsidRDefault="00BC4C99" w:rsidP="006E586E">
            <w:pPr>
              <w:pStyle w:val="KeinLeerraum"/>
              <w:numPr>
                <w:ilvl w:val="0"/>
                <w:numId w:val="14"/>
              </w:numPr>
              <w:rPr>
                <w:rFonts w:ascii="Arial" w:hAnsi="Arial" w:cs="Arial"/>
              </w:rPr>
            </w:pPr>
            <w:r w:rsidRPr="00597FEB">
              <w:rPr>
                <w:rFonts w:ascii="Arial" w:hAnsi="Arial" w:cs="Arial"/>
              </w:rPr>
              <w:t>Welche Anforderungen werden an die Funktionen und Leistungen der neuen Lösung gestellt?</w:t>
            </w:r>
          </w:p>
        </w:tc>
      </w:tr>
      <w:tr w:rsidR="00CF0563" w:rsidRPr="00597FEB" w:rsidTr="00842C91">
        <w:tc>
          <w:tcPr>
            <w:tcW w:w="2122" w:type="dxa"/>
          </w:tcPr>
          <w:p w:rsidR="00CF0563" w:rsidRPr="00597FEB" w:rsidRDefault="00842C91" w:rsidP="00132CFF">
            <w:pPr>
              <w:pStyle w:val="KeinLeerraum"/>
              <w:rPr>
                <w:rFonts w:ascii="Arial" w:hAnsi="Arial" w:cs="Arial"/>
              </w:rPr>
            </w:pPr>
            <w:r w:rsidRPr="00597FEB">
              <w:rPr>
                <w:rFonts w:ascii="Arial" w:hAnsi="Arial" w:cs="Arial"/>
              </w:rPr>
              <w:t>Soziale Ziele</w:t>
            </w:r>
          </w:p>
          <w:p w:rsidR="00842C91" w:rsidRPr="00597FEB" w:rsidRDefault="00842C91" w:rsidP="00132CFF">
            <w:pPr>
              <w:pStyle w:val="KeinLeerraum"/>
              <w:rPr>
                <w:rFonts w:ascii="Arial" w:hAnsi="Arial" w:cs="Arial"/>
              </w:rPr>
            </w:pPr>
            <w:r w:rsidRPr="00597FEB">
              <w:rPr>
                <w:rFonts w:ascii="Arial" w:hAnsi="Arial" w:cs="Arial"/>
              </w:rPr>
              <w:t>(Humane Ziele)</w:t>
            </w:r>
          </w:p>
        </w:tc>
        <w:tc>
          <w:tcPr>
            <w:tcW w:w="6940" w:type="dxa"/>
          </w:tcPr>
          <w:p w:rsidR="00CF0563" w:rsidRPr="00597FEB" w:rsidRDefault="00BC4C99" w:rsidP="006E586E">
            <w:pPr>
              <w:pStyle w:val="KeinLeerraum"/>
              <w:numPr>
                <w:ilvl w:val="0"/>
                <w:numId w:val="14"/>
              </w:numPr>
              <w:rPr>
                <w:rFonts w:ascii="Arial" w:hAnsi="Arial" w:cs="Arial"/>
              </w:rPr>
            </w:pPr>
            <w:r w:rsidRPr="00597FEB">
              <w:rPr>
                <w:rFonts w:ascii="Arial" w:hAnsi="Arial" w:cs="Arial"/>
              </w:rPr>
              <w:t>Ziele, welche die Mitarbeitenden der Unternehmung in den Vordergrund stellen.</w:t>
            </w:r>
          </w:p>
        </w:tc>
      </w:tr>
      <w:tr w:rsidR="00CF0563" w:rsidRPr="00597FEB" w:rsidTr="00842C91">
        <w:tc>
          <w:tcPr>
            <w:tcW w:w="2122" w:type="dxa"/>
          </w:tcPr>
          <w:p w:rsidR="00842C91" w:rsidRPr="00597FEB" w:rsidRDefault="00842C91" w:rsidP="00132CFF">
            <w:pPr>
              <w:pStyle w:val="KeinLeerraum"/>
              <w:rPr>
                <w:rFonts w:ascii="Arial" w:hAnsi="Arial" w:cs="Arial"/>
              </w:rPr>
            </w:pPr>
            <w:r w:rsidRPr="00597FEB">
              <w:rPr>
                <w:rFonts w:ascii="Arial" w:hAnsi="Arial" w:cs="Arial"/>
              </w:rPr>
              <w:t>Quantitative Ziele</w:t>
            </w:r>
          </w:p>
        </w:tc>
        <w:tc>
          <w:tcPr>
            <w:tcW w:w="6940" w:type="dxa"/>
          </w:tcPr>
          <w:p w:rsidR="00CF0563" w:rsidRPr="00597FEB" w:rsidRDefault="0063695E" w:rsidP="006E586E">
            <w:pPr>
              <w:pStyle w:val="KeinLeerraum"/>
              <w:numPr>
                <w:ilvl w:val="0"/>
                <w:numId w:val="12"/>
              </w:numPr>
              <w:rPr>
                <w:rFonts w:ascii="Arial" w:hAnsi="Arial" w:cs="Arial"/>
              </w:rPr>
            </w:pPr>
            <w:r w:rsidRPr="00597FEB">
              <w:rPr>
                <w:rFonts w:ascii="Arial" w:hAnsi="Arial" w:cs="Arial"/>
              </w:rPr>
              <w:t>Die Zielerreichung lässt sich direkt messen in</w:t>
            </w:r>
          </w:p>
          <w:p w:rsidR="0063695E" w:rsidRPr="00597FEB" w:rsidRDefault="0063695E" w:rsidP="006E586E">
            <w:pPr>
              <w:pStyle w:val="KeinLeerraum"/>
              <w:numPr>
                <w:ilvl w:val="0"/>
                <w:numId w:val="12"/>
              </w:numPr>
              <w:rPr>
                <w:rFonts w:ascii="Arial" w:hAnsi="Arial" w:cs="Arial"/>
              </w:rPr>
            </w:pPr>
            <w:r w:rsidRPr="00597FEB">
              <w:rPr>
                <w:rFonts w:ascii="Arial" w:hAnsi="Arial" w:cs="Arial"/>
              </w:rPr>
              <w:t>Zeit/Dauer/Menge/Kosten/etc.</w:t>
            </w:r>
          </w:p>
        </w:tc>
      </w:tr>
      <w:tr w:rsidR="00CF0563" w:rsidRPr="00597FEB" w:rsidTr="00842C91">
        <w:tc>
          <w:tcPr>
            <w:tcW w:w="2122" w:type="dxa"/>
          </w:tcPr>
          <w:p w:rsidR="00CF0563" w:rsidRPr="00597FEB" w:rsidRDefault="00842C91" w:rsidP="00132CFF">
            <w:pPr>
              <w:pStyle w:val="KeinLeerraum"/>
              <w:rPr>
                <w:rFonts w:ascii="Arial" w:hAnsi="Arial" w:cs="Arial"/>
              </w:rPr>
            </w:pPr>
            <w:r w:rsidRPr="00597FEB">
              <w:rPr>
                <w:rFonts w:ascii="Arial" w:hAnsi="Arial" w:cs="Arial"/>
              </w:rPr>
              <w:t>Qualitative Ziele</w:t>
            </w:r>
          </w:p>
        </w:tc>
        <w:tc>
          <w:tcPr>
            <w:tcW w:w="6940" w:type="dxa"/>
          </w:tcPr>
          <w:p w:rsidR="0063695E" w:rsidRPr="00597FEB" w:rsidRDefault="0063695E" w:rsidP="006E586E">
            <w:pPr>
              <w:pStyle w:val="KeinLeerraum"/>
              <w:numPr>
                <w:ilvl w:val="0"/>
                <w:numId w:val="13"/>
              </w:numPr>
              <w:rPr>
                <w:rFonts w:ascii="Arial" w:hAnsi="Arial" w:cs="Arial"/>
              </w:rPr>
            </w:pPr>
            <w:r w:rsidRPr="00597FEB">
              <w:rPr>
                <w:rFonts w:ascii="Arial" w:hAnsi="Arial" w:cs="Arial"/>
              </w:rPr>
              <w:t xml:space="preserve">Die Zielerreichung ist nicht direkt messbar </w:t>
            </w:r>
          </w:p>
          <w:p w:rsidR="00CF0563" w:rsidRPr="00597FEB" w:rsidRDefault="0063695E" w:rsidP="006E586E">
            <w:pPr>
              <w:pStyle w:val="KeinLeerraum"/>
              <w:numPr>
                <w:ilvl w:val="0"/>
                <w:numId w:val="13"/>
              </w:numPr>
              <w:rPr>
                <w:rFonts w:ascii="Arial" w:hAnsi="Arial" w:cs="Arial"/>
              </w:rPr>
            </w:pPr>
            <w:r w:rsidRPr="00597FEB">
              <w:rPr>
                <w:rFonts w:ascii="Arial" w:hAnsi="Arial" w:cs="Arial"/>
              </w:rPr>
              <w:t>z.B. Wir verbessern unser Arbeitsklima</w:t>
            </w:r>
          </w:p>
        </w:tc>
      </w:tr>
      <w:tr w:rsidR="00CF0563" w:rsidRPr="00597FEB" w:rsidTr="00842C91">
        <w:tc>
          <w:tcPr>
            <w:tcW w:w="2122" w:type="dxa"/>
          </w:tcPr>
          <w:p w:rsidR="00CF0563" w:rsidRPr="00597FEB" w:rsidRDefault="00CF0563" w:rsidP="00CF0563">
            <w:pPr>
              <w:pStyle w:val="KeinLeerraum"/>
              <w:rPr>
                <w:rFonts w:ascii="Arial" w:hAnsi="Arial" w:cs="Arial"/>
              </w:rPr>
            </w:pPr>
            <w:r w:rsidRPr="00597FEB">
              <w:rPr>
                <w:rFonts w:ascii="Arial" w:hAnsi="Arial" w:cs="Arial"/>
              </w:rPr>
              <w:t>Muss</w:t>
            </w:r>
            <w:r w:rsidR="00F8431F" w:rsidRPr="00597FEB">
              <w:rPr>
                <w:rFonts w:ascii="Arial" w:hAnsi="Arial" w:cs="Arial"/>
              </w:rPr>
              <w:t>-Z</w:t>
            </w:r>
            <w:r w:rsidRPr="00597FEB">
              <w:rPr>
                <w:rFonts w:ascii="Arial" w:hAnsi="Arial" w:cs="Arial"/>
              </w:rPr>
              <w:t>iel</w:t>
            </w:r>
            <w:r w:rsidR="00F8431F" w:rsidRPr="00597FEB">
              <w:rPr>
                <w:rFonts w:ascii="Arial" w:hAnsi="Arial" w:cs="Arial"/>
              </w:rPr>
              <w:t>e</w:t>
            </w:r>
          </w:p>
          <w:p w:rsidR="00CF0563" w:rsidRPr="00597FEB" w:rsidRDefault="00CF0563" w:rsidP="00CF0563">
            <w:pPr>
              <w:pStyle w:val="KeinLeerraum"/>
              <w:rPr>
                <w:rFonts w:ascii="Arial" w:hAnsi="Arial" w:cs="Arial"/>
              </w:rPr>
            </w:pPr>
          </w:p>
        </w:tc>
        <w:tc>
          <w:tcPr>
            <w:tcW w:w="6940" w:type="dxa"/>
          </w:tcPr>
          <w:p w:rsidR="00CF0563" w:rsidRPr="00597FEB" w:rsidRDefault="00CF0563" w:rsidP="006E586E">
            <w:pPr>
              <w:pStyle w:val="KeinLeerraum"/>
              <w:numPr>
                <w:ilvl w:val="0"/>
                <w:numId w:val="10"/>
              </w:numPr>
              <w:rPr>
                <w:rFonts w:ascii="Arial" w:hAnsi="Arial" w:cs="Arial"/>
              </w:rPr>
            </w:pPr>
            <w:r w:rsidRPr="00597FEB">
              <w:rPr>
                <w:rFonts w:ascii="Arial" w:hAnsi="Arial" w:cs="Arial"/>
              </w:rPr>
              <w:t>Müssen zwingend erreicht werden</w:t>
            </w:r>
          </w:p>
          <w:p w:rsidR="00CF0563" w:rsidRPr="00597FEB" w:rsidRDefault="00CF0563" w:rsidP="006E586E">
            <w:pPr>
              <w:pStyle w:val="KeinLeerraum"/>
              <w:numPr>
                <w:ilvl w:val="0"/>
                <w:numId w:val="10"/>
              </w:numPr>
              <w:rPr>
                <w:rFonts w:ascii="Arial" w:hAnsi="Arial" w:cs="Arial"/>
              </w:rPr>
            </w:pPr>
            <w:r w:rsidRPr="00597FEB">
              <w:rPr>
                <w:rFonts w:ascii="Arial" w:hAnsi="Arial" w:cs="Arial"/>
              </w:rPr>
              <w:t>Zielkonflikte zwischen Muss-Zielen müssen bereinigt werden, da sie sonst nicht erreicht werden können.</w:t>
            </w:r>
          </w:p>
        </w:tc>
      </w:tr>
      <w:tr w:rsidR="00CF0563" w:rsidRPr="00597FEB" w:rsidTr="00842C91">
        <w:tc>
          <w:tcPr>
            <w:tcW w:w="2122" w:type="dxa"/>
          </w:tcPr>
          <w:p w:rsidR="00CF0563" w:rsidRPr="00597FEB" w:rsidRDefault="00CF0563" w:rsidP="00CF0563">
            <w:pPr>
              <w:pStyle w:val="KeinLeerraum"/>
              <w:rPr>
                <w:rFonts w:ascii="Arial" w:hAnsi="Arial" w:cs="Arial"/>
              </w:rPr>
            </w:pPr>
            <w:r w:rsidRPr="00597FEB">
              <w:rPr>
                <w:rFonts w:ascii="Arial" w:hAnsi="Arial" w:cs="Arial"/>
              </w:rPr>
              <w:t>Kann-Ziele</w:t>
            </w:r>
          </w:p>
          <w:p w:rsidR="00CF0563" w:rsidRPr="00597FEB" w:rsidRDefault="00CF0563" w:rsidP="00CF0563">
            <w:pPr>
              <w:pStyle w:val="KeinLeerraum"/>
              <w:rPr>
                <w:rFonts w:ascii="Arial" w:hAnsi="Arial" w:cs="Arial"/>
              </w:rPr>
            </w:pPr>
          </w:p>
        </w:tc>
        <w:tc>
          <w:tcPr>
            <w:tcW w:w="6940" w:type="dxa"/>
          </w:tcPr>
          <w:p w:rsidR="00CF0563" w:rsidRPr="00597FEB" w:rsidRDefault="00CF0563" w:rsidP="006E586E">
            <w:pPr>
              <w:pStyle w:val="KeinLeerraum"/>
              <w:numPr>
                <w:ilvl w:val="0"/>
                <w:numId w:val="11"/>
              </w:numPr>
              <w:rPr>
                <w:rFonts w:ascii="Arial" w:hAnsi="Arial" w:cs="Arial"/>
              </w:rPr>
            </w:pPr>
            <w:r w:rsidRPr="00597FEB">
              <w:rPr>
                <w:rFonts w:ascii="Arial" w:hAnsi="Arial" w:cs="Arial"/>
              </w:rPr>
              <w:t>Müssen mehr oder weniger erfüllt werden</w:t>
            </w:r>
          </w:p>
          <w:p w:rsidR="00CF0563" w:rsidRPr="00597FEB" w:rsidRDefault="00CF0563" w:rsidP="006E586E">
            <w:pPr>
              <w:pStyle w:val="KeinLeerraum"/>
              <w:numPr>
                <w:ilvl w:val="0"/>
                <w:numId w:val="11"/>
              </w:numPr>
              <w:rPr>
                <w:rFonts w:ascii="Arial" w:hAnsi="Arial" w:cs="Arial"/>
              </w:rPr>
            </w:pPr>
            <w:r w:rsidRPr="00597FEB">
              <w:rPr>
                <w:rFonts w:ascii="Arial" w:hAnsi="Arial" w:cs="Arial"/>
              </w:rPr>
              <w:t>Eine Gewichtung entscheidet über die Prioritäten</w:t>
            </w:r>
          </w:p>
        </w:tc>
      </w:tr>
      <w:tr w:rsidR="00CF0563" w:rsidRPr="00597FEB" w:rsidTr="00842C91">
        <w:tc>
          <w:tcPr>
            <w:tcW w:w="2122" w:type="dxa"/>
          </w:tcPr>
          <w:p w:rsidR="00CF0563" w:rsidRPr="00597FEB" w:rsidRDefault="00CF0563" w:rsidP="00CF0563">
            <w:pPr>
              <w:pStyle w:val="KeinLeerraum"/>
              <w:rPr>
                <w:rFonts w:ascii="Arial" w:hAnsi="Arial" w:cs="Arial"/>
              </w:rPr>
            </w:pPr>
            <w:r w:rsidRPr="00597FEB">
              <w:rPr>
                <w:rFonts w:ascii="Arial" w:hAnsi="Arial" w:cs="Arial"/>
              </w:rPr>
              <w:t>Systemziel</w:t>
            </w:r>
          </w:p>
          <w:p w:rsidR="00CF0563" w:rsidRPr="00597FEB" w:rsidRDefault="00CF0563" w:rsidP="00CF0563">
            <w:pPr>
              <w:pStyle w:val="KeinLeerraum"/>
              <w:rPr>
                <w:rFonts w:ascii="Arial" w:hAnsi="Arial" w:cs="Arial"/>
              </w:rPr>
            </w:pPr>
          </w:p>
        </w:tc>
        <w:tc>
          <w:tcPr>
            <w:tcW w:w="6940" w:type="dxa"/>
          </w:tcPr>
          <w:p w:rsidR="00CF0563" w:rsidRPr="00597FEB" w:rsidRDefault="00CF0563" w:rsidP="006E586E">
            <w:pPr>
              <w:pStyle w:val="KeinLeerraum"/>
              <w:numPr>
                <w:ilvl w:val="0"/>
                <w:numId w:val="11"/>
              </w:numPr>
              <w:rPr>
                <w:rFonts w:ascii="Arial" w:hAnsi="Arial" w:cs="Arial"/>
              </w:rPr>
            </w:pPr>
            <w:r w:rsidRPr="00597FEB">
              <w:rPr>
                <w:rFonts w:ascii="Arial" w:hAnsi="Arial" w:cs="Arial"/>
              </w:rPr>
              <w:t>Beschreiben alle Forderungen &amp; Wünsche, die mit der neuen</w:t>
            </w:r>
            <w:r w:rsidR="0063695E" w:rsidRPr="00597FEB">
              <w:rPr>
                <w:rFonts w:ascii="Arial" w:hAnsi="Arial" w:cs="Arial"/>
              </w:rPr>
              <w:t xml:space="preserve"> Lösung erreicht werden sollen. </w:t>
            </w:r>
            <w:r w:rsidRPr="00597FEB">
              <w:rPr>
                <w:rFonts w:ascii="Arial" w:hAnsi="Arial" w:cs="Arial"/>
              </w:rPr>
              <w:t>-&gt; Abnahmekriterien</w:t>
            </w:r>
          </w:p>
        </w:tc>
      </w:tr>
      <w:tr w:rsidR="00CF0563" w:rsidRPr="00597FEB" w:rsidTr="00842C91">
        <w:tc>
          <w:tcPr>
            <w:tcW w:w="2122" w:type="dxa"/>
          </w:tcPr>
          <w:p w:rsidR="00CF0563" w:rsidRPr="00597FEB" w:rsidRDefault="00CF0563" w:rsidP="00CF0563">
            <w:pPr>
              <w:pStyle w:val="KeinLeerraum"/>
              <w:rPr>
                <w:rFonts w:ascii="Arial" w:hAnsi="Arial" w:cs="Arial"/>
              </w:rPr>
            </w:pPr>
            <w:r w:rsidRPr="00597FEB">
              <w:rPr>
                <w:rFonts w:ascii="Arial" w:hAnsi="Arial" w:cs="Arial"/>
              </w:rPr>
              <w:t>Vorgehensziele</w:t>
            </w:r>
          </w:p>
          <w:p w:rsidR="00CF0563" w:rsidRPr="00597FEB" w:rsidRDefault="00CF0563" w:rsidP="00CF0563">
            <w:pPr>
              <w:pStyle w:val="KeinLeerraum"/>
              <w:rPr>
                <w:rFonts w:ascii="Arial" w:hAnsi="Arial" w:cs="Arial"/>
              </w:rPr>
            </w:pPr>
          </w:p>
        </w:tc>
        <w:tc>
          <w:tcPr>
            <w:tcW w:w="6940" w:type="dxa"/>
          </w:tcPr>
          <w:p w:rsidR="00CF0563" w:rsidRPr="00597FEB" w:rsidRDefault="00CF0563" w:rsidP="006E586E">
            <w:pPr>
              <w:pStyle w:val="KeinLeerraum"/>
              <w:numPr>
                <w:ilvl w:val="0"/>
                <w:numId w:val="11"/>
              </w:numPr>
              <w:rPr>
                <w:rFonts w:ascii="Arial" w:hAnsi="Arial" w:cs="Arial"/>
              </w:rPr>
            </w:pPr>
            <w:r w:rsidRPr="00597FEB">
              <w:rPr>
                <w:rFonts w:ascii="Arial" w:hAnsi="Arial" w:cs="Arial"/>
              </w:rPr>
              <w:t>Beschreiben alle Forderungen &amp; Rahmenbedingungen, die während der Umsetzungsphase resp. dem Projektablauf zu erfüllen sind. -&gt; nur während dem Projekt gültig.</w:t>
            </w:r>
          </w:p>
        </w:tc>
      </w:tr>
    </w:tbl>
    <w:p w:rsidR="00132CFF" w:rsidRDefault="00132CFF" w:rsidP="00CF0563">
      <w:pPr>
        <w:pStyle w:val="KeinLeerraum"/>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9C59AF" w:rsidRDefault="009C59AF" w:rsidP="00150BD5">
      <w:pPr>
        <w:pStyle w:val="KeinLeerraum"/>
        <w:rPr>
          <w:rFonts w:ascii="Arial" w:hAnsi="Arial" w:cs="Arial"/>
          <w:sz w:val="28"/>
        </w:rPr>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89777E" w:rsidRDefault="0089777E" w:rsidP="00150BD5">
      <w:pPr>
        <w:pStyle w:val="KeinLeerraum"/>
        <w:rPr>
          <w:rFonts w:ascii="Arial" w:hAnsi="Arial" w:cs="Arial"/>
          <w:sz w:val="24"/>
        </w:rPr>
      </w:pPr>
    </w:p>
    <w:p w:rsidR="00150BD5" w:rsidRPr="00C84965" w:rsidRDefault="0089777E" w:rsidP="00150BD5">
      <w:r>
        <w:rPr>
          <w:noProof/>
          <w:lang w:eastAsia="de-CH"/>
        </w:rPr>
        <w:drawing>
          <wp:inline distT="0" distB="0" distL="0" distR="0" wp14:anchorId="64F83B87" wp14:editId="22109E1C">
            <wp:extent cx="5760720" cy="508000"/>
            <wp:effectExtent l="0" t="0" r="0" b="6350"/>
            <wp:docPr id="7" name="Grafik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508000"/>
                    </a:xfrm>
                    <a:prstGeom prst="rect">
                      <a:avLst/>
                    </a:prstGeom>
                    <a:noFill/>
                    <a:ln>
                      <a:noFill/>
                    </a:ln>
                  </pic:spPr>
                </pic:pic>
              </a:graphicData>
            </a:graphic>
          </wp:inline>
        </w:drawing>
      </w:r>
    </w:p>
    <w:p w:rsidR="00A2351F" w:rsidRDefault="00A2351F" w:rsidP="00C84965">
      <w:pPr>
        <w:tabs>
          <w:tab w:val="left" w:pos="1845"/>
        </w:tabs>
      </w:pPr>
    </w:p>
    <w:p w:rsidR="00CD1BC2" w:rsidRDefault="00CD1BC2" w:rsidP="00C84965">
      <w:pPr>
        <w:tabs>
          <w:tab w:val="left" w:pos="1845"/>
        </w:tabs>
      </w:pPr>
      <w:r w:rsidRPr="00CC3CF4">
        <w:rPr>
          <w:noProof/>
          <w:lang w:eastAsia="de-CH"/>
        </w:rPr>
        <w:drawing>
          <wp:inline distT="0" distB="0" distL="0" distR="0" wp14:anchorId="2044E5F2" wp14:editId="0E363941">
            <wp:extent cx="5760720" cy="838835"/>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838835"/>
                    </a:xfrm>
                    <a:prstGeom prst="rect">
                      <a:avLst/>
                    </a:prstGeom>
                    <a:noFill/>
                    <a:ln>
                      <a:noFill/>
                    </a:ln>
                  </pic:spPr>
                </pic:pic>
              </a:graphicData>
            </a:graphic>
          </wp:inline>
        </w:drawing>
      </w:r>
    </w:p>
    <w:p w:rsidR="00C84965" w:rsidRDefault="00C84965" w:rsidP="00C84965">
      <w:pPr>
        <w:tabs>
          <w:tab w:val="left" w:pos="1845"/>
        </w:tabs>
      </w:pPr>
    </w:p>
    <w:p w:rsidR="009C59AF" w:rsidRPr="00597FEB" w:rsidRDefault="009C59AF" w:rsidP="009C59AF">
      <w:pPr>
        <w:pStyle w:val="KeinLeerraum"/>
        <w:rPr>
          <w:rFonts w:ascii="Arial" w:hAnsi="Arial" w:cs="Arial"/>
        </w:rPr>
      </w:pPr>
      <w:r w:rsidRPr="00597FEB">
        <w:rPr>
          <w:rFonts w:ascii="Arial" w:hAnsi="Arial" w:cs="Arial"/>
        </w:rPr>
        <w:t>Wichtiges zu den Zielvereinbarungen</w:t>
      </w:r>
      <w:r>
        <w:rPr>
          <w:rFonts w:ascii="Arial" w:hAnsi="Arial" w:cs="Arial"/>
        </w:rPr>
        <w:t xml:space="preserve"> </w:t>
      </w:r>
      <w:r w:rsidRPr="00597FEB">
        <w:rPr>
          <w:rFonts w:ascii="Arial" w:hAnsi="Arial" w:cs="Arial"/>
          <w:color w:val="FF0000"/>
        </w:rPr>
        <w:t>(nicht Prüfungsrelevant)</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Nur wenige, dafür wichtige Ziele</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Die Ziele wurden aus der Unternehmensstrategie abgeleitet</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Bei der Zielfindung und –vereinbarung sind die involvierten Mitarbeitenden und Führungskräfte miteinzubeziehen</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Bevor Probleme/Herausforderungen nicht geklärt sind, werden keine Ziele vereinbart</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Ziele ziehen eindeutige Verantwortlichkeiten nach sich</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Ziele sind präzise nach SMART definiert</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Die Ziele entsprechen den erforderlichen Ressourcen und Massnahmen</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Die Ziele sind verständlich und schriftlich formuliert</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Die Ziele werden in der Organisation kommuniziert</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Der Stand der Zielerreichung wird laufend überprüft</w:t>
      </w:r>
    </w:p>
    <w:p w:rsidR="009C59AF" w:rsidRPr="00597FEB" w:rsidRDefault="009C59AF" w:rsidP="006E586E">
      <w:pPr>
        <w:pStyle w:val="KeinLeerraum"/>
        <w:numPr>
          <w:ilvl w:val="0"/>
          <w:numId w:val="11"/>
        </w:numPr>
        <w:rPr>
          <w:rFonts w:ascii="Arial" w:hAnsi="Arial" w:cs="Arial"/>
        </w:rPr>
      </w:pPr>
      <w:r w:rsidRPr="00597FEB">
        <w:rPr>
          <w:rFonts w:ascii="Arial" w:hAnsi="Arial" w:cs="Arial"/>
        </w:rPr>
        <w:t>Die Ziele sind rechtlich und ethisch zulässig</w:t>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89777E" w:rsidRDefault="0089777E" w:rsidP="00150BD5">
      <w:pPr>
        <w:pStyle w:val="KeinLeerraum"/>
        <w:rPr>
          <w:rFonts w:ascii="Arial" w:hAnsi="Arial" w:cs="Arial"/>
          <w:sz w:val="24"/>
        </w:rPr>
      </w:pPr>
    </w:p>
    <w:p w:rsidR="00150BD5" w:rsidRPr="00C84965" w:rsidRDefault="0089777E" w:rsidP="00150BD5">
      <w:r>
        <w:rPr>
          <w:noProof/>
          <w:lang w:eastAsia="de-CH"/>
        </w:rPr>
        <w:drawing>
          <wp:inline distT="0" distB="0" distL="0" distR="0" wp14:anchorId="0DB57932" wp14:editId="05F7248C">
            <wp:extent cx="5760720" cy="313690"/>
            <wp:effectExtent l="0" t="0" r="0" b="0"/>
            <wp:docPr id="8" name="Grafik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13690"/>
                    </a:xfrm>
                    <a:prstGeom prst="rect">
                      <a:avLst/>
                    </a:prstGeom>
                    <a:noFill/>
                    <a:ln>
                      <a:noFill/>
                    </a:ln>
                  </pic:spPr>
                </pic:pic>
              </a:graphicData>
            </a:graphic>
          </wp:inline>
        </w:drawing>
      </w:r>
    </w:p>
    <w:p w:rsidR="00C63C24" w:rsidRDefault="00C63C24" w:rsidP="00C84965">
      <w:pPr>
        <w:tabs>
          <w:tab w:val="left" w:pos="1845"/>
        </w:tabs>
      </w:pPr>
    </w:p>
    <w:p w:rsidR="00C63C24" w:rsidRDefault="00C63C24" w:rsidP="00C84965">
      <w:pPr>
        <w:tabs>
          <w:tab w:val="left" w:pos="1845"/>
        </w:tabs>
      </w:pPr>
    </w:p>
    <w:p w:rsidR="00C63C24" w:rsidRDefault="00C63C24" w:rsidP="00C84965">
      <w:pPr>
        <w:tabs>
          <w:tab w:val="left" w:pos="1845"/>
        </w:tabs>
      </w:pPr>
    </w:p>
    <w:p w:rsidR="00C84965" w:rsidRDefault="00C84965" w:rsidP="00C84965">
      <w:pPr>
        <w:tabs>
          <w:tab w:val="left" w:pos="1845"/>
        </w:tabs>
      </w:pPr>
    </w:p>
    <w:p w:rsidR="00C84965" w:rsidRDefault="00337396" w:rsidP="00C84965">
      <w:pPr>
        <w:tabs>
          <w:tab w:val="left" w:pos="1845"/>
        </w:tabs>
      </w:pPr>
      <w:r w:rsidRPr="00337396">
        <w:rPr>
          <w:noProof/>
          <w:lang w:eastAsia="de-CH"/>
        </w:rPr>
        <w:drawing>
          <wp:inline distT="0" distB="0" distL="0" distR="0">
            <wp:extent cx="5760720" cy="154964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549645"/>
                    </a:xfrm>
                    <a:prstGeom prst="rect">
                      <a:avLst/>
                    </a:prstGeom>
                    <a:noFill/>
                    <a:ln>
                      <a:noFill/>
                    </a:ln>
                  </pic:spPr>
                </pic:pic>
              </a:graphicData>
            </a:graphic>
          </wp:inline>
        </w:drawing>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89777E" w:rsidRDefault="0089777E" w:rsidP="00150BD5">
      <w:pPr>
        <w:pStyle w:val="KeinLeerraum"/>
        <w:rPr>
          <w:rFonts w:ascii="Arial" w:hAnsi="Arial" w:cs="Arial"/>
          <w:sz w:val="24"/>
        </w:rPr>
      </w:pPr>
    </w:p>
    <w:p w:rsidR="00150BD5" w:rsidRPr="00C84965" w:rsidRDefault="00014F9D" w:rsidP="00150BD5">
      <w:r w:rsidRPr="00014F9D">
        <w:rPr>
          <w:noProof/>
          <w:lang w:eastAsia="de-CH"/>
        </w:rPr>
        <w:drawing>
          <wp:anchor distT="0" distB="0" distL="114300" distR="114300" simplePos="0" relativeHeight="251659264" behindDoc="1" locked="0" layoutInCell="1" allowOverlap="1">
            <wp:simplePos x="0" y="0"/>
            <wp:positionH relativeFrom="column">
              <wp:posOffset>1465580</wp:posOffset>
            </wp:positionH>
            <wp:positionV relativeFrom="paragraph">
              <wp:posOffset>198120</wp:posOffset>
            </wp:positionV>
            <wp:extent cx="2978150" cy="4248150"/>
            <wp:effectExtent l="0" t="6350" r="6350" b="6350"/>
            <wp:wrapTight wrapText="bothSides">
              <wp:wrapPolygon edited="0">
                <wp:start x="21646" y="32"/>
                <wp:lineTo x="92" y="32"/>
                <wp:lineTo x="92" y="21535"/>
                <wp:lineTo x="21646" y="21535"/>
                <wp:lineTo x="21646" y="32"/>
              </wp:wrapPolygon>
            </wp:wrapTight>
            <wp:docPr id="22" name="Grafik 22" descr="C:\Users\Janick\Desktop\IMG_65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50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2978150" cy="424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9777E">
        <w:rPr>
          <w:noProof/>
          <w:lang w:eastAsia="de-CH"/>
        </w:rPr>
        <w:drawing>
          <wp:inline distT="0" distB="0" distL="0" distR="0">
            <wp:extent cx="5760720" cy="495633"/>
            <wp:effectExtent l="0" t="0" r="0" b="0"/>
            <wp:docPr id="9" name="Grafik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95633"/>
                    </a:xfrm>
                    <a:prstGeom prst="rect">
                      <a:avLst/>
                    </a:prstGeom>
                    <a:noFill/>
                    <a:ln>
                      <a:noFill/>
                    </a:ln>
                  </pic:spPr>
                </pic:pic>
              </a:graphicData>
            </a:graphic>
          </wp:inline>
        </w:drawing>
      </w:r>
    </w:p>
    <w:p w:rsidR="00C84965" w:rsidRDefault="00C84965" w:rsidP="00C84965">
      <w:pPr>
        <w:tabs>
          <w:tab w:val="left" w:pos="1845"/>
        </w:tabs>
      </w:pPr>
    </w:p>
    <w:p w:rsidR="005B37D3" w:rsidRDefault="005B37D3" w:rsidP="00C84965">
      <w:pPr>
        <w:tabs>
          <w:tab w:val="left" w:pos="1845"/>
        </w:tabs>
      </w:pPr>
    </w:p>
    <w:p w:rsidR="005B37D3" w:rsidRDefault="005B37D3" w:rsidP="00C84965">
      <w:pPr>
        <w:tabs>
          <w:tab w:val="left" w:pos="1845"/>
        </w:tabs>
      </w:pPr>
    </w:p>
    <w:p w:rsidR="005B37D3" w:rsidRDefault="005B37D3" w:rsidP="00C84965">
      <w:pPr>
        <w:tabs>
          <w:tab w:val="left" w:pos="1845"/>
        </w:tabs>
      </w:pPr>
    </w:p>
    <w:p w:rsidR="005B37D3" w:rsidRDefault="005B37D3" w:rsidP="00C84965">
      <w:pPr>
        <w:tabs>
          <w:tab w:val="left" w:pos="1845"/>
        </w:tabs>
      </w:pPr>
    </w:p>
    <w:p w:rsidR="005B37D3" w:rsidRDefault="005B37D3" w:rsidP="00C84965">
      <w:pPr>
        <w:tabs>
          <w:tab w:val="left" w:pos="1845"/>
        </w:tabs>
      </w:pPr>
    </w:p>
    <w:p w:rsidR="005B37D3" w:rsidRDefault="005B37D3" w:rsidP="00C84965">
      <w:pPr>
        <w:tabs>
          <w:tab w:val="left" w:pos="1845"/>
        </w:tabs>
      </w:pPr>
    </w:p>
    <w:p w:rsidR="005B37D3" w:rsidRDefault="005B37D3" w:rsidP="00C84965">
      <w:pPr>
        <w:tabs>
          <w:tab w:val="left" w:pos="1845"/>
        </w:tabs>
      </w:pPr>
    </w:p>
    <w:p w:rsidR="00014F9D" w:rsidRDefault="00014F9D" w:rsidP="00C84965">
      <w:pPr>
        <w:tabs>
          <w:tab w:val="left" w:pos="1845"/>
        </w:tabs>
      </w:pPr>
    </w:p>
    <w:p w:rsidR="00014F9D" w:rsidRDefault="00014F9D" w:rsidP="00C84965">
      <w:pPr>
        <w:tabs>
          <w:tab w:val="left" w:pos="1845"/>
        </w:tabs>
      </w:pPr>
    </w:p>
    <w:p w:rsidR="00014F9D" w:rsidRDefault="00014F9D" w:rsidP="00C84965">
      <w:pPr>
        <w:tabs>
          <w:tab w:val="left" w:pos="1845"/>
        </w:tabs>
      </w:pPr>
    </w:p>
    <w:p w:rsidR="005B37D3" w:rsidRDefault="005B37D3" w:rsidP="00C84965">
      <w:pPr>
        <w:tabs>
          <w:tab w:val="left" w:pos="1845"/>
        </w:tabs>
      </w:pPr>
    </w:p>
    <w:p w:rsidR="005B37D3" w:rsidRDefault="005B37D3" w:rsidP="00C84965">
      <w:pPr>
        <w:tabs>
          <w:tab w:val="left" w:pos="1845"/>
        </w:tabs>
      </w:pPr>
    </w:p>
    <w:tbl>
      <w:tblPr>
        <w:tblStyle w:val="Tabellenraster"/>
        <w:tblW w:w="0" w:type="auto"/>
        <w:tblLook w:val="04A0" w:firstRow="1" w:lastRow="0" w:firstColumn="1" w:lastColumn="0" w:noHBand="0" w:noVBand="1"/>
      </w:tblPr>
      <w:tblGrid>
        <w:gridCol w:w="1271"/>
        <w:gridCol w:w="7791"/>
      </w:tblGrid>
      <w:tr w:rsidR="008C115A" w:rsidTr="00397B5F">
        <w:tc>
          <w:tcPr>
            <w:tcW w:w="1271" w:type="dxa"/>
          </w:tcPr>
          <w:p w:rsidR="008C115A" w:rsidRPr="00397B5F" w:rsidRDefault="008C115A" w:rsidP="00397B5F">
            <w:pPr>
              <w:pStyle w:val="KeinLeerraum"/>
              <w:rPr>
                <w:rFonts w:ascii="Arial" w:hAnsi="Arial" w:cs="Arial"/>
              </w:rPr>
            </w:pPr>
            <w:r w:rsidRPr="00397B5F">
              <w:rPr>
                <w:rFonts w:ascii="Arial" w:hAnsi="Arial" w:cs="Arial"/>
              </w:rPr>
              <w:t>Vis</w:t>
            </w:r>
            <w:r w:rsidR="00397B5F" w:rsidRPr="00397B5F">
              <w:rPr>
                <w:rFonts w:ascii="Arial" w:hAnsi="Arial" w:cs="Arial"/>
              </w:rPr>
              <w:t>i</w:t>
            </w:r>
            <w:r w:rsidRPr="00397B5F">
              <w:rPr>
                <w:rFonts w:ascii="Arial" w:hAnsi="Arial" w:cs="Arial"/>
              </w:rPr>
              <w:t>on und Mission</w:t>
            </w:r>
          </w:p>
        </w:tc>
        <w:tc>
          <w:tcPr>
            <w:tcW w:w="7791" w:type="dxa"/>
          </w:tcPr>
          <w:p w:rsidR="008C115A" w:rsidRPr="00397B5F" w:rsidRDefault="008C115A" w:rsidP="006E586E">
            <w:pPr>
              <w:pStyle w:val="KeinLeerraum"/>
              <w:numPr>
                <w:ilvl w:val="0"/>
                <w:numId w:val="16"/>
              </w:numPr>
              <w:rPr>
                <w:rFonts w:ascii="Arial" w:hAnsi="Arial" w:cs="Arial"/>
              </w:rPr>
            </w:pPr>
            <w:r w:rsidRPr="00397B5F">
              <w:rPr>
                <w:rFonts w:ascii="Arial" w:hAnsi="Arial" w:cs="Arial"/>
              </w:rPr>
              <w:t>Leitstern – Ganzheitliche, vorausschauende Darstellung des Unternehmenszwecks und der Wege, wie dieser Zweck erreicht werden soll.</w:t>
            </w:r>
          </w:p>
          <w:p w:rsidR="008C115A" w:rsidRPr="00397B5F" w:rsidRDefault="008C115A" w:rsidP="006E586E">
            <w:pPr>
              <w:pStyle w:val="KeinLeerraum"/>
              <w:numPr>
                <w:ilvl w:val="0"/>
                <w:numId w:val="16"/>
              </w:numPr>
              <w:rPr>
                <w:rFonts w:ascii="Arial" w:hAnsi="Arial" w:cs="Arial"/>
              </w:rPr>
            </w:pPr>
            <w:r w:rsidRPr="00397B5F">
              <w:rPr>
                <w:rFonts w:ascii="Arial" w:hAnsi="Arial" w:cs="Arial"/>
              </w:rPr>
              <w:t>z.B. Welchen Nutzen will unsere Unternehmung für die Gesellschaft führen?</w:t>
            </w:r>
          </w:p>
        </w:tc>
      </w:tr>
      <w:tr w:rsidR="008C115A" w:rsidTr="00397B5F">
        <w:tc>
          <w:tcPr>
            <w:tcW w:w="1271" w:type="dxa"/>
          </w:tcPr>
          <w:p w:rsidR="008C115A" w:rsidRPr="00397B5F" w:rsidRDefault="008C115A" w:rsidP="00397B5F">
            <w:pPr>
              <w:pStyle w:val="KeinLeerraum"/>
              <w:rPr>
                <w:rFonts w:ascii="Arial" w:hAnsi="Arial" w:cs="Arial"/>
              </w:rPr>
            </w:pPr>
            <w:r w:rsidRPr="00397B5F">
              <w:rPr>
                <w:rFonts w:ascii="Arial" w:hAnsi="Arial" w:cs="Arial"/>
              </w:rPr>
              <w:t>Leitbild</w:t>
            </w:r>
          </w:p>
        </w:tc>
        <w:tc>
          <w:tcPr>
            <w:tcW w:w="7791" w:type="dxa"/>
          </w:tcPr>
          <w:p w:rsidR="008C115A" w:rsidRPr="00397B5F" w:rsidRDefault="008C115A" w:rsidP="006E586E">
            <w:pPr>
              <w:pStyle w:val="KeinLeerraum"/>
              <w:numPr>
                <w:ilvl w:val="0"/>
                <w:numId w:val="16"/>
              </w:numPr>
              <w:rPr>
                <w:rFonts w:ascii="Arial" w:hAnsi="Arial" w:cs="Arial"/>
              </w:rPr>
            </w:pPr>
            <w:r w:rsidRPr="00397B5F">
              <w:rPr>
                <w:rFonts w:ascii="Arial" w:hAnsi="Arial" w:cs="Arial"/>
              </w:rPr>
              <w:t>Enthält die allgemeingültigen Grundsätze und Prinzipien über angestrebte Ziele und Verhaltensweisen des Unternehmens, nach welchen sich alle unternehmerischen Tätigkeiten mittel- und längerfristig ausrichten sollten.</w:t>
            </w:r>
          </w:p>
        </w:tc>
      </w:tr>
      <w:tr w:rsidR="008C115A" w:rsidTr="00397B5F">
        <w:tc>
          <w:tcPr>
            <w:tcW w:w="1271" w:type="dxa"/>
          </w:tcPr>
          <w:p w:rsidR="008C115A" w:rsidRPr="00397B5F" w:rsidRDefault="008C115A" w:rsidP="00397B5F">
            <w:pPr>
              <w:pStyle w:val="KeinLeerraum"/>
              <w:rPr>
                <w:rFonts w:ascii="Arial" w:hAnsi="Arial" w:cs="Arial"/>
              </w:rPr>
            </w:pPr>
            <w:r w:rsidRPr="00397B5F">
              <w:rPr>
                <w:rFonts w:ascii="Arial" w:hAnsi="Arial" w:cs="Arial"/>
              </w:rPr>
              <w:t>Strategie</w:t>
            </w:r>
          </w:p>
        </w:tc>
        <w:tc>
          <w:tcPr>
            <w:tcW w:w="7791" w:type="dxa"/>
          </w:tcPr>
          <w:p w:rsidR="008C115A" w:rsidRPr="00397B5F" w:rsidRDefault="00397B5F" w:rsidP="006E586E">
            <w:pPr>
              <w:pStyle w:val="KeinLeerraum"/>
              <w:numPr>
                <w:ilvl w:val="0"/>
                <w:numId w:val="16"/>
              </w:numPr>
              <w:rPr>
                <w:rFonts w:ascii="Arial" w:hAnsi="Arial" w:cs="Arial"/>
              </w:rPr>
            </w:pPr>
            <w:r w:rsidRPr="00397B5F">
              <w:rPr>
                <w:rFonts w:ascii="Arial" w:hAnsi="Arial" w:cs="Arial"/>
              </w:rPr>
              <w:t>Ist die Gesamtheit aller Entscheidungen über wichtige Erfolgsfaktoren einer Unternehmung, jeweils im Bereich der nächsten 3 – 5 Jahre.</w:t>
            </w:r>
          </w:p>
          <w:p w:rsidR="00397B5F" w:rsidRPr="00397B5F" w:rsidRDefault="00397B5F" w:rsidP="006E586E">
            <w:pPr>
              <w:pStyle w:val="KeinLeerraum"/>
              <w:numPr>
                <w:ilvl w:val="0"/>
                <w:numId w:val="16"/>
              </w:numPr>
              <w:rPr>
                <w:rFonts w:ascii="Arial" w:hAnsi="Arial" w:cs="Arial"/>
              </w:rPr>
            </w:pPr>
            <w:r w:rsidRPr="00397B5F">
              <w:rPr>
                <w:rFonts w:ascii="Arial" w:hAnsi="Arial" w:cs="Arial"/>
              </w:rPr>
              <w:t>Strategieentwicklungsprozess</w:t>
            </w:r>
          </w:p>
          <w:p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Strategische Geschäftsfelder entwickeln</w:t>
            </w:r>
          </w:p>
          <w:p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Kundenbedürfnisse ermitteln</w:t>
            </w:r>
          </w:p>
          <w:p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Wettbewerber analysieren</w:t>
            </w:r>
          </w:p>
          <w:p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Kernkompetenzen ermitteln</w:t>
            </w:r>
          </w:p>
          <w:p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Marktstrategien formulieren</w:t>
            </w:r>
          </w:p>
          <w:p w:rsidR="00397B5F" w:rsidRPr="00397B5F" w:rsidRDefault="00397B5F" w:rsidP="006E586E">
            <w:pPr>
              <w:pStyle w:val="KeinLeerraum"/>
              <w:numPr>
                <w:ilvl w:val="0"/>
                <w:numId w:val="17"/>
              </w:numPr>
              <w:ind w:left="1451" w:hanging="425"/>
              <w:rPr>
                <w:rFonts w:ascii="Arial" w:hAnsi="Arial" w:cs="Arial"/>
              </w:rPr>
            </w:pPr>
            <w:r w:rsidRPr="00397B5F">
              <w:rPr>
                <w:rFonts w:ascii="Arial" w:hAnsi="Arial" w:cs="Arial"/>
              </w:rPr>
              <w:t>Wettbewerbsstrategien formulieren</w:t>
            </w:r>
          </w:p>
        </w:tc>
      </w:tr>
      <w:tr w:rsidR="008C115A" w:rsidTr="00397B5F">
        <w:tc>
          <w:tcPr>
            <w:tcW w:w="1271" w:type="dxa"/>
          </w:tcPr>
          <w:p w:rsidR="008C115A" w:rsidRPr="00397B5F" w:rsidRDefault="00397B5F" w:rsidP="00397B5F">
            <w:pPr>
              <w:pStyle w:val="KeinLeerraum"/>
              <w:rPr>
                <w:rFonts w:ascii="Arial" w:hAnsi="Arial" w:cs="Arial"/>
              </w:rPr>
            </w:pPr>
            <w:r w:rsidRPr="00397B5F">
              <w:rPr>
                <w:rFonts w:ascii="Arial" w:hAnsi="Arial" w:cs="Arial"/>
              </w:rPr>
              <w:t>Kultur</w:t>
            </w:r>
          </w:p>
        </w:tc>
        <w:tc>
          <w:tcPr>
            <w:tcW w:w="7791" w:type="dxa"/>
          </w:tcPr>
          <w:p w:rsidR="008C115A" w:rsidRPr="00397B5F" w:rsidRDefault="00397B5F" w:rsidP="006E586E">
            <w:pPr>
              <w:pStyle w:val="KeinLeerraum"/>
              <w:numPr>
                <w:ilvl w:val="0"/>
                <w:numId w:val="16"/>
              </w:numPr>
              <w:rPr>
                <w:rFonts w:ascii="Arial" w:hAnsi="Arial" w:cs="Arial"/>
              </w:rPr>
            </w:pPr>
            <w:r w:rsidRPr="00397B5F">
              <w:rPr>
                <w:rFonts w:ascii="Arial" w:hAnsi="Arial" w:cs="Arial"/>
              </w:rPr>
              <w:t xml:space="preserve">Gehört zu den sogenannten weichen Faktoren der Unternehmensführung. </w:t>
            </w:r>
          </w:p>
          <w:p w:rsidR="00397B5F" w:rsidRPr="00397B5F" w:rsidRDefault="00397B5F" w:rsidP="006E586E">
            <w:pPr>
              <w:pStyle w:val="KeinLeerraum"/>
              <w:numPr>
                <w:ilvl w:val="0"/>
                <w:numId w:val="16"/>
              </w:numPr>
              <w:rPr>
                <w:rFonts w:ascii="Arial" w:hAnsi="Arial" w:cs="Arial"/>
              </w:rPr>
            </w:pPr>
            <w:r w:rsidRPr="00397B5F">
              <w:rPr>
                <w:rFonts w:ascii="Arial" w:hAnsi="Arial" w:cs="Arial"/>
              </w:rPr>
              <w:t>Unter der Unternehmenskultur verstehen wir sämtliche Normen, Wertvorstellungen und Denkhaltungen, welche das Verhalten aller Mitarbeitenden auf allen Ebenen.</w:t>
            </w:r>
          </w:p>
        </w:tc>
      </w:tr>
    </w:tbl>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89777E" w:rsidRDefault="0089777E" w:rsidP="00150BD5">
      <w:pPr>
        <w:pStyle w:val="KeinLeerraum"/>
        <w:rPr>
          <w:rFonts w:ascii="Arial" w:hAnsi="Arial" w:cs="Arial"/>
          <w:sz w:val="24"/>
        </w:rPr>
      </w:pPr>
    </w:p>
    <w:p w:rsidR="00150BD5" w:rsidRPr="00C84965" w:rsidRDefault="0089777E" w:rsidP="00150BD5">
      <w:r>
        <w:rPr>
          <w:noProof/>
          <w:lang w:eastAsia="de-CH"/>
        </w:rPr>
        <w:drawing>
          <wp:inline distT="0" distB="0" distL="0" distR="0">
            <wp:extent cx="5760720" cy="594813"/>
            <wp:effectExtent l="0" t="0" r="0" b="0"/>
            <wp:docPr id="10" name="Grafik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594813"/>
                    </a:xfrm>
                    <a:prstGeom prst="rect">
                      <a:avLst/>
                    </a:prstGeom>
                    <a:noFill/>
                    <a:ln>
                      <a:noFill/>
                    </a:ln>
                  </pic:spPr>
                </pic:pic>
              </a:graphicData>
            </a:graphic>
          </wp:inline>
        </w:drawing>
      </w: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C84965" w:rsidRDefault="00260EBB" w:rsidP="00260EBB">
      <w:pPr>
        <w:pStyle w:val="KeinLeerraum"/>
        <w:rPr>
          <w:rFonts w:ascii="Arial" w:hAnsi="Arial" w:cs="Arial"/>
        </w:rPr>
      </w:pPr>
      <w:r w:rsidRPr="00260EBB">
        <w:rPr>
          <w:rFonts w:ascii="Arial" w:hAnsi="Arial" w:cs="Arial"/>
        </w:rPr>
        <w:t>Management by Obj</w:t>
      </w:r>
      <w:r>
        <w:rPr>
          <w:rFonts w:ascii="Arial" w:hAnsi="Arial" w:cs="Arial"/>
        </w:rPr>
        <w:t>e</w:t>
      </w:r>
      <w:r w:rsidRPr="00260EBB">
        <w:rPr>
          <w:rFonts w:ascii="Arial" w:hAnsi="Arial" w:cs="Arial"/>
        </w:rPr>
        <w:t>ctives</w:t>
      </w:r>
    </w:p>
    <w:tbl>
      <w:tblPr>
        <w:tblStyle w:val="Tabellenraster"/>
        <w:tblW w:w="0" w:type="auto"/>
        <w:tblLook w:val="04A0" w:firstRow="1" w:lastRow="0" w:firstColumn="1" w:lastColumn="0" w:noHBand="0" w:noVBand="1"/>
      </w:tblPr>
      <w:tblGrid>
        <w:gridCol w:w="1838"/>
        <w:gridCol w:w="7224"/>
      </w:tblGrid>
      <w:tr w:rsidR="00260EBB" w:rsidTr="00260EBB">
        <w:tc>
          <w:tcPr>
            <w:tcW w:w="1838" w:type="dxa"/>
          </w:tcPr>
          <w:p w:rsidR="00260EBB" w:rsidRDefault="00260EBB" w:rsidP="00260EBB">
            <w:pPr>
              <w:pStyle w:val="KeinLeerraum"/>
              <w:rPr>
                <w:rFonts w:ascii="Arial" w:hAnsi="Arial" w:cs="Arial"/>
              </w:rPr>
            </w:pPr>
            <w:r>
              <w:rPr>
                <w:rFonts w:ascii="Arial" w:hAnsi="Arial" w:cs="Arial"/>
              </w:rPr>
              <w:t>Beschreibung</w:t>
            </w:r>
          </w:p>
        </w:tc>
        <w:tc>
          <w:tcPr>
            <w:tcW w:w="7224" w:type="dxa"/>
          </w:tcPr>
          <w:p w:rsidR="00260EBB" w:rsidRDefault="00260EBB" w:rsidP="006E586E">
            <w:pPr>
              <w:pStyle w:val="KeinLeerraum"/>
              <w:numPr>
                <w:ilvl w:val="0"/>
                <w:numId w:val="5"/>
              </w:numPr>
              <w:ind w:left="317" w:hanging="317"/>
              <w:rPr>
                <w:rFonts w:ascii="Arial" w:hAnsi="Arial" w:cs="Arial"/>
              </w:rPr>
            </w:pPr>
            <w:r>
              <w:rPr>
                <w:rFonts w:ascii="Arial" w:hAnsi="Arial" w:cs="Arial"/>
              </w:rPr>
              <w:t>Vorgesetzte und Mitarbeiter erarbeiten gemeinsa</w:t>
            </w:r>
            <w:r w:rsidR="008E2CC1">
              <w:rPr>
                <w:rFonts w:ascii="Arial" w:hAnsi="Arial" w:cs="Arial"/>
              </w:rPr>
              <w:t>m Zielsetzungen für alle Ebenen</w:t>
            </w:r>
          </w:p>
          <w:p w:rsidR="00260EBB" w:rsidRDefault="00260EBB" w:rsidP="006E586E">
            <w:pPr>
              <w:pStyle w:val="KeinLeerraum"/>
              <w:numPr>
                <w:ilvl w:val="0"/>
                <w:numId w:val="5"/>
              </w:numPr>
              <w:ind w:left="317" w:hanging="317"/>
              <w:rPr>
                <w:rFonts w:ascii="Arial" w:hAnsi="Arial" w:cs="Arial"/>
              </w:rPr>
            </w:pPr>
            <w:r>
              <w:rPr>
                <w:rFonts w:ascii="Arial" w:hAnsi="Arial" w:cs="Arial"/>
              </w:rPr>
              <w:t>Die Auswahl von Ressourcen fällt vollständig in den Aufgabenbereich der</w:t>
            </w:r>
            <w:r w:rsidR="008E2CC1">
              <w:rPr>
                <w:rFonts w:ascii="Arial" w:hAnsi="Arial" w:cs="Arial"/>
              </w:rPr>
              <w:t xml:space="preserve"> Aufgabenträger (Auftragnehmer)</w:t>
            </w:r>
          </w:p>
          <w:p w:rsidR="00260EBB" w:rsidRDefault="00260EBB" w:rsidP="006E586E">
            <w:pPr>
              <w:pStyle w:val="KeinLeerraum"/>
              <w:numPr>
                <w:ilvl w:val="0"/>
                <w:numId w:val="5"/>
              </w:numPr>
              <w:ind w:left="317" w:hanging="317"/>
              <w:rPr>
                <w:rFonts w:ascii="Arial" w:hAnsi="Arial" w:cs="Arial"/>
              </w:rPr>
            </w:pPr>
            <w:r>
              <w:rPr>
                <w:rFonts w:ascii="Arial" w:hAnsi="Arial" w:cs="Arial"/>
              </w:rPr>
              <w:t>Delegation von Weisungs- und Entscheidungsbefugnisse mit d</w:t>
            </w:r>
            <w:r w:rsidR="008E2CC1">
              <w:rPr>
                <w:rFonts w:ascii="Arial" w:hAnsi="Arial" w:cs="Arial"/>
              </w:rPr>
              <w:t>er entsprechenden Verantwortung</w:t>
            </w:r>
          </w:p>
        </w:tc>
      </w:tr>
      <w:tr w:rsidR="00260EBB" w:rsidTr="00260EBB">
        <w:tc>
          <w:tcPr>
            <w:tcW w:w="1838" w:type="dxa"/>
          </w:tcPr>
          <w:p w:rsidR="00260EBB" w:rsidRDefault="00260EBB" w:rsidP="00260EBB">
            <w:pPr>
              <w:pStyle w:val="KeinLeerraum"/>
              <w:rPr>
                <w:rFonts w:ascii="Arial" w:hAnsi="Arial" w:cs="Arial"/>
              </w:rPr>
            </w:pPr>
            <w:r>
              <w:rPr>
                <w:rFonts w:ascii="Arial" w:hAnsi="Arial" w:cs="Arial"/>
              </w:rPr>
              <w:t>Voraussetzung</w:t>
            </w:r>
          </w:p>
        </w:tc>
        <w:tc>
          <w:tcPr>
            <w:tcW w:w="7224" w:type="dxa"/>
          </w:tcPr>
          <w:p w:rsidR="00260EBB" w:rsidRDefault="000118BC" w:rsidP="006E586E">
            <w:pPr>
              <w:pStyle w:val="KeinLeerraum"/>
              <w:numPr>
                <w:ilvl w:val="0"/>
                <w:numId w:val="5"/>
              </w:numPr>
              <w:ind w:left="317" w:hanging="317"/>
              <w:rPr>
                <w:rFonts w:ascii="Arial" w:hAnsi="Arial" w:cs="Arial"/>
              </w:rPr>
            </w:pPr>
            <w:r>
              <w:rPr>
                <w:rFonts w:ascii="Arial" w:hAnsi="Arial" w:cs="Arial"/>
              </w:rPr>
              <w:t xml:space="preserve">Die Unternehmensziele müssen auf jede Funktion / Stelle </w:t>
            </w:r>
            <w:r w:rsidR="008E2CC1">
              <w:rPr>
                <w:rFonts w:ascii="Arial" w:hAnsi="Arial" w:cs="Arial"/>
              </w:rPr>
              <w:t>heruntergebrochen werden können</w:t>
            </w:r>
          </w:p>
          <w:p w:rsidR="000118BC" w:rsidRDefault="000118BC" w:rsidP="006E586E">
            <w:pPr>
              <w:pStyle w:val="KeinLeerraum"/>
              <w:numPr>
                <w:ilvl w:val="0"/>
                <w:numId w:val="5"/>
              </w:numPr>
              <w:ind w:left="317" w:hanging="317"/>
              <w:rPr>
                <w:rFonts w:ascii="Arial" w:hAnsi="Arial" w:cs="Arial"/>
              </w:rPr>
            </w:pPr>
            <w:r>
              <w:rPr>
                <w:rFonts w:ascii="Arial" w:hAnsi="Arial" w:cs="Arial"/>
              </w:rPr>
              <w:t>Klare Festlegung der Aufgab</w:t>
            </w:r>
            <w:r w:rsidR="000518D9">
              <w:rPr>
                <w:rFonts w:ascii="Arial" w:hAnsi="Arial" w:cs="Arial"/>
              </w:rPr>
              <w:t>e</w:t>
            </w:r>
            <w:r>
              <w:rPr>
                <w:rFonts w:ascii="Arial" w:hAnsi="Arial" w:cs="Arial"/>
              </w:rPr>
              <w:t xml:space="preserve">nbereiche und </w:t>
            </w:r>
            <w:r w:rsidR="000518D9">
              <w:rPr>
                <w:rFonts w:ascii="Arial" w:hAnsi="Arial" w:cs="Arial"/>
              </w:rPr>
              <w:t>Verantwortlichkeiten</w:t>
            </w:r>
          </w:p>
          <w:p w:rsidR="000118BC" w:rsidRDefault="000118BC" w:rsidP="006E586E">
            <w:pPr>
              <w:pStyle w:val="KeinLeerraum"/>
              <w:numPr>
                <w:ilvl w:val="0"/>
                <w:numId w:val="5"/>
              </w:numPr>
              <w:ind w:left="317" w:hanging="317"/>
              <w:rPr>
                <w:rFonts w:ascii="Arial" w:hAnsi="Arial" w:cs="Arial"/>
              </w:rPr>
            </w:pPr>
            <w:r>
              <w:rPr>
                <w:rFonts w:ascii="Arial" w:hAnsi="Arial" w:cs="Arial"/>
              </w:rPr>
              <w:t>Offenlegung und Kommunik</w:t>
            </w:r>
            <w:r w:rsidR="008E2CC1">
              <w:rPr>
                <w:rFonts w:ascii="Arial" w:hAnsi="Arial" w:cs="Arial"/>
              </w:rPr>
              <w:t>ation der Beurteilungsmassstäbe</w:t>
            </w:r>
          </w:p>
          <w:p w:rsidR="000118BC" w:rsidRDefault="000118BC" w:rsidP="006E586E">
            <w:pPr>
              <w:pStyle w:val="KeinLeerraum"/>
              <w:numPr>
                <w:ilvl w:val="0"/>
                <w:numId w:val="5"/>
              </w:numPr>
              <w:ind w:left="317" w:hanging="317"/>
              <w:rPr>
                <w:rFonts w:ascii="Arial" w:hAnsi="Arial" w:cs="Arial"/>
              </w:rPr>
            </w:pPr>
            <w:r>
              <w:rPr>
                <w:rFonts w:ascii="Arial" w:hAnsi="Arial" w:cs="Arial"/>
              </w:rPr>
              <w:t>Ziele müssen gemeinsam (Vorgesetzter und Mitarbeiter) ausg</w:t>
            </w:r>
            <w:r w:rsidR="008E2CC1">
              <w:rPr>
                <w:rFonts w:ascii="Arial" w:hAnsi="Arial" w:cs="Arial"/>
              </w:rPr>
              <w:t>earbeitet und vereinbart werden</w:t>
            </w:r>
          </w:p>
        </w:tc>
      </w:tr>
      <w:tr w:rsidR="00260EBB" w:rsidTr="00260EBB">
        <w:tc>
          <w:tcPr>
            <w:tcW w:w="1838" w:type="dxa"/>
          </w:tcPr>
          <w:p w:rsidR="00260EBB" w:rsidRDefault="00260EBB" w:rsidP="00260EBB">
            <w:pPr>
              <w:pStyle w:val="KeinLeerraum"/>
              <w:rPr>
                <w:rFonts w:ascii="Arial" w:hAnsi="Arial" w:cs="Arial"/>
              </w:rPr>
            </w:pPr>
            <w:r>
              <w:rPr>
                <w:rFonts w:ascii="Arial" w:hAnsi="Arial" w:cs="Arial"/>
              </w:rPr>
              <w:t>Vorteile</w:t>
            </w:r>
          </w:p>
        </w:tc>
        <w:tc>
          <w:tcPr>
            <w:tcW w:w="7224" w:type="dxa"/>
          </w:tcPr>
          <w:p w:rsidR="00260EBB" w:rsidRDefault="00260EBB" w:rsidP="006E586E">
            <w:pPr>
              <w:pStyle w:val="KeinLeerraum"/>
              <w:numPr>
                <w:ilvl w:val="0"/>
                <w:numId w:val="5"/>
              </w:numPr>
              <w:ind w:left="317" w:hanging="317"/>
              <w:rPr>
                <w:rFonts w:ascii="Arial" w:hAnsi="Arial" w:cs="Arial"/>
              </w:rPr>
            </w:pPr>
            <w:r>
              <w:rPr>
                <w:rFonts w:ascii="Arial" w:hAnsi="Arial" w:cs="Arial"/>
              </w:rPr>
              <w:t>Förderung der Leistungsbereitschaft, Eigeninitiative, Verantwor</w:t>
            </w:r>
            <w:r w:rsidR="008E2CC1">
              <w:rPr>
                <w:rFonts w:ascii="Arial" w:hAnsi="Arial" w:cs="Arial"/>
              </w:rPr>
              <w:t>tungsbereitschaft und Teamgeist</w:t>
            </w:r>
          </w:p>
          <w:p w:rsidR="00260EBB" w:rsidRDefault="00260EBB" w:rsidP="006E586E">
            <w:pPr>
              <w:pStyle w:val="KeinLeerraum"/>
              <w:numPr>
                <w:ilvl w:val="0"/>
                <w:numId w:val="5"/>
              </w:numPr>
              <w:ind w:left="317" w:hanging="317"/>
              <w:rPr>
                <w:rFonts w:ascii="Arial" w:hAnsi="Arial" w:cs="Arial"/>
              </w:rPr>
            </w:pPr>
            <w:r>
              <w:rPr>
                <w:rFonts w:ascii="Arial" w:hAnsi="Arial" w:cs="Arial"/>
              </w:rPr>
              <w:t>Hohe Identifikat</w:t>
            </w:r>
            <w:r w:rsidR="008E2CC1">
              <w:rPr>
                <w:rFonts w:ascii="Arial" w:hAnsi="Arial" w:cs="Arial"/>
              </w:rPr>
              <w:t>ion mit den Unternehmenszielen</w:t>
            </w:r>
          </w:p>
          <w:p w:rsidR="00260EBB" w:rsidRDefault="00260EBB" w:rsidP="006E586E">
            <w:pPr>
              <w:pStyle w:val="KeinLeerraum"/>
              <w:numPr>
                <w:ilvl w:val="0"/>
                <w:numId w:val="5"/>
              </w:numPr>
              <w:ind w:left="317" w:hanging="317"/>
              <w:rPr>
                <w:rFonts w:ascii="Arial" w:hAnsi="Arial" w:cs="Arial"/>
              </w:rPr>
            </w:pPr>
            <w:r>
              <w:rPr>
                <w:rFonts w:ascii="Arial" w:hAnsi="Arial" w:cs="Arial"/>
              </w:rPr>
              <w:t>Stärkere Bindung der Mit</w:t>
            </w:r>
            <w:r w:rsidR="008E2CC1">
              <w:rPr>
                <w:rFonts w:ascii="Arial" w:hAnsi="Arial" w:cs="Arial"/>
              </w:rPr>
              <w:t>arbeitenden mit dem Unternehmen</w:t>
            </w:r>
          </w:p>
          <w:p w:rsidR="00260EBB" w:rsidRDefault="00260EBB" w:rsidP="006E586E">
            <w:pPr>
              <w:pStyle w:val="KeinLeerraum"/>
              <w:numPr>
                <w:ilvl w:val="0"/>
                <w:numId w:val="5"/>
              </w:numPr>
              <w:ind w:left="317" w:hanging="317"/>
              <w:rPr>
                <w:rFonts w:ascii="Arial" w:hAnsi="Arial" w:cs="Arial"/>
              </w:rPr>
            </w:pPr>
            <w:r>
              <w:rPr>
                <w:rFonts w:ascii="Arial" w:hAnsi="Arial" w:cs="Arial"/>
              </w:rPr>
              <w:t>Entlastung der Führungskräfte</w:t>
            </w:r>
          </w:p>
          <w:p w:rsidR="00260EBB" w:rsidRDefault="00260EBB" w:rsidP="006E586E">
            <w:pPr>
              <w:pStyle w:val="KeinLeerraum"/>
              <w:numPr>
                <w:ilvl w:val="0"/>
                <w:numId w:val="5"/>
              </w:numPr>
              <w:ind w:left="317" w:hanging="317"/>
              <w:rPr>
                <w:rFonts w:ascii="Arial" w:hAnsi="Arial" w:cs="Arial"/>
              </w:rPr>
            </w:pPr>
            <w:r>
              <w:rPr>
                <w:rFonts w:ascii="Arial" w:hAnsi="Arial" w:cs="Arial"/>
              </w:rPr>
              <w:t xml:space="preserve">Gute Grundlage für </w:t>
            </w:r>
            <w:r w:rsidR="008E2CC1">
              <w:rPr>
                <w:rFonts w:ascii="Arial" w:hAnsi="Arial" w:cs="Arial"/>
              </w:rPr>
              <w:t>leistungsorientierte Entlöhnung</w:t>
            </w:r>
          </w:p>
        </w:tc>
      </w:tr>
      <w:tr w:rsidR="00260EBB" w:rsidTr="00260EBB">
        <w:tc>
          <w:tcPr>
            <w:tcW w:w="1838" w:type="dxa"/>
          </w:tcPr>
          <w:p w:rsidR="00260EBB" w:rsidRDefault="00260EBB" w:rsidP="00260EBB">
            <w:pPr>
              <w:pStyle w:val="KeinLeerraum"/>
              <w:rPr>
                <w:rFonts w:ascii="Arial" w:hAnsi="Arial" w:cs="Arial"/>
              </w:rPr>
            </w:pPr>
            <w:r>
              <w:rPr>
                <w:rFonts w:ascii="Arial" w:hAnsi="Arial" w:cs="Arial"/>
              </w:rPr>
              <w:t>Nachteile</w:t>
            </w:r>
          </w:p>
        </w:tc>
        <w:tc>
          <w:tcPr>
            <w:tcW w:w="7224" w:type="dxa"/>
          </w:tcPr>
          <w:p w:rsidR="00260EBB" w:rsidRDefault="00260EBB" w:rsidP="006E586E">
            <w:pPr>
              <w:pStyle w:val="KeinLeerraum"/>
              <w:numPr>
                <w:ilvl w:val="0"/>
                <w:numId w:val="5"/>
              </w:numPr>
              <w:ind w:left="317" w:hanging="317"/>
              <w:rPr>
                <w:rFonts w:ascii="Arial" w:hAnsi="Arial" w:cs="Arial"/>
              </w:rPr>
            </w:pPr>
            <w:r>
              <w:rPr>
                <w:rFonts w:ascii="Arial" w:hAnsi="Arial" w:cs="Arial"/>
              </w:rPr>
              <w:t>Das Herunterbrechen der Unternehmensziele auf alle Ebenen ka</w:t>
            </w:r>
            <w:r w:rsidR="008E2CC1">
              <w:rPr>
                <w:rFonts w:ascii="Arial" w:hAnsi="Arial" w:cs="Arial"/>
              </w:rPr>
              <w:t>nn schwierig und aufwendig sein</w:t>
            </w:r>
          </w:p>
          <w:p w:rsidR="00260EBB" w:rsidRDefault="00260EBB" w:rsidP="006E586E">
            <w:pPr>
              <w:pStyle w:val="KeinLeerraum"/>
              <w:numPr>
                <w:ilvl w:val="0"/>
                <w:numId w:val="5"/>
              </w:numPr>
              <w:ind w:left="317" w:hanging="317"/>
              <w:rPr>
                <w:rFonts w:ascii="Arial" w:hAnsi="Arial" w:cs="Arial"/>
              </w:rPr>
            </w:pPr>
            <w:r>
              <w:rPr>
                <w:rFonts w:ascii="Arial" w:hAnsi="Arial" w:cs="Arial"/>
              </w:rPr>
              <w:t xml:space="preserve">Hohe Kontrolle </w:t>
            </w:r>
            <w:r w:rsidR="008E2CC1">
              <w:rPr>
                <w:rFonts w:ascii="Arial" w:hAnsi="Arial" w:cs="Arial"/>
              </w:rPr>
              <w:t>der Mitarbeitenden erforderlich</w:t>
            </w:r>
          </w:p>
          <w:p w:rsidR="00260EBB" w:rsidRDefault="000118BC" w:rsidP="006E586E">
            <w:pPr>
              <w:pStyle w:val="KeinLeerraum"/>
              <w:numPr>
                <w:ilvl w:val="0"/>
                <w:numId w:val="5"/>
              </w:numPr>
              <w:ind w:left="317" w:hanging="317"/>
              <w:rPr>
                <w:rFonts w:ascii="Arial" w:hAnsi="Arial" w:cs="Arial"/>
              </w:rPr>
            </w:pPr>
            <w:r>
              <w:rPr>
                <w:rFonts w:ascii="Arial" w:hAnsi="Arial" w:cs="Arial"/>
              </w:rPr>
              <w:t>Gefahr</w:t>
            </w:r>
            <w:r w:rsidR="008E2CC1">
              <w:rPr>
                <w:rFonts w:ascii="Arial" w:hAnsi="Arial" w:cs="Arial"/>
              </w:rPr>
              <w:t xml:space="preserve"> zu mehr Quantität als Qualität</w:t>
            </w:r>
          </w:p>
        </w:tc>
      </w:tr>
    </w:tbl>
    <w:p w:rsidR="00260EBB" w:rsidRPr="00260EBB" w:rsidRDefault="00260EBB"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Default="00005632" w:rsidP="00260EBB">
      <w:pPr>
        <w:pStyle w:val="KeinLeerraum"/>
        <w:rPr>
          <w:rFonts w:ascii="Arial" w:hAnsi="Arial" w:cs="Arial"/>
        </w:rPr>
      </w:pPr>
    </w:p>
    <w:p w:rsidR="00005632" w:rsidRPr="00A74DF4" w:rsidRDefault="00005632" w:rsidP="00005632">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005632" w:rsidRDefault="00005632" w:rsidP="00005632">
      <w:pPr>
        <w:pStyle w:val="KeinLeerraum"/>
        <w:rPr>
          <w:rFonts w:ascii="Arial" w:hAnsi="Arial" w:cs="Arial"/>
          <w:sz w:val="24"/>
        </w:rPr>
      </w:pPr>
    </w:p>
    <w:p w:rsidR="00005632" w:rsidRPr="00C84965" w:rsidRDefault="00005632" w:rsidP="00005632">
      <w:r>
        <w:rPr>
          <w:noProof/>
          <w:lang w:eastAsia="de-CH"/>
        </w:rPr>
        <w:drawing>
          <wp:inline distT="0" distB="0" distL="0" distR="0" wp14:anchorId="310B8E32" wp14:editId="235AEC48">
            <wp:extent cx="5760720" cy="594813"/>
            <wp:effectExtent l="0" t="0" r="0" b="0"/>
            <wp:docPr id="20" name="Grafik 2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594813"/>
                    </a:xfrm>
                    <a:prstGeom prst="rect">
                      <a:avLst/>
                    </a:prstGeom>
                    <a:noFill/>
                    <a:ln>
                      <a:noFill/>
                    </a:ln>
                  </pic:spPr>
                </pic:pic>
              </a:graphicData>
            </a:graphic>
          </wp:inline>
        </w:drawing>
      </w:r>
    </w:p>
    <w:p w:rsidR="00260EBB" w:rsidRDefault="00260EBB" w:rsidP="00260EBB">
      <w:pPr>
        <w:pStyle w:val="KeinLeerraum"/>
        <w:rPr>
          <w:rFonts w:ascii="Arial" w:hAnsi="Arial" w:cs="Arial"/>
        </w:rPr>
      </w:pPr>
      <w:r w:rsidRPr="00260EBB">
        <w:rPr>
          <w:rFonts w:ascii="Arial" w:hAnsi="Arial" w:cs="Arial"/>
        </w:rPr>
        <w:t xml:space="preserve">Management by </w:t>
      </w:r>
      <w:r>
        <w:rPr>
          <w:rFonts w:ascii="Arial" w:hAnsi="Arial" w:cs="Arial"/>
        </w:rPr>
        <w:t>Delegation</w:t>
      </w:r>
    </w:p>
    <w:tbl>
      <w:tblPr>
        <w:tblStyle w:val="Tabellenraster"/>
        <w:tblW w:w="0" w:type="auto"/>
        <w:tblLook w:val="04A0" w:firstRow="1" w:lastRow="0" w:firstColumn="1" w:lastColumn="0" w:noHBand="0" w:noVBand="1"/>
      </w:tblPr>
      <w:tblGrid>
        <w:gridCol w:w="1838"/>
        <w:gridCol w:w="7224"/>
      </w:tblGrid>
      <w:tr w:rsidR="00260EBB" w:rsidTr="00F1291E">
        <w:tc>
          <w:tcPr>
            <w:tcW w:w="1838" w:type="dxa"/>
          </w:tcPr>
          <w:p w:rsidR="00260EBB" w:rsidRDefault="00260EBB" w:rsidP="00F1291E">
            <w:pPr>
              <w:pStyle w:val="KeinLeerraum"/>
              <w:rPr>
                <w:rFonts w:ascii="Arial" w:hAnsi="Arial" w:cs="Arial"/>
              </w:rPr>
            </w:pPr>
            <w:r>
              <w:rPr>
                <w:rFonts w:ascii="Arial" w:hAnsi="Arial" w:cs="Arial"/>
              </w:rPr>
              <w:t>Beschreibung</w:t>
            </w:r>
          </w:p>
        </w:tc>
        <w:tc>
          <w:tcPr>
            <w:tcW w:w="7224" w:type="dxa"/>
          </w:tcPr>
          <w:p w:rsidR="008E2CC1" w:rsidRDefault="00245FF1" w:rsidP="006E586E">
            <w:pPr>
              <w:pStyle w:val="KeinLeerraum"/>
              <w:numPr>
                <w:ilvl w:val="0"/>
                <w:numId w:val="6"/>
              </w:numPr>
              <w:ind w:left="317" w:hanging="317"/>
              <w:rPr>
                <w:rFonts w:ascii="Arial" w:hAnsi="Arial" w:cs="Arial"/>
              </w:rPr>
            </w:pPr>
            <w:r>
              <w:rPr>
                <w:rFonts w:ascii="Arial" w:hAnsi="Arial" w:cs="Arial"/>
              </w:rPr>
              <w:t>Die Mitarbeitenden erhalten einen eindeutig definierten Aufgabenbereich mit den entsprechenden Kompetenzen (selbständiges Handeln und Entscheiden)</w:t>
            </w:r>
          </w:p>
          <w:p w:rsidR="008E2CC1" w:rsidRDefault="008E2CC1" w:rsidP="006E586E">
            <w:pPr>
              <w:pStyle w:val="KeinLeerraum"/>
              <w:numPr>
                <w:ilvl w:val="0"/>
                <w:numId w:val="6"/>
              </w:numPr>
              <w:ind w:left="317" w:hanging="317"/>
              <w:rPr>
                <w:rFonts w:ascii="Arial" w:hAnsi="Arial" w:cs="Arial"/>
              </w:rPr>
            </w:pPr>
            <w:r>
              <w:rPr>
                <w:rFonts w:ascii="Arial" w:hAnsi="Arial" w:cs="Arial"/>
              </w:rPr>
              <w:t>Unternehmerische Entscheide fallen auf derjenigen organisatorischen Ebene, auf welcher diese am fachgerechtesten gelöst werden können</w:t>
            </w:r>
          </w:p>
          <w:p w:rsidR="008E2CC1" w:rsidRPr="008E2CC1" w:rsidRDefault="008E2CC1" w:rsidP="006E586E">
            <w:pPr>
              <w:pStyle w:val="KeinLeerraum"/>
              <w:numPr>
                <w:ilvl w:val="0"/>
                <w:numId w:val="6"/>
              </w:numPr>
              <w:ind w:left="317" w:hanging="317"/>
              <w:rPr>
                <w:rFonts w:ascii="Arial" w:hAnsi="Arial" w:cs="Arial"/>
              </w:rPr>
            </w:pPr>
            <w:r>
              <w:rPr>
                <w:rFonts w:ascii="Arial" w:hAnsi="Arial" w:cs="Arial"/>
              </w:rPr>
              <w:t>Die Verantwortung der Vorgesetzten beschränkt sich auf die eigentliche Führungsverantwortung (Dienstaufsicht, Erfolgskontrolle)</w:t>
            </w:r>
          </w:p>
        </w:tc>
      </w:tr>
      <w:tr w:rsidR="00260EBB" w:rsidTr="00F1291E">
        <w:tc>
          <w:tcPr>
            <w:tcW w:w="1838" w:type="dxa"/>
          </w:tcPr>
          <w:p w:rsidR="00260EBB" w:rsidRDefault="00260EBB" w:rsidP="00F1291E">
            <w:pPr>
              <w:pStyle w:val="KeinLeerraum"/>
              <w:rPr>
                <w:rFonts w:ascii="Arial" w:hAnsi="Arial" w:cs="Arial"/>
              </w:rPr>
            </w:pPr>
            <w:r>
              <w:rPr>
                <w:rFonts w:ascii="Arial" w:hAnsi="Arial" w:cs="Arial"/>
              </w:rPr>
              <w:t>Voraussetzung</w:t>
            </w:r>
          </w:p>
        </w:tc>
        <w:tc>
          <w:tcPr>
            <w:tcW w:w="7224" w:type="dxa"/>
          </w:tcPr>
          <w:p w:rsidR="00260EBB" w:rsidRDefault="008E2CC1" w:rsidP="006E586E">
            <w:pPr>
              <w:pStyle w:val="KeinLeerraum"/>
              <w:numPr>
                <w:ilvl w:val="0"/>
                <w:numId w:val="6"/>
              </w:numPr>
              <w:ind w:left="317" w:hanging="317"/>
              <w:rPr>
                <w:rFonts w:ascii="Arial" w:hAnsi="Arial" w:cs="Arial"/>
              </w:rPr>
            </w:pPr>
            <w:r>
              <w:rPr>
                <w:rFonts w:ascii="Arial" w:hAnsi="Arial" w:cs="Arial"/>
              </w:rPr>
              <w:t>Stellenbeschreibung</w:t>
            </w:r>
          </w:p>
          <w:p w:rsidR="008E2CC1" w:rsidRDefault="008E2CC1" w:rsidP="006E586E">
            <w:pPr>
              <w:pStyle w:val="KeinLeerraum"/>
              <w:numPr>
                <w:ilvl w:val="0"/>
                <w:numId w:val="6"/>
              </w:numPr>
              <w:ind w:left="317" w:hanging="317"/>
              <w:rPr>
                <w:rFonts w:ascii="Arial" w:hAnsi="Arial" w:cs="Arial"/>
              </w:rPr>
            </w:pPr>
            <w:r>
              <w:rPr>
                <w:rFonts w:ascii="Arial" w:hAnsi="Arial" w:cs="Arial"/>
              </w:rPr>
              <w:t>Bestimmung der delegierbaren und nicht delegierbaren Aufgaben</w:t>
            </w:r>
          </w:p>
          <w:p w:rsidR="008E2CC1" w:rsidRDefault="008E2CC1" w:rsidP="006E586E">
            <w:pPr>
              <w:pStyle w:val="KeinLeerraum"/>
              <w:numPr>
                <w:ilvl w:val="0"/>
                <w:numId w:val="6"/>
              </w:numPr>
              <w:ind w:left="317" w:hanging="317"/>
              <w:rPr>
                <w:rFonts w:ascii="Arial" w:hAnsi="Arial" w:cs="Arial"/>
              </w:rPr>
            </w:pPr>
            <w:r>
              <w:rPr>
                <w:rFonts w:ascii="Arial" w:hAnsi="Arial" w:cs="Arial"/>
              </w:rPr>
              <w:t>Transparentes Zielsystem, Mitarbeitende ausreichend informiert</w:t>
            </w:r>
          </w:p>
          <w:p w:rsidR="008E2CC1" w:rsidRDefault="008E2CC1" w:rsidP="006E586E">
            <w:pPr>
              <w:pStyle w:val="KeinLeerraum"/>
              <w:numPr>
                <w:ilvl w:val="0"/>
                <w:numId w:val="6"/>
              </w:numPr>
              <w:ind w:left="317" w:hanging="317"/>
              <w:rPr>
                <w:rFonts w:ascii="Arial" w:hAnsi="Arial" w:cs="Arial"/>
              </w:rPr>
            </w:pPr>
            <w:r>
              <w:rPr>
                <w:rFonts w:ascii="Arial" w:hAnsi="Arial" w:cs="Arial"/>
              </w:rPr>
              <w:t>Bericht- und Kontrollsystem</w:t>
            </w:r>
          </w:p>
          <w:p w:rsidR="008E2CC1" w:rsidRDefault="008E2CC1" w:rsidP="006E586E">
            <w:pPr>
              <w:pStyle w:val="KeinLeerraum"/>
              <w:numPr>
                <w:ilvl w:val="0"/>
                <w:numId w:val="6"/>
              </w:numPr>
              <w:ind w:left="317" w:hanging="317"/>
              <w:rPr>
                <w:rFonts w:ascii="Arial" w:hAnsi="Arial" w:cs="Arial"/>
              </w:rPr>
            </w:pPr>
            <w:r>
              <w:rPr>
                <w:rFonts w:ascii="Arial" w:hAnsi="Arial" w:cs="Arial"/>
              </w:rPr>
              <w:t>Tendenz zu partizipativer Führung</w:t>
            </w:r>
          </w:p>
        </w:tc>
      </w:tr>
      <w:tr w:rsidR="00260EBB" w:rsidTr="00F1291E">
        <w:tc>
          <w:tcPr>
            <w:tcW w:w="1838" w:type="dxa"/>
          </w:tcPr>
          <w:p w:rsidR="00260EBB" w:rsidRDefault="00260EBB" w:rsidP="00F1291E">
            <w:pPr>
              <w:pStyle w:val="KeinLeerraum"/>
              <w:rPr>
                <w:rFonts w:ascii="Arial" w:hAnsi="Arial" w:cs="Arial"/>
              </w:rPr>
            </w:pPr>
            <w:r>
              <w:rPr>
                <w:rFonts w:ascii="Arial" w:hAnsi="Arial" w:cs="Arial"/>
              </w:rPr>
              <w:t>Vorteile</w:t>
            </w:r>
          </w:p>
        </w:tc>
        <w:tc>
          <w:tcPr>
            <w:tcW w:w="7224" w:type="dxa"/>
          </w:tcPr>
          <w:p w:rsidR="00260EBB" w:rsidRDefault="00990F7E" w:rsidP="006E586E">
            <w:pPr>
              <w:pStyle w:val="KeinLeerraum"/>
              <w:numPr>
                <w:ilvl w:val="0"/>
                <w:numId w:val="6"/>
              </w:numPr>
              <w:ind w:left="317" w:hanging="317"/>
              <w:rPr>
                <w:rFonts w:ascii="Arial" w:hAnsi="Arial" w:cs="Arial"/>
              </w:rPr>
            </w:pPr>
            <w:r>
              <w:rPr>
                <w:rFonts w:ascii="Arial" w:hAnsi="Arial" w:cs="Arial"/>
              </w:rPr>
              <w:t>Entlastung der Vorgesetzten</w:t>
            </w:r>
          </w:p>
          <w:p w:rsidR="00990F7E" w:rsidRDefault="00990F7E" w:rsidP="006E586E">
            <w:pPr>
              <w:pStyle w:val="KeinLeerraum"/>
              <w:numPr>
                <w:ilvl w:val="0"/>
                <w:numId w:val="6"/>
              </w:numPr>
              <w:ind w:left="317" w:hanging="317"/>
              <w:rPr>
                <w:rFonts w:ascii="Arial" w:hAnsi="Arial" w:cs="Arial"/>
              </w:rPr>
            </w:pPr>
            <w:r>
              <w:rPr>
                <w:rFonts w:ascii="Arial" w:hAnsi="Arial" w:cs="Arial"/>
              </w:rPr>
              <w:t>Förderung der Eigeninitiative, der Leistungsmotivation und der Verantwortungsbereitschaft</w:t>
            </w:r>
          </w:p>
          <w:p w:rsidR="00990F7E" w:rsidRDefault="00990F7E" w:rsidP="006E586E">
            <w:pPr>
              <w:pStyle w:val="KeinLeerraum"/>
              <w:numPr>
                <w:ilvl w:val="0"/>
                <w:numId w:val="6"/>
              </w:numPr>
              <w:ind w:left="317" w:hanging="317"/>
              <w:rPr>
                <w:rFonts w:ascii="Arial" w:hAnsi="Arial" w:cs="Arial"/>
              </w:rPr>
            </w:pPr>
            <w:r>
              <w:rPr>
                <w:rFonts w:ascii="Arial" w:hAnsi="Arial" w:cs="Arial"/>
              </w:rPr>
              <w:t>Entscheidung werden oft dort getroffen, wo diese auch gefällt werden können</w:t>
            </w:r>
          </w:p>
        </w:tc>
      </w:tr>
      <w:tr w:rsidR="00260EBB" w:rsidTr="00F1291E">
        <w:tc>
          <w:tcPr>
            <w:tcW w:w="1838" w:type="dxa"/>
          </w:tcPr>
          <w:p w:rsidR="00260EBB" w:rsidRDefault="00260EBB" w:rsidP="00F1291E">
            <w:pPr>
              <w:pStyle w:val="KeinLeerraum"/>
              <w:rPr>
                <w:rFonts w:ascii="Arial" w:hAnsi="Arial" w:cs="Arial"/>
              </w:rPr>
            </w:pPr>
            <w:r>
              <w:rPr>
                <w:rFonts w:ascii="Arial" w:hAnsi="Arial" w:cs="Arial"/>
              </w:rPr>
              <w:t>Nachteile</w:t>
            </w:r>
          </w:p>
        </w:tc>
        <w:tc>
          <w:tcPr>
            <w:tcW w:w="7224" w:type="dxa"/>
          </w:tcPr>
          <w:p w:rsidR="00260EBB" w:rsidRDefault="00990F7E" w:rsidP="006E586E">
            <w:pPr>
              <w:pStyle w:val="KeinLeerraum"/>
              <w:numPr>
                <w:ilvl w:val="0"/>
                <w:numId w:val="6"/>
              </w:numPr>
              <w:ind w:left="317" w:hanging="317"/>
              <w:rPr>
                <w:rFonts w:ascii="Arial" w:hAnsi="Arial" w:cs="Arial"/>
              </w:rPr>
            </w:pPr>
            <w:r>
              <w:rPr>
                <w:rFonts w:ascii="Arial" w:hAnsi="Arial" w:cs="Arial"/>
              </w:rPr>
              <w:t>Gefahr, dass Vorgesetzte nur uninteressante Aufgaben delegieren</w:t>
            </w:r>
          </w:p>
          <w:p w:rsidR="00990F7E" w:rsidRDefault="00990F7E" w:rsidP="006E586E">
            <w:pPr>
              <w:pStyle w:val="KeinLeerraum"/>
              <w:numPr>
                <w:ilvl w:val="0"/>
                <w:numId w:val="6"/>
              </w:numPr>
              <w:ind w:left="317" w:hanging="317"/>
              <w:rPr>
                <w:rFonts w:ascii="Arial" w:hAnsi="Arial" w:cs="Arial"/>
              </w:rPr>
            </w:pPr>
            <w:r>
              <w:rPr>
                <w:rFonts w:ascii="Arial" w:hAnsi="Arial" w:cs="Arial"/>
              </w:rPr>
              <w:t>Führungsprinzip berücksichtigt die vertikalen Hierarchiebeziehungen, vernachlässigt aber teilweise die horizontale Koordination</w:t>
            </w:r>
          </w:p>
        </w:tc>
      </w:tr>
    </w:tbl>
    <w:p w:rsidR="00C84965" w:rsidRDefault="00C84965" w:rsidP="00C84965">
      <w:pPr>
        <w:tabs>
          <w:tab w:val="left" w:pos="1845"/>
        </w:tabs>
      </w:pPr>
    </w:p>
    <w:p w:rsidR="00260EBB" w:rsidRDefault="00260EBB" w:rsidP="00260EBB">
      <w:pPr>
        <w:pStyle w:val="KeinLeerraum"/>
        <w:rPr>
          <w:rFonts w:ascii="Arial" w:hAnsi="Arial" w:cs="Arial"/>
        </w:rPr>
      </w:pPr>
      <w:r w:rsidRPr="00260EBB">
        <w:rPr>
          <w:rFonts w:ascii="Arial" w:hAnsi="Arial" w:cs="Arial"/>
        </w:rPr>
        <w:t xml:space="preserve">Management by </w:t>
      </w:r>
      <w:r>
        <w:rPr>
          <w:rFonts w:ascii="Arial" w:hAnsi="Arial" w:cs="Arial"/>
        </w:rPr>
        <w:t>Motivation</w:t>
      </w:r>
    </w:p>
    <w:tbl>
      <w:tblPr>
        <w:tblStyle w:val="Tabellenraster"/>
        <w:tblW w:w="0" w:type="auto"/>
        <w:tblLook w:val="04A0" w:firstRow="1" w:lastRow="0" w:firstColumn="1" w:lastColumn="0" w:noHBand="0" w:noVBand="1"/>
      </w:tblPr>
      <w:tblGrid>
        <w:gridCol w:w="1838"/>
        <w:gridCol w:w="7224"/>
      </w:tblGrid>
      <w:tr w:rsidR="00260EBB" w:rsidTr="00F1291E">
        <w:tc>
          <w:tcPr>
            <w:tcW w:w="1838" w:type="dxa"/>
          </w:tcPr>
          <w:p w:rsidR="00260EBB" w:rsidRDefault="00260EBB" w:rsidP="00F1291E">
            <w:pPr>
              <w:pStyle w:val="KeinLeerraum"/>
              <w:rPr>
                <w:rFonts w:ascii="Arial" w:hAnsi="Arial" w:cs="Arial"/>
              </w:rPr>
            </w:pPr>
            <w:r>
              <w:rPr>
                <w:rFonts w:ascii="Arial" w:hAnsi="Arial" w:cs="Arial"/>
              </w:rPr>
              <w:t>Beschreibung</w:t>
            </w:r>
          </w:p>
        </w:tc>
        <w:tc>
          <w:tcPr>
            <w:tcW w:w="7224" w:type="dxa"/>
          </w:tcPr>
          <w:p w:rsidR="00260EBB" w:rsidRDefault="00990F7E" w:rsidP="006E586E">
            <w:pPr>
              <w:pStyle w:val="KeinLeerraum"/>
              <w:numPr>
                <w:ilvl w:val="0"/>
                <w:numId w:val="7"/>
              </w:numPr>
              <w:ind w:left="317" w:hanging="317"/>
              <w:rPr>
                <w:rFonts w:ascii="Arial" w:hAnsi="Arial" w:cs="Arial"/>
              </w:rPr>
            </w:pPr>
            <w:r>
              <w:rPr>
                <w:rFonts w:ascii="Arial" w:hAnsi="Arial" w:cs="Arial"/>
              </w:rPr>
              <w:t>Diese Technik geht von mündigen Mitarbeitenden aus, deren Bedürfnisse anhand der Bedürfnispyramide von Maslow festzulegen sind. Man geht grundsätzlich davon aus, dass bei den Mitarbeitenden das Bedürfnis nach Selbstverwirklichung im Vordergrund steht.</w:t>
            </w:r>
          </w:p>
        </w:tc>
      </w:tr>
      <w:tr w:rsidR="00260EBB" w:rsidTr="00F1291E">
        <w:tc>
          <w:tcPr>
            <w:tcW w:w="1838" w:type="dxa"/>
          </w:tcPr>
          <w:p w:rsidR="00260EBB" w:rsidRDefault="00260EBB" w:rsidP="00F1291E">
            <w:pPr>
              <w:pStyle w:val="KeinLeerraum"/>
              <w:rPr>
                <w:rFonts w:ascii="Arial" w:hAnsi="Arial" w:cs="Arial"/>
              </w:rPr>
            </w:pPr>
            <w:r>
              <w:rPr>
                <w:rFonts w:ascii="Arial" w:hAnsi="Arial" w:cs="Arial"/>
              </w:rPr>
              <w:t>Voraussetzung</w:t>
            </w:r>
          </w:p>
        </w:tc>
        <w:tc>
          <w:tcPr>
            <w:tcW w:w="7224" w:type="dxa"/>
          </w:tcPr>
          <w:p w:rsidR="00260EBB" w:rsidRDefault="00990F7E" w:rsidP="006E586E">
            <w:pPr>
              <w:pStyle w:val="KeinLeerraum"/>
              <w:numPr>
                <w:ilvl w:val="0"/>
                <w:numId w:val="7"/>
              </w:numPr>
              <w:ind w:left="317" w:hanging="317"/>
              <w:rPr>
                <w:rFonts w:ascii="Arial" w:hAnsi="Arial" w:cs="Arial"/>
              </w:rPr>
            </w:pPr>
            <w:r>
              <w:rPr>
                <w:rFonts w:ascii="Arial" w:hAnsi="Arial" w:cs="Arial"/>
              </w:rPr>
              <w:t>Die Persönlichkeitsstruktur für diese Art von Führung ist vorhanden (sowohl beim Vorgesetzten als auch bei den Mitarbeitenden).</w:t>
            </w:r>
          </w:p>
          <w:p w:rsidR="00990F7E" w:rsidRDefault="00990F7E" w:rsidP="006E586E">
            <w:pPr>
              <w:pStyle w:val="KeinLeerraum"/>
              <w:numPr>
                <w:ilvl w:val="0"/>
                <w:numId w:val="7"/>
              </w:numPr>
              <w:ind w:left="317" w:hanging="317"/>
              <w:rPr>
                <w:rFonts w:ascii="Arial" w:hAnsi="Arial" w:cs="Arial"/>
              </w:rPr>
            </w:pPr>
            <w:r>
              <w:rPr>
                <w:rFonts w:ascii="Arial" w:hAnsi="Arial" w:cs="Arial"/>
              </w:rPr>
              <w:t>Weitgehende Anwendungen des Prinzips der Eigenkontrolle statt der Fremdkontrolle durch den Vorgesetzten.</w:t>
            </w:r>
          </w:p>
        </w:tc>
      </w:tr>
      <w:tr w:rsidR="00260EBB" w:rsidTr="00F1291E">
        <w:tc>
          <w:tcPr>
            <w:tcW w:w="1838" w:type="dxa"/>
          </w:tcPr>
          <w:p w:rsidR="00260EBB" w:rsidRDefault="00260EBB" w:rsidP="00F1291E">
            <w:pPr>
              <w:pStyle w:val="KeinLeerraum"/>
              <w:rPr>
                <w:rFonts w:ascii="Arial" w:hAnsi="Arial" w:cs="Arial"/>
              </w:rPr>
            </w:pPr>
            <w:r>
              <w:rPr>
                <w:rFonts w:ascii="Arial" w:hAnsi="Arial" w:cs="Arial"/>
              </w:rPr>
              <w:t>Vorteile</w:t>
            </w:r>
          </w:p>
        </w:tc>
        <w:tc>
          <w:tcPr>
            <w:tcW w:w="7224" w:type="dxa"/>
          </w:tcPr>
          <w:p w:rsidR="00260EBB" w:rsidRDefault="00990F7E" w:rsidP="006E586E">
            <w:pPr>
              <w:pStyle w:val="KeinLeerraum"/>
              <w:numPr>
                <w:ilvl w:val="0"/>
                <w:numId w:val="7"/>
              </w:numPr>
              <w:ind w:left="317" w:hanging="317"/>
              <w:rPr>
                <w:rFonts w:ascii="Arial" w:hAnsi="Arial" w:cs="Arial"/>
              </w:rPr>
            </w:pPr>
            <w:r>
              <w:rPr>
                <w:rFonts w:ascii="Arial" w:hAnsi="Arial" w:cs="Arial"/>
              </w:rPr>
              <w:t>Förderung der Eigeninitiative, der Leistungsmotivation und der Verantwortungsbereitschaft.</w:t>
            </w:r>
          </w:p>
          <w:p w:rsidR="00990F7E" w:rsidRDefault="00990F7E" w:rsidP="006E586E">
            <w:pPr>
              <w:pStyle w:val="KeinLeerraum"/>
              <w:numPr>
                <w:ilvl w:val="0"/>
                <w:numId w:val="7"/>
              </w:numPr>
              <w:ind w:left="317" w:hanging="317"/>
              <w:rPr>
                <w:rFonts w:ascii="Arial" w:hAnsi="Arial" w:cs="Arial"/>
              </w:rPr>
            </w:pPr>
            <w:r>
              <w:rPr>
                <w:rFonts w:ascii="Arial" w:hAnsi="Arial" w:cs="Arial"/>
              </w:rPr>
              <w:t>Stärker ausgeprägte zwischenmenschliche Beziehungen und somit ein positives Arbeitsklima.</w:t>
            </w:r>
          </w:p>
        </w:tc>
      </w:tr>
      <w:tr w:rsidR="00260EBB" w:rsidTr="00F1291E">
        <w:tc>
          <w:tcPr>
            <w:tcW w:w="1838" w:type="dxa"/>
          </w:tcPr>
          <w:p w:rsidR="00260EBB" w:rsidRDefault="00260EBB" w:rsidP="00F1291E">
            <w:pPr>
              <w:pStyle w:val="KeinLeerraum"/>
              <w:rPr>
                <w:rFonts w:ascii="Arial" w:hAnsi="Arial" w:cs="Arial"/>
              </w:rPr>
            </w:pPr>
            <w:r>
              <w:rPr>
                <w:rFonts w:ascii="Arial" w:hAnsi="Arial" w:cs="Arial"/>
              </w:rPr>
              <w:t>Nachteile</w:t>
            </w:r>
          </w:p>
        </w:tc>
        <w:tc>
          <w:tcPr>
            <w:tcW w:w="7224" w:type="dxa"/>
          </w:tcPr>
          <w:p w:rsidR="00260EBB" w:rsidRDefault="00990F7E" w:rsidP="006E586E">
            <w:pPr>
              <w:pStyle w:val="KeinLeerraum"/>
              <w:numPr>
                <w:ilvl w:val="0"/>
                <w:numId w:val="7"/>
              </w:numPr>
              <w:ind w:left="317" w:hanging="317"/>
              <w:rPr>
                <w:rFonts w:ascii="Arial" w:hAnsi="Arial" w:cs="Arial"/>
              </w:rPr>
            </w:pPr>
            <w:r>
              <w:rPr>
                <w:rFonts w:ascii="Arial" w:hAnsi="Arial" w:cs="Arial"/>
              </w:rPr>
              <w:t>Gefahr, dass weniger zielorientiert gearbeitet wird, respektive das Management Abweichungen zu spät bemerkt, da Mitarbeitende tendenziell weniger nach Zielen geführt werden.</w:t>
            </w:r>
          </w:p>
          <w:p w:rsidR="00990F7E" w:rsidRDefault="00990F7E" w:rsidP="006E586E">
            <w:pPr>
              <w:pStyle w:val="KeinLeerraum"/>
              <w:numPr>
                <w:ilvl w:val="0"/>
                <w:numId w:val="7"/>
              </w:numPr>
              <w:ind w:left="317" w:hanging="317"/>
              <w:rPr>
                <w:rFonts w:ascii="Arial" w:hAnsi="Arial" w:cs="Arial"/>
              </w:rPr>
            </w:pPr>
            <w:r>
              <w:rPr>
                <w:rFonts w:ascii="Arial" w:hAnsi="Arial" w:cs="Arial"/>
              </w:rPr>
              <w:t>Gefahr, dass Führung komplexer wird, weil die Mitarbeitenden unterschiedliche Bedürfnisse haben.</w:t>
            </w:r>
          </w:p>
          <w:p w:rsidR="00990F7E" w:rsidRDefault="00990F7E" w:rsidP="006E586E">
            <w:pPr>
              <w:pStyle w:val="KeinLeerraum"/>
              <w:numPr>
                <w:ilvl w:val="0"/>
                <w:numId w:val="7"/>
              </w:numPr>
              <w:ind w:left="317" w:hanging="317"/>
              <w:rPr>
                <w:rFonts w:ascii="Arial" w:hAnsi="Arial" w:cs="Arial"/>
              </w:rPr>
            </w:pPr>
            <w:r>
              <w:rPr>
                <w:rFonts w:ascii="Arial" w:hAnsi="Arial" w:cs="Arial"/>
              </w:rPr>
              <w:t>Erfolg der Technik hängt stark von der Persönlichkeitsstruktur der Beteiligten und den sozialen Einflüssen ab.</w:t>
            </w:r>
          </w:p>
        </w:tc>
      </w:tr>
    </w:tbl>
    <w:p w:rsidR="00260EBB" w:rsidRDefault="00260EBB"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391296" w:rsidRDefault="00391296" w:rsidP="00150BD5">
      <w:pPr>
        <w:pStyle w:val="KeinLeerraum"/>
        <w:rPr>
          <w:rFonts w:ascii="Arial" w:hAnsi="Arial" w:cs="Arial"/>
          <w:sz w:val="24"/>
        </w:rPr>
      </w:pPr>
    </w:p>
    <w:p w:rsidR="00150BD5" w:rsidRPr="00C84965" w:rsidRDefault="00391296" w:rsidP="00150BD5">
      <w:r>
        <w:rPr>
          <w:noProof/>
          <w:lang w:eastAsia="de-CH"/>
        </w:rPr>
        <w:drawing>
          <wp:inline distT="0" distB="0" distL="0" distR="0">
            <wp:extent cx="5760720" cy="480739"/>
            <wp:effectExtent l="0" t="0" r="0" b="0"/>
            <wp:docPr id="11" name="Grafik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480739"/>
                    </a:xfrm>
                    <a:prstGeom prst="rect">
                      <a:avLst/>
                    </a:prstGeom>
                    <a:noFill/>
                    <a:ln>
                      <a:noFill/>
                    </a:ln>
                  </pic:spPr>
                </pic:pic>
              </a:graphicData>
            </a:graphic>
          </wp:inline>
        </w:drawing>
      </w:r>
    </w:p>
    <w:p w:rsidR="006225F7" w:rsidRDefault="006225F7" w:rsidP="006225F7">
      <w:pPr>
        <w:pStyle w:val="KeinLeerraum"/>
        <w:rPr>
          <w:rFonts w:ascii="Arial" w:hAnsi="Arial" w:cs="Arial"/>
        </w:rPr>
      </w:pPr>
      <w:r w:rsidRPr="006225F7">
        <w:rPr>
          <w:rFonts w:ascii="Arial" w:hAnsi="Arial" w:cs="Arial"/>
        </w:rPr>
        <w:t>Grundsätzlich sollen in den Prozessen folgende Ziele erreicht werden:</w:t>
      </w:r>
    </w:p>
    <w:p w:rsidR="006225F7" w:rsidRPr="006225F7" w:rsidRDefault="006225F7" w:rsidP="006225F7">
      <w:pPr>
        <w:pStyle w:val="KeinLeerraum"/>
        <w:rPr>
          <w:rFonts w:ascii="Arial" w:hAnsi="Arial" w:cs="Arial"/>
        </w:rPr>
      </w:pPr>
    </w:p>
    <w:p w:rsidR="006225F7" w:rsidRPr="006225F7" w:rsidRDefault="006225F7" w:rsidP="006E586E">
      <w:pPr>
        <w:pStyle w:val="KeinLeerraum"/>
        <w:numPr>
          <w:ilvl w:val="0"/>
          <w:numId w:val="8"/>
        </w:numPr>
        <w:rPr>
          <w:rFonts w:ascii="Arial" w:hAnsi="Arial" w:cs="Arial"/>
        </w:rPr>
      </w:pPr>
      <w:r w:rsidRPr="006225F7">
        <w:rPr>
          <w:rFonts w:ascii="Arial" w:hAnsi="Arial" w:cs="Arial"/>
        </w:rPr>
        <w:t>Kurze Durchlaufzeit</w:t>
      </w:r>
    </w:p>
    <w:p w:rsidR="006225F7" w:rsidRPr="006225F7" w:rsidRDefault="006225F7" w:rsidP="006E586E">
      <w:pPr>
        <w:pStyle w:val="KeinLeerraum"/>
        <w:numPr>
          <w:ilvl w:val="0"/>
          <w:numId w:val="8"/>
        </w:numPr>
        <w:rPr>
          <w:rFonts w:ascii="Arial" w:hAnsi="Arial" w:cs="Arial"/>
        </w:rPr>
      </w:pPr>
      <w:r w:rsidRPr="006225F7">
        <w:rPr>
          <w:rFonts w:ascii="Arial" w:hAnsi="Arial" w:cs="Arial"/>
        </w:rPr>
        <w:t>Niedrige Prozesskosten</w:t>
      </w:r>
    </w:p>
    <w:p w:rsidR="006225F7" w:rsidRPr="006225F7" w:rsidRDefault="006225F7" w:rsidP="006E586E">
      <w:pPr>
        <w:pStyle w:val="KeinLeerraum"/>
        <w:numPr>
          <w:ilvl w:val="0"/>
          <w:numId w:val="8"/>
        </w:numPr>
        <w:rPr>
          <w:rFonts w:ascii="Arial" w:hAnsi="Arial" w:cs="Arial"/>
        </w:rPr>
      </w:pPr>
      <w:r w:rsidRPr="006225F7">
        <w:rPr>
          <w:rFonts w:ascii="Arial" w:hAnsi="Arial" w:cs="Arial"/>
        </w:rPr>
        <w:t>Hohe Prozessqualität</w:t>
      </w:r>
    </w:p>
    <w:p w:rsidR="006225F7" w:rsidRPr="006225F7" w:rsidRDefault="006225F7" w:rsidP="006E586E">
      <w:pPr>
        <w:pStyle w:val="KeinLeerraum"/>
        <w:numPr>
          <w:ilvl w:val="0"/>
          <w:numId w:val="8"/>
        </w:numPr>
        <w:rPr>
          <w:rFonts w:ascii="Arial" w:hAnsi="Arial" w:cs="Arial"/>
        </w:rPr>
      </w:pPr>
      <w:r w:rsidRPr="006225F7">
        <w:rPr>
          <w:rFonts w:ascii="Arial" w:hAnsi="Arial" w:cs="Arial"/>
        </w:rPr>
        <w:t>Hohe Produktequalität</w:t>
      </w:r>
    </w:p>
    <w:p w:rsidR="006225F7" w:rsidRPr="006225F7" w:rsidRDefault="006225F7" w:rsidP="006E586E">
      <w:pPr>
        <w:pStyle w:val="KeinLeerraum"/>
        <w:numPr>
          <w:ilvl w:val="0"/>
          <w:numId w:val="8"/>
        </w:numPr>
        <w:rPr>
          <w:rFonts w:ascii="Arial" w:hAnsi="Arial" w:cs="Arial"/>
        </w:rPr>
      </w:pPr>
      <w:r w:rsidRPr="006225F7">
        <w:rPr>
          <w:rFonts w:ascii="Arial" w:hAnsi="Arial" w:cs="Arial"/>
        </w:rPr>
        <w:t>Hohe Kundenzufriedenheit</w:t>
      </w:r>
    </w:p>
    <w:p w:rsidR="006225F7" w:rsidRPr="006225F7" w:rsidRDefault="006225F7" w:rsidP="006E586E">
      <w:pPr>
        <w:pStyle w:val="KeinLeerraum"/>
        <w:numPr>
          <w:ilvl w:val="0"/>
          <w:numId w:val="8"/>
        </w:numPr>
        <w:rPr>
          <w:rFonts w:ascii="Arial" w:hAnsi="Arial" w:cs="Arial"/>
        </w:rPr>
      </w:pPr>
      <w:r w:rsidRPr="006225F7">
        <w:rPr>
          <w:rFonts w:ascii="Arial" w:hAnsi="Arial" w:cs="Arial"/>
        </w:rPr>
        <w:t>Hohe Mitarbeitermotivation</w:t>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391296" w:rsidRDefault="00391296" w:rsidP="00150BD5">
      <w:pPr>
        <w:pStyle w:val="KeinLeerraum"/>
        <w:rPr>
          <w:rFonts w:ascii="Arial" w:hAnsi="Arial" w:cs="Arial"/>
          <w:sz w:val="24"/>
        </w:rPr>
      </w:pPr>
    </w:p>
    <w:p w:rsidR="00150BD5" w:rsidRPr="00C84965" w:rsidRDefault="00391296" w:rsidP="00150BD5">
      <w:r>
        <w:rPr>
          <w:noProof/>
          <w:lang w:eastAsia="de-CH"/>
        </w:rPr>
        <w:drawing>
          <wp:inline distT="0" distB="0" distL="0" distR="0">
            <wp:extent cx="5760720" cy="618382"/>
            <wp:effectExtent l="0" t="0" r="0" b="0"/>
            <wp:docPr id="12" name="Grafik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618382"/>
                    </a:xfrm>
                    <a:prstGeom prst="rect">
                      <a:avLst/>
                    </a:prstGeom>
                    <a:noFill/>
                    <a:ln>
                      <a:noFill/>
                    </a:ln>
                  </pic:spPr>
                </pic:pic>
              </a:graphicData>
            </a:graphic>
          </wp:inline>
        </w:drawing>
      </w:r>
    </w:p>
    <w:p w:rsidR="00C84965" w:rsidRPr="00E90361" w:rsidRDefault="005A5D98" w:rsidP="00E90361">
      <w:pPr>
        <w:pStyle w:val="KeinLeerraum"/>
        <w:rPr>
          <w:rFonts w:ascii="Arial" w:hAnsi="Arial" w:cs="Arial"/>
          <w:b/>
        </w:rPr>
      </w:pPr>
      <w:r w:rsidRPr="00E90361">
        <w:rPr>
          <w:rFonts w:ascii="Arial" w:hAnsi="Arial" w:cs="Arial"/>
          <w:b/>
        </w:rPr>
        <w:t>Die Prozessorganisation ist die Summe aller Prozesse.</w:t>
      </w:r>
    </w:p>
    <w:p w:rsidR="005A5D98" w:rsidRPr="00E90361" w:rsidRDefault="00E90361" w:rsidP="00E90361">
      <w:pPr>
        <w:pStyle w:val="KeinLeerraum"/>
        <w:rPr>
          <w:rFonts w:ascii="Arial" w:hAnsi="Arial" w:cs="Arial"/>
        </w:rPr>
      </w:pPr>
      <w:r w:rsidRPr="00E90361">
        <w:rPr>
          <w:noProof/>
          <w:lang w:eastAsia="de-CH"/>
        </w:rPr>
        <w:drawing>
          <wp:anchor distT="0" distB="0" distL="114300" distR="114300" simplePos="0" relativeHeight="251678720" behindDoc="1" locked="0" layoutInCell="1" allowOverlap="1">
            <wp:simplePos x="0" y="0"/>
            <wp:positionH relativeFrom="column">
              <wp:posOffset>3756025</wp:posOffset>
            </wp:positionH>
            <wp:positionV relativeFrom="paragraph">
              <wp:posOffset>80010</wp:posOffset>
            </wp:positionV>
            <wp:extent cx="2000250" cy="1965325"/>
            <wp:effectExtent l="0" t="0" r="0" b="0"/>
            <wp:wrapTight wrapText="bothSides">
              <wp:wrapPolygon edited="0">
                <wp:start x="0" y="0"/>
                <wp:lineTo x="0" y="21356"/>
                <wp:lineTo x="21394" y="21356"/>
                <wp:lineTo x="21394" y="0"/>
                <wp:lineTo x="0" y="0"/>
              </wp:wrapPolygon>
            </wp:wrapTight>
            <wp:docPr id="200" name="Grafik 200" descr="C:\Users\Janick\Desktop\IMG_6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anick\Desktop\IMG_6515.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00250" cy="1965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5D98" w:rsidRPr="00E90361" w:rsidRDefault="005A5D98" w:rsidP="00E90361">
      <w:pPr>
        <w:pStyle w:val="KeinLeerraum"/>
        <w:rPr>
          <w:rFonts w:ascii="Arial" w:hAnsi="Arial" w:cs="Arial"/>
          <w:b/>
        </w:rPr>
      </w:pPr>
      <w:r w:rsidRPr="00E90361">
        <w:rPr>
          <w:rFonts w:ascii="Arial" w:hAnsi="Arial" w:cs="Arial"/>
          <w:b/>
        </w:rPr>
        <w:t>Prozesslandkarte</w:t>
      </w:r>
    </w:p>
    <w:p w:rsidR="005A5D98" w:rsidRPr="00E90361" w:rsidRDefault="005A5D98" w:rsidP="00E90361">
      <w:pPr>
        <w:pStyle w:val="KeinLeerraum"/>
        <w:rPr>
          <w:rFonts w:ascii="Arial" w:hAnsi="Arial" w:cs="Arial"/>
        </w:rPr>
      </w:pPr>
      <w:r w:rsidRPr="00E90361">
        <w:rPr>
          <w:rFonts w:ascii="Arial" w:hAnsi="Arial" w:cs="Arial"/>
        </w:rPr>
        <w:t>Die Prozesse eines Unternehmens werden auf einer Prozesslandkarte dargestellt</w:t>
      </w:r>
      <w:r w:rsidR="00E90361">
        <w:rPr>
          <w:rFonts w:ascii="Arial" w:hAnsi="Arial" w:cs="Arial"/>
        </w:rPr>
        <w:t>.</w:t>
      </w:r>
    </w:p>
    <w:p w:rsidR="005A5D98" w:rsidRPr="00E90361" w:rsidRDefault="005A5D98" w:rsidP="00E90361">
      <w:pPr>
        <w:pStyle w:val="KeinLeerraum"/>
        <w:rPr>
          <w:rFonts w:ascii="Arial" w:hAnsi="Arial" w:cs="Arial"/>
        </w:rPr>
      </w:pPr>
      <w:r w:rsidRPr="00E90361">
        <w:rPr>
          <w:rFonts w:ascii="Arial" w:hAnsi="Arial" w:cs="Arial"/>
        </w:rPr>
        <w:t xml:space="preserve">Die Prozesslandkarte </w:t>
      </w:r>
      <w:r w:rsidR="00E90361" w:rsidRPr="00E90361">
        <w:rPr>
          <w:rFonts w:ascii="Arial" w:hAnsi="Arial" w:cs="Arial"/>
        </w:rPr>
        <w:t>kann folgende Fragen beantworten</w:t>
      </w:r>
    </w:p>
    <w:p w:rsidR="00E90361" w:rsidRPr="00E90361" w:rsidRDefault="00E90361" w:rsidP="00E90361">
      <w:pPr>
        <w:pStyle w:val="KeinLeerraum"/>
        <w:rPr>
          <w:rFonts w:ascii="Arial" w:hAnsi="Arial" w:cs="Arial"/>
        </w:rPr>
      </w:pPr>
      <w:r w:rsidRPr="00E90361">
        <w:rPr>
          <w:rFonts w:ascii="Arial" w:hAnsi="Arial" w:cs="Arial"/>
        </w:rPr>
        <w:t>Welche Unternehmensaufgaben sind als Prozesse organisiert?</w:t>
      </w:r>
    </w:p>
    <w:p w:rsidR="00E90361" w:rsidRPr="00E90361" w:rsidRDefault="00E90361" w:rsidP="00E90361">
      <w:pPr>
        <w:pStyle w:val="KeinLeerraum"/>
        <w:rPr>
          <w:rFonts w:ascii="Arial" w:hAnsi="Arial" w:cs="Arial"/>
        </w:rPr>
      </w:pPr>
      <w:r w:rsidRPr="00E90361">
        <w:rPr>
          <w:rFonts w:ascii="Arial" w:hAnsi="Arial" w:cs="Arial"/>
        </w:rPr>
        <w:t>Welcher Kategorie (FAU) gehören die Prozesse an?</w:t>
      </w:r>
    </w:p>
    <w:p w:rsidR="00E90361" w:rsidRPr="00E90361" w:rsidRDefault="00E90361" w:rsidP="00E90361">
      <w:pPr>
        <w:pStyle w:val="KeinLeerraum"/>
        <w:rPr>
          <w:rFonts w:ascii="Arial" w:hAnsi="Arial" w:cs="Arial"/>
        </w:rPr>
      </w:pPr>
      <w:r w:rsidRPr="00E90361">
        <w:rPr>
          <w:rFonts w:ascii="Arial" w:hAnsi="Arial" w:cs="Arial"/>
        </w:rPr>
        <w:t>Wie sind die Prozesse verknüpft?</w:t>
      </w:r>
    </w:p>
    <w:p w:rsidR="00E90361" w:rsidRPr="00E90361" w:rsidRDefault="00E90361" w:rsidP="00E90361">
      <w:pPr>
        <w:pStyle w:val="KeinLeerraum"/>
        <w:rPr>
          <w:rFonts w:ascii="Arial" w:hAnsi="Arial" w:cs="Arial"/>
        </w:rPr>
      </w:pPr>
      <w:r w:rsidRPr="00E90361">
        <w:rPr>
          <w:rFonts w:ascii="Arial" w:hAnsi="Arial" w:cs="Arial"/>
        </w:rPr>
        <w:t>Welche Ergebnisse werden zwischen den Prozessen ausgetauscht?</w:t>
      </w:r>
    </w:p>
    <w:p w:rsidR="005A5D98" w:rsidRPr="00E90361" w:rsidRDefault="005A5D98" w:rsidP="00E90361">
      <w:pPr>
        <w:pStyle w:val="KeinLeerraum"/>
        <w:rPr>
          <w:rFonts w:ascii="Arial" w:hAnsi="Arial" w:cs="Arial"/>
        </w:rPr>
      </w:pPr>
    </w:p>
    <w:p w:rsidR="00E90361" w:rsidRDefault="00E90361" w:rsidP="00E90361">
      <w:pPr>
        <w:pStyle w:val="KeinLeerraum"/>
        <w:rPr>
          <w:rFonts w:ascii="Arial" w:hAnsi="Arial" w:cs="Arial"/>
        </w:rPr>
      </w:pPr>
    </w:p>
    <w:p w:rsidR="00E90361" w:rsidRDefault="00E90361" w:rsidP="00E90361">
      <w:pPr>
        <w:pStyle w:val="KeinLeerraum"/>
        <w:rPr>
          <w:rFonts w:ascii="Arial" w:hAnsi="Arial" w:cs="Arial"/>
        </w:rPr>
      </w:pPr>
    </w:p>
    <w:p w:rsidR="00E90361" w:rsidRDefault="00E90361" w:rsidP="00E90361">
      <w:pPr>
        <w:pStyle w:val="KeinLeerraum"/>
        <w:rPr>
          <w:rFonts w:ascii="Arial" w:hAnsi="Arial" w:cs="Arial"/>
        </w:rPr>
      </w:pPr>
    </w:p>
    <w:p w:rsidR="00E90361" w:rsidRDefault="00E90361" w:rsidP="00E90361">
      <w:pPr>
        <w:pStyle w:val="KeinLeerraum"/>
        <w:rPr>
          <w:rFonts w:ascii="Arial" w:hAnsi="Arial" w:cs="Arial"/>
        </w:rPr>
      </w:pPr>
    </w:p>
    <w:p w:rsidR="005A5D98" w:rsidRPr="00E90361" w:rsidRDefault="005A5D98" w:rsidP="00E90361">
      <w:pPr>
        <w:pStyle w:val="KeinLeerraum"/>
        <w:rPr>
          <w:rFonts w:ascii="Arial" w:hAnsi="Arial" w:cs="Arial"/>
          <w:b/>
        </w:rPr>
      </w:pPr>
      <w:r w:rsidRPr="00E90361">
        <w:rPr>
          <w:rFonts w:ascii="Arial" w:hAnsi="Arial" w:cs="Arial"/>
          <w:b/>
        </w:rPr>
        <w:t>Prozesscheck</w:t>
      </w:r>
    </w:p>
    <w:p w:rsidR="005A5D98" w:rsidRPr="00E90361" w:rsidRDefault="005A5D98" w:rsidP="00E90361">
      <w:pPr>
        <w:pStyle w:val="KeinLeerraum"/>
        <w:rPr>
          <w:rFonts w:ascii="Arial" w:hAnsi="Arial" w:cs="Arial"/>
        </w:rPr>
      </w:pPr>
      <w:r w:rsidRPr="00E90361">
        <w:rPr>
          <w:rFonts w:ascii="Arial" w:hAnsi="Arial" w:cs="Arial"/>
        </w:rPr>
        <w:t>Basierend auf der Prozesslandkarte werden beim Prozess-Check sämtliche Prozesse den Prozessziele gegenübergestellt.</w:t>
      </w:r>
    </w:p>
    <w:p w:rsidR="005A5D98" w:rsidRPr="00E90361" w:rsidRDefault="005A5D98" w:rsidP="00E90361">
      <w:pPr>
        <w:pStyle w:val="KeinLeerraum"/>
        <w:rPr>
          <w:rFonts w:ascii="Arial" w:hAnsi="Arial" w:cs="Arial"/>
        </w:rPr>
      </w:pPr>
      <w:r w:rsidRPr="00E90361">
        <w:rPr>
          <w:rFonts w:ascii="Arial" w:hAnsi="Arial" w:cs="Arial"/>
        </w:rPr>
        <w:t>Dabei wird jeder Prozess mittels einer SWOT-Analyse geprüft</w:t>
      </w:r>
    </w:p>
    <w:p w:rsidR="005A5D98" w:rsidRPr="00E90361" w:rsidRDefault="005A5D98" w:rsidP="00E90361">
      <w:pPr>
        <w:pStyle w:val="KeinLeerraum"/>
        <w:rPr>
          <w:rFonts w:ascii="Arial" w:hAnsi="Arial" w:cs="Arial"/>
        </w:rPr>
      </w:pPr>
      <w:r w:rsidRPr="00E90361">
        <w:rPr>
          <w:rFonts w:ascii="Arial" w:hAnsi="Arial" w:cs="Arial"/>
        </w:rPr>
        <w:t>Stärken und Chancen sind zu verstärken</w:t>
      </w:r>
    </w:p>
    <w:p w:rsidR="005A5D98" w:rsidRPr="00E90361" w:rsidRDefault="005A5D98" w:rsidP="00E90361">
      <w:pPr>
        <w:pStyle w:val="KeinLeerraum"/>
        <w:rPr>
          <w:rFonts w:ascii="Arial" w:hAnsi="Arial" w:cs="Arial"/>
        </w:rPr>
      </w:pPr>
      <w:r w:rsidRPr="00E90361">
        <w:rPr>
          <w:rFonts w:ascii="Arial" w:hAnsi="Arial" w:cs="Arial"/>
        </w:rPr>
        <w:t>Schwächen und Risiken sind zu minimieren</w:t>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AC6F1F" w:rsidRDefault="00AC6F1F" w:rsidP="00150BD5">
      <w:pPr>
        <w:pStyle w:val="KeinLeerraum"/>
        <w:rPr>
          <w:rFonts w:ascii="Arial" w:hAnsi="Arial" w:cs="Arial"/>
          <w:sz w:val="24"/>
        </w:rPr>
      </w:pPr>
    </w:p>
    <w:p w:rsidR="00150BD5" w:rsidRPr="00C84965" w:rsidRDefault="00AC6F1F" w:rsidP="00150BD5">
      <w:r>
        <w:rPr>
          <w:noProof/>
          <w:lang w:eastAsia="de-CH"/>
        </w:rPr>
        <w:drawing>
          <wp:inline distT="0" distB="0" distL="0" distR="0">
            <wp:extent cx="5760720" cy="610246"/>
            <wp:effectExtent l="0" t="0" r="0" b="0"/>
            <wp:docPr id="13" name="Grafik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610246"/>
                    </a:xfrm>
                    <a:prstGeom prst="rect">
                      <a:avLst/>
                    </a:prstGeom>
                    <a:noFill/>
                    <a:ln>
                      <a:noFill/>
                    </a:ln>
                  </pic:spPr>
                </pic:pic>
              </a:graphicData>
            </a:graphic>
          </wp:inline>
        </w:drawing>
      </w:r>
    </w:p>
    <w:p w:rsidR="003348BC" w:rsidRDefault="000D5923" w:rsidP="003348BC">
      <w:pPr>
        <w:pStyle w:val="KeinLeerraum"/>
        <w:rPr>
          <w:rFonts w:ascii="Arial" w:hAnsi="Arial" w:cs="Arial"/>
        </w:rPr>
      </w:pPr>
      <w:r>
        <w:rPr>
          <w:rFonts w:ascii="Arial" w:hAnsi="Arial" w:cs="Arial"/>
        </w:rPr>
        <w:t xml:space="preserve">Es geht darum zu verstehen, dass die Ablauforganisation ein Teil des gesamten Prozessmanagement ist. Und auch welchen Teil die Ablauforganisation ausmacht und wie sie mit dem Prozessmanagement insgesamt zusammenhängt. </w:t>
      </w:r>
    </w:p>
    <w:p w:rsidR="000D5923" w:rsidRPr="00C52940" w:rsidRDefault="000D5923" w:rsidP="003348BC">
      <w:pPr>
        <w:pStyle w:val="KeinLeerraum"/>
        <w:rPr>
          <w:rFonts w:ascii="Arial" w:hAnsi="Arial" w:cs="Arial"/>
        </w:rPr>
      </w:pPr>
      <w:r>
        <w:rPr>
          <w:rFonts w:ascii="Arial" w:hAnsi="Arial" w:cs="Arial"/>
        </w:rPr>
        <w:t>Beispielsweise mit den Prozesszielen und deren Messung und im Umkehrschuss wozu Prozessmanagement generell dient.</w:t>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bookmarkStart w:id="0" w:name="_GoBack"/>
      <w:bookmarkEnd w:id="0"/>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AC6F1F" w:rsidRDefault="00AC6F1F" w:rsidP="00150BD5">
      <w:pPr>
        <w:pStyle w:val="KeinLeerraum"/>
        <w:rPr>
          <w:rFonts w:ascii="Arial" w:hAnsi="Arial" w:cs="Arial"/>
          <w:sz w:val="24"/>
        </w:rPr>
      </w:pPr>
    </w:p>
    <w:p w:rsidR="00150BD5" w:rsidRPr="00C84965" w:rsidRDefault="00AC6F1F" w:rsidP="00150BD5">
      <w:r>
        <w:rPr>
          <w:noProof/>
          <w:lang w:eastAsia="de-CH"/>
        </w:rPr>
        <w:drawing>
          <wp:inline distT="0" distB="0" distL="0" distR="0">
            <wp:extent cx="5760720" cy="724158"/>
            <wp:effectExtent l="0" t="0" r="0" b="0"/>
            <wp:docPr id="14" name="Grafik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724158"/>
                    </a:xfrm>
                    <a:prstGeom prst="rect">
                      <a:avLst/>
                    </a:prstGeom>
                    <a:noFill/>
                    <a:ln>
                      <a:noFill/>
                    </a:ln>
                  </pic:spPr>
                </pic:pic>
              </a:graphicData>
            </a:graphic>
          </wp:inline>
        </w:drawing>
      </w:r>
    </w:p>
    <w:p w:rsidR="00C84965" w:rsidRPr="00580EF6" w:rsidRDefault="002345A5" w:rsidP="00A76EF1">
      <w:pPr>
        <w:pStyle w:val="KeinLeerraum"/>
        <w:rPr>
          <w:rFonts w:ascii="Arial" w:hAnsi="Arial" w:cs="Arial"/>
          <w:b/>
        </w:rPr>
      </w:pPr>
      <w:r w:rsidRPr="00580EF6">
        <w:rPr>
          <w:rFonts w:ascii="Arial" w:hAnsi="Arial" w:cs="Arial"/>
          <w:b/>
        </w:rPr>
        <w:t>Geschäftsprozess</w:t>
      </w:r>
    </w:p>
    <w:p w:rsidR="001A6E91" w:rsidRDefault="001A6E91" w:rsidP="00580EF6">
      <w:pPr>
        <w:pStyle w:val="KeinLeerraum"/>
        <w:numPr>
          <w:ilvl w:val="0"/>
          <w:numId w:val="29"/>
        </w:numPr>
        <w:rPr>
          <w:rFonts w:ascii="Arial" w:hAnsi="Arial" w:cs="Arial"/>
        </w:rPr>
      </w:pPr>
      <w:r w:rsidRPr="00A76EF1">
        <w:rPr>
          <w:rFonts w:ascii="Arial" w:hAnsi="Arial" w:cs="Arial"/>
        </w:rPr>
        <w:t>Ein Prozess ist eine Struktur, deren Elemente Aufgaben, Aufgabenträger, Sachmittel und Information sind, die durch logische Folgebeziehungen verknüpft sind.</w:t>
      </w:r>
    </w:p>
    <w:p w:rsidR="00A76EF1" w:rsidRPr="00A76EF1" w:rsidRDefault="00A76EF1" w:rsidP="00A76EF1">
      <w:pPr>
        <w:pStyle w:val="KeinLeerraum"/>
        <w:rPr>
          <w:rFonts w:ascii="Arial" w:hAnsi="Arial" w:cs="Arial"/>
        </w:rPr>
      </w:pPr>
    </w:p>
    <w:p w:rsidR="00A76EF1" w:rsidRPr="00580EF6" w:rsidRDefault="002345A5" w:rsidP="00A76EF1">
      <w:pPr>
        <w:pStyle w:val="KeinLeerraum"/>
        <w:rPr>
          <w:rFonts w:ascii="Arial" w:hAnsi="Arial" w:cs="Arial"/>
          <w:b/>
        </w:rPr>
      </w:pPr>
      <w:r w:rsidRPr="00580EF6">
        <w:rPr>
          <w:rFonts w:ascii="Arial" w:hAnsi="Arial" w:cs="Arial"/>
          <w:b/>
        </w:rPr>
        <w:t>Prozessmodel</w:t>
      </w:r>
      <w:r w:rsidR="001A6E91" w:rsidRPr="00580EF6">
        <w:rPr>
          <w:rFonts w:ascii="Arial" w:hAnsi="Arial" w:cs="Arial"/>
          <w:b/>
        </w:rPr>
        <w:t>l</w:t>
      </w:r>
      <w:r w:rsidRPr="00580EF6">
        <w:rPr>
          <w:rFonts w:ascii="Arial" w:hAnsi="Arial" w:cs="Arial"/>
          <w:b/>
        </w:rPr>
        <w:t>ierung</w:t>
      </w:r>
    </w:p>
    <w:p w:rsidR="00E5019C" w:rsidRDefault="00E5019C" w:rsidP="00580EF6">
      <w:pPr>
        <w:pStyle w:val="KeinLeerraum"/>
        <w:numPr>
          <w:ilvl w:val="0"/>
          <w:numId w:val="30"/>
        </w:numPr>
        <w:rPr>
          <w:rFonts w:ascii="Arial" w:hAnsi="Arial" w:cs="Arial"/>
        </w:rPr>
      </w:pPr>
      <w:r>
        <w:rPr>
          <w:rFonts w:ascii="Arial" w:hAnsi="Arial" w:cs="Arial"/>
        </w:rPr>
        <w:t>Prozesse zu modellieren heisst, Prozessen ein schematisches Gesicht zu geben und soll dabei die aktuelle Situation oder die Wunschvorstellung aufzeigen.</w:t>
      </w:r>
    </w:p>
    <w:p w:rsidR="00E5019C" w:rsidRPr="00A76EF1" w:rsidRDefault="00E5019C" w:rsidP="00A76EF1">
      <w:pPr>
        <w:pStyle w:val="KeinLeerraum"/>
        <w:rPr>
          <w:rFonts w:ascii="Arial" w:hAnsi="Arial" w:cs="Arial"/>
        </w:rPr>
      </w:pPr>
    </w:p>
    <w:p w:rsidR="002345A5" w:rsidRPr="00580EF6" w:rsidRDefault="002345A5" w:rsidP="00A76EF1">
      <w:pPr>
        <w:pStyle w:val="KeinLeerraum"/>
        <w:rPr>
          <w:rFonts w:ascii="Arial" w:hAnsi="Arial" w:cs="Arial"/>
          <w:b/>
        </w:rPr>
      </w:pPr>
      <w:r w:rsidRPr="00580EF6">
        <w:rPr>
          <w:rFonts w:ascii="Arial" w:hAnsi="Arial" w:cs="Arial"/>
          <w:b/>
        </w:rPr>
        <w:t>Prozessführung</w:t>
      </w:r>
    </w:p>
    <w:p w:rsidR="00E5019C" w:rsidRDefault="00E5019C" w:rsidP="00580EF6">
      <w:pPr>
        <w:pStyle w:val="KeinLeerraum"/>
        <w:numPr>
          <w:ilvl w:val="0"/>
          <w:numId w:val="31"/>
        </w:numPr>
        <w:rPr>
          <w:rFonts w:ascii="Arial" w:hAnsi="Arial" w:cs="Arial"/>
        </w:rPr>
      </w:pPr>
      <w:r>
        <w:rPr>
          <w:rFonts w:ascii="Arial" w:hAnsi="Arial" w:cs="Arial"/>
        </w:rPr>
        <w:t>Führung der Prozesse</w:t>
      </w:r>
    </w:p>
    <w:p w:rsidR="00E5019C" w:rsidRPr="00A76EF1" w:rsidRDefault="00E5019C" w:rsidP="00A76EF1">
      <w:pPr>
        <w:pStyle w:val="KeinLeerraum"/>
        <w:rPr>
          <w:rFonts w:ascii="Arial" w:hAnsi="Arial" w:cs="Arial"/>
        </w:rPr>
      </w:pPr>
    </w:p>
    <w:p w:rsidR="00E5019C" w:rsidRPr="00580EF6" w:rsidRDefault="002345A5" w:rsidP="00A76EF1">
      <w:pPr>
        <w:pStyle w:val="KeinLeerraum"/>
        <w:rPr>
          <w:rFonts w:ascii="Arial" w:hAnsi="Arial" w:cs="Arial"/>
          <w:b/>
        </w:rPr>
      </w:pPr>
      <w:r w:rsidRPr="00580EF6">
        <w:rPr>
          <w:rFonts w:ascii="Arial" w:hAnsi="Arial" w:cs="Arial"/>
          <w:b/>
        </w:rPr>
        <w:t>Prozessver</w:t>
      </w:r>
      <w:r w:rsidR="001A6E91" w:rsidRPr="00580EF6">
        <w:rPr>
          <w:rFonts w:ascii="Arial" w:hAnsi="Arial" w:cs="Arial"/>
          <w:b/>
        </w:rPr>
        <w:t>antw</w:t>
      </w:r>
      <w:r w:rsidRPr="00580EF6">
        <w:rPr>
          <w:rFonts w:ascii="Arial" w:hAnsi="Arial" w:cs="Arial"/>
          <w:b/>
        </w:rPr>
        <w:t>ortlicher</w:t>
      </w:r>
    </w:p>
    <w:p w:rsidR="00E5019C" w:rsidRDefault="00E5019C" w:rsidP="00580EF6">
      <w:pPr>
        <w:pStyle w:val="KeinLeerraum"/>
        <w:numPr>
          <w:ilvl w:val="0"/>
          <w:numId w:val="31"/>
        </w:numPr>
        <w:rPr>
          <w:rFonts w:ascii="Arial" w:hAnsi="Arial" w:cs="Arial"/>
        </w:rPr>
      </w:pPr>
      <w:r>
        <w:rPr>
          <w:rFonts w:ascii="Arial" w:hAnsi="Arial" w:cs="Arial"/>
        </w:rPr>
        <w:t>Verantwortliche für die Prozesse</w:t>
      </w:r>
    </w:p>
    <w:p w:rsidR="00E5019C" w:rsidRPr="00A76EF1" w:rsidRDefault="00E5019C" w:rsidP="00A76EF1">
      <w:pPr>
        <w:pStyle w:val="KeinLeerraum"/>
        <w:rPr>
          <w:rFonts w:ascii="Arial" w:hAnsi="Arial" w:cs="Arial"/>
        </w:rPr>
      </w:pPr>
    </w:p>
    <w:p w:rsidR="002345A5" w:rsidRPr="00580EF6" w:rsidRDefault="002345A5" w:rsidP="00A76EF1">
      <w:pPr>
        <w:pStyle w:val="KeinLeerraum"/>
        <w:rPr>
          <w:rFonts w:ascii="Arial" w:hAnsi="Arial" w:cs="Arial"/>
          <w:b/>
        </w:rPr>
      </w:pPr>
      <w:r w:rsidRPr="00580EF6">
        <w:rPr>
          <w:rFonts w:ascii="Arial" w:hAnsi="Arial" w:cs="Arial"/>
          <w:b/>
        </w:rPr>
        <w:t>Prozess-Schnittstelle</w:t>
      </w:r>
    </w:p>
    <w:p w:rsidR="00E5019C" w:rsidRDefault="00E5019C" w:rsidP="00580EF6">
      <w:pPr>
        <w:pStyle w:val="KeinLeerraum"/>
        <w:numPr>
          <w:ilvl w:val="0"/>
          <w:numId w:val="31"/>
        </w:numPr>
        <w:rPr>
          <w:rFonts w:ascii="Arial" w:hAnsi="Arial" w:cs="Arial"/>
        </w:rPr>
      </w:pPr>
      <w:r>
        <w:rPr>
          <w:rFonts w:ascii="Arial" w:hAnsi="Arial" w:cs="Arial"/>
        </w:rPr>
        <w:t>Schnittstellen zwischen den Prozessen</w:t>
      </w:r>
    </w:p>
    <w:p w:rsidR="00A76EF1" w:rsidRPr="00A76EF1" w:rsidRDefault="00A76EF1" w:rsidP="00A76EF1">
      <w:pPr>
        <w:pStyle w:val="KeinLeerraum"/>
        <w:rPr>
          <w:rFonts w:ascii="Arial" w:hAnsi="Arial" w:cs="Arial"/>
        </w:rPr>
      </w:pPr>
    </w:p>
    <w:p w:rsidR="002345A5" w:rsidRPr="00580EF6" w:rsidRDefault="002345A5" w:rsidP="00A76EF1">
      <w:pPr>
        <w:pStyle w:val="KeinLeerraum"/>
        <w:rPr>
          <w:rFonts w:ascii="Arial" w:hAnsi="Arial" w:cs="Arial"/>
          <w:b/>
        </w:rPr>
      </w:pPr>
      <w:r w:rsidRPr="00580EF6">
        <w:rPr>
          <w:rFonts w:ascii="Arial" w:hAnsi="Arial" w:cs="Arial"/>
          <w:b/>
        </w:rPr>
        <w:t>Geschäftsprozessoptimierung (GPO)</w:t>
      </w:r>
    </w:p>
    <w:p w:rsidR="00A76EF1" w:rsidRPr="00A76EF1" w:rsidRDefault="00A76EF1" w:rsidP="00580EF6">
      <w:pPr>
        <w:pStyle w:val="KeinLeerraum"/>
        <w:numPr>
          <w:ilvl w:val="0"/>
          <w:numId w:val="32"/>
        </w:numPr>
        <w:rPr>
          <w:rFonts w:ascii="Arial" w:hAnsi="Arial" w:cs="Arial"/>
        </w:rPr>
      </w:pPr>
      <w:r w:rsidRPr="00A76EF1">
        <w:rPr>
          <w:rFonts w:ascii="Arial" w:hAnsi="Arial" w:cs="Arial"/>
        </w:rPr>
        <w:t>Langsames, sequentielles Vorgehen, da das Prozessmanagement in den Unternehmensbereichen nacheinander eingeführt wird.</w:t>
      </w:r>
    </w:p>
    <w:p w:rsidR="00A76EF1" w:rsidRPr="00A76EF1" w:rsidRDefault="00A76EF1" w:rsidP="00580EF6">
      <w:pPr>
        <w:pStyle w:val="KeinLeerraum"/>
        <w:numPr>
          <w:ilvl w:val="0"/>
          <w:numId w:val="32"/>
        </w:numPr>
        <w:rPr>
          <w:rFonts w:ascii="Arial" w:hAnsi="Arial" w:cs="Arial"/>
        </w:rPr>
      </w:pPr>
      <w:r w:rsidRPr="00A76EF1">
        <w:rPr>
          <w:rFonts w:ascii="Arial" w:hAnsi="Arial" w:cs="Arial"/>
        </w:rPr>
        <w:t>Prioritär werden hierbei diejenigen Prozesse behandelt, welche direkte Schnittstellen zu den Kunden haben.</w:t>
      </w:r>
    </w:p>
    <w:p w:rsidR="00A76EF1" w:rsidRPr="00A76EF1" w:rsidRDefault="00A76EF1" w:rsidP="00580EF6">
      <w:pPr>
        <w:pStyle w:val="KeinLeerraum"/>
        <w:numPr>
          <w:ilvl w:val="0"/>
          <w:numId w:val="32"/>
        </w:numPr>
        <w:rPr>
          <w:rFonts w:ascii="Arial" w:hAnsi="Arial" w:cs="Arial"/>
        </w:rPr>
      </w:pPr>
      <w:r w:rsidRPr="00A76EF1">
        <w:rPr>
          <w:rFonts w:ascii="Arial" w:hAnsi="Arial" w:cs="Arial"/>
        </w:rPr>
        <w:t>Die damit verbundenen Verbesserungen der Kundenzufriedenheit steh</w:t>
      </w:r>
      <w:r w:rsidR="00E5019C">
        <w:rPr>
          <w:rFonts w:ascii="Arial" w:hAnsi="Arial" w:cs="Arial"/>
        </w:rPr>
        <w:t xml:space="preserve">en </w:t>
      </w:r>
      <w:r w:rsidRPr="00A76EF1">
        <w:rPr>
          <w:rFonts w:ascii="Arial" w:hAnsi="Arial" w:cs="Arial"/>
        </w:rPr>
        <w:t>dabei im Vordergrund.</w:t>
      </w:r>
    </w:p>
    <w:p w:rsidR="00A76EF1" w:rsidRPr="00A76EF1" w:rsidRDefault="00A76EF1" w:rsidP="00A76EF1">
      <w:pPr>
        <w:pStyle w:val="KeinLeerraum"/>
        <w:rPr>
          <w:rFonts w:ascii="Arial" w:hAnsi="Arial" w:cs="Arial"/>
        </w:rPr>
      </w:pPr>
    </w:p>
    <w:p w:rsidR="002345A5" w:rsidRPr="00580EF6" w:rsidRDefault="002345A5" w:rsidP="00A76EF1">
      <w:pPr>
        <w:pStyle w:val="KeinLeerraum"/>
        <w:rPr>
          <w:rFonts w:ascii="Arial" w:hAnsi="Arial" w:cs="Arial"/>
          <w:b/>
        </w:rPr>
      </w:pPr>
      <w:r w:rsidRPr="00580EF6">
        <w:rPr>
          <w:rFonts w:ascii="Arial" w:hAnsi="Arial" w:cs="Arial"/>
          <w:b/>
        </w:rPr>
        <w:t>Kontinuierlicher Verbesserungsprozess (KVP)</w:t>
      </w:r>
    </w:p>
    <w:p w:rsidR="00A76EF1" w:rsidRPr="00A76EF1" w:rsidRDefault="00A76EF1" w:rsidP="00580EF6">
      <w:pPr>
        <w:pStyle w:val="KeinLeerraum"/>
        <w:numPr>
          <w:ilvl w:val="0"/>
          <w:numId w:val="33"/>
        </w:numPr>
        <w:rPr>
          <w:rFonts w:ascii="Arial" w:hAnsi="Arial" w:cs="Arial"/>
        </w:rPr>
      </w:pPr>
      <w:r w:rsidRPr="00A76EF1">
        <w:rPr>
          <w:rFonts w:ascii="Arial" w:hAnsi="Arial" w:cs="Arial"/>
        </w:rPr>
        <w:t>Laufende Prozessverbesserung mit möglichst nachhaltiger Wirkung. Das bedeutet, dass eine längerfristige Wirkung erreicht werden soll.</w:t>
      </w:r>
    </w:p>
    <w:p w:rsidR="00A76EF1" w:rsidRPr="00A76EF1" w:rsidRDefault="00A76EF1" w:rsidP="00580EF6">
      <w:pPr>
        <w:pStyle w:val="KeinLeerraum"/>
        <w:numPr>
          <w:ilvl w:val="0"/>
          <w:numId w:val="33"/>
        </w:numPr>
        <w:rPr>
          <w:rFonts w:ascii="Arial" w:hAnsi="Arial" w:cs="Arial"/>
        </w:rPr>
      </w:pPr>
      <w:r w:rsidRPr="00A76EF1">
        <w:rPr>
          <w:rFonts w:ascii="Arial" w:hAnsi="Arial" w:cs="Arial"/>
        </w:rPr>
        <w:t>Gut funktionierendes Vorschlagswesen</w:t>
      </w:r>
    </w:p>
    <w:p w:rsidR="00A76EF1" w:rsidRPr="00A76EF1" w:rsidRDefault="00A76EF1" w:rsidP="00580EF6">
      <w:pPr>
        <w:pStyle w:val="KeinLeerraum"/>
        <w:numPr>
          <w:ilvl w:val="0"/>
          <w:numId w:val="33"/>
        </w:numPr>
        <w:rPr>
          <w:rFonts w:ascii="Arial" w:hAnsi="Arial" w:cs="Arial"/>
        </w:rPr>
      </w:pPr>
      <w:r w:rsidRPr="00A76EF1">
        <w:rPr>
          <w:rFonts w:ascii="Arial" w:hAnsi="Arial" w:cs="Arial"/>
        </w:rPr>
        <w:t>Dankhaltung – Alle Prozessmitarbeitenden müssen darauf sensibilisiert werden, den Prozess laufend besser machen zu wollen.</w:t>
      </w:r>
    </w:p>
    <w:p w:rsidR="00A76EF1" w:rsidRPr="00A76EF1" w:rsidRDefault="00A76EF1" w:rsidP="00580EF6">
      <w:pPr>
        <w:pStyle w:val="KeinLeerraum"/>
        <w:numPr>
          <w:ilvl w:val="0"/>
          <w:numId w:val="33"/>
        </w:numPr>
        <w:rPr>
          <w:rFonts w:ascii="Arial" w:hAnsi="Arial" w:cs="Arial"/>
        </w:rPr>
      </w:pPr>
      <w:r w:rsidRPr="00A76EF1">
        <w:rPr>
          <w:rFonts w:ascii="Arial" w:hAnsi="Arial" w:cs="Arial"/>
        </w:rPr>
        <w:t>PDCA</w:t>
      </w:r>
    </w:p>
    <w:p w:rsidR="00A76EF1" w:rsidRPr="00A76EF1" w:rsidRDefault="00A76EF1" w:rsidP="00A76EF1">
      <w:pPr>
        <w:pStyle w:val="KeinLeerraum"/>
        <w:rPr>
          <w:rFonts w:ascii="Arial" w:hAnsi="Arial" w:cs="Arial"/>
        </w:rPr>
      </w:pPr>
    </w:p>
    <w:p w:rsidR="002345A5" w:rsidRPr="00580EF6" w:rsidRDefault="002345A5" w:rsidP="00A76EF1">
      <w:pPr>
        <w:pStyle w:val="KeinLeerraum"/>
        <w:rPr>
          <w:rFonts w:ascii="Arial" w:hAnsi="Arial" w:cs="Arial"/>
          <w:b/>
        </w:rPr>
      </w:pPr>
      <w:r w:rsidRPr="00580EF6">
        <w:rPr>
          <w:rFonts w:ascii="Arial" w:hAnsi="Arial" w:cs="Arial"/>
          <w:b/>
        </w:rPr>
        <w:t>Business Process Reengineering (BPR)</w:t>
      </w:r>
    </w:p>
    <w:p w:rsidR="00A76EF1" w:rsidRPr="00A76EF1" w:rsidRDefault="00A76EF1" w:rsidP="00580EF6">
      <w:pPr>
        <w:pStyle w:val="KeinLeerraum"/>
        <w:numPr>
          <w:ilvl w:val="0"/>
          <w:numId w:val="34"/>
        </w:numPr>
        <w:rPr>
          <w:rFonts w:ascii="Arial" w:hAnsi="Arial" w:cs="Arial"/>
        </w:rPr>
      </w:pPr>
      <w:r w:rsidRPr="00A76EF1">
        <w:rPr>
          <w:rFonts w:ascii="Arial" w:hAnsi="Arial" w:cs="Arial"/>
        </w:rPr>
        <w:t>Den Entwicklern des BPR (Hammer und Champy) geht das stufenweise Vorgehen der GPO zu wenig weit.</w:t>
      </w:r>
    </w:p>
    <w:p w:rsidR="00A76EF1" w:rsidRPr="00A76EF1" w:rsidRDefault="00A76EF1" w:rsidP="00580EF6">
      <w:pPr>
        <w:pStyle w:val="KeinLeerraum"/>
        <w:numPr>
          <w:ilvl w:val="0"/>
          <w:numId w:val="34"/>
        </w:numPr>
        <w:rPr>
          <w:rFonts w:ascii="Arial" w:hAnsi="Arial" w:cs="Arial"/>
        </w:rPr>
      </w:pPr>
      <w:r w:rsidRPr="00A76EF1">
        <w:rPr>
          <w:rFonts w:ascii="Arial" w:hAnsi="Arial" w:cs="Arial"/>
        </w:rPr>
        <w:t>Beim BPR werden alle Prozesse des Unternehmens in Frage gestellt und neu gestaltet.</w:t>
      </w:r>
    </w:p>
    <w:p w:rsidR="00A76EF1" w:rsidRPr="00A76EF1" w:rsidRDefault="00A76EF1" w:rsidP="00580EF6">
      <w:pPr>
        <w:pStyle w:val="KeinLeerraum"/>
        <w:numPr>
          <w:ilvl w:val="0"/>
          <w:numId w:val="34"/>
        </w:numPr>
        <w:rPr>
          <w:rFonts w:ascii="Arial" w:hAnsi="Arial" w:cs="Arial"/>
        </w:rPr>
      </w:pPr>
      <w:r w:rsidRPr="00A76EF1">
        <w:rPr>
          <w:rFonts w:ascii="Arial" w:hAnsi="Arial" w:cs="Arial"/>
        </w:rPr>
        <w:t>Dieses Vorgehen ist mit deutlich grösseren Umsetzungsrisiken verbunden.</w:t>
      </w:r>
    </w:p>
    <w:p w:rsidR="00C84965" w:rsidRPr="00A76EF1" w:rsidRDefault="00C84965" w:rsidP="00A76EF1">
      <w:pPr>
        <w:pStyle w:val="KeinLeerraum"/>
        <w:rPr>
          <w:rFonts w:ascii="Arial" w:hAnsi="Arial" w:cs="Arial"/>
        </w:rPr>
      </w:pPr>
    </w:p>
    <w:p w:rsidR="00C84965" w:rsidRPr="00A76EF1" w:rsidRDefault="00C84965" w:rsidP="00A76EF1">
      <w:pPr>
        <w:pStyle w:val="KeinLeerraum"/>
        <w:rPr>
          <w:rFonts w:ascii="Arial" w:hAnsi="Arial" w:cs="Arial"/>
        </w:rPr>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DC657B" w:rsidRDefault="00DC657B" w:rsidP="00150BD5">
      <w:pPr>
        <w:pStyle w:val="KeinLeerraum"/>
        <w:rPr>
          <w:rFonts w:ascii="Arial" w:hAnsi="Arial" w:cs="Arial"/>
          <w:sz w:val="24"/>
        </w:rPr>
      </w:pPr>
    </w:p>
    <w:p w:rsidR="00150BD5" w:rsidRPr="00C84965" w:rsidRDefault="00DC657B" w:rsidP="00150BD5">
      <w:r>
        <w:rPr>
          <w:noProof/>
          <w:lang w:eastAsia="de-CH"/>
        </w:rPr>
        <w:drawing>
          <wp:inline distT="0" distB="0" distL="0" distR="0">
            <wp:extent cx="5760720" cy="463787"/>
            <wp:effectExtent l="0" t="0" r="0" b="0"/>
            <wp:docPr id="15" name="Grafik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63787"/>
                    </a:xfrm>
                    <a:prstGeom prst="rect">
                      <a:avLst/>
                    </a:prstGeom>
                    <a:noFill/>
                    <a:ln>
                      <a:noFill/>
                    </a:ln>
                  </pic:spPr>
                </pic:pic>
              </a:graphicData>
            </a:graphic>
          </wp:inline>
        </w:drawing>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DC657B" w:rsidRDefault="00DC657B" w:rsidP="00150BD5">
      <w:pPr>
        <w:pStyle w:val="KeinLeerraum"/>
        <w:rPr>
          <w:rFonts w:ascii="Arial" w:hAnsi="Arial" w:cs="Arial"/>
          <w:sz w:val="24"/>
        </w:rPr>
      </w:pPr>
    </w:p>
    <w:p w:rsidR="00150BD5" w:rsidRPr="00C84965" w:rsidRDefault="00DC657B" w:rsidP="00150BD5">
      <w:r>
        <w:rPr>
          <w:noProof/>
          <w:lang w:eastAsia="de-CH"/>
        </w:rPr>
        <w:drawing>
          <wp:inline distT="0" distB="0" distL="0" distR="0">
            <wp:extent cx="5760720" cy="471258"/>
            <wp:effectExtent l="0" t="0" r="0" b="5080"/>
            <wp:docPr id="16" name="Grafik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71258"/>
                    </a:xfrm>
                    <a:prstGeom prst="rect">
                      <a:avLst/>
                    </a:prstGeom>
                    <a:noFill/>
                    <a:ln>
                      <a:noFill/>
                    </a:ln>
                  </pic:spPr>
                </pic:pic>
              </a:graphicData>
            </a:graphic>
          </wp:inline>
        </w:drawing>
      </w:r>
    </w:p>
    <w:p w:rsidR="00C84965" w:rsidRPr="007366F7" w:rsidRDefault="007366F7" w:rsidP="00C84965">
      <w:pPr>
        <w:tabs>
          <w:tab w:val="left" w:pos="1845"/>
        </w:tabs>
        <w:rPr>
          <w:rFonts w:ascii="Arial" w:hAnsi="Arial" w:cs="Arial"/>
        </w:rPr>
      </w:pPr>
      <w:r w:rsidRPr="007366F7">
        <w:rPr>
          <w:rFonts w:ascii="Arial" w:hAnsi="Arial" w:cs="Arial"/>
        </w:rPr>
        <w:t>Das von Porter entwickelte Konzept der Wertkette ermöglicht es, die strategisch relevanten Tätigkeiten eines Unternehmens systematisch zu erfassen. Diese Tätigkeiten bilden den Fokus beim Aufbau von Wettbewerbsvorteilen. Daher dient die Wertkette über die Unternehmensanalyse hinaus auch als Instrument für die Strategieentwicklung.</w:t>
      </w:r>
    </w:p>
    <w:p w:rsidR="007366F7" w:rsidRDefault="00C023E6" w:rsidP="00C84965">
      <w:pPr>
        <w:tabs>
          <w:tab w:val="left" w:pos="1845"/>
        </w:tabs>
        <w:rPr>
          <w:rFonts w:ascii="Arial" w:hAnsi="Arial" w:cs="Arial"/>
        </w:rPr>
      </w:pPr>
      <w:r>
        <w:rPr>
          <w:noProof/>
          <w:lang w:eastAsia="de-CH"/>
        </w:rPr>
        <w:drawing>
          <wp:anchor distT="0" distB="0" distL="114300" distR="114300" simplePos="0" relativeHeight="251679744" behindDoc="1" locked="0" layoutInCell="1" allowOverlap="1">
            <wp:simplePos x="0" y="0"/>
            <wp:positionH relativeFrom="margin">
              <wp:align>left</wp:align>
            </wp:positionH>
            <wp:positionV relativeFrom="paragraph">
              <wp:posOffset>612913</wp:posOffset>
            </wp:positionV>
            <wp:extent cx="5760000" cy="3517200"/>
            <wp:effectExtent l="0" t="0" r="0" b="7620"/>
            <wp:wrapTight wrapText="bothSides">
              <wp:wrapPolygon edited="0">
                <wp:start x="0" y="0"/>
                <wp:lineTo x="0" y="21530"/>
                <wp:lineTo x="21505" y="21530"/>
                <wp:lineTo x="21505" y="0"/>
                <wp:lineTo x="0" y="0"/>
              </wp:wrapPolygon>
            </wp:wrapTight>
            <wp:docPr id="30" name="Grafik 30" descr="C:\Users\JHumbel\AppData\Local\Microsoft\Windows\INetCache\Content.Word\IMG_66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64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00" cy="35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66F7" w:rsidRPr="007366F7">
        <w:rPr>
          <w:rFonts w:ascii="Arial" w:hAnsi="Arial" w:cs="Arial"/>
        </w:rPr>
        <w:t>Ein Wettbewerbsvorteil liegt dann vor, wenn sich unsere Leistung deutlich von jener unserer Konkurrenten abhebt oder wenn wir unsere Produkte und Dienstleistungen billiger als unsere Konkurrenten anbieten.</w:t>
      </w:r>
    </w:p>
    <w:p w:rsidR="007366F7" w:rsidRDefault="007366F7" w:rsidP="00C84965">
      <w:pPr>
        <w:tabs>
          <w:tab w:val="left" w:pos="1845"/>
        </w:tabs>
        <w:rPr>
          <w:rFonts w:ascii="Arial" w:hAnsi="Arial" w:cs="Arial"/>
        </w:rPr>
      </w:pPr>
    </w:p>
    <w:p w:rsidR="007366F7" w:rsidRDefault="007366F7" w:rsidP="00C84965">
      <w:pPr>
        <w:tabs>
          <w:tab w:val="left" w:pos="1845"/>
        </w:tabs>
        <w:rPr>
          <w:rFonts w:ascii="Arial" w:hAnsi="Arial" w:cs="Arial"/>
        </w:rPr>
      </w:pPr>
      <w:r>
        <w:rPr>
          <w:rFonts w:ascii="Arial" w:hAnsi="Arial" w:cs="Arial"/>
        </w:rPr>
        <w:t>Die Wertkette setzt sich aus den Prozessen und der Gewinnspanne (Marge) zusammen. Die Marge stellt dabei den Unterschied zwischen dem Ertrag und den aus der Durchführung der Prozesse entstandene Kosten zusammen.</w:t>
      </w:r>
    </w:p>
    <w:p w:rsidR="007366F7" w:rsidRPr="007366F7" w:rsidRDefault="007366F7" w:rsidP="00C84965">
      <w:pPr>
        <w:tabs>
          <w:tab w:val="left" w:pos="1845"/>
        </w:tabs>
        <w:rPr>
          <w:rFonts w:ascii="Arial" w:hAnsi="Arial" w:cs="Arial"/>
        </w:rPr>
      </w:pPr>
      <w:r>
        <w:rPr>
          <w:rFonts w:ascii="Arial" w:hAnsi="Arial" w:cs="Arial"/>
        </w:rPr>
        <w:t>Ergibt sich die Möglichkeiten die einzelnen Aktivitäten mit verschiedenen Konkurrenten zu vergleichen, lassen sich allfällige Wettbewerbsvorteile aber natürlich auch Nachteile ermitteln.</w:t>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150BD5" w:rsidP="00150BD5">
      <w:pPr>
        <w:pStyle w:val="KeinLeerraum"/>
        <w:rPr>
          <w:rFonts w:ascii="Arial" w:hAnsi="Arial" w:cs="Arial"/>
          <w:sz w:val="28"/>
        </w:rPr>
      </w:pPr>
      <w:r w:rsidRPr="00A74DF4">
        <w:rPr>
          <w:rFonts w:ascii="Arial" w:hAnsi="Arial" w:cs="Arial"/>
          <w:sz w:val="28"/>
        </w:rPr>
        <w:t>In dieser Zusammenfassung wird folgendes Leistungsziel des Prozessmanagements zusammengefasst.</w:t>
      </w:r>
    </w:p>
    <w:p w:rsidR="00BE1405" w:rsidRDefault="00BE1405" w:rsidP="00150BD5">
      <w:pPr>
        <w:pStyle w:val="KeinLeerraum"/>
        <w:rPr>
          <w:rFonts w:ascii="Arial" w:hAnsi="Arial" w:cs="Arial"/>
          <w:sz w:val="24"/>
        </w:rPr>
      </w:pPr>
    </w:p>
    <w:p w:rsidR="00150BD5" w:rsidRDefault="00BE1405" w:rsidP="00150BD5">
      <w:r>
        <w:rPr>
          <w:noProof/>
          <w:lang w:eastAsia="de-CH"/>
        </w:rPr>
        <w:drawing>
          <wp:inline distT="0" distB="0" distL="0" distR="0">
            <wp:extent cx="5760720" cy="664698"/>
            <wp:effectExtent l="0" t="0" r="0" b="2540"/>
            <wp:docPr id="17" name="Grafik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664698"/>
                    </a:xfrm>
                    <a:prstGeom prst="rect">
                      <a:avLst/>
                    </a:prstGeom>
                    <a:noFill/>
                    <a:ln>
                      <a:noFill/>
                    </a:ln>
                  </pic:spPr>
                </pic:pic>
              </a:graphicData>
            </a:graphic>
          </wp:inline>
        </w:drawing>
      </w:r>
    </w:p>
    <w:p w:rsidR="00C84965" w:rsidRDefault="00F166BC" w:rsidP="00C84965">
      <w:pPr>
        <w:tabs>
          <w:tab w:val="left" w:pos="1845"/>
        </w:tabs>
      </w:pPr>
      <w:r>
        <w:rPr>
          <w:noProof/>
          <w:lang w:eastAsia="de-CH"/>
        </w:rPr>
        <w:drawing>
          <wp:anchor distT="0" distB="0" distL="114300" distR="114300" simplePos="0" relativeHeight="251682816" behindDoc="1" locked="0" layoutInCell="1" allowOverlap="1">
            <wp:simplePos x="0" y="0"/>
            <wp:positionH relativeFrom="margin">
              <wp:align>left</wp:align>
            </wp:positionH>
            <wp:positionV relativeFrom="paragraph">
              <wp:posOffset>230588</wp:posOffset>
            </wp:positionV>
            <wp:extent cx="5727600" cy="5468400"/>
            <wp:effectExtent l="0" t="0" r="6985" b="0"/>
            <wp:wrapTight wrapText="bothSides">
              <wp:wrapPolygon edited="0">
                <wp:start x="0" y="0"/>
                <wp:lineTo x="0" y="21522"/>
                <wp:lineTo x="21554" y="21522"/>
                <wp:lineTo x="21554" y="0"/>
                <wp:lineTo x="0" y="0"/>
              </wp:wrapPolygon>
            </wp:wrapTight>
            <wp:docPr id="203" name="Grafik 203" descr="C:\Users\JHumbel\AppData\Local\Microsoft\Windows\INetCache\Content.Word\IMG_6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IMG_6649.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600" cy="546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150BD5" w:rsidRPr="00A74DF4" w:rsidRDefault="00E24E7C" w:rsidP="00150BD5">
      <w:pPr>
        <w:pStyle w:val="KeinLeerraum"/>
        <w:rPr>
          <w:rFonts w:ascii="Arial" w:hAnsi="Arial" w:cs="Arial"/>
          <w:sz w:val="28"/>
        </w:rPr>
      </w:pPr>
      <w:r w:rsidRPr="00E24E7C">
        <w:rPr>
          <w:rFonts w:ascii="Arial" w:hAnsi="Arial" w:cs="Arial"/>
          <w:sz w:val="28"/>
        </w:rPr>
        <w:t>I</w:t>
      </w:r>
      <w:r w:rsidR="00150BD5" w:rsidRPr="00A74DF4">
        <w:rPr>
          <w:rFonts w:ascii="Arial" w:hAnsi="Arial" w:cs="Arial"/>
          <w:sz w:val="28"/>
        </w:rPr>
        <w:t>n dieser Zusammenfassung wird folgendes Leistungsziel des Prozessmanagements zusammengefasst.</w:t>
      </w:r>
    </w:p>
    <w:p w:rsidR="008E7DC6" w:rsidRDefault="008E7DC6" w:rsidP="00150BD5">
      <w:pPr>
        <w:pStyle w:val="KeinLeerraum"/>
        <w:rPr>
          <w:rFonts w:ascii="Arial" w:hAnsi="Arial" w:cs="Arial"/>
          <w:sz w:val="24"/>
        </w:rPr>
      </w:pPr>
    </w:p>
    <w:p w:rsidR="00150BD5" w:rsidRPr="00C84965" w:rsidRDefault="008E7DC6" w:rsidP="00150BD5">
      <w:r>
        <w:rPr>
          <w:noProof/>
          <w:lang w:eastAsia="de-CH"/>
        </w:rPr>
        <w:drawing>
          <wp:inline distT="0" distB="0" distL="0" distR="0">
            <wp:extent cx="5760720" cy="383635"/>
            <wp:effectExtent l="0" t="0" r="0" b="0"/>
            <wp:docPr id="18" name="Grafik 18"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1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83635"/>
                    </a:xfrm>
                    <a:prstGeom prst="rect">
                      <a:avLst/>
                    </a:prstGeom>
                    <a:noFill/>
                    <a:ln>
                      <a:noFill/>
                    </a:ln>
                  </pic:spPr>
                </pic:pic>
              </a:graphicData>
            </a:graphic>
          </wp:inline>
        </w:drawing>
      </w:r>
    </w:p>
    <w:p w:rsidR="00C84965" w:rsidRDefault="00014420" w:rsidP="00C84965">
      <w:pPr>
        <w:tabs>
          <w:tab w:val="left" w:pos="1845"/>
        </w:tabs>
      </w:pPr>
      <w:r>
        <w:rPr>
          <w:noProof/>
          <w:lang w:eastAsia="de-CH"/>
        </w:rPr>
        <w:drawing>
          <wp:anchor distT="0" distB="0" distL="114300" distR="114300" simplePos="0" relativeHeight="251681792" behindDoc="1" locked="0" layoutInCell="1" allowOverlap="1">
            <wp:simplePos x="0" y="0"/>
            <wp:positionH relativeFrom="margin">
              <wp:align>left</wp:align>
            </wp:positionH>
            <wp:positionV relativeFrom="paragraph">
              <wp:posOffset>227330</wp:posOffset>
            </wp:positionV>
            <wp:extent cx="3339465" cy="4457700"/>
            <wp:effectExtent l="0" t="0" r="0" b="0"/>
            <wp:wrapTight wrapText="bothSides">
              <wp:wrapPolygon edited="0">
                <wp:start x="0" y="0"/>
                <wp:lineTo x="0" y="21508"/>
                <wp:lineTo x="21440" y="21508"/>
                <wp:lineTo x="21440" y="0"/>
                <wp:lineTo x="0" y="0"/>
              </wp:wrapPolygon>
            </wp:wrapTight>
            <wp:docPr id="198" name="Grafik 198" descr="C:\Users\JHumbel\AppData\Local\Microsoft\Windows\INetCache\Content.Word\IMG_6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647.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39465"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014420" w:rsidP="00C84965">
      <w:pPr>
        <w:tabs>
          <w:tab w:val="left" w:pos="1845"/>
        </w:tabs>
      </w:pPr>
      <w:r>
        <w:rPr>
          <w:noProof/>
          <w:lang w:eastAsia="de-CH"/>
        </w:rPr>
        <w:drawing>
          <wp:anchor distT="0" distB="0" distL="114300" distR="114300" simplePos="0" relativeHeight="251680768" behindDoc="1" locked="0" layoutInCell="1" allowOverlap="1">
            <wp:simplePos x="0" y="0"/>
            <wp:positionH relativeFrom="margin">
              <wp:align>left</wp:align>
            </wp:positionH>
            <wp:positionV relativeFrom="paragraph">
              <wp:posOffset>146050</wp:posOffset>
            </wp:positionV>
            <wp:extent cx="3295650" cy="2848611"/>
            <wp:effectExtent l="0" t="0" r="0" b="8890"/>
            <wp:wrapTight wrapText="bothSides">
              <wp:wrapPolygon edited="0">
                <wp:start x="0" y="0"/>
                <wp:lineTo x="0" y="21523"/>
                <wp:lineTo x="21475" y="21523"/>
                <wp:lineTo x="21475" y="0"/>
                <wp:lineTo x="0" y="0"/>
              </wp:wrapPolygon>
            </wp:wrapTight>
            <wp:docPr id="199" name="Grafik 199" descr="C:\Users\JHumbel\AppData\Local\Microsoft\Windows\INetCache\Content.Word\IMG_66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umbel\AppData\Local\Microsoft\Windows\INetCache\Content.Word\IMG_664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95650" cy="284861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Default="00C84965" w:rsidP="00C84965">
      <w:pPr>
        <w:tabs>
          <w:tab w:val="left" w:pos="1845"/>
        </w:tabs>
      </w:pPr>
    </w:p>
    <w:p w:rsidR="00C84965" w:rsidRPr="00C84965" w:rsidRDefault="00C84965" w:rsidP="00C84965">
      <w:pPr>
        <w:tabs>
          <w:tab w:val="left" w:pos="1845"/>
        </w:tabs>
      </w:pPr>
    </w:p>
    <w:sectPr w:rsidR="00C84965" w:rsidRPr="00C84965">
      <w:headerReference w:type="default" r:id="rId43"/>
      <w:footerReference w:type="default" r:id="rId4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1E" w:rsidRDefault="00F1291E" w:rsidP="002F448B">
      <w:pPr>
        <w:spacing w:after="0" w:line="240" w:lineRule="auto"/>
      </w:pPr>
      <w:r>
        <w:separator/>
      </w:r>
    </w:p>
  </w:endnote>
  <w:endnote w:type="continuationSeparator" w:id="0">
    <w:p w:rsidR="00F1291E" w:rsidRDefault="00F1291E"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elvetica Neue">
    <w:altName w:val="Times New Roman"/>
    <w:charset w:val="00"/>
    <w:family w:val="roman"/>
    <w:pitch w:val="default"/>
  </w:font>
  <w:font w:name="Segoe UI">
    <w:panose1 w:val="020B0502040204020203"/>
    <w:charset w:val="00"/>
    <w:family w:val="swiss"/>
    <w:notTrueType/>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F1291E" w:rsidRPr="00A92A7B" w:rsidRDefault="00F1291E"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0D5923">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0D5923">
              <w:rPr>
                <w:rFonts w:ascii="Arial" w:hAnsi="Arial" w:cs="Arial"/>
                <w:b/>
                <w:bCs/>
                <w:noProof/>
              </w:rPr>
              <w:t>1</w:t>
            </w:r>
            <w:r w:rsidRPr="00A92A7B">
              <w:rPr>
                <w:rFonts w:ascii="Arial" w:hAnsi="Arial" w:cs="Arial"/>
                <w:b/>
                <w:bCs/>
              </w:rPr>
              <w:fldChar w:fldCharType="end"/>
            </w:r>
          </w:p>
        </w:sdtContent>
      </w:sdt>
    </w:sdtContent>
  </w:sdt>
  <w:p w:rsidR="00F1291E" w:rsidRDefault="00F1291E" w:rsidP="00A92A7B">
    <w:pPr>
      <w:pStyle w:val="Fuzeile"/>
      <w:pBdr>
        <w:top w:val="single" w:sz="4" w:space="1" w:color="auto"/>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1E" w:rsidRDefault="00F1291E" w:rsidP="002F448B">
      <w:pPr>
        <w:spacing w:after="0" w:line="240" w:lineRule="auto"/>
      </w:pPr>
      <w:r>
        <w:separator/>
      </w:r>
    </w:p>
  </w:footnote>
  <w:footnote w:type="continuationSeparator" w:id="0">
    <w:p w:rsidR="00F1291E" w:rsidRDefault="00F1291E" w:rsidP="002F44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291E" w:rsidRPr="00A92A7B" w:rsidRDefault="00F1291E" w:rsidP="00A92A7B">
    <w:pPr>
      <w:pStyle w:val="KeinLeerraum"/>
      <w:pBdr>
        <w:bottom w:val="single" w:sz="4" w:space="1" w:color="auto"/>
      </w:pBdr>
      <w:rPr>
        <w:rFonts w:ascii="Arial" w:hAnsi="Arial" w:cs="Arial"/>
      </w:rPr>
    </w:pPr>
    <w:r w:rsidRPr="00A92A7B">
      <w:rPr>
        <w:rFonts w:ascii="Arial" w:hAnsi="Arial" w:cs="Arial"/>
      </w:rPr>
      <w:t>GS1 Switzerland</w:t>
    </w:r>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Prozessmanagement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6217E"/>
    <w:multiLevelType w:val="hybridMultilevel"/>
    <w:tmpl w:val="54140C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5BB1527"/>
    <w:multiLevelType w:val="hybridMultilevel"/>
    <w:tmpl w:val="4EF0C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74F0373"/>
    <w:multiLevelType w:val="hybridMultilevel"/>
    <w:tmpl w:val="E326BDD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9536D3B"/>
    <w:multiLevelType w:val="hybridMultilevel"/>
    <w:tmpl w:val="8F74DA5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DD00B83"/>
    <w:multiLevelType w:val="hybridMultilevel"/>
    <w:tmpl w:val="A6E2A80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23C3884"/>
    <w:multiLevelType w:val="hybridMultilevel"/>
    <w:tmpl w:val="AA061F3C"/>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5F504BB"/>
    <w:multiLevelType w:val="hybridMultilevel"/>
    <w:tmpl w:val="20BE95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7B229DE"/>
    <w:multiLevelType w:val="hybridMultilevel"/>
    <w:tmpl w:val="AA6EECAE"/>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822086E"/>
    <w:multiLevelType w:val="hybridMultilevel"/>
    <w:tmpl w:val="48181960"/>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1283341"/>
    <w:multiLevelType w:val="hybridMultilevel"/>
    <w:tmpl w:val="09C63AC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D6664A8"/>
    <w:multiLevelType w:val="hybridMultilevel"/>
    <w:tmpl w:val="84A6527E"/>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33C52FE"/>
    <w:multiLevelType w:val="hybridMultilevel"/>
    <w:tmpl w:val="1EE82204"/>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95C2CDB"/>
    <w:multiLevelType w:val="hybridMultilevel"/>
    <w:tmpl w:val="FAFE97A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CC1023D"/>
    <w:multiLevelType w:val="hybridMultilevel"/>
    <w:tmpl w:val="07C0A69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CD45512"/>
    <w:multiLevelType w:val="hybridMultilevel"/>
    <w:tmpl w:val="9FEE0A3C"/>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D745B4E"/>
    <w:multiLevelType w:val="hybridMultilevel"/>
    <w:tmpl w:val="1AB281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F2B17BD"/>
    <w:multiLevelType w:val="hybridMultilevel"/>
    <w:tmpl w:val="A6A8FC04"/>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38C16D8"/>
    <w:multiLevelType w:val="hybridMultilevel"/>
    <w:tmpl w:val="0362040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5B0237E"/>
    <w:multiLevelType w:val="hybridMultilevel"/>
    <w:tmpl w:val="4648AA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88029B1"/>
    <w:multiLevelType w:val="hybridMultilevel"/>
    <w:tmpl w:val="4F4C65A4"/>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9797074"/>
    <w:multiLevelType w:val="hybridMultilevel"/>
    <w:tmpl w:val="D3505B4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22925D6"/>
    <w:multiLevelType w:val="hybridMultilevel"/>
    <w:tmpl w:val="8D7664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275102D"/>
    <w:multiLevelType w:val="hybridMultilevel"/>
    <w:tmpl w:val="91887A9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4340BE4"/>
    <w:multiLevelType w:val="hybridMultilevel"/>
    <w:tmpl w:val="A98C012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80D2047"/>
    <w:multiLevelType w:val="hybridMultilevel"/>
    <w:tmpl w:val="EEFAB02E"/>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8B55CA2"/>
    <w:multiLevelType w:val="hybridMultilevel"/>
    <w:tmpl w:val="0F8CCE40"/>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C0C6F74"/>
    <w:multiLevelType w:val="hybridMultilevel"/>
    <w:tmpl w:val="072226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C0F69D2"/>
    <w:multiLevelType w:val="hybridMultilevel"/>
    <w:tmpl w:val="D8C4691C"/>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B8641B0"/>
    <w:multiLevelType w:val="hybridMultilevel"/>
    <w:tmpl w:val="90663F3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F001C98"/>
    <w:multiLevelType w:val="hybridMultilevel"/>
    <w:tmpl w:val="49DC11B2"/>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63E0BB4"/>
    <w:multiLevelType w:val="hybridMultilevel"/>
    <w:tmpl w:val="40487CBA"/>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CDB2599"/>
    <w:multiLevelType w:val="hybridMultilevel"/>
    <w:tmpl w:val="50543B18"/>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7D9C271D"/>
    <w:multiLevelType w:val="hybridMultilevel"/>
    <w:tmpl w:val="7A7A1480"/>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E2943DF"/>
    <w:multiLevelType w:val="hybridMultilevel"/>
    <w:tmpl w:val="1CE001E6"/>
    <w:lvl w:ilvl="0" w:tplc="1E3AF7A0">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22"/>
  </w:num>
  <w:num w:numId="4">
    <w:abstractNumId w:val="25"/>
  </w:num>
  <w:num w:numId="5">
    <w:abstractNumId w:val="4"/>
  </w:num>
  <w:num w:numId="6">
    <w:abstractNumId w:val="10"/>
  </w:num>
  <w:num w:numId="7">
    <w:abstractNumId w:val="7"/>
  </w:num>
  <w:num w:numId="8">
    <w:abstractNumId w:val="31"/>
  </w:num>
  <w:num w:numId="9">
    <w:abstractNumId w:val="11"/>
  </w:num>
  <w:num w:numId="10">
    <w:abstractNumId w:val="12"/>
  </w:num>
  <w:num w:numId="11">
    <w:abstractNumId w:val="24"/>
  </w:num>
  <w:num w:numId="12">
    <w:abstractNumId w:val="23"/>
  </w:num>
  <w:num w:numId="13">
    <w:abstractNumId w:val="32"/>
  </w:num>
  <w:num w:numId="14">
    <w:abstractNumId w:val="29"/>
  </w:num>
  <w:num w:numId="15">
    <w:abstractNumId w:val="17"/>
  </w:num>
  <w:num w:numId="16">
    <w:abstractNumId w:val="0"/>
  </w:num>
  <w:num w:numId="17">
    <w:abstractNumId w:val="8"/>
  </w:num>
  <w:num w:numId="18">
    <w:abstractNumId w:val="1"/>
  </w:num>
  <w:num w:numId="19">
    <w:abstractNumId w:val="15"/>
  </w:num>
  <w:num w:numId="20">
    <w:abstractNumId w:val="26"/>
  </w:num>
  <w:num w:numId="21">
    <w:abstractNumId w:val="9"/>
  </w:num>
  <w:num w:numId="22">
    <w:abstractNumId w:val="21"/>
  </w:num>
  <w:num w:numId="23">
    <w:abstractNumId w:val="18"/>
  </w:num>
  <w:num w:numId="24">
    <w:abstractNumId w:val="6"/>
  </w:num>
  <w:num w:numId="25">
    <w:abstractNumId w:val="13"/>
  </w:num>
  <w:num w:numId="26">
    <w:abstractNumId w:val="28"/>
  </w:num>
  <w:num w:numId="27">
    <w:abstractNumId w:val="16"/>
  </w:num>
  <w:num w:numId="28">
    <w:abstractNumId w:val="27"/>
  </w:num>
  <w:num w:numId="29">
    <w:abstractNumId w:val="3"/>
  </w:num>
  <w:num w:numId="30">
    <w:abstractNumId w:val="30"/>
  </w:num>
  <w:num w:numId="31">
    <w:abstractNumId w:val="33"/>
  </w:num>
  <w:num w:numId="32">
    <w:abstractNumId w:val="2"/>
  </w:num>
  <w:num w:numId="33">
    <w:abstractNumId w:val="20"/>
  </w:num>
  <w:num w:numId="3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05632"/>
    <w:rsid w:val="000118BC"/>
    <w:rsid w:val="00014420"/>
    <w:rsid w:val="00014F9D"/>
    <w:rsid w:val="000518D9"/>
    <w:rsid w:val="000573DE"/>
    <w:rsid w:val="00090936"/>
    <w:rsid w:val="000C1369"/>
    <w:rsid w:val="000D5923"/>
    <w:rsid w:val="001243A0"/>
    <w:rsid w:val="00132CFF"/>
    <w:rsid w:val="00150BD5"/>
    <w:rsid w:val="0016107D"/>
    <w:rsid w:val="001A6E91"/>
    <w:rsid w:val="001B3C01"/>
    <w:rsid w:val="001D666C"/>
    <w:rsid w:val="001E2345"/>
    <w:rsid w:val="002320F0"/>
    <w:rsid w:val="002345A5"/>
    <w:rsid w:val="00237290"/>
    <w:rsid w:val="00243AD0"/>
    <w:rsid w:val="00245FF1"/>
    <w:rsid w:val="00257B32"/>
    <w:rsid w:val="00260EBB"/>
    <w:rsid w:val="00285D6B"/>
    <w:rsid w:val="002A3DEA"/>
    <w:rsid w:val="002B0685"/>
    <w:rsid w:val="002B1B05"/>
    <w:rsid w:val="002B4FA5"/>
    <w:rsid w:val="002F448B"/>
    <w:rsid w:val="003348BC"/>
    <w:rsid w:val="00337396"/>
    <w:rsid w:val="00371414"/>
    <w:rsid w:val="00391296"/>
    <w:rsid w:val="00397B5F"/>
    <w:rsid w:val="003D62E2"/>
    <w:rsid w:val="003F48EF"/>
    <w:rsid w:val="00426002"/>
    <w:rsid w:val="00432CC4"/>
    <w:rsid w:val="00454949"/>
    <w:rsid w:val="00467E96"/>
    <w:rsid w:val="0047690E"/>
    <w:rsid w:val="00483672"/>
    <w:rsid w:val="004934F3"/>
    <w:rsid w:val="004937A0"/>
    <w:rsid w:val="004C7AF7"/>
    <w:rsid w:val="004D2ED3"/>
    <w:rsid w:val="004D4F57"/>
    <w:rsid w:val="004D676C"/>
    <w:rsid w:val="0050471D"/>
    <w:rsid w:val="00521580"/>
    <w:rsid w:val="005350ED"/>
    <w:rsid w:val="00535E32"/>
    <w:rsid w:val="00543FA7"/>
    <w:rsid w:val="00580EF6"/>
    <w:rsid w:val="00584414"/>
    <w:rsid w:val="00597FEB"/>
    <w:rsid w:val="005A256D"/>
    <w:rsid w:val="005A5D98"/>
    <w:rsid w:val="005B37D3"/>
    <w:rsid w:val="005E15FA"/>
    <w:rsid w:val="006225F7"/>
    <w:rsid w:val="0063695E"/>
    <w:rsid w:val="006711A6"/>
    <w:rsid w:val="006779F3"/>
    <w:rsid w:val="006B5EF1"/>
    <w:rsid w:val="006B6DEB"/>
    <w:rsid w:val="006E586E"/>
    <w:rsid w:val="006E71EC"/>
    <w:rsid w:val="006F6F7A"/>
    <w:rsid w:val="007366F7"/>
    <w:rsid w:val="00761414"/>
    <w:rsid w:val="00782099"/>
    <w:rsid w:val="007A00AD"/>
    <w:rsid w:val="007A6BF8"/>
    <w:rsid w:val="007D623A"/>
    <w:rsid w:val="00810788"/>
    <w:rsid w:val="00837C6C"/>
    <w:rsid w:val="00842C91"/>
    <w:rsid w:val="00843267"/>
    <w:rsid w:val="00860434"/>
    <w:rsid w:val="008830A3"/>
    <w:rsid w:val="0089375C"/>
    <w:rsid w:val="0089777E"/>
    <w:rsid w:val="008C115A"/>
    <w:rsid w:val="008D6F18"/>
    <w:rsid w:val="008E2CC1"/>
    <w:rsid w:val="008E7DC6"/>
    <w:rsid w:val="008F0902"/>
    <w:rsid w:val="008F535A"/>
    <w:rsid w:val="00902C95"/>
    <w:rsid w:val="0091068C"/>
    <w:rsid w:val="00945D39"/>
    <w:rsid w:val="00950BF4"/>
    <w:rsid w:val="00953A9E"/>
    <w:rsid w:val="00960A0E"/>
    <w:rsid w:val="009667A9"/>
    <w:rsid w:val="009803D4"/>
    <w:rsid w:val="00990F7E"/>
    <w:rsid w:val="00992CBA"/>
    <w:rsid w:val="009A194E"/>
    <w:rsid w:val="009B162C"/>
    <w:rsid w:val="009B6EDD"/>
    <w:rsid w:val="009C59AF"/>
    <w:rsid w:val="009E3D16"/>
    <w:rsid w:val="009F10CD"/>
    <w:rsid w:val="00A2351F"/>
    <w:rsid w:val="00A74DF4"/>
    <w:rsid w:val="00A76EF1"/>
    <w:rsid w:val="00A92A7B"/>
    <w:rsid w:val="00AB5B45"/>
    <w:rsid w:val="00AC6F1F"/>
    <w:rsid w:val="00B17507"/>
    <w:rsid w:val="00B46E1F"/>
    <w:rsid w:val="00B60F5A"/>
    <w:rsid w:val="00B620BF"/>
    <w:rsid w:val="00BB0EA8"/>
    <w:rsid w:val="00BB5A31"/>
    <w:rsid w:val="00BC4C99"/>
    <w:rsid w:val="00BD1AA5"/>
    <w:rsid w:val="00BD2770"/>
    <w:rsid w:val="00BE1405"/>
    <w:rsid w:val="00C023E6"/>
    <w:rsid w:val="00C17A8E"/>
    <w:rsid w:val="00C51B8C"/>
    <w:rsid w:val="00C52940"/>
    <w:rsid w:val="00C63C24"/>
    <w:rsid w:val="00C84965"/>
    <w:rsid w:val="00C85AA8"/>
    <w:rsid w:val="00C93B01"/>
    <w:rsid w:val="00CC5E1F"/>
    <w:rsid w:val="00CD1BC2"/>
    <w:rsid w:val="00CF0563"/>
    <w:rsid w:val="00D638AD"/>
    <w:rsid w:val="00D652E6"/>
    <w:rsid w:val="00D71183"/>
    <w:rsid w:val="00D751DD"/>
    <w:rsid w:val="00D77AA3"/>
    <w:rsid w:val="00DB5384"/>
    <w:rsid w:val="00DC657B"/>
    <w:rsid w:val="00E1443F"/>
    <w:rsid w:val="00E23F34"/>
    <w:rsid w:val="00E24E7C"/>
    <w:rsid w:val="00E316E1"/>
    <w:rsid w:val="00E5019C"/>
    <w:rsid w:val="00E7268D"/>
    <w:rsid w:val="00E90361"/>
    <w:rsid w:val="00EA38AD"/>
    <w:rsid w:val="00ED2200"/>
    <w:rsid w:val="00EF39DF"/>
    <w:rsid w:val="00EF7EBA"/>
    <w:rsid w:val="00F05C40"/>
    <w:rsid w:val="00F12407"/>
    <w:rsid w:val="00F1291E"/>
    <w:rsid w:val="00F166BC"/>
    <w:rsid w:val="00F3678A"/>
    <w:rsid w:val="00F404D6"/>
    <w:rsid w:val="00F52DA1"/>
    <w:rsid w:val="00F75647"/>
    <w:rsid w:val="00F8431F"/>
    <w:rsid w:val="00F87AD6"/>
    <w:rsid w:val="00F97F22"/>
    <w:rsid w:val="00FA459F"/>
    <w:rsid w:val="00FA6B66"/>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BC6A1C-F2A8-4C42-809C-0FA86196D640}">
  <ds:schemaRefs>
    <ds:schemaRef ds:uri="http://schemas.openxmlformats.org/officeDocument/2006/bibliography"/>
  </ds:schemaRefs>
</ds:datastoreItem>
</file>

<file path=customXml/itemProps2.xml><?xml version="1.0" encoding="utf-8"?>
<ds:datastoreItem xmlns:ds="http://schemas.openxmlformats.org/officeDocument/2006/customXml" ds:itemID="{5E8DDB9C-7DFE-4179-8D58-06126273DF17}"/>
</file>

<file path=customXml/itemProps3.xml><?xml version="1.0" encoding="utf-8"?>
<ds:datastoreItem xmlns:ds="http://schemas.openxmlformats.org/officeDocument/2006/customXml" ds:itemID="{2757C9E0-115E-4ED7-B365-0AB0113091D6}"/>
</file>

<file path=customXml/itemProps4.xml><?xml version="1.0" encoding="utf-8"?>
<ds:datastoreItem xmlns:ds="http://schemas.openxmlformats.org/officeDocument/2006/customXml" ds:itemID="{8E7B180E-0C00-43E4-8171-9A872BBDE1ED}"/>
</file>

<file path=docProps/app.xml><?xml version="1.0" encoding="utf-8"?>
<Properties xmlns="http://schemas.openxmlformats.org/officeDocument/2006/extended-properties" xmlns:vt="http://schemas.openxmlformats.org/officeDocument/2006/docPropsVTypes">
  <Template>Normal</Template>
  <TotalTime>0</TotalTime>
  <Pages>20</Pages>
  <Words>2397</Words>
  <Characters>15107</Characters>
  <Application>Microsoft Office Word</Application>
  <DocSecurity>0</DocSecurity>
  <Lines>125</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Janick Humbel</cp:lastModifiedBy>
  <cp:revision>130</cp:revision>
  <cp:lastPrinted>2018-10-18T12:58:00Z</cp:lastPrinted>
  <dcterms:created xsi:type="dcterms:W3CDTF">2018-10-13T07:50:00Z</dcterms:created>
  <dcterms:modified xsi:type="dcterms:W3CDTF">2019-05-21T09:03:00Z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