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752A0" w:rsidRDefault="005350ED" w:rsidP="004C7AF7">
      <w:pPr>
        <w:pStyle w:val="NoSpacing"/>
        <w:rPr>
          <w:rFonts w:ascii="Arial" w:hAnsi="Arial" w:cs="Arial"/>
          <w:sz w:val="28"/>
        </w:rPr>
      </w:pPr>
      <w:r w:rsidRPr="00876EF6">
        <w:rPr>
          <w:rFonts w:ascii="Arial" w:hAnsi="Arial" w:cs="Arial"/>
          <w:sz w:val="28"/>
        </w:rPr>
        <w:t xml:space="preserve">In dieser Zusammenfassung wird folgendes Leistungsziel </w:t>
      </w:r>
      <w:r w:rsidR="00C84965" w:rsidRPr="00876EF6">
        <w:rPr>
          <w:rFonts w:ascii="Arial" w:hAnsi="Arial" w:cs="Arial"/>
          <w:sz w:val="28"/>
        </w:rPr>
        <w:t>de</w:t>
      </w:r>
      <w:r w:rsidR="00876EF6" w:rsidRPr="00876EF6">
        <w:rPr>
          <w:rFonts w:ascii="Arial" w:hAnsi="Arial" w:cs="Arial"/>
          <w:sz w:val="28"/>
        </w:rPr>
        <w:t>r</w:t>
      </w:r>
      <w:r w:rsidR="00C84965" w:rsidRPr="00876EF6">
        <w:rPr>
          <w:rFonts w:ascii="Arial" w:hAnsi="Arial" w:cs="Arial"/>
          <w:sz w:val="28"/>
        </w:rPr>
        <w:t xml:space="preserve"> </w:t>
      </w:r>
    </w:p>
    <w:p w:rsidR="00B36C09" w:rsidRDefault="0092491A" w:rsidP="0092491A">
      <w:pPr>
        <w:pStyle w:val="NoSpacing"/>
        <w:rPr>
          <w:rFonts w:ascii="Arial" w:hAnsi="Arial" w:cs="Arial"/>
          <w:sz w:val="28"/>
        </w:rPr>
      </w:pPr>
      <w:r>
        <w:rPr>
          <w:rFonts w:ascii="Arial" w:hAnsi="Arial" w:cs="Arial"/>
          <w:sz w:val="28"/>
        </w:rPr>
        <w:t>Entsorgung &amp; Recycling</w:t>
      </w:r>
      <w:r w:rsidR="00DD72DB">
        <w:rPr>
          <w:rFonts w:ascii="Arial" w:hAnsi="Arial" w:cs="Arial"/>
          <w:sz w:val="28"/>
        </w:rPr>
        <w:t xml:space="preserve"> z</w:t>
      </w:r>
      <w:r w:rsidR="005350ED" w:rsidRPr="00876EF6">
        <w:rPr>
          <w:rFonts w:ascii="Arial" w:hAnsi="Arial" w:cs="Arial"/>
          <w:sz w:val="28"/>
        </w:rPr>
        <w:t>usammengefasst.</w:t>
      </w:r>
      <w:r>
        <w:rPr>
          <w:rFonts w:ascii="Arial" w:hAnsi="Arial" w:cs="Arial"/>
          <w:sz w:val="28"/>
        </w:rPr>
        <w:t xml:space="preserve"> </w:t>
      </w:r>
    </w:p>
    <w:p w:rsidR="00A83153" w:rsidRDefault="00A83153" w:rsidP="0092491A">
      <w:pPr>
        <w:pStyle w:val="NoSpacing"/>
        <w:rPr>
          <w:rFonts w:ascii="Arial" w:hAnsi="Arial" w:cs="Arial"/>
          <w:sz w:val="28"/>
        </w:rPr>
      </w:pPr>
    </w:p>
    <w:p w:rsidR="00A83153" w:rsidRDefault="00B54665" w:rsidP="0092491A">
      <w:pPr>
        <w:pStyle w:val="NoSpacing"/>
        <w:rPr>
          <w:rFonts w:ascii="Arial" w:hAnsi="Arial" w:cs="Arial"/>
          <w:sz w:val="28"/>
        </w:rPr>
      </w:pPr>
      <w:r>
        <w:rPr>
          <w:noProof/>
          <w:lang w:eastAsia="de-CH"/>
        </w:rPr>
        <w:drawing>
          <wp:anchor distT="0" distB="0" distL="114300" distR="114300" simplePos="0" relativeHeight="251666432" behindDoc="1" locked="0" layoutInCell="1" allowOverlap="1">
            <wp:simplePos x="0" y="0"/>
            <wp:positionH relativeFrom="column">
              <wp:posOffset>-8255</wp:posOffset>
            </wp:positionH>
            <wp:positionV relativeFrom="paragraph">
              <wp:posOffset>4084320</wp:posOffset>
            </wp:positionV>
            <wp:extent cx="5767705" cy="1249680"/>
            <wp:effectExtent l="0" t="0" r="4445" b="7620"/>
            <wp:wrapTight wrapText="bothSides">
              <wp:wrapPolygon edited="0">
                <wp:start x="0" y="0"/>
                <wp:lineTo x="0" y="21402"/>
                <wp:lineTo x="21545" y="21402"/>
                <wp:lineTo x="21545" y="0"/>
                <wp:lineTo x="0" y="0"/>
              </wp:wrapPolygon>
            </wp:wrapTight>
            <wp:docPr id="42" name="Grafik 42" descr="C:\Users\Janick\AppData\Local\Microsoft\Windows\INetCache\Content.Word\IMG_71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nick\AppData\Local\Microsoft\Windows\INetCache\Content.Word\IMG_7109.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7705" cy="1249680"/>
                    </a:xfrm>
                    <a:prstGeom prst="rect">
                      <a:avLst/>
                    </a:prstGeom>
                    <a:noFill/>
                    <a:ln>
                      <a:noFill/>
                    </a:ln>
                  </pic:spPr>
                </pic:pic>
              </a:graphicData>
            </a:graphic>
            <wp14:sizeRelH relativeFrom="page">
              <wp14:pctWidth>0</wp14:pctWidth>
            </wp14:sizeRelH>
            <wp14:sizeRelV relativeFrom="page">
              <wp14:pctHeight>0</wp14:pctHeight>
            </wp14:sizeRelV>
          </wp:anchor>
        </w:drawing>
      </w:r>
      <w:r w:rsidR="00B67498">
        <w:rPr>
          <w:noProof/>
          <w:lang w:eastAsia="de-CH"/>
        </w:rPr>
        <w:drawing>
          <wp:anchor distT="0" distB="0" distL="114300" distR="114300" simplePos="0" relativeHeight="251665408" behindDoc="1" locked="0" layoutInCell="1" allowOverlap="1">
            <wp:simplePos x="0" y="0"/>
            <wp:positionH relativeFrom="column">
              <wp:posOffset>45803</wp:posOffset>
            </wp:positionH>
            <wp:positionV relativeFrom="paragraph">
              <wp:posOffset>593504</wp:posOffset>
            </wp:positionV>
            <wp:extent cx="5656580" cy="3494405"/>
            <wp:effectExtent l="0" t="0" r="1270" b="0"/>
            <wp:wrapTight wrapText="bothSides">
              <wp:wrapPolygon edited="0">
                <wp:start x="0" y="0"/>
                <wp:lineTo x="0" y="21431"/>
                <wp:lineTo x="21532" y="21431"/>
                <wp:lineTo x="21532" y="0"/>
                <wp:lineTo x="0" y="0"/>
              </wp:wrapPolygon>
            </wp:wrapTight>
            <wp:docPr id="41" name="Grafik 41" descr="C:\Users\Janick\AppData\Local\Microsoft\Windows\INetCache\Content.Word\IMG_7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ick\AppData\Local\Microsoft\Windows\INetCache\Content.Word\IMG_7108.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56580" cy="3494405"/>
                    </a:xfrm>
                    <a:prstGeom prst="rect">
                      <a:avLst/>
                    </a:prstGeom>
                    <a:noFill/>
                    <a:ln>
                      <a:noFill/>
                    </a:ln>
                  </pic:spPr>
                </pic:pic>
              </a:graphicData>
            </a:graphic>
            <wp14:sizeRelH relativeFrom="page">
              <wp14:pctWidth>0</wp14:pctWidth>
            </wp14:sizeRelH>
            <wp14:sizeRelV relativeFrom="page">
              <wp14:pctHeight>0</wp14:pctHeight>
            </wp14:sizeRelV>
          </wp:anchor>
        </w:drawing>
      </w:r>
      <w:r w:rsidR="00A83153">
        <w:rPr>
          <w:noProof/>
          <w:lang w:eastAsia="de-CH"/>
        </w:rPr>
        <w:drawing>
          <wp:inline distT="0" distB="0" distL="0" distR="0">
            <wp:extent cx="5760720" cy="4966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496614"/>
                    </a:xfrm>
                    <a:prstGeom prst="rect">
                      <a:avLst/>
                    </a:prstGeom>
                    <a:noFill/>
                    <a:ln>
                      <a:noFill/>
                    </a:ln>
                  </pic:spPr>
                </pic:pic>
              </a:graphicData>
            </a:graphic>
          </wp:inline>
        </w:drawing>
      </w:r>
    </w:p>
    <w:p w:rsidR="00643AF6" w:rsidRPr="008165C1" w:rsidRDefault="00643AF6" w:rsidP="00643AF6">
      <w:pPr>
        <w:pStyle w:val="NoSpacing"/>
        <w:rPr>
          <w:rFonts w:ascii="Arial" w:hAnsi="Arial" w:cs="Arial"/>
          <w:b/>
        </w:rPr>
      </w:pPr>
      <w:r w:rsidRPr="008165C1">
        <w:rPr>
          <w:rFonts w:ascii="Arial" w:hAnsi="Arial" w:cs="Arial"/>
          <w:b/>
        </w:rPr>
        <w:t>Gewässerschutzgesetz</w:t>
      </w:r>
      <w:r>
        <w:rPr>
          <w:rFonts w:ascii="Arial" w:hAnsi="Arial" w:cs="Arial"/>
          <w:b/>
        </w:rPr>
        <w:t xml:space="preserve"> (</w:t>
      </w:r>
      <w:proofErr w:type="spellStart"/>
      <w:r>
        <w:rPr>
          <w:rFonts w:ascii="Arial" w:hAnsi="Arial" w:cs="Arial"/>
          <w:b/>
        </w:rPr>
        <w:t>GschG</w:t>
      </w:r>
      <w:proofErr w:type="spellEnd"/>
      <w:r>
        <w:rPr>
          <w:rFonts w:ascii="Arial" w:hAnsi="Arial" w:cs="Arial"/>
          <w:b/>
        </w:rPr>
        <w:t>)</w:t>
      </w:r>
    </w:p>
    <w:p w:rsidR="00643AF6" w:rsidRDefault="00643AF6" w:rsidP="00643AF6">
      <w:pPr>
        <w:pStyle w:val="NoSpacing"/>
        <w:rPr>
          <w:rFonts w:ascii="Arial" w:hAnsi="Arial" w:cs="Arial"/>
        </w:rPr>
      </w:pPr>
      <w:r w:rsidRPr="008165C1">
        <w:rPr>
          <w:rFonts w:ascii="Arial" w:hAnsi="Arial" w:cs="Arial"/>
        </w:rPr>
        <w:t>Das Ge</w:t>
      </w:r>
      <w:r>
        <w:rPr>
          <w:rFonts w:ascii="Arial" w:hAnsi="Arial" w:cs="Arial"/>
        </w:rPr>
        <w:t>wässer</w:t>
      </w:r>
      <w:r w:rsidRPr="008165C1">
        <w:rPr>
          <w:rFonts w:ascii="Arial" w:hAnsi="Arial" w:cs="Arial"/>
        </w:rPr>
        <w:t>schutzgesetz gilt für alle ober- und unterirdischen Gewässer.</w:t>
      </w:r>
    </w:p>
    <w:p w:rsidR="00643AF6" w:rsidRPr="008165C1" w:rsidRDefault="00643AF6" w:rsidP="00643AF6">
      <w:pPr>
        <w:pStyle w:val="NoSpacing"/>
        <w:rPr>
          <w:rFonts w:ascii="Arial" w:hAnsi="Arial" w:cs="Arial"/>
        </w:rPr>
      </w:pPr>
    </w:p>
    <w:p w:rsidR="00643AF6" w:rsidRPr="008165C1" w:rsidRDefault="00643AF6" w:rsidP="00643AF6">
      <w:pPr>
        <w:pStyle w:val="NoSpacing"/>
        <w:rPr>
          <w:rFonts w:ascii="Arial" w:hAnsi="Arial" w:cs="Arial"/>
          <w:u w:val="single"/>
        </w:rPr>
      </w:pPr>
      <w:r>
        <w:rPr>
          <w:rFonts w:ascii="Arial" w:hAnsi="Arial" w:cs="Arial"/>
          <w:u w:val="single"/>
        </w:rPr>
        <w:t>Zweck</w:t>
      </w:r>
    </w:p>
    <w:p w:rsidR="00643AF6" w:rsidRPr="008165C1" w:rsidRDefault="00643AF6" w:rsidP="00643AF6">
      <w:pPr>
        <w:pStyle w:val="NoSpacing"/>
        <w:numPr>
          <w:ilvl w:val="0"/>
          <w:numId w:val="10"/>
        </w:numPr>
        <w:rPr>
          <w:rFonts w:ascii="Arial" w:hAnsi="Arial" w:cs="Arial"/>
        </w:rPr>
      </w:pPr>
      <w:r w:rsidRPr="008165C1">
        <w:rPr>
          <w:rFonts w:ascii="Arial" w:hAnsi="Arial" w:cs="Arial"/>
        </w:rPr>
        <w:t>Die Gewässer vor nachteiligen Einwirkungen zu schützen.</w:t>
      </w:r>
    </w:p>
    <w:p w:rsidR="00643AF6" w:rsidRPr="008165C1" w:rsidRDefault="00643AF6" w:rsidP="00643AF6">
      <w:pPr>
        <w:pStyle w:val="NoSpacing"/>
        <w:numPr>
          <w:ilvl w:val="0"/>
          <w:numId w:val="10"/>
        </w:numPr>
        <w:rPr>
          <w:rFonts w:ascii="Arial" w:hAnsi="Arial" w:cs="Arial"/>
        </w:rPr>
      </w:pPr>
      <w:r w:rsidRPr="008165C1">
        <w:rPr>
          <w:rFonts w:ascii="Arial" w:hAnsi="Arial" w:cs="Arial"/>
        </w:rPr>
        <w:t>Es dient der Gesundheit von Menschen, Tieren und Pflanzen.</w:t>
      </w:r>
    </w:p>
    <w:p w:rsidR="00643AF6" w:rsidRPr="008165C1" w:rsidRDefault="00643AF6" w:rsidP="00643AF6">
      <w:pPr>
        <w:pStyle w:val="NoSpacing"/>
        <w:rPr>
          <w:rFonts w:ascii="Arial" w:hAnsi="Arial" w:cs="Arial"/>
        </w:rPr>
      </w:pPr>
    </w:p>
    <w:p w:rsidR="00643AF6" w:rsidRPr="008165C1" w:rsidRDefault="00643AF6" w:rsidP="00643AF6">
      <w:pPr>
        <w:pStyle w:val="NoSpacing"/>
        <w:rPr>
          <w:rFonts w:ascii="Arial" w:hAnsi="Arial" w:cs="Arial"/>
          <w:u w:val="single"/>
        </w:rPr>
      </w:pPr>
      <w:r>
        <w:rPr>
          <w:rFonts w:ascii="Arial" w:hAnsi="Arial" w:cs="Arial"/>
          <w:u w:val="single"/>
        </w:rPr>
        <w:t>Inhalte</w:t>
      </w:r>
    </w:p>
    <w:p w:rsidR="00643AF6" w:rsidRPr="008165C1" w:rsidRDefault="00643AF6" w:rsidP="00643AF6">
      <w:pPr>
        <w:pStyle w:val="NoSpacing"/>
        <w:numPr>
          <w:ilvl w:val="0"/>
          <w:numId w:val="11"/>
        </w:numPr>
        <w:rPr>
          <w:rFonts w:ascii="Arial" w:hAnsi="Arial" w:cs="Arial"/>
        </w:rPr>
      </w:pPr>
      <w:r w:rsidRPr="008165C1">
        <w:rPr>
          <w:rFonts w:ascii="Arial" w:hAnsi="Arial" w:cs="Arial"/>
        </w:rPr>
        <w:t>Pflicht zur Reinhaltung von Gewässer</w:t>
      </w:r>
    </w:p>
    <w:p w:rsidR="00643AF6" w:rsidRPr="008165C1" w:rsidRDefault="00643AF6" w:rsidP="00643AF6">
      <w:pPr>
        <w:pStyle w:val="NoSpacing"/>
        <w:numPr>
          <w:ilvl w:val="0"/>
          <w:numId w:val="11"/>
        </w:numPr>
        <w:rPr>
          <w:rFonts w:ascii="Arial" w:hAnsi="Arial" w:cs="Arial"/>
        </w:rPr>
      </w:pPr>
      <w:r w:rsidRPr="008165C1">
        <w:rPr>
          <w:rFonts w:ascii="Arial" w:hAnsi="Arial" w:cs="Arial"/>
        </w:rPr>
        <w:t>Verschmutztes Abwasser muss behandelt werden. Ohne Bewilligung darf man es nicht in ein Gewässer einleiten oder versickern lassen.</w:t>
      </w:r>
    </w:p>
    <w:p w:rsidR="00643AF6" w:rsidRPr="008165C1" w:rsidRDefault="00643AF6" w:rsidP="00643AF6">
      <w:pPr>
        <w:pStyle w:val="NoSpacing"/>
        <w:numPr>
          <w:ilvl w:val="0"/>
          <w:numId w:val="11"/>
        </w:numPr>
        <w:rPr>
          <w:rFonts w:ascii="Arial" w:hAnsi="Arial" w:cs="Arial"/>
        </w:rPr>
      </w:pPr>
      <w:r w:rsidRPr="008165C1">
        <w:rPr>
          <w:rFonts w:ascii="Arial" w:hAnsi="Arial" w:cs="Arial"/>
        </w:rPr>
        <w:t>Abfälle dürfen nicht in Gewässer versenkt werden.</w:t>
      </w:r>
    </w:p>
    <w:p w:rsidR="00643AF6" w:rsidRPr="008165C1" w:rsidRDefault="00643AF6" w:rsidP="00643AF6">
      <w:pPr>
        <w:pStyle w:val="NoSpacing"/>
        <w:numPr>
          <w:ilvl w:val="0"/>
          <w:numId w:val="11"/>
        </w:numPr>
        <w:rPr>
          <w:rFonts w:ascii="Arial" w:hAnsi="Arial" w:cs="Arial"/>
        </w:rPr>
      </w:pPr>
      <w:r w:rsidRPr="008165C1">
        <w:rPr>
          <w:rFonts w:ascii="Arial" w:hAnsi="Arial" w:cs="Arial"/>
        </w:rPr>
        <w:t>Regelunge im Umgang mit wassergefährdenden Flüssigkeiten.</w:t>
      </w:r>
    </w:p>
    <w:p w:rsidR="00643AF6" w:rsidRDefault="00643AF6" w:rsidP="00643AF6">
      <w:pPr>
        <w:pStyle w:val="NoSpacing"/>
        <w:numPr>
          <w:ilvl w:val="0"/>
          <w:numId w:val="11"/>
        </w:numPr>
        <w:rPr>
          <w:rFonts w:ascii="Arial" w:hAnsi="Arial" w:cs="Arial"/>
        </w:rPr>
      </w:pPr>
      <w:r w:rsidRPr="008165C1">
        <w:rPr>
          <w:rFonts w:ascii="Arial" w:hAnsi="Arial" w:cs="Arial"/>
        </w:rPr>
        <w:t xml:space="preserve">Wie im USG sind auch im </w:t>
      </w:r>
      <w:proofErr w:type="spellStart"/>
      <w:r w:rsidRPr="008165C1">
        <w:rPr>
          <w:rFonts w:ascii="Arial" w:hAnsi="Arial" w:cs="Arial"/>
        </w:rPr>
        <w:t>GschG</w:t>
      </w:r>
      <w:proofErr w:type="spellEnd"/>
      <w:r w:rsidRPr="008165C1">
        <w:rPr>
          <w:rFonts w:ascii="Arial" w:hAnsi="Arial" w:cs="Arial"/>
        </w:rPr>
        <w:t xml:space="preserve"> die Sorgfaltspflicht und das Verursacherprinzip fest verankert.</w:t>
      </w:r>
    </w:p>
    <w:p w:rsidR="00D57A1B" w:rsidRDefault="00D57A1B" w:rsidP="00C84965">
      <w:pPr>
        <w:tabs>
          <w:tab w:val="left" w:pos="1845"/>
        </w:tabs>
      </w:pPr>
    </w:p>
    <w:p w:rsidR="00A7787C" w:rsidRDefault="00A7787C" w:rsidP="00A7787C">
      <w:pPr>
        <w:pStyle w:val="NoSpacing"/>
        <w:rPr>
          <w:rFonts w:ascii="Arial" w:hAnsi="Arial" w:cs="Arial"/>
        </w:rPr>
      </w:pPr>
      <w:r w:rsidRPr="00A7787C">
        <w:rPr>
          <w:rFonts w:ascii="Arial" w:hAnsi="Arial" w:cs="Arial"/>
          <w:sz w:val="28"/>
        </w:rPr>
        <w:lastRenderedPageBreak/>
        <w:t xml:space="preserve">In dieser Zusammenfassung wird folgendes Leistungsziel der Entsorgung &amp; Recycling zusammengefasst. </w:t>
      </w:r>
    </w:p>
    <w:p w:rsidR="00A7787C" w:rsidRPr="00A7787C" w:rsidRDefault="00A7787C" w:rsidP="00A7787C">
      <w:pPr>
        <w:pStyle w:val="NoSpacing"/>
        <w:rPr>
          <w:rFonts w:ascii="Arial" w:hAnsi="Arial" w:cs="Arial"/>
          <w:sz w:val="28"/>
        </w:rPr>
      </w:pPr>
    </w:p>
    <w:p w:rsidR="00A7787C" w:rsidRDefault="00A7787C" w:rsidP="00A7787C">
      <w:pPr>
        <w:pStyle w:val="NoSpacing"/>
        <w:rPr>
          <w:rFonts w:ascii="Arial" w:hAnsi="Arial" w:cs="Arial"/>
          <w:sz w:val="28"/>
        </w:rPr>
      </w:pPr>
      <w:r>
        <w:rPr>
          <w:noProof/>
          <w:lang w:eastAsia="de-CH"/>
        </w:rPr>
        <w:drawing>
          <wp:inline distT="0" distB="0" distL="0" distR="0" wp14:anchorId="3575E40B" wp14:editId="06BA38A4">
            <wp:extent cx="5760720" cy="496570"/>
            <wp:effectExtent l="0" t="0" r="0" b="0"/>
            <wp:docPr id="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496570"/>
                    </a:xfrm>
                    <a:prstGeom prst="rect">
                      <a:avLst/>
                    </a:prstGeom>
                    <a:noFill/>
                    <a:ln>
                      <a:noFill/>
                    </a:ln>
                  </pic:spPr>
                </pic:pic>
              </a:graphicData>
            </a:graphic>
          </wp:inline>
        </w:drawing>
      </w:r>
    </w:p>
    <w:p w:rsidR="00A92A9C" w:rsidRDefault="00A92A9C" w:rsidP="008165C1">
      <w:pPr>
        <w:pStyle w:val="NoSpacing"/>
        <w:rPr>
          <w:rFonts w:ascii="Arial" w:hAnsi="Arial" w:cs="Arial"/>
        </w:rPr>
      </w:pPr>
    </w:p>
    <w:p w:rsidR="00643AF6" w:rsidRPr="002C7FCA" w:rsidRDefault="00643AF6" w:rsidP="00643AF6">
      <w:pPr>
        <w:tabs>
          <w:tab w:val="left" w:pos="1845"/>
        </w:tabs>
        <w:rPr>
          <w:rFonts w:ascii="Arial" w:hAnsi="Arial" w:cs="Arial"/>
          <w:b/>
        </w:rPr>
      </w:pPr>
      <w:r w:rsidRPr="002C7FCA">
        <w:rPr>
          <w:rFonts w:ascii="Arial" w:hAnsi="Arial" w:cs="Arial"/>
          <w:b/>
        </w:rPr>
        <w:t>Umweltschutzgesetz (USG)</w:t>
      </w:r>
    </w:p>
    <w:p w:rsidR="00643AF6" w:rsidRDefault="00643AF6" w:rsidP="008165C1">
      <w:pPr>
        <w:pStyle w:val="NoSpacing"/>
        <w:rPr>
          <w:rFonts w:ascii="Arial" w:hAnsi="Arial" w:cs="Arial"/>
        </w:rPr>
      </w:pPr>
      <w:r>
        <w:rPr>
          <w:rFonts w:ascii="Arial" w:hAnsi="Arial" w:cs="Arial"/>
        </w:rPr>
        <w:t>Siehe Lernziel 2</w:t>
      </w:r>
    </w:p>
    <w:p w:rsidR="00A92A9C" w:rsidRPr="008165C1" w:rsidRDefault="00A92A9C" w:rsidP="008165C1">
      <w:pPr>
        <w:pStyle w:val="NoSpacing"/>
        <w:rPr>
          <w:rFonts w:ascii="Arial" w:hAnsi="Arial" w:cs="Arial"/>
        </w:rPr>
      </w:pPr>
    </w:p>
    <w:p w:rsidR="008165C1" w:rsidRDefault="008165C1" w:rsidP="008165C1">
      <w:pPr>
        <w:pStyle w:val="NoSpacing"/>
        <w:rPr>
          <w:rFonts w:ascii="Arial" w:hAnsi="Arial" w:cs="Arial"/>
          <w:b/>
        </w:rPr>
      </w:pPr>
      <w:r w:rsidRPr="00B54665">
        <w:rPr>
          <w:rFonts w:ascii="Arial" w:hAnsi="Arial" w:cs="Arial"/>
          <w:b/>
        </w:rPr>
        <w:t>Verordnung über die Vermeidung und die Entsorgung von Abfällen (Abfallverordnung, VVEA)</w:t>
      </w:r>
    </w:p>
    <w:p w:rsidR="00B54665" w:rsidRPr="00B54665" w:rsidRDefault="00B54665" w:rsidP="008165C1">
      <w:pPr>
        <w:pStyle w:val="NoSpacing"/>
        <w:rPr>
          <w:rFonts w:ascii="Arial" w:hAnsi="Arial" w:cs="Arial"/>
          <w:b/>
        </w:rPr>
      </w:pPr>
    </w:p>
    <w:p w:rsidR="008165C1" w:rsidRPr="00B54665" w:rsidRDefault="00B54665" w:rsidP="008165C1">
      <w:pPr>
        <w:pStyle w:val="NoSpacing"/>
        <w:rPr>
          <w:rFonts w:ascii="Arial" w:hAnsi="Arial" w:cs="Arial"/>
          <w:u w:val="single"/>
        </w:rPr>
      </w:pPr>
      <w:r>
        <w:rPr>
          <w:rFonts w:ascii="Arial" w:hAnsi="Arial" w:cs="Arial"/>
          <w:u w:val="single"/>
        </w:rPr>
        <w:t>Zweck</w:t>
      </w:r>
    </w:p>
    <w:p w:rsidR="008165C1" w:rsidRPr="008165C1" w:rsidRDefault="008165C1" w:rsidP="00B54665">
      <w:pPr>
        <w:pStyle w:val="NoSpacing"/>
        <w:numPr>
          <w:ilvl w:val="0"/>
          <w:numId w:val="13"/>
        </w:numPr>
        <w:rPr>
          <w:rFonts w:ascii="Arial" w:hAnsi="Arial" w:cs="Arial"/>
        </w:rPr>
      </w:pPr>
      <w:r w:rsidRPr="008165C1">
        <w:rPr>
          <w:rFonts w:ascii="Arial" w:hAnsi="Arial" w:cs="Arial"/>
        </w:rPr>
        <w:t>Menschen, Tiere, Pflanzen, ihre Lebensgemeinschaft sowie die Gewässer, den Boden und die Luft vor schädlichen oder lästigen Einwirkungen schützen, die durch Abfälle erzeugt werden.</w:t>
      </w:r>
    </w:p>
    <w:p w:rsidR="008165C1" w:rsidRPr="008165C1" w:rsidRDefault="008165C1" w:rsidP="00B54665">
      <w:pPr>
        <w:pStyle w:val="NoSpacing"/>
        <w:numPr>
          <w:ilvl w:val="0"/>
          <w:numId w:val="13"/>
        </w:numPr>
        <w:rPr>
          <w:rFonts w:ascii="Arial" w:hAnsi="Arial" w:cs="Arial"/>
        </w:rPr>
      </w:pPr>
      <w:r w:rsidRPr="008165C1">
        <w:rPr>
          <w:rFonts w:ascii="Arial" w:hAnsi="Arial" w:cs="Arial"/>
        </w:rPr>
        <w:t>Die Belastung der Umwelt durch Abfälle vorsorglich begrenzen.</w:t>
      </w:r>
    </w:p>
    <w:p w:rsidR="008165C1" w:rsidRDefault="008165C1" w:rsidP="00B54665">
      <w:pPr>
        <w:pStyle w:val="NoSpacing"/>
        <w:numPr>
          <w:ilvl w:val="0"/>
          <w:numId w:val="13"/>
        </w:numPr>
        <w:rPr>
          <w:rFonts w:ascii="Arial" w:hAnsi="Arial" w:cs="Arial"/>
        </w:rPr>
      </w:pPr>
      <w:r w:rsidRPr="008165C1">
        <w:rPr>
          <w:rFonts w:ascii="Arial" w:hAnsi="Arial" w:cs="Arial"/>
        </w:rPr>
        <w:t xml:space="preserve">Eine nachhaltige Nutzung der natürlichen Rohstoffe durch die umweltverträgliche Verwertung von Abfällen </w:t>
      </w:r>
      <w:proofErr w:type="gramStart"/>
      <w:r w:rsidRPr="008165C1">
        <w:rPr>
          <w:rFonts w:ascii="Arial" w:hAnsi="Arial" w:cs="Arial"/>
        </w:rPr>
        <w:t>fördern</w:t>
      </w:r>
      <w:proofErr w:type="gramEnd"/>
      <w:r w:rsidRPr="008165C1">
        <w:rPr>
          <w:rFonts w:ascii="Arial" w:hAnsi="Arial" w:cs="Arial"/>
        </w:rPr>
        <w:t>.</w:t>
      </w:r>
    </w:p>
    <w:p w:rsidR="00B54665" w:rsidRPr="008165C1" w:rsidRDefault="00B54665" w:rsidP="008165C1">
      <w:pPr>
        <w:pStyle w:val="NoSpacing"/>
        <w:rPr>
          <w:rFonts w:ascii="Arial" w:hAnsi="Arial" w:cs="Arial"/>
        </w:rPr>
      </w:pPr>
    </w:p>
    <w:p w:rsidR="008165C1" w:rsidRPr="00B54665" w:rsidRDefault="008165C1" w:rsidP="008165C1">
      <w:pPr>
        <w:pStyle w:val="NoSpacing"/>
        <w:rPr>
          <w:rFonts w:ascii="Arial" w:hAnsi="Arial" w:cs="Arial"/>
          <w:u w:val="single"/>
        </w:rPr>
      </w:pPr>
      <w:r w:rsidRPr="00B54665">
        <w:rPr>
          <w:rFonts w:ascii="Arial" w:hAnsi="Arial" w:cs="Arial"/>
          <w:u w:val="single"/>
        </w:rPr>
        <w:t>Geltungsbereich</w:t>
      </w:r>
    </w:p>
    <w:p w:rsidR="008165C1" w:rsidRDefault="008165C1" w:rsidP="00B54665">
      <w:pPr>
        <w:pStyle w:val="NoSpacing"/>
        <w:numPr>
          <w:ilvl w:val="0"/>
          <w:numId w:val="14"/>
        </w:numPr>
        <w:rPr>
          <w:rFonts w:ascii="Arial" w:hAnsi="Arial" w:cs="Arial"/>
        </w:rPr>
      </w:pPr>
      <w:r w:rsidRPr="008165C1">
        <w:rPr>
          <w:rFonts w:ascii="Arial" w:hAnsi="Arial" w:cs="Arial"/>
        </w:rPr>
        <w:t xml:space="preserve">Diese Verordnung gilt für die Vermeidung und Entsorgung </w:t>
      </w:r>
      <w:proofErr w:type="gramStart"/>
      <w:r w:rsidRPr="008165C1">
        <w:rPr>
          <w:rFonts w:ascii="Arial" w:hAnsi="Arial" w:cs="Arial"/>
        </w:rPr>
        <w:t>von Abfälle</w:t>
      </w:r>
      <w:proofErr w:type="gramEnd"/>
      <w:r w:rsidRPr="008165C1">
        <w:rPr>
          <w:rFonts w:ascii="Arial" w:hAnsi="Arial" w:cs="Arial"/>
        </w:rPr>
        <w:t xml:space="preserve"> sowie für das Errichten und Betreiben von Abfallanlagen.</w:t>
      </w:r>
    </w:p>
    <w:p w:rsidR="00B54665" w:rsidRPr="008165C1" w:rsidRDefault="00B54665" w:rsidP="008165C1">
      <w:pPr>
        <w:pStyle w:val="NoSpacing"/>
        <w:rPr>
          <w:rFonts w:ascii="Arial" w:hAnsi="Arial" w:cs="Arial"/>
        </w:rPr>
      </w:pPr>
    </w:p>
    <w:p w:rsidR="008165C1" w:rsidRPr="00B54665" w:rsidRDefault="00B54665" w:rsidP="008165C1">
      <w:pPr>
        <w:pStyle w:val="NoSpacing"/>
        <w:rPr>
          <w:rFonts w:ascii="Arial" w:hAnsi="Arial" w:cs="Arial"/>
          <w:u w:val="single"/>
        </w:rPr>
      </w:pPr>
      <w:r>
        <w:rPr>
          <w:rFonts w:ascii="Arial" w:hAnsi="Arial" w:cs="Arial"/>
          <w:u w:val="single"/>
        </w:rPr>
        <w:t>Inhalte</w:t>
      </w:r>
    </w:p>
    <w:p w:rsidR="008165C1" w:rsidRPr="008165C1" w:rsidRDefault="008165C1" w:rsidP="00B54665">
      <w:pPr>
        <w:pStyle w:val="NoSpacing"/>
        <w:numPr>
          <w:ilvl w:val="0"/>
          <w:numId w:val="14"/>
        </w:numPr>
        <w:rPr>
          <w:rFonts w:ascii="Arial" w:hAnsi="Arial" w:cs="Arial"/>
        </w:rPr>
      </w:pPr>
      <w:r w:rsidRPr="008165C1">
        <w:rPr>
          <w:rFonts w:ascii="Arial" w:hAnsi="Arial" w:cs="Arial"/>
        </w:rPr>
        <w:t>Begriffsdefinitionen</w:t>
      </w:r>
    </w:p>
    <w:p w:rsidR="008165C1" w:rsidRPr="008165C1" w:rsidRDefault="008165C1" w:rsidP="00B54665">
      <w:pPr>
        <w:pStyle w:val="NoSpacing"/>
        <w:numPr>
          <w:ilvl w:val="0"/>
          <w:numId w:val="14"/>
        </w:numPr>
        <w:rPr>
          <w:rFonts w:ascii="Arial" w:hAnsi="Arial" w:cs="Arial"/>
        </w:rPr>
      </w:pPr>
      <w:r w:rsidRPr="008165C1">
        <w:rPr>
          <w:rFonts w:ascii="Arial" w:hAnsi="Arial" w:cs="Arial"/>
        </w:rPr>
        <w:t>Vorschriften zur Vermeidung, Verwertung und Ablagerung von Abfällen</w:t>
      </w:r>
    </w:p>
    <w:p w:rsidR="008165C1" w:rsidRPr="008165C1" w:rsidRDefault="008165C1" w:rsidP="00B54665">
      <w:pPr>
        <w:pStyle w:val="NoSpacing"/>
        <w:numPr>
          <w:ilvl w:val="0"/>
          <w:numId w:val="14"/>
        </w:numPr>
        <w:rPr>
          <w:rFonts w:ascii="Arial" w:hAnsi="Arial" w:cs="Arial"/>
        </w:rPr>
      </w:pPr>
      <w:r w:rsidRPr="008165C1">
        <w:rPr>
          <w:rFonts w:ascii="Arial" w:hAnsi="Arial" w:cs="Arial"/>
        </w:rPr>
        <w:t>Vermischungsverbot</w:t>
      </w:r>
    </w:p>
    <w:p w:rsidR="008165C1" w:rsidRPr="008165C1" w:rsidRDefault="008165C1" w:rsidP="00B54665">
      <w:pPr>
        <w:pStyle w:val="NoSpacing"/>
        <w:numPr>
          <w:ilvl w:val="0"/>
          <w:numId w:val="14"/>
        </w:numPr>
        <w:rPr>
          <w:rFonts w:ascii="Arial" w:hAnsi="Arial" w:cs="Arial"/>
        </w:rPr>
      </w:pPr>
      <w:r w:rsidRPr="008165C1">
        <w:rPr>
          <w:rFonts w:ascii="Arial" w:hAnsi="Arial" w:cs="Arial"/>
        </w:rPr>
        <w:t>Verwertungspflicht (z.B. für biogene und phosphorreiche Abfälle)</w:t>
      </w:r>
    </w:p>
    <w:p w:rsidR="008165C1" w:rsidRPr="008165C1" w:rsidRDefault="008165C1" w:rsidP="00B54665">
      <w:pPr>
        <w:pStyle w:val="NoSpacing"/>
        <w:numPr>
          <w:ilvl w:val="0"/>
          <w:numId w:val="14"/>
        </w:numPr>
        <w:rPr>
          <w:rFonts w:ascii="Arial" w:hAnsi="Arial" w:cs="Arial"/>
        </w:rPr>
      </w:pPr>
      <w:r w:rsidRPr="008165C1">
        <w:rPr>
          <w:rFonts w:ascii="Arial" w:hAnsi="Arial" w:cs="Arial"/>
        </w:rPr>
        <w:t>Trennung von Bauabfällen</w:t>
      </w:r>
    </w:p>
    <w:p w:rsidR="008165C1" w:rsidRPr="008165C1" w:rsidRDefault="008165C1" w:rsidP="00B54665">
      <w:pPr>
        <w:pStyle w:val="NoSpacing"/>
        <w:numPr>
          <w:ilvl w:val="0"/>
          <w:numId w:val="14"/>
        </w:numPr>
        <w:rPr>
          <w:rFonts w:ascii="Arial" w:hAnsi="Arial" w:cs="Arial"/>
        </w:rPr>
      </w:pPr>
      <w:r w:rsidRPr="008165C1">
        <w:rPr>
          <w:rFonts w:ascii="Arial" w:hAnsi="Arial" w:cs="Arial"/>
        </w:rPr>
        <w:t>Pflicht zur thermischen Behandlung</w:t>
      </w:r>
    </w:p>
    <w:p w:rsidR="008165C1" w:rsidRPr="008165C1" w:rsidRDefault="008165C1" w:rsidP="00B54665">
      <w:pPr>
        <w:pStyle w:val="NoSpacing"/>
        <w:numPr>
          <w:ilvl w:val="0"/>
          <w:numId w:val="14"/>
        </w:numPr>
        <w:rPr>
          <w:rFonts w:ascii="Arial" w:hAnsi="Arial" w:cs="Arial"/>
        </w:rPr>
      </w:pPr>
      <w:r w:rsidRPr="008165C1">
        <w:rPr>
          <w:rFonts w:ascii="Arial" w:hAnsi="Arial" w:cs="Arial"/>
        </w:rPr>
        <w:t>Abfallbehandlungsanlagen</w:t>
      </w:r>
    </w:p>
    <w:p w:rsidR="008165C1" w:rsidRPr="008165C1" w:rsidRDefault="008165C1" w:rsidP="00B54665">
      <w:pPr>
        <w:pStyle w:val="NoSpacing"/>
        <w:numPr>
          <w:ilvl w:val="0"/>
          <w:numId w:val="14"/>
        </w:numPr>
        <w:rPr>
          <w:rFonts w:ascii="Arial" w:hAnsi="Arial" w:cs="Arial"/>
        </w:rPr>
      </w:pPr>
      <w:r w:rsidRPr="008165C1">
        <w:rPr>
          <w:rFonts w:ascii="Arial" w:hAnsi="Arial" w:cs="Arial"/>
        </w:rPr>
        <w:t>Deponien</w:t>
      </w:r>
    </w:p>
    <w:p w:rsidR="008165C1" w:rsidRPr="008165C1" w:rsidRDefault="008165C1" w:rsidP="008165C1">
      <w:pPr>
        <w:pStyle w:val="NoSpacing"/>
        <w:rPr>
          <w:rFonts w:ascii="Arial" w:hAnsi="Arial" w:cs="Arial"/>
        </w:rPr>
      </w:pPr>
    </w:p>
    <w:p w:rsidR="008165C1" w:rsidRPr="00B54665" w:rsidRDefault="008165C1" w:rsidP="008165C1">
      <w:pPr>
        <w:pStyle w:val="NoSpacing"/>
        <w:rPr>
          <w:rFonts w:ascii="Arial" w:hAnsi="Arial" w:cs="Arial"/>
          <w:u w:val="single"/>
        </w:rPr>
      </w:pPr>
      <w:r w:rsidRPr="00B54665">
        <w:rPr>
          <w:rFonts w:ascii="Arial" w:hAnsi="Arial" w:cs="Arial"/>
          <w:u w:val="single"/>
        </w:rPr>
        <w:t>Bedeutung für die Logistik</w:t>
      </w:r>
    </w:p>
    <w:p w:rsidR="008165C1" w:rsidRDefault="008165C1" w:rsidP="00B54665">
      <w:pPr>
        <w:pStyle w:val="NoSpacing"/>
        <w:numPr>
          <w:ilvl w:val="0"/>
          <w:numId w:val="15"/>
        </w:numPr>
        <w:rPr>
          <w:rFonts w:ascii="Arial" w:hAnsi="Arial" w:cs="Arial"/>
        </w:rPr>
      </w:pPr>
      <w:r w:rsidRPr="008165C1">
        <w:rPr>
          <w:rFonts w:ascii="Arial" w:hAnsi="Arial" w:cs="Arial"/>
        </w:rPr>
        <w:t>Pflicht der Produzenten die Produktionsprozesse so ausgestalten, dass möglichst wenig Abfälle anfallen und die anfallenden Abfälle möglichst wenig Stoffe enthalten, welche die Umwelt belasten</w:t>
      </w:r>
    </w:p>
    <w:p w:rsidR="007B25DC" w:rsidRDefault="007B25DC" w:rsidP="007B25DC">
      <w:pPr>
        <w:pStyle w:val="NoSpacing"/>
        <w:rPr>
          <w:rFonts w:ascii="Arial" w:hAnsi="Arial" w:cs="Arial"/>
        </w:rPr>
      </w:pPr>
    </w:p>
    <w:p w:rsidR="007B25DC" w:rsidRDefault="007B25DC" w:rsidP="007B25DC">
      <w:pPr>
        <w:pStyle w:val="NoSpacing"/>
        <w:rPr>
          <w:rFonts w:ascii="Arial" w:hAnsi="Arial" w:cs="Arial"/>
        </w:rPr>
      </w:pPr>
    </w:p>
    <w:p w:rsidR="007B25DC" w:rsidRDefault="007B25DC" w:rsidP="007B25DC">
      <w:pPr>
        <w:pStyle w:val="NoSpacing"/>
        <w:rPr>
          <w:rFonts w:ascii="Arial" w:hAnsi="Arial" w:cs="Arial"/>
        </w:rPr>
      </w:pPr>
    </w:p>
    <w:p w:rsidR="007B25DC" w:rsidRDefault="007B25DC" w:rsidP="007B25DC">
      <w:pPr>
        <w:pStyle w:val="NoSpacing"/>
        <w:rPr>
          <w:rFonts w:ascii="Arial" w:hAnsi="Arial" w:cs="Arial"/>
        </w:rPr>
      </w:pPr>
    </w:p>
    <w:p w:rsidR="00643AF6" w:rsidRDefault="00643AF6" w:rsidP="007B25DC">
      <w:pPr>
        <w:pStyle w:val="NoSpacing"/>
        <w:rPr>
          <w:rFonts w:ascii="Arial" w:hAnsi="Arial" w:cs="Arial"/>
        </w:rPr>
      </w:pPr>
    </w:p>
    <w:p w:rsidR="00643AF6" w:rsidRDefault="00643AF6" w:rsidP="007B25DC">
      <w:pPr>
        <w:pStyle w:val="NoSpacing"/>
        <w:rPr>
          <w:rFonts w:ascii="Arial" w:hAnsi="Arial" w:cs="Arial"/>
        </w:rPr>
      </w:pPr>
    </w:p>
    <w:p w:rsidR="00643AF6" w:rsidRDefault="00643AF6" w:rsidP="007B25DC">
      <w:pPr>
        <w:pStyle w:val="NoSpacing"/>
        <w:rPr>
          <w:rFonts w:ascii="Arial" w:hAnsi="Arial" w:cs="Arial"/>
        </w:rPr>
      </w:pPr>
    </w:p>
    <w:p w:rsidR="00643AF6" w:rsidRDefault="00643AF6" w:rsidP="007B25DC">
      <w:pPr>
        <w:pStyle w:val="NoSpacing"/>
        <w:rPr>
          <w:rFonts w:ascii="Arial" w:hAnsi="Arial" w:cs="Arial"/>
        </w:rPr>
      </w:pPr>
    </w:p>
    <w:p w:rsidR="007B25DC" w:rsidRDefault="007B25DC" w:rsidP="007B25DC">
      <w:pPr>
        <w:pStyle w:val="NoSpacing"/>
        <w:rPr>
          <w:rFonts w:ascii="Arial" w:hAnsi="Arial" w:cs="Arial"/>
        </w:rPr>
      </w:pPr>
    </w:p>
    <w:p w:rsidR="007B25DC" w:rsidRDefault="007B25DC" w:rsidP="007B25DC">
      <w:pPr>
        <w:pStyle w:val="NoSpacing"/>
        <w:rPr>
          <w:rFonts w:ascii="Arial" w:hAnsi="Arial" w:cs="Arial"/>
        </w:rPr>
      </w:pPr>
    </w:p>
    <w:p w:rsidR="007B25DC" w:rsidRDefault="007B25DC" w:rsidP="007B25DC">
      <w:pPr>
        <w:pStyle w:val="NoSpacing"/>
        <w:rPr>
          <w:rFonts w:ascii="Arial" w:hAnsi="Arial" w:cs="Arial"/>
        </w:rPr>
      </w:pPr>
    </w:p>
    <w:p w:rsidR="007B25DC" w:rsidRDefault="007B25DC" w:rsidP="007B25DC">
      <w:pPr>
        <w:pStyle w:val="NoSpacing"/>
        <w:rPr>
          <w:rFonts w:ascii="Arial" w:hAnsi="Arial" w:cs="Arial"/>
        </w:rPr>
      </w:pPr>
    </w:p>
    <w:p w:rsidR="007B25DC" w:rsidRDefault="007B25DC" w:rsidP="007B25DC">
      <w:pPr>
        <w:pStyle w:val="NoSpacing"/>
        <w:rPr>
          <w:rFonts w:ascii="Arial" w:hAnsi="Arial" w:cs="Arial"/>
        </w:rPr>
      </w:pPr>
    </w:p>
    <w:p w:rsidR="007B25DC" w:rsidRPr="008165C1" w:rsidRDefault="007B25DC" w:rsidP="007B25DC">
      <w:pPr>
        <w:pStyle w:val="NoSpacing"/>
        <w:rPr>
          <w:rFonts w:ascii="Arial" w:hAnsi="Arial" w:cs="Arial"/>
        </w:rPr>
      </w:pPr>
    </w:p>
    <w:p w:rsidR="00E73C84" w:rsidRPr="008165C1" w:rsidRDefault="00E73C84" w:rsidP="008165C1">
      <w:pPr>
        <w:pStyle w:val="NoSpacing"/>
        <w:rPr>
          <w:rFonts w:ascii="Arial" w:hAnsi="Arial" w:cs="Arial"/>
        </w:rPr>
      </w:pPr>
    </w:p>
    <w:p w:rsidR="00643AF6" w:rsidRDefault="00643AF6" w:rsidP="00643AF6">
      <w:pPr>
        <w:pStyle w:val="NoSpacing"/>
        <w:rPr>
          <w:rFonts w:ascii="Arial" w:hAnsi="Arial" w:cs="Arial"/>
        </w:rPr>
      </w:pPr>
      <w:r w:rsidRPr="00A7787C">
        <w:rPr>
          <w:rFonts w:ascii="Arial" w:hAnsi="Arial" w:cs="Arial"/>
          <w:sz w:val="28"/>
        </w:rPr>
        <w:lastRenderedPageBreak/>
        <w:t xml:space="preserve">In dieser Zusammenfassung wird folgendes Leistungsziel der Entsorgung &amp; Recycling zusammengefasst. </w:t>
      </w:r>
    </w:p>
    <w:p w:rsidR="00643AF6" w:rsidRPr="00A7787C" w:rsidRDefault="00643AF6" w:rsidP="00643AF6">
      <w:pPr>
        <w:pStyle w:val="NoSpacing"/>
        <w:rPr>
          <w:rFonts w:ascii="Arial" w:hAnsi="Arial" w:cs="Arial"/>
          <w:sz w:val="28"/>
        </w:rPr>
      </w:pPr>
    </w:p>
    <w:p w:rsidR="00643AF6" w:rsidRDefault="00643AF6" w:rsidP="00643AF6">
      <w:pPr>
        <w:pStyle w:val="NoSpacing"/>
        <w:rPr>
          <w:rFonts w:ascii="Arial" w:hAnsi="Arial" w:cs="Arial"/>
          <w:sz w:val="28"/>
        </w:rPr>
      </w:pPr>
      <w:r>
        <w:rPr>
          <w:noProof/>
          <w:lang w:eastAsia="de-CH"/>
        </w:rPr>
        <w:drawing>
          <wp:inline distT="0" distB="0" distL="0" distR="0" wp14:anchorId="1BF55AB9" wp14:editId="2EA62BF2">
            <wp:extent cx="5760720" cy="496570"/>
            <wp:effectExtent l="0" t="0" r="0" b="0"/>
            <wp:docPr id="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496570"/>
                    </a:xfrm>
                    <a:prstGeom prst="rect">
                      <a:avLst/>
                    </a:prstGeom>
                    <a:noFill/>
                    <a:ln>
                      <a:noFill/>
                    </a:ln>
                  </pic:spPr>
                </pic:pic>
              </a:graphicData>
            </a:graphic>
          </wp:inline>
        </w:drawing>
      </w:r>
    </w:p>
    <w:p w:rsidR="00643AF6" w:rsidRDefault="00643AF6" w:rsidP="008165C1">
      <w:pPr>
        <w:pStyle w:val="NoSpacing"/>
        <w:rPr>
          <w:rFonts w:ascii="Arial" w:hAnsi="Arial" w:cs="Arial"/>
          <w:b/>
        </w:rPr>
      </w:pPr>
    </w:p>
    <w:p w:rsidR="008165C1" w:rsidRDefault="008165C1" w:rsidP="008165C1">
      <w:pPr>
        <w:pStyle w:val="NoSpacing"/>
        <w:rPr>
          <w:rFonts w:ascii="Arial" w:hAnsi="Arial" w:cs="Arial"/>
          <w:b/>
        </w:rPr>
      </w:pPr>
      <w:r w:rsidRPr="00B54665">
        <w:rPr>
          <w:rFonts w:ascii="Arial" w:hAnsi="Arial" w:cs="Arial"/>
          <w:b/>
        </w:rPr>
        <w:t>Verordnung über den Verkehr mit Abfällen (</w:t>
      </w:r>
      <w:proofErr w:type="spellStart"/>
      <w:r w:rsidRPr="00B54665">
        <w:rPr>
          <w:rFonts w:ascii="Arial" w:hAnsi="Arial" w:cs="Arial"/>
          <w:b/>
        </w:rPr>
        <w:t>VeVA</w:t>
      </w:r>
      <w:proofErr w:type="spellEnd"/>
      <w:r w:rsidRPr="00B54665">
        <w:rPr>
          <w:rFonts w:ascii="Arial" w:hAnsi="Arial" w:cs="Arial"/>
          <w:b/>
        </w:rPr>
        <w:t>)</w:t>
      </w:r>
    </w:p>
    <w:p w:rsidR="00B54665" w:rsidRPr="00B54665" w:rsidRDefault="00B54665" w:rsidP="008165C1">
      <w:pPr>
        <w:pStyle w:val="NoSpacing"/>
        <w:rPr>
          <w:rFonts w:ascii="Arial" w:hAnsi="Arial" w:cs="Arial"/>
          <w:b/>
        </w:rPr>
      </w:pPr>
    </w:p>
    <w:p w:rsidR="008165C1" w:rsidRPr="008165C1" w:rsidRDefault="008165C1" w:rsidP="008165C1">
      <w:pPr>
        <w:pStyle w:val="NoSpacing"/>
        <w:rPr>
          <w:rFonts w:ascii="Arial" w:hAnsi="Arial" w:cs="Arial"/>
        </w:rPr>
      </w:pPr>
      <w:r w:rsidRPr="008165C1">
        <w:rPr>
          <w:rFonts w:ascii="Arial" w:hAnsi="Arial" w:cs="Arial"/>
        </w:rPr>
        <w:t>Die Verordnung über den Verkehr mit Abfällen (</w:t>
      </w:r>
      <w:proofErr w:type="spellStart"/>
      <w:r w:rsidRPr="008165C1">
        <w:rPr>
          <w:rFonts w:ascii="Arial" w:hAnsi="Arial" w:cs="Arial"/>
        </w:rPr>
        <w:t>VeVA</w:t>
      </w:r>
      <w:proofErr w:type="spellEnd"/>
      <w:r w:rsidRPr="008165C1">
        <w:rPr>
          <w:rFonts w:ascii="Arial" w:hAnsi="Arial" w:cs="Arial"/>
        </w:rPr>
        <w:t>) soll sicherstellen, dass Abfälle nur an geeignete Entsorgungsunternehmen übergeben werden. Sie regelt:</w:t>
      </w:r>
    </w:p>
    <w:p w:rsidR="008165C1" w:rsidRPr="008165C1" w:rsidRDefault="008165C1" w:rsidP="00B54665">
      <w:pPr>
        <w:pStyle w:val="NoSpacing"/>
        <w:numPr>
          <w:ilvl w:val="0"/>
          <w:numId w:val="15"/>
        </w:numPr>
        <w:rPr>
          <w:rFonts w:ascii="Arial" w:hAnsi="Arial" w:cs="Arial"/>
        </w:rPr>
      </w:pPr>
      <w:r w:rsidRPr="008165C1">
        <w:rPr>
          <w:rFonts w:ascii="Arial" w:hAnsi="Arial" w:cs="Arial"/>
        </w:rPr>
        <w:t>Den Inlandverkehr mit Sonderabfällen und anderen kontrollpflichtigen Abfällen</w:t>
      </w:r>
    </w:p>
    <w:p w:rsidR="008165C1" w:rsidRPr="008165C1" w:rsidRDefault="008165C1" w:rsidP="00B54665">
      <w:pPr>
        <w:pStyle w:val="NoSpacing"/>
        <w:numPr>
          <w:ilvl w:val="0"/>
          <w:numId w:val="15"/>
        </w:numPr>
        <w:rPr>
          <w:rFonts w:ascii="Arial" w:hAnsi="Arial" w:cs="Arial"/>
        </w:rPr>
      </w:pPr>
      <w:r w:rsidRPr="008165C1">
        <w:rPr>
          <w:rFonts w:ascii="Arial" w:hAnsi="Arial" w:cs="Arial"/>
        </w:rPr>
        <w:t>Den grenzüberschreitenden Verkehr mit Abfällen</w:t>
      </w:r>
    </w:p>
    <w:p w:rsidR="008165C1" w:rsidRPr="008165C1" w:rsidRDefault="008165C1" w:rsidP="00B54665">
      <w:pPr>
        <w:pStyle w:val="NoSpacing"/>
        <w:numPr>
          <w:ilvl w:val="0"/>
          <w:numId w:val="15"/>
        </w:numPr>
        <w:rPr>
          <w:rFonts w:ascii="Arial" w:hAnsi="Arial" w:cs="Arial"/>
        </w:rPr>
      </w:pPr>
      <w:r w:rsidRPr="008165C1">
        <w:rPr>
          <w:rFonts w:ascii="Arial" w:hAnsi="Arial" w:cs="Arial"/>
        </w:rPr>
        <w:t>Den Verkehr mit Sonderabfällen zwischen Drittstaaten, sofern er von Unternehmen in der Schweiz organisiert ist oder solche daran beteiligt sind.</w:t>
      </w:r>
    </w:p>
    <w:p w:rsidR="008165C1" w:rsidRPr="008165C1" w:rsidRDefault="008165C1" w:rsidP="008165C1">
      <w:pPr>
        <w:pStyle w:val="NoSpacing"/>
        <w:rPr>
          <w:rFonts w:ascii="Arial" w:hAnsi="Arial" w:cs="Arial"/>
        </w:rPr>
      </w:pPr>
    </w:p>
    <w:p w:rsidR="008165C1" w:rsidRPr="00B54665" w:rsidRDefault="008165C1" w:rsidP="008165C1">
      <w:pPr>
        <w:pStyle w:val="NoSpacing"/>
        <w:rPr>
          <w:rFonts w:ascii="Arial" w:hAnsi="Arial" w:cs="Arial"/>
          <w:u w:val="single"/>
        </w:rPr>
      </w:pPr>
      <w:r w:rsidRPr="00B54665">
        <w:rPr>
          <w:rFonts w:ascii="Arial" w:hAnsi="Arial" w:cs="Arial"/>
          <w:u w:val="single"/>
        </w:rPr>
        <w:t>Bedeutung für die Entsorgung</w:t>
      </w:r>
    </w:p>
    <w:p w:rsidR="008165C1" w:rsidRPr="008165C1" w:rsidRDefault="008165C1" w:rsidP="00B54665">
      <w:pPr>
        <w:pStyle w:val="NoSpacing"/>
        <w:numPr>
          <w:ilvl w:val="0"/>
          <w:numId w:val="16"/>
        </w:numPr>
        <w:rPr>
          <w:rFonts w:ascii="Arial" w:hAnsi="Arial" w:cs="Arial"/>
        </w:rPr>
      </w:pPr>
      <w:r w:rsidRPr="008165C1">
        <w:rPr>
          <w:rFonts w:ascii="Arial" w:hAnsi="Arial" w:cs="Arial"/>
        </w:rPr>
        <w:t>Pflicht abzuklären, ob es sich bei Abfällen um Sonderabfälle oder andere kontrollpflichtige Abfälle handelt.</w:t>
      </w:r>
    </w:p>
    <w:p w:rsidR="008165C1" w:rsidRPr="008165C1" w:rsidRDefault="008165C1" w:rsidP="00B54665">
      <w:pPr>
        <w:pStyle w:val="NoSpacing"/>
        <w:numPr>
          <w:ilvl w:val="0"/>
          <w:numId w:val="16"/>
        </w:numPr>
        <w:rPr>
          <w:rFonts w:ascii="Arial" w:hAnsi="Arial" w:cs="Arial"/>
        </w:rPr>
      </w:pPr>
      <w:r w:rsidRPr="008165C1">
        <w:rPr>
          <w:rFonts w:ascii="Arial" w:hAnsi="Arial" w:cs="Arial"/>
        </w:rPr>
        <w:t>Wenn ja, Abgabe nur an Stellen, die zur Entgegenahme berechtigt sind.</w:t>
      </w:r>
    </w:p>
    <w:p w:rsidR="008165C1" w:rsidRPr="008165C1" w:rsidRDefault="008165C1" w:rsidP="00B54665">
      <w:pPr>
        <w:pStyle w:val="NoSpacing"/>
        <w:numPr>
          <w:ilvl w:val="0"/>
          <w:numId w:val="16"/>
        </w:numPr>
        <w:rPr>
          <w:rFonts w:ascii="Arial" w:hAnsi="Arial" w:cs="Arial"/>
        </w:rPr>
      </w:pPr>
      <w:r w:rsidRPr="008165C1">
        <w:rPr>
          <w:rFonts w:ascii="Arial" w:hAnsi="Arial" w:cs="Arial"/>
        </w:rPr>
        <w:t>Verwendung von Begleitschein ist Pflicht</w:t>
      </w:r>
    </w:p>
    <w:p w:rsidR="00E73C84" w:rsidRPr="002C7FCA" w:rsidRDefault="00E73C84" w:rsidP="002C7FCA">
      <w:pPr>
        <w:pStyle w:val="NoSpacing"/>
        <w:rPr>
          <w:rFonts w:ascii="Arial" w:hAnsi="Arial" w:cs="Arial"/>
        </w:rPr>
      </w:pPr>
    </w:p>
    <w:p w:rsidR="007B25DC" w:rsidRPr="002C7FCA" w:rsidRDefault="007B25DC" w:rsidP="002C7FCA">
      <w:pPr>
        <w:pStyle w:val="NoSpacing"/>
        <w:rPr>
          <w:rFonts w:ascii="Arial" w:hAnsi="Arial" w:cs="Arial"/>
          <w:b/>
        </w:rPr>
      </w:pPr>
      <w:r w:rsidRPr="002C7FCA">
        <w:rPr>
          <w:rFonts w:ascii="Arial" w:hAnsi="Arial" w:cs="Arial"/>
          <w:b/>
        </w:rPr>
        <w:t>Verordnung des UVEK über Listen zum Verkehr mit Abfällen</w:t>
      </w:r>
    </w:p>
    <w:p w:rsidR="00E73C84" w:rsidRPr="002C7FCA" w:rsidRDefault="007B25DC" w:rsidP="002C7FCA">
      <w:pPr>
        <w:pStyle w:val="NoSpacing"/>
        <w:numPr>
          <w:ilvl w:val="0"/>
          <w:numId w:val="17"/>
        </w:numPr>
        <w:rPr>
          <w:rFonts w:ascii="Arial" w:hAnsi="Arial" w:cs="Arial"/>
        </w:rPr>
      </w:pPr>
      <w:r w:rsidRPr="002C7FCA">
        <w:rPr>
          <w:rFonts w:ascii="Arial" w:hAnsi="Arial" w:cs="Arial"/>
        </w:rPr>
        <w:t>Eidgenössisches Departement für Umwelt, Verkehr, Energie und Kommunikation</w:t>
      </w:r>
    </w:p>
    <w:p w:rsidR="007B25DC" w:rsidRPr="002C7FCA" w:rsidRDefault="007B25DC" w:rsidP="002C7FCA">
      <w:pPr>
        <w:pStyle w:val="NoSpacing"/>
        <w:numPr>
          <w:ilvl w:val="0"/>
          <w:numId w:val="17"/>
        </w:numPr>
        <w:rPr>
          <w:rFonts w:ascii="Arial" w:hAnsi="Arial" w:cs="Arial"/>
        </w:rPr>
      </w:pPr>
      <w:r w:rsidRPr="002C7FCA">
        <w:rPr>
          <w:rFonts w:ascii="Arial" w:hAnsi="Arial" w:cs="Arial"/>
        </w:rPr>
        <w:t>Das Verzeichnis ist eine Liste aller Abfälle mit Codierung, aufgeteilt in Kapitel entsprechend der Herkunft des Abfalls. Besonders gekennzeichnet sind Sonderabfälle und andere kontrollpflichtige Abfälle.</w:t>
      </w:r>
    </w:p>
    <w:p w:rsidR="007B25DC" w:rsidRPr="002C7FCA" w:rsidRDefault="007B25DC" w:rsidP="002C7FCA">
      <w:pPr>
        <w:pStyle w:val="NoSpacing"/>
        <w:rPr>
          <w:rFonts w:ascii="Arial" w:hAnsi="Arial" w:cs="Arial"/>
        </w:rPr>
      </w:pPr>
    </w:p>
    <w:p w:rsidR="007B25DC" w:rsidRPr="002C7FCA" w:rsidRDefault="007B25DC" w:rsidP="002C7FCA">
      <w:pPr>
        <w:pStyle w:val="NoSpacing"/>
        <w:rPr>
          <w:rFonts w:ascii="Arial" w:hAnsi="Arial" w:cs="Arial"/>
          <w:b/>
        </w:rPr>
      </w:pPr>
      <w:r w:rsidRPr="002C7FCA">
        <w:rPr>
          <w:rFonts w:ascii="Arial" w:hAnsi="Arial" w:cs="Arial"/>
          <w:b/>
        </w:rPr>
        <w:t>Störfallverordnung</w:t>
      </w:r>
    </w:p>
    <w:p w:rsidR="007B25DC" w:rsidRPr="002C7FCA" w:rsidRDefault="007B25DC" w:rsidP="002C7FCA">
      <w:pPr>
        <w:pStyle w:val="NoSpacing"/>
        <w:numPr>
          <w:ilvl w:val="0"/>
          <w:numId w:val="18"/>
        </w:numPr>
        <w:rPr>
          <w:rFonts w:ascii="Arial" w:hAnsi="Arial" w:cs="Arial"/>
        </w:rPr>
      </w:pPr>
      <w:r w:rsidRPr="002C7FCA">
        <w:rPr>
          <w:rFonts w:ascii="Arial" w:hAnsi="Arial" w:cs="Arial"/>
        </w:rPr>
        <w:t>Die Störfallverordnung hat zum Ziel, die Bevölkerung und die Umwelt vor schweren Schäden zu schützen, die infolge von Störfällen entstehen können</w:t>
      </w:r>
    </w:p>
    <w:p w:rsidR="007B25DC" w:rsidRPr="002C7FCA" w:rsidRDefault="007B25DC" w:rsidP="002C7FCA">
      <w:pPr>
        <w:pStyle w:val="NoSpacing"/>
        <w:numPr>
          <w:ilvl w:val="0"/>
          <w:numId w:val="18"/>
        </w:numPr>
        <w:rPr>
          <w:rFonts w:ascii="Arial" w:hAnsi="Arial" w:cs="Arial"/>
        </w:rPr>
      </w:pPr>
      <w:r w:rsidRPr="002C7FCA">
        <w:rPr>
          <w:rFonts w:ascii="Arial" w:hAnsi="Arial" w:cs="Arial"/>
        </w:rPr>
        <w:t>Betroffen sind folgende Anlagen</w:t>
      </w:r>
    </w:p>
    <w:p w:rsidR="007B25DC" w:rsidRPr="002C7FCA" w:rsidRDefault="007B25DC" w:rsidP="002C7FCA">
      <w:pPr>
        <w:pStyle w:val="NoSpacing"/>
        <w:numPr>
          <w:ilvl w:val="0"/>
          <w:numId w:val="18"/>
        </w:numPr>
        <w:rPr>
          <w:rFonts w:ascii="Arial" w:hAnsi="Arial" w:cs="Arial"/>
        </w:rPr>
      </w:pPr>
      <w:r w:rsidRPr="002C7FCA">
        <w:rPr>
          <w:rFonts w:ascii="Arial" w:hAnsi="Arial" w:cs="Arial"/>
        </w:rPr>
        <w:t>Betriebe, in denen erhebliche chemische oder biologische Gefahrenpotentiale vorhanden sind.</w:t>
      </w:r>
    </w:p>
    <w:p w:rsidR="007B25DC" w:rsidRPr="002C7FCA" w:rsidRDefault="007B25DC" w:rsidP="002C7FCA">
      <w:pPr>
        <w:pStyle w:val="NoSpacing"/>
        <w:numPr>
          <w:ilvl w:val="0"/>
          <w:numId w:val="18"/>
        </w:numPr>
        <w:rPr>
          <w:rFonts w:ascii="Arial" w:hAnsi="Arial" w:cs="Arial"/>
        </w:rPr>
      </w:pPr>
      <w:r w:rsidRPr="002C7FCA">
        <w:rPr>
          <w:rFonts w:ascii="Arial" w:hAnsi="Arial" w:cs="Arial"/>
        </w:rPr>
        <w:t>Oder bestimmte Verkehrswege (Strasse, Schiene, Rhein), auf denen gefährliche Güter transportiert werden.</w:t>
      </w:r>
    </w:p>
    <w:p w:rsidR="007B25DC" w:rsidRPr="002C7FCA" w:rsidRDefault="002C7FCA" w:rsidP="002C7FCA">
      <w:pPr>
        <w:pStyle w:val="NoSpacing"/>
        <w:numPr>
          <w:ilvl w:val="0"/>
          <w:numId w:val="18"/>
        </w:numPr>
        <w:rPr>
          <w:rFonts w:ascii="Arial" w:hAnsi="Arial" w:cs="Arial"/>
        </w:rPr>
      </w:pPr>
      <w:r w:rsidRPr="002C7FCA">
        <w:rPr>
          <w:rFonts w:ascii="Arial" w:hAnsi="Arial" w:cs="Arial"/>
        </w:rPr>
        <w:t xml:space="preserve">Als Störfälle gelten ausserordentliche Ereignisse in diesen Betrieben oder auf diesen Verkehrswegen, wenn dabei erhebliche Einwirkungen (Tote </w:t>
      </w:r>
      <w:proofErr w:type="gramStart"/>
      <w:r w:rsidRPr="002C7FCA">
        <w:rPr>
          <w:rFonts w:ascii="Arial" w:hAnsi="Arial" w:cs="Arial"/>
        </w:rPr>
        <w:t>oder  Verletzte</w:t>
      </w:r>
      <w:proofErr w:type="gramEnd"/>
      <w:r w:rsidRPr="002C7FCA">
        <w:rPr>
          <w:rFonts w:ascii="Arial" w:hAnsi="Arial" w:cs="Arial"/>
        </w:rPr>
        <w:t xml:space="preserve"> unter der Bevölkerung, Luft- oder Gewässerverunreinigungen, Bodenbelastungen usw.) ausserhalb des Betriebsareals oder beim Verkehrsweg auftreten.</w:t>
      </w:r>
    </w:p>
    <w:p w:rsidR="002C7FCA" w:rsidRPr="002C7FCA" w:rsidRDefault="002C7FCA" w:rsidP="002C7FCA">
      <w:pPr>
        <w:pStyle w:val="NoSpacing"/>
        <w:numPr>
          <w:ilvl w:val="0"/>
          <w:numId w:val="18"/>
        </w:numPr>
        <w:rPr>
          <w:rFonts w:ascii="Arial" w:hAnsi="Arial" w:cs="Arial"/>
        </w:rPr>
      </w:pPr>
      <w:r w:rsidRPr="002C7FCA">
        <w:rPr>
          <w:rFonts w:ascii="Arial" w:hAnsi="Arial" w:cs="Arial"/>
        </w:rPr>
        <w:t>Der Geltungsbereich für Betriebe wird auf der Basis der Mengen und Eigenschaften der Substanzen definiert, die in diesen Betrieben vorhanden sein können.</w:t>
      </w:r>
    </w:p>
    <w:p w:rsidR="002C7FCA" w:rsidRPr="002C7FCA" w:rsidRDefault="002C7FCA" w:rsidP="002C7FCA">
      <w:pPr>
        <w:pStyle w:val="NoSpacing"/>
        <w:numPr>
          <w:ilvl w:val="0"/>
          <w:numId w:val="18"/>
        </w:numPr>
        <w:rPr>
          <w:rFonts w:ascii="Arial" w:hAnsi="Arial" w:cs="Arial"/>
        </w:rPr>
      </w:pPr>
      <w:r w:rsidRPr="002C7FCA">
        <w:rPr>
          <w:rFonts w:ascii="Arial" w:hAnsi="Arial" w:cs="Arial"/>
        </w:rPr>
        <w:t>Grundsätze der Störfallverordnung</w:t>
      </w:r>
    </w:p>
    <w:p w:rsidR="002C7FCA" w:rsidRPr="002C7FCA" w:rsidRDefault="002C7FCA" w:rsidP="002C7FCA">
      <w:pPr>
        <w:pStyle w:val="NoSpacing"/>
        <w:numPr>
          <w:ilvl w:val="0"/>
          <w:numId w:val="18"/>
        </w:numPr>
        <w:rPr>
          <w:rFonts w:ascii="Arial" w:hAnsi="Arial" w:cs="Arial"/>
        </w:rPr>
      </w:pPr>
      <w:r w:rsidRPr="002C7FCA">
        <w:rPr>
          <w:rFonts w:ascii="Arial" w:hAnsi="Arial" w:cs="Arial"/>
        </w:rPr>
        <w:t>Inhaber der betroffenen Betriebe oder Verkehrswege sind verpflichtet, alle Sicherheitsmassnahmen zu treffen, welche das Risiko vermindern können.</w:t>
      </w:r>
    </w:p>
    <w:p w:rsidR="002C7FCA" w:rsidRPr="002C7FCA" w:rsidRDefault="002C7FCA" w:rsidP="002C7FCA">
      <w:pPr>
        <w:pStyle w:val="NoSpacing"/>
        <w:numPr>
          <w:ilvl w:val="0"/>
          <w:numId w:val="18"/>
        </w:numPr>
        <w:rPr>
          <w:rFonts w:ascii="Arial" w:hAnsi="Arial" w:cs="Arial"/>
        </w:rPr>
      </w:pPr>
      <w:r w:rsidRPr="002C7FCA">
        <w:rPr>
          <w:rFonts w:ascii="Arial" w:hAnsi="Arial" w:cs="Arial"/>
        </w:rPr>
        <w:t>Diese Massnahmen müssen insbesondere dem Stand der Sicherheitstechnik entsprechen.</w:t>
      </w:r>
    </w:p>
    <w:p w:rsidR="002C7FCA" w:rsidRDefault="002C7FCA" w:rsidP="002C7FCA">
      <w:pPr>
        <w:pStyle w:val="NoSpacing"/>
        <w:numPr>
          <w:ilvl w:val="0"/>
          <w:numId w:val="18"/>
        </w:numPr>
        <w:rPr>
          <w:rFonts w:ascii="Arial" w:hAnsi="Arial" w:cs="Arial"/>
        </w:rPr>
      </w:pPr>
      <w:r w:rsidRPr="002C7FCA">
        <w:rPr>
          <w:rFonts w:ascii="Arial" w:hAnsi="Arial" w:cs="Arial"/>
        </w:rPr>
        <w:t>Die Verordnung verpflichtet zudem die Vollzugsbehörden, die Eigenverantwortung der Inhaber zu kontrollieren und die Tragbarkeit der Risiken zu prüfen.</w:t>
      </w:r>
    </w:p>
    <w:p w:rsidR="002C7FCA" w:rsidRDefault="002C7FCA" w:rsidP="002C7FCA">
      <w:pPr>
        <w:pStyle w:val="NoSpacing"/>
        <w:rPr>
          <w:rFonts w:ascii="Arial" w:hAnsi="Arial" w:cs="Arial"/>
        </w:rPr>
      </w:pPr>
    </w:p>
    <w:p w:rsidR="00643AF6" w:rsidRDefault="00643AF6" w:rsidP="002C7FCA">
      <w:pPr>
        <w:pStyle w:val="NoSpacing"/>
        <w:rPr>
          <w:rFonts w:ascii="Arial" w:hAnsi="Arial" w:cs="Arial"/>
        </w:rPr>
      </w:pPr>
    </w:p>
    <w:p w:rsidR="00643AF6" w:rsidRDefault="00643AF6" w:rsidP="002C7FCA">
      <w:pPr>
        <w:pStyle w:val="NoSpacing"/>
        <w:rPr>
          <w:rFonts w:ascii="Arial" w:hAnsi="Arial" w:cs="Arial"/>
        </w:rPr>
      </w:pPr>
    </w:p>
    <w:p w:rsidR="00643AF6" w:rsidRDefault="00643AF6" w:rsidP="002C7FCA">
      <w:pPr>
        <w:pStyle w:val="NoSpacing"/>
        <w:rPr>
          <w:rFonts w:ascii="Arial" w:hAnsi="Arial" w:cs="Arial"/>
        </w:rPr>
      </w:pPr>
    </w:p>
    <w:p w:rsidR="00643AF6" w:rsidRDefault="00643AF6" w:rsidP="002C7FCA">
      <w:pPr>
        <w:pStyle w:val="NoSpacing"/>
        <w:rPr>
          <w:rFonts w:ascii="Arial" w:hAnsi="Arial" w:cs="Arial"/>
        </w:rPr>
      </w:pPr>
    </w:p>
    <w:p w:rsidR="00643AF6" w:rsidRDefault="00643AF6" w:rsidP="00643AF6">
      <w:pPr>
        <w:pStyle w:val="NoSpacing"/>
        <w:rPr>
          <w:rFonts w:ascii="Arial" w:hAnsi="Arial" w:cs="Arial"/>
        </w:rPr>
      </w:pPr>
      <w:r w:rsidRPr="00A7787C">
        <w:rPr>
          <w:rFonts w:ascii="Arial" w:hAnsi="Arial" w:cs="Arial"/>
          <w:sz w:val="28"/>
        </w:rPr>
        <w:lastRenderedPageBreak/>
        <w:t xml:space="preserve">In dieser Zusammenfassung wird folgendes Leistungsziel der Entsorgung &amp; Recycling zusammengefasst. </w:t>
      </w:r>
    </w:p>
    <w:p w:rsidR="00643AF6" w:rsidRPr="00A7787C" w:rsidRDefault="00643AF6" w:rsidP="00643AF6">
      <w:pPr>
        <w:pStyle w:val="NoSpacing"/>
        <w:rPr>
          <w:rFonts w:ascii="Arial" w:hAnsi="Arial" w:cs="Arial"/>
          <w:sz w:val="28"/>
        </w:rPr>
      </w:pPr>
    </w:p>
    <w:p w:rsidR="00643AF6" w:rsidRDefault="00643AF6" w:rsidP="00643AF6">
      <w:pPr>
        <w:pStyle w:val="NoSpacing"/>
        <w:rPr>
          <w:rFonts w:ascii="Arial" w:hAnsi="Arial" w:cs="Arial"/>
          <w:sz w:val="28"/>
        </w:rPr>
      </w:pPr>
      <w:r>
        <w:rPr>
          <w:noProof/>
          <w:lang w:eastAsia="de-CH"/>
        </w:rPr>
        <w:drawing>
          <wp:inline distT="0" distB="0" distL="0" distR="0" wp14:anchorId="36E0ACE2" wp14:editId="64552374">
            <wp:extent cx="5760720" cy="496570"/>
            <wp:effectExtent l="0" t="0" r="0" b="0"/>
            <wp:docPr id="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496570"/>
                    </a:xfrm>
                    <a:prstGeom prst="rect">
                      <a:avLst/>
                    </a:prstGeom>
                    <a:noFill/>
                    <a:ln>
                      <a:noFill/>
                    </a:ln>
                  </pic:spPr>
                </pic:pic>
              </a:graphicData>
            </a:graphic>
          </wp:inline>
        </w:drawing>
      </w:r>
    </w:p>
    <w:p w:rsidR="00643AF6" w:rsidRDefault="00643AF6" w:rsidP="002C7FCA">
      <w:pPr>
        <w:pStyle w:val="NoSpacing"/>
        <w:rPr>
          <w:rFonts w:ascii="Arial" w:hAnsi="Arial" w:cs="Arial"/>
        </w:rPr>
      </w:pPr>
    </w:p>
    <w:p w:rsidR="002C7FCA" w:rsidRPr="00643AF6" w:rsidRDefault="002C7FCA" w:rsidP="002C7FCA">
      <w:pPr>
        <w:pStyle w:val="NoSpacing"/>
        <w:rPr>
          <w:rFonts w:ascii="Arial" w:hAnsi="Arial" w:cs="Arial"/>
          <w:b/>
        </w:rPr>
      </w:pPr>
      <w:r w:rsidRPr="00643AF6">
        <w:rPr>
          <w:rFonts w:ascii="Arial" w:hAnsi="Arial" w:cs="Arial"/>
          <w:b/>
        </w:rPr>
        <w:t>Bundesgesetz über den Datenschutz (DSG)</w:t>
      </w:r>
    </w:p>
    <w:p w:rsidR="002C7FCA" w:rsidRDefault="002C7FCA" w:rsidP="002C7FCA">
      <w:pPr>
        <w:pStyle w:val="NoSpacing"/>
        <w:rPr>
          <w:rFonts w:ascii="Arial" w:hAnsi="Arial" w:cs="Arial"/>
        </w:rPr>
      </w:pPr>
    </w:p>
    <w:p w:rsidR="002C7FCA" w:rsidRDefault="002C7FCA" w:rsidP="00643AF6">
      <w:pPr>
        <w:pStyle w:val="NoSpacing"/>
        <w:numPr>
          <w:ilvl w:val="0"/>
          <w:numId w:val="19"/>
        </w:numPr>
        <w:rPr>
          <w:rFonts w:ascii="Arial" w:hAnsi="Arial" w:cs="Arial"/>
        </w:rPr>
      </w:pPr>
      <w:r>
        <w:rPr>
          <w:rFonts w:ascii="Arial" w:hAnsi="Arial" w:cs="Arial"/>
        </w:rPr>
        <w:t>Das DSG bezweckt den Schutz der Persönlichkeit und der Grundrechte von Personen, über die Daten bearbeitet werden.</w:t>
      </w:r>
    </w:p>
    <w:p w:rsidR="002C7FCA" w:rsidRDefault="002C7FCA" w:rsidP="00643AF6">
      <w:pPr>
        <w:pStyle w:val="NoSpacing"/>
        <w:numPr>
          <w:ilvl w:val="0"/>
          <w:numId w:val="19"/>
        </w:numPr>
        <w:rPr>
          <w:rFonts w:ascii="Arial" w:hAnsi="Arial" w:cs="Arial"/>
        </w:rPr>
      </w:pPr>
      <w:r>
        <w:rPr>
          <w:rFonts w:ascii="Arial" w:hAnsi="Arial" w:cs="Arial"/>
        </w:rPr>
        <w:t>Mit Daten sind alle Angaben gemeint, die sich auf eine bestimmte oder bestimmbare Person beziehen, also Personendaten</w:t>
      </w:r>
    </w:p>
    <w:p w:rsidR="002C7FCA" w:rsidRDefault="002C7FCA" w:rsidP="00643AF6">
      <w:pPr>
        <w:pStyle w:val="NoSpacing"/>
        <w:numPr>
          <w:ilvl w:val="0"/>
          <w:numId w:val="19"/>
        </w:numPr>
        <w:rPr>
          <w:rFonts w:ascii="Arial" w:hAnsi="Arial" w:cs="Arial"/>
        </w:rPr>
      </w:pPr>
      <w:r>
        <w:rPr>
          <w:rFonts w:ascii="Arial" w:hAnsi="Arial" w:cs="Arial"/>
        </w:rPr>
        <w:t>Als Bearbeiten gilt jeder Umgang mit Personendaten, insbesondere das Beschaffen, Aufbewahren, Verwenden, Umarbeiten, Bekanntgeben, Archivieren oder Vernichten von Daten.</w:t>
      </w:r>
    </w:p>
    <w:p w:rsidR="002C7FCA" w:rsidRDefault="002C7FCA" w:rsidP="00643AF6">
      <w:pPr>
        <w:pStyle w:val="NoSpacing"/>
        <w:numPr>
          <w:ilvl w:val="0"/>
          <w:numId w:val="19"/>
        </w:numPr>
        <w:rPr>
          <w:rFonts w:ascii="Arial" w:hAnsi="Arial" w:cs="Arial"/>
        </w:rPr>
      </w:pPr>
      <w:r>
        <w:rPr>
          <w:rFonts w:ascii="Arial" w:hAnsi="Arial" w:cs="Arial"/>
        </w:rPr>
        <w:t>Bedeutung für die Entsorgung</w:t>
      </w:r>
    </w:p>
    <w:p w:rsidR="002C7FCA" w:rsidRDefault="002C7FCA" w:rsidP="00643AF6">
      <w:pPr>
        <w:pStyle w:val="NoSpacing"/>
        <w:numPr>
          <w:ilvl w:val="1"/>
          <w:numId w:val="19"/>
        </w:numPr>
        <w:rPr>
          <w:rFonts w:ascii="Arial" w:hAnsi="Arial" w:cs="Arial"/>
        </w:rPr>
      </w:pPr>
      <w:r>
        <w:rPr>
          <w:rFonts w:ascii="Arial" w:hAnsi="Arial" w:cs="Arial"/>
        </w:rPr>
        <w:t>Personendaten müssen gegen unbefugtes Bearbeiten geschützt werden.</w:t>
      </w:r>
    </w:p>
    <w:p w:rsidR="002C7FCA" w:rsidRDefault="002C7FCA" w:rsidP="00643AF6">
      <w:pPr>
        <w:pStyle w:val="NoSpacing"/>
        <w:numPr>
          <w:ilvl w:val="1"/>
          <w:numId w:val="19"/>
        </w:numPr>
        <w:rPr>
          <w:rFonts w:ascii="Arial" w:hAnsi="Arial" w:cs="Arial"/>
        </w:rPr>
      </w:pPr>
      <w:r>
        <w:rPr>
          <w:rFonts w:ascii="Arial" w:hAnsi="Arial" w:cs="Arial"/>
        </w:rPr>
        <w:t xml:space="preserve">Die Vernichtung und Entsorgung der Daten </w:t>
      </w:r>
      <w:proofErr w:type="gramStart"/>
      <w:r>
        <w:rPr>
          <w:rFonts w:ascii="Arial" w:hAnsi="Arial" w:cs="Arial"/>
        </w:rPr>
        <w:t>muss</w:t>
      </w:r>
      <w:proofErr w:type="gramEnd"/>
      <w:r>
        <w:rPr>
          <w:rFonts w:ascii="Arial" w:hAnsi="Arial" w:cs="Arial"/>
        </w:rPr>
        <w:t xml:space="preserve"> unter Wahrung des Datenschutzes durchgeführt werden.</w:t>
      </w:r>
    </w:p>
    <w:p w:rsidR="002C7FCA" w:rsidRPr="002C7FCA" w:rsidRDefault="002C7FCA" w:rsidP="00643AF6">
      <w:pPr>
        <w:pStyle w:val="NoSpacing"/>
        <w:numPr>
          <w:ilvl w:val="1"/>
          <w:numId w:val="19"/>
        </w:numPr>
        <w:rPr>
          <w:rFonts w:ascii="Arial" w:hAnsi="Arial" w:cs="Arial"/>
        </w:rPr>
      </w:pPr>
      <w:r>
        <w:rPr>
          <w:rFonts w:ascii="Arial" w:hAnsi="Arial" w:cs="Arial"/>
        </w:rPr>
        <w:t>Entsorgung in Abfallsäcke oder Abfallcontainer ist nicht zulässig.</w:t>
      </w:r>
    </w:p>
    <w:p w:rsidR="00E73C84" w:rsidRDefault="00E73C84" w:rsidP="00C84965">
      <w:pPr>
        <w:tabs>
          <w:tab w:val="left" w:pos="1845"/>
        </w:tabs>
      </w:pPr>
    </w:p>
    <w:p w:rsidR="00643AF6" w:rsidRDefault="00643AF6" w:rsidP="00C84965">
      <w:pPr>
        <w:tabs>
          <w:tab w:val="left" w:pos="1845"/>
        </w:tabs>
      </w:pPr>
    </w:p>
    <w:p w:rsidR="00643AF6" w:rsidRDefault="00643AF6" w:rsidP="00C84965">
      <w:pPr>
        <w:tabs>
          <w:tab w:val="left" w:pos="1845"/>
        </w:tabs>
      </w:pPr>
    </w:p>
    <w:p w:rsidR="00643AF6" w:rsidRDefault="00643AF6" w:rsidP="00C84965">
      <w:pPr>
        <w:tabs>
          <w:tab w:val="left" w:pos="1845"/>
        </w:tabs>
      </w:pPr>
    </w:p>
    <w:p w:rsidR="00643AF6" w:rsidRDefault="00643AF6" w:rsidP="00C84965">
      <w:pPr>
        <w:tabs>
          <w:tab w:val="left" w:pos="1845"/>
        </w:tabs>
      </w:pPr>
    </w:p>
    <w:p w:rsidR="00643AF6" w:rsidRDefault="00643AF6" w:rsidP="00C84965">
      <w:pPr>
        <w:tabs>
          <w:tab w:val="left" w:pos="1845"/>
        </w:tabs>
      </w:pPr>
    </w:p>
    <w:p w:rsidR="00643AF6" w:rsidRDefault="00643AF6" w:rsidP="00C84965">
      <w:pPr>
        <w:tabs>
          <w:tab w:val="left" w:pos="1845"/>
        </w:tabs>
      </w:pPr>
    </w:p>
    <w:p w:rsidR="00643AF6" w:rsidRDefault="00643AF6" w:rsidP="00C84965">
      <w:pPr>
        <w:tabs>
          <w:tab w:val="left" w:pos="1845"/>
        </w:tabs>
      </w:pPr>
    </w:p>
    <w:p w:rsidR="00643AF6" w:rsidRDefault="00643AF6" w:rsidP="00C84965">
      <w:pPr>
        <w:tabs>
          <w:tab w:val="left" w:pos="1845"/>
        </w:tabs>
      </w:pPr>
    </w:p>
    <w:p w:rsidR="00643AF6" w:rsidRDefault="00643AF6" w:rsidP="00C84965">
      <w:pPr>
        <w:tabs>
          <w:tab w:val="left" w:pos="1845"/>
        </w:tabs>
      </w:pPr>
    </w:p>
    <w:p w:rsidR="00643AF6" w:rsidRDefault="00643AF6" w:rsidP="00C84965">
      <w:pPr>
        <w:tabs>
          <w:tab w:val="left" w:pos="1845"/>
        </w:tabs>
      </w:pPr>
    </w:p>
    <w:p w:rsidR="00643AF6" w:rsidRDefault="00643AF6" w:rsidP="00C84965">
      <w:pPr>
        <w:tabs>
          <w:tab w:val="left" w:pos="1845"/>
        </w:tabs>
      </w:pPr>
    </w:p>
    <w:p w:rsidR="00643AF6" w:rsidRDefault="00643AF6" w:rsidP="00C84965">
      <w:pPr>
        <w:tabs>
          <w:tab w:val="left" w:pos="1845"/>
        </w:tabs>
      </w:pPr>
    </w:p>
    <w:p w:rsidR="00643AF6" w:rsidRDefault="00643AF6" w:rsidP="00C84965">
      <w:pPr>
        <w:tabs>
          <w:tab w:val="left" w:pos="1845"/>
        </w:tabs>
      </w:pPr>
    </w:p>
    <w:p w:rsidR="00643AF6" w:rsidRDefault="00643AF6" w:rsidP="00C84965">
      <w:pPr>
        <w:tabs>
          <w:tab w:val="left" w:pos="1845"/>
        </w:tabs>
      </w:pPr>
    </w:p>
    <w:p w:rsidR="00643AF6" w:rsidRDefault="00643AF6"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B67498" w:rsidRDefault="00B67498" w:rsidP="00E73C84">
      <w:pPr>
        <w:pStyle w:val="NoSpacing"/>
      </w:pPr>
    </w:p>
    <w:p w:rsidR="00E73C84" w:rsidRDefault="00E73C84" w:rsidP="00E73C84">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E73C84" w:rsidRDefault="00E73C84" w:rsidP="00E73C84">
      <w:pPr>
        <w:pStyle w:val="NoSpacing"/>
        <w:rPr>
          <w:rFonts w:ascii="Arial" w:hAnsi="Arial" w:cs="Arial"/>
          <w:sz w:val="28"/>
        </w:rPr>
      </w:pPr>
      <w:r>
        <w:rPr>
          <w:rFonts w:ascii="Arial" w:hAnsi="Arial" w:cs="Arial"/>
          <w:sz w:val="28"/>
        </w:rPr>
        <w:t>Entsorgung &amp; Recycling z</w:t>
      </w:r>
      <w:r w:rsidRPr="00876EF6">
        <w:rPr>
          <w:rFonts w:ascii="Arial" w:hAnsi="Arial" w:cs="Arial"/>
          <w:sz w:val="28"/>
        </w:rPr>
        <w:t>usammengefasst.</w:t>
      </w:r>
      <w:r>
        <w:rPr>
          <w:rFonts w:ascii="Arial" w:hAnsi="Arial" w:cs="Arial"/>
          <w:sz w:val="28"/>
        </w:rPr>
        <w:t xml:space="preserve"> </w:t>
      </w:r>
    </w:p>
    <w:p w:rsidR="00A83153" w:rsidRDefault="00A83153" w:rsidP="00E73C84">
      <w:pPr>
        <w:pStyle w:val="NoSpacing"/>
        <w:rPr>
          <w:rFonts w:ascii="Arial" w:hAnsi="Arial" w:cs="Arial"/>
          <w:sz w:val="28"/>
        </w:rPr>
      </w:pPr>
    </w:p>
    <w:p w:rsidR="00A83153" w:rsidRDefault="00A83153" w:rsidP="00E73C84">
      <w:pPr>
        <w:pStyle w:val="NoSpacing"/>
        <w:rPr>
          <w:rFonts w:ascii="Arial" w:hAnsi="Arial" w:cs="Arial"/>
          <w:sz w:val="28"/>
        </w:rPr>
      </w:pPr>
      <w:r>
        <w:rPr>
          <w:noProof/>
          <w:lang w:eastAsia="de-CH"/>
        </w:rPr>
        <w:drawing>
          <wp:inline distT="0" distB="0" distL="0" distR="0">
            <wp:extent cx="5760720" cy="354724"/>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54724"/>
                    </a:xfrm>
                    <a:prstGeom prst="rect">
                      <a:avLst/>
                    </a:prstGeom>
                    <a:noFill/>
                    <a:ln>
                      <a:noFill/>
                    </a:ln>
                  </pic:spPr>
                </pic:pic>
              </a:graphicData>
            </a:graphic>
          </wp:inline>
        </w:drawing>
      </w:r>
    </w:p>
    <w:p w:rsidR="00E73C84" w:rsidRDefault="00E73C84" w:rsidP="00E73C84">
      <w:pPr>
        <w:tabs>
          <w:tab w:val="left" w:pos="1845"/>
        </w:tabs>
      </w:pPr>
    </w:p>
    <w:p w:rsidR="00E73C84" w:rsidRPr="002C7FCA" w:rsidRDefault="00B67498" w:rsidP="002C7FCA">
      <w:pPr>
        <w:tabs>
          <w:tab w:val="left" w:pos="1845"/>
        </w:tabs>
        <w:rPr>
          <w:rFonts w:ascii="Arial" w:hAnsi="Arial" w:cs="Arial"/>
          <w:b/>
        </w:rPr>
      </w:pPr>
      <w:r w:rsidRPr="002C7FCA">
        <w:rPr>
          <w:rFonts w:ascii="Arial" w:hAnsi="Arial" w:cs="Arial"/>
          <w:b/>
        </w:rPr>
        <w:t>Umweltschutzgesetz (USG) vom 07. Oktober 1983</w:t>
      </w:r>
    </w:p>
    <w:p w:rsidR="00B67498" w:rsidRPr="000504BF" w:rsidRDefault="00B67498" w:rsidP="000504BF">
      <w:pPr>
        <w:pStyle w:val="NoSpacing"/>
        <w:rPr>
          <w:rFonts w:ascii="Arial" w:hAnsi="Arial" w:cs="Arial"/>
        </w:rPr>
      </w:pPr>
      <w:r w:rsidRPr="000504BF">
        <w:rPr>
          <w:rFonts w:ascii="Arial" w:hAnsi="Arial" w:cs="Arial"/>
        </w:rPr>
        <w:t>Das USG hat zum Ziel, Menschen, Tiere und Pflanzen, ihre Lebensgemeinschaften und Lebensräume gegen schädliche oder lästige Einwirkungen zu schützen und die Bodenfruchtbarkeit zu erhalten</w:t>
      </w:r>
    </w:p>
    <w:p w:rsidR="00B67498" w:rsidRPr="000504BF" w:rsidRDefault="00B67498" w:rsidP="000504BF">
      <w:pPr>
        <w:pStyle w:val="NoSpacing"/>
        <w:rPr>
          <w:rFonts w:ascii="Arial" w:hAnsi="Arial" w:cs="Arial"/>
        </w:rPr>
      </w:pPr>
    </w:p>
    <w:p w:rsidR="00B67498" w:rsidRPr="000504BF" w:rsidRDefault="00B67498" w:rsidP="000504BF">
      <w:pPr>
        <w:pStyle w:val="NoSpacing"/>
        <w:rPr>
          <w:rFonts w:ascii="Arial" w:hAnsi="Arial" w:cs="Arial"/>
        </w:rPr>
      </w:pPr>
      <w:r w:rsidRPr="000504BF">
        <w:rPr>
          <w:rFonts w:ascii="Arial" w:hAnsi="Arial" w:cs="Arial"/>
        </w:rPr>
        <w:t>Es behand</w:t>
      </w:r>
      <w:r w:rsidR="000504BF" w:rsidRPr="000504BF">
        <w:rPr>
          <w:rFonts w:ascii="Arial" w:hAnsi="Arial" w:cs="Arial"/>
        </w:rPr>
        <w:t>elt</w:t>
      </w:r>
      <w:r w:rsidRPr="000504BF">
        <w:rPr>
          <w:rFonts w:ascii="Arial" w:hAnsi="Arial" w:cs="Arial"/>
        </w:rPr>
        <w:t xml:space="preserve"> folgende Sachbereiche:</w:t>
      </w:r>
    </w:p>
    <w:p w:rsidR="00B67498" w:rsidRPr="000504BF" w:rsidRDefault="00B67498" w:rsidP="00B54665">
      <w:pPr>
        <w:pStyle w:val="NoSpacing"/>
        <w:numPr>
          <w:ilvl w:val="0"/>
          <w:numId w:val="9"/>
        </w:numPr>
        <w:rPr>
          <w:rFonts w:ascii="Arial" w:hAnsi="Arial" w:cs="Arial"/>
        </w:rPr>
      </w:pPr>
      <w:r w:rsidRPr="000504BF">
        <w:rPr>
          <w:rFonts w:ascii="Arial" w:hAnsi="Arial" w:cs="Arial"/>
        </w:rPr>
        <w:t>Immissionen (Luftverschmutzung, Lärm und Erschütterung)</w:t>
      </w:r>
    </w:p>
    <w:p w:rsidR="00B67498" w:rsidRPr="000504BF" w:rsidRDefault="00B67498" w:rsidP="00B54665">
      <w:pPr>
        <w:pStyle w:val="NoSpacing"/>
        <w:numPr>
          <w:ilvl w:val="0"/>
          <w:numId w:val="9"/>
        </w:numPr>
        <w:rPr>
          <w:rFonts w:ascii="Arial" w:hAnsi="Arial" w:cs="Arial"/>
        </w:rPr>
      </w:pPr>
      <w:r w:rsidRPr="000504BF">
        <w:rPr>
          <w:rFonts w:ascii="Arial" w:hAnsi="Arial" w:cs="Arial"/>
        </w:rPr>
        <w:t>Katastrophenschutz</w:t>
      </w:r>
    </w:p>
    <w:p w:rsidR="00B67498" w:rsidRPr="000504BF" w:rsidRDefault="00B67498" w:rsidP="00B54665">
      <w:pPr>
        <w:pStyle w:val="NoSpacing"/>
        <w:numPr>
          <w:ilvl w:val="0"/>
          <w:numId w:val="9"/>
        </w:numPr>
        <w:rPr>
          <w:rFonts w:ascii="Arial" w:hAnsi="Arial" w:cs="Arial"/>
        </w:rPr>
      </w:pPr>
      <w:r w:rsidRPr="000504BF">
        <w:rPr>
          <w:rFonts w:ascii="Arial" w:hAnsi="Arial" w:cs="Arial"/>
        </w:rPr>
        <w:t>Umweltgefährdende Stoffe</w:t>
      </w:r>
    </w:p>
    <w:p w:rsidR="00B67498" w:rsidRPr="000504BF" w:rsidRDefault="00B67498" w:rsidP="00B54665">
      <w:pPr>
        <w:pStyle w:val="NoSpacing"/>
        <w:numPr>
          <w:ilvl w:val="0"/>
          <w:numId w:val="9"/>
        </w:numPr>
        <w:rPr>
          <w:rFonts w:ascii="Arial" w:hAnsi="Arial" w:cs="Arial"/>
        </w:rPr>
      </w:pPr>
      <w:r w:rsidRPr="000504BF">
        <w:rPr>
          <w:rFonts w:ascii="Arial" w:hAnsi="Arial" w:cs="Arial"/>
        </w:rPr>
        <w:t>Umweltgefährdende Organismen</w:t>
      </w:r>
    </w:p>
    <w:p w:rsidR="00B67498" w:rsidRPr="000504BF" w:rsidRDefault="00B67498" w:rsidP="00B54665">
      <w:pPr>
        <w:pStyle w:val="NoSpacing"/>
        <w:numPr>
          <w:ilvl w:val="0"/>
          <w:numId w:val="9"/>
        </w:numPr>
        <w:rPr>
          <w:rFonts w:ascii="Arial" w:hAnsi="Arial" w:cs="Arial"/>
        </w:rPr>
      </w:pPr>
      <w:r w:rsidRPr="000504BF">
        <w:rPr>
          <w:rFonts w:ascii="Arial" w:hAnsi="Arial" w:cs="Arial"/>
        </w:rPr>
        <w:t>Abfälle</w:t>
      </w:r>
    </w:p>
    <w:p w:rsidR="00B67498" w:rsidRPr="000504BF" w:rsidRDefault="00B67498" w:rsidP="00B54665">
      <w:pPr>
        <w:pStyle w:val="NoSpacing"/>
        <w:numPr>
          <w:ilvl w:val="0"/>
          <w:numId w:val="9"/>
        </w:numPr>
        <w:rPr>
          <w:rFonts w:ascii="Arial" w:hAnsi="Arial" w:cs="Arial"/>
        </w:rPr>
      </w:pPr>
      <w:r w:rsidRPr="000504BF">
        <w:rPr>
          <w:rFonts w:ascii="Arial" w:hAnsi="Arial" w:cs="Arial"/>
        </w:rPr>
        <w:t>Belastung des Boden</w:t>
      </w:r>
      <w:r w:rsidR="000504BF" w:rsidRPr="000504BF">
        <w:rPr>
          <w:rFonts w:ascii="Arial" w:hAnsi="Arial" w:cs="Arial"/>
        </w:rPr>
        <w:t>s</w:t>
      </w:r>
    </w:p>
    <w:p w:rsidR="000504BF" w:rsidRDefault="000504BF" w:rsidP="000504BF">
      <w:pPr>
        <w:pStyle w:val="NoSpacing"/>
        <w:rPr>
          <w:rFonts w:ascii="Arial" w:hAnsi="Arial" w:cs="Arial"/>
        </w:rPr>
      </w:pPr>
    </w:p>
    <w:p w:rsidR="000504BF" w:rsidRPr="000504BF" w:rsidRDefault="000504BF" w:rsidP="000504BF">
      <w:pPr>
        <w:pStyle w:val="NoSpacing"/>
        <w:rPr>
          <w:rFonts w:ascii="Arial" w:hAnsi="Arial" w:cs="Arial"/>
        </w:rPr>
      </w:pPr>
    </w:p>
    <w:p w:rsidR="000504BF" w:rsidRPr="000504BF" w:rsidRDefault="000504BF" w:rsidP="000504BF">
      <w:pPr>
        <w:pStyle w:val="NoSpacing"/>
        <w:rPr>
          <w:rFonts w:ascii="Arial" w:hAnsi="Arial" w:cs="Arial"/>
          <w:b/>
        </w:rPr>
      </w:pPr>
      <w:r w:rsidRPr="000504BF">
        <w:rPr>
          <w:rFonts w:ascii="Arial" w:hAnsi="Arial" w:cs="Arial"/>
          <w:b/>
        </w:rPr>
        <w:t>Vorsorgeprinzip</w:t>
      </w:r>
    </w:p>
    <w:p w:rsidR="000504BF" w:rsidRDefault="000504BF" w:rsidP="000504BF">
      <w:pPr>
        <w:pStyle w:val="NoSpacing"/>
        <w:rPr>
          <w:rFonts w:ascii="Arial" w:hAnsi="Arial" w:cs="Arial"/>
        </w:rPr>
      </w:pPr>
      <w:r w:rsidRPr="000504BF">
        <w:rPr>
          <w:rFonts w:ascii="Arial" w:hAnsi="Arial" w:cs="Arial"/>
        </w:rPr>
        <w:t>Vorbeugen ist besser als heilen (Planen und Handeln, langfristig denken)</w:t>
      </w:r>
    </w:p>
    <w:p w:rsidR="000504BF" w:rsidRPr="000504BF" w:rsidRDefault="000504BF" w:rsidP="000504BF">
      <w:pPr>
        <w:pStyle w:val="NoSpacing"/>
        <w:rPr>
          <w:rFonts w:ascii="Arial" w:hAnsi="Arial" w:cs="Arial"/>
        </w:rPr>
      </w:pPr>
    </w:p>
    <w:p w:rsidR="000504BF" w:rsidRPr="000504BF" w:rsidRDefault="000504BF" w:rsidP="000504BF">
      <w:pPr>
        <w:pStyle w:val="NoSpacing"/>
        <w:rPr>
          <w:rFonts w:ascii="Arial" w:hAnsi="Arial" w:cs="Arial"/>
          <w:b/>
        </w:rPr>
      </w:pPr>
      <w:r w:rsidRPr="000504BF">
        <w:rPr>
          <w:rFonts w:ascii="Arial" w:hAnsi="Arial" w:cs="Arial"/>
          <w:b/>
        </w:rPr>
        <w:t>Verursacherprinzip</w:t>
      </w:r>
    </w:p>
    <w:p w:rsidR="000504BF" w:rsidRPr="000504BF" w:rsidRDefault="000504BF" w:rsidP="000504BF">
      <w:pPr>
        <w:pStyle w:val="NoSpacing"/>
        <w:rPr>
          <w:rFonts w:ascii="Arial" w:hAnsi="Arial" w:cs="Arial"/>
        </w:rPr>
      </w:pPr>
      <w:r w:rsidRPr="000504BF">
        <w:rPr>
          <w:rFonts w:ascii="Arial" w:hAnsi="Arial" w:cs="Arial"/>
        </w:rPr>
        <w:t>Wer die Umwelt belastet oder schädigt, muss selbst für die Kosten aufkommen, nicht die Allgemeinheit.</w:t>
      </w:r>
    </w:p>
    <w:p w:rsidR="000504BF" w:rsidRPr="000504BF" w:rsidRDefault="000504BF" w:rsidP="000504BF">
      <w:pPr>
        <w:pStyle w:val="NoSpacing"/>
        <w:rPr>
          <w:rFonts w:ascii="Arial" w:hAnsi="Arial" w:cs="Arial"/>
        </w:rPr>
      </w:pPr>
    </w:p>
    <w:p w:rsidR="000504BF" w:rsidRPr="000504BF" w:rsidRDefault="000504BF" w:rsidP="000504BF">
      <w:pPr>
        <w:pStyle w:val="NoSpacing"/>
        <w:rPr>
          <w:rFonts w:ascii="Arial" w:hAnsi="Arial" w:cs="Arial"/>
          <w:b/>
        </w:rPr>
      </w:pPr>
      <w:r w:rsidRPr="000504BF">
        <w:rPr>
          <w:rFonts w:ascii="Arial" w:hAnsi="Arial" w:cs="Arial"/>
          <w:b/>
        </w:rPr>
        <w:t>Bekämpfung an der Quelle</w:t>
      </w:r>
    </w:p>
    <w:p w:rsidR="000504BF" w:rsidRDefault="000504BF" w:rsidP="000504BF">
      <w:pPr>
        <w:pStyle w:val="NoSpacing"/>
        <w:rPr>
          <w:rFonts w:ascii="Arial" w:hAnsi="Arial" w:cs="Arial"/>
        </w:rPr>
      </w:pPr>
      <w:r w:rsidRPr="000504BF">
        <w:rPr>
          <w:rFonts w:ascii="Arial" w:hAnsi="Arial" w:cs="Arial"/>
        </w:rPr>
        <w:t>Umweltbelastungen sollen erst gar nicht entstehen</w:t>
      </w:r>
    </w:p>
    <w:p w:rsidR="000504BF" w:rsidRPr="000504BF" w:rsidRDefault="000504BF" w:rsidP="000504BF">
      <w:pPr>
        <w:pStyle w:val="NoSpacing"/>
        <w:rPr>
          <w:rFonts w:ascii="Arial" w:hAnsi="Arial" w:cs="Arial"/>
        </w:rPr>
      </w:pPr>
    </w:p>
    <w:p w:rsidR="000504BF" w:rsidRPr="000504BF" w:rsidRDefault="000504BF" w:rsidP="000504BF">
      <w:pPr>
        <w:pStyle w:val="NoSpacing"/>
        <w:rPr>
          <w:rFonts w:ascii="Arial" w:hAnsi="Arial" w:cs="Arial"/>
          <w:b/>
        </w:rPr>
      </w:pPr>
      <w:r w:rsidRPr="000504BF">
        <w:rPr>
          <w:rFonts w:ascii="Arial" w:hAnsi="Arial" w:cs="Arial"/>
          <w:b/>
        </w:rPr>
        <w:t>Ganzheitliche Betrachtungsweise</w:t>
      </w:r>
    </w:p>
    <w:p w:rsidR="000504BF" w:rsidRPr="000504BF" w:rsidRDefault="000504BF" w:rsidP="000504BF">
      <w:pPr>
        <w:pStyle w:val="NoSpacing"/>
        <w:rPr>
          <w:rFonts w:ascii="Arial" w:hAnsi="Arial" w:cs="Arial"/>
        </w:rPr>
      </w:pPr>
      <w:r w:rsidRPr="000504BF">
        <w:rPr>
          <w:rFonts w:ascii="Arial" w:hAnsi="Arial" w:cs="Arial"/>
        </w:rPr>
        <w:t>Ziel des Umweltrechts ist es, die Umweltbelastung als Ganzes zu reduzieren.</w:t>
      </w:r>
    </w:p>
    <w:p w:rsidR="000504BF" w:rsidRPr="000504BF" w:rsidRDefault="000504BF" w:rsidP="000504BF">
      <w:pPr>
        <w:pStyle w:val="NoSpacing"/>
        <w:rPr>
          <w:rFonts w:ascii="Arial" w:hAnsi="Arial" w:cs="Arial"/>
        </w:rPr>
      </w:pPr>
    </w:p>
    <w:p w:rsidR="000504BF" w:rsidRPr="000504BF" w:rsidRDefault="000504BF" w:rsidP="000504BF">
      <w:pPr>
        <w:pStyle w:val="NoSpacing"/>
        <w:rPr>
          <w:rFonts w:ascii="Arial" w:hAnsi="Arial" w:cs="Arial"/>
          <w:b/>
        </w:rPr>
      </w:pPr>
      <w:r w:rsidRPr="000504BF">
        <w:rPr>
          <w:rFonts w:ascii="Arial" w:hAnsi="Arial" w:cs="Arial"/>
          <w:b/>
        </w:rPr>
        <w:t>Kooperationsprinzip</w:t>
      </w:r>
    </w:p>
    <w:p w:rsidR="000504BF" w:rsidRPr="000504BF" w:rsidRDefault="000504BF" w:rsidP="000504BF">
      <w:pPr>
        <w:pStyle w:val="NoSpacing"/>
        <w:rPr>
          <w:rFonts w:ascii="Arial" w:hAnsi="Arial" w:cs="Arial"/>
        </w:rPr>
      </w:pPr>
      <w:r w:rsidRPr="000504BF">
        <w:rPr>
          <w:rFonts w:ascii="Arial" w:hAnsi="Arial" w:cs="Arial"/>
        </w:rPr>
        <w:t>Das schweizerische Umweltrecht wird nicht einfach verordnet, sondern in einem breit angelegten Entscheidungsprozess entwickelt und gemeinsam umgesetzt.</w:t>
      </w:r>
    </w:p>
    <w:p w:rsidR="000504BF" w:rsidRDefault="000504BF"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B36ACC" w:rsidRDefault="00B36ACC" w:rsidP="00E73C84">
      <w:pPr>
        <w:pStyle w:val="NoSpacing"/>
      </w:pPr>
    </w:p>
    <w:p w:rsidR="00E73C84" w:rsidRDefault="00E73C84" w:rsidP="00E73C84">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E73C84" w:rsidRDefault="00E73C84" w:rsidP="00E73C84">
      <w:pPr>
        <w:pStyle w:val="NoSpacing"/>
        <w:rPr>
          <w:rFonts w:ascii="Arial" w:hAnsi="Arial" w:cs="Arial"/>
          <w:sz w:val="28"/>
        </w:rPr>
      </w:pPr>
      <w:r>
        <w:rPr>
          <w:rFonts w:ascii="Arial" w:hAnsi="Arial" w:cs="Arial"/>
          <w:sz w:val="28"/>
        </w:rPr>
        <w:t>Entsorgung &amp; Recycling z</w:t>
      </w:r>
      <w:r w:rsidRPr="00876EF6">
        <w:rPr>
          <w:rFonts w:ascii="Arial" w:hAnsi="Arial" w:cs="Arial"/>
          <w:sz w:val="28"/>
        </w:rPr>
        <w:t>usammengefasst.</w:t>
      </w:r>
      <w:r>
        <w:rPr>
          <w:rFonts w:ascii="Arial" w:hAnsi="Arial" w:cs="Arial"/>
          <w:sz w:val="28"/>
        </w:rPr>
        <w:t xml:space="preserve"> </w:t>
      </w:r>
    </w:p>
    <w:p w:rsidR="00A83153" w:rsidRDefault="00A83153" w:rsidP="00E73C84">
      <w:pPr>
        <w:pStyle w:val="NoSpacing"/>
        <w:rPr>
          <w:rFonts w:ascii="Arial" w:hAnsi="Arial" w:cs="Arial"/>
          <w:sz w:val="28"/>
        </w:rPr>
      </w:pPr>
    </w:p>
    <w:p w:rsidR="00A83153" w:rsidRDefault="00A83153" w:rsidP="00E73C84">
      <w:pPr>
        <w:pStyle w:val="NoSpacing"/>
        <w:rPr>
          <w:rFonts w:ascii="Arial" w:hAnsi="Arial" w:cs="Arial"/>
          <w:sz w:val="28"/>
        </w:rPr>
      </w:pPr>
      <w:r>
        <w:rPr>
          <w:noProof/>
          <w:lang w:eastAsia="de-CH"/>
        </w:rPr>
        <w:drawing>
          <wp:inline distT="0" distB="0" distL="0" distR="0">
            <wp:extent cx="5760720" cy="607135"/>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607135"/>
                    </a:xfrm>
                    <a:prstGeom prst="rect">
                      <a:avLst/>
                    </a:prstGeom>
                    <a:noFill/>
                    <a:ln>
                      <a:noFill/>
                    </a:ln>
                  </pic:spPr>
                </pic:pic>
              </a:graphicData>
            </a:graphic>
          </wp:inline>
        </w:drawing>
      </w:r>
    </w:p>
    <w:p w:rsidR="00E73C84" w:rsidRDefault="00E73C84" w:rsidP="00E73C84">
      <w:pPr>
        <w:tabs>
          <w:tab w:val="left" w:pos="1845"/>
        </w:tabs>
      </w:pPr>
    </w:p>
    <w:p w:rsidR="00E73C84" w:rsidRPr="003A7F1B" w:rsidRDefault="00CC0316" w:rsidP="00CC0316">
      <w:pPr>
        <w:pStyle w:val="NoSpacing"/>
        <w:rPr>
          <w:rFonts w:ascii="Arial" w:hAnsi="Arial" w:cs="Arial"/>
          <w:sz w:val="32"/>
        </w:rPr>
      </w:pPr>
      <w:r w:rsidRPr="003A7F1B">
        <w:rPr>
          <w:rFonts w:ascii="Arial" w:hAnsi="Arial" w:cs="Arial"/>
          <w:sz w:val="32"/>
        </w:rPr>
        <w:t>Siehe Zusatzblatt -&gt; Glossar</w:t>
      </w:r>
    </w:p>
    <w:p w:rsidR="00E73C84" w:rsidRPr="00CC0316" w:rsidRDefault="00E73C84" w:rsidP="00CC0316">
      <w:pPr>
        <w:pStyle w:val="NoSpacing"/>
        <w:rPr>
          <w:rFonts w:ascii="Arial" w:hAnsi="Arial" w:cs="Arial"/>
        </w:rPr>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AE2397" w:rsidRDefault="00AE2397" w:rsidP="00C84965">
      <w:pPr>
        <w:tabs>
          <w:tab w:val="left" w:pos="1845"/>
        </w:tabs>
      </w:pPr>
    </w:p>
    <w:p w:rsidR="00AE2397" w:rsidRDefault="00AE2397" w:rsidP="00C84965">
      <w:pPr>
        <w:tabs>
          <w:tab w:val="left" w:pos="1845"/>
        </w:tabs>
      </w:pPr>
    </w:p>
    <w:p w:rsidR="00AE2397" w:rsidRDefault="00AE2397" w:rsidP="00C84965">
      <w:pPr>
        <w:tabs>
          <w:tab w:val="left" w:pos="1845"/>
        </w:tabs>
      </w:pPr>
    </w:p>
    <w:p w:rsidR="00AE2397" w:rsidRDefault="00AE2397" w:rsidP="00C84965">
      <w:pPr>
        <w:tabs>
          <w:tab w:val="left" w:pos="1845"/>
        </w:tabs>
      </w:pPr>
    </w:p>
    <w:p w:rsidR="00E73C84" w:rsidRDefault="00E73C84" w:rsidP="00C84965">
      <w:pPr>
        <w:tabs>
          <w:tab w:val="left" w:pos="1845"/>
        </w:tabs>
      </w:pPr>
    </w:p>
    <w:p w:rsidR="00E73C84" w:rsidRDefault="00E73C84" w:rsidP="00E73C84">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E73C84" w:rsidRDefault="00E73C84" w:rsidP="00E73C84">
      <w:pPr>
        <w:pStyle w:val="NoSpacing"/>
        <w:rPr>
          <w:rFonts w:ascii="Arial" w:hAnsi="Arial" w:cs="Arial"/>
          <w:sz w:val="28"/>
        </w:rPr>
      </w:pPr>
      <w:r>
        <w:rPr>
          <w:rFonts w:ascii="Arial" w:hAnsi="Arial" w:cs="Arial"/>
          <w:sz w:val="28"/>
        </w:rPr>
        <w:t>Entsorgung &amp; Recycling z</w:t>
      </w:r>
      <w:r w:rsidRPr="00876EF6">
        <w:rPr>
          <w:rFonts w:ascii="Arial" w:hAnsi="Arial" w:cs="Arial"/>
          <w:sz w:val="28"/>
        </w:rPr>
        <w:t>usammengefasst.</w:t>
      </w:r>
      <w:r>
        <w:rPr>
          <w:rFonts w:ascii="Arial" w:hAnsi="Arial" w:cs="Arial"/>
          <w:sz w:val="28"/>
        </w:rPr>
        <w:t xml:space="preserve"> </w:t>
      </w:r>
    </w:p>
    <w:p w:rsidR="00A83153" w:rsidRDefault="00A83153" w:rsidP="00E73C84">
      <w:pPr>
        <w:pStyle w:val="NoSpacing"/>
        <w:rPr>
          <w:rFonts w:ascii="Arial" w:hAnsi="Arial" w:cs="Arial"/>
          <w:sz w:val="28"/>
        </w:rPr>
      </w:pPr>
    </w:p>
    <w:p w:rsidR="00E73C84" w:rsidRDefault="00A83153" w:rsidP="00E73C84">
      <w:pPr>
        <w:tabs>
          <w:tab w:val="left" w:pos="1845"/>
        </w:tabs>
      </w:pPr>
      <w:r>
        <w:rPr>
          <w:noProof/>
          <w:lang w:eastAsia="de-CH"/>
        </w:rPr>
        <w:drawing>
          <wp:inline distT="0" distB="0" distL="0" distR="0">
            <wp:extent cx="5760720" cy="494179"/>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494179"/>
                    </a:xfrm>
                    <a:prstGeom prst="rect">
                      <a:avLst/>
                    </a:prstGeom>
                    <a:noFill/>
                    <a:ln>
                      <a:noFill/>
                    </a:ln>
                  </pic:spPr>
                </pic:pic>
              </a:graphicData>
            </a:graphic>
          </wp:inline>
        </w:drawing>
      </w:r>
    </w:p>
    <w:p w:rsidR="00E73C84" w:rsidRDefault="00B17560" w:rsidP="00C84965">
      <w:pPr>
        <w:tabs>
          <w:tab w:val="left" w:pos="1845"/>
        </w:tabs>
      </w:pPr>
      <w:r w:rsidRPr="00B17560">
        <w:rPr>
          <w:noProof/>
          <w:lang w:eastAsia="de-CH"/>
        </w:rPr>
        <w:drawing>
          <wp:anchor distT="0" distB="0" distL="114300" distR="114300" simplePos="0" relativeHeight="251667456" behindDoc="1" locked="0" layoutInCell="1" allowOverlap="1">
            <wp:simplePos x="0" y="0"/>
            <wp:positionH relativeFrom="column">
              <wp:posOffset>-4445</wp:posOffset>
            </wp:positionH>
            <wp:positionV relativeFrom="paragraph">
              <wp:posOffset>372110</wp:posOffset>
            </wp:positionV>
            <wp:extent cx="5760720" cy="3902423"/>
            <wp:effectExtent l="0" t="0" r="0" b="3175"/>
            <wp:wrapTight wrapText="bothSides">
              <wp:wrapPolygon edited="0">
                <wp:start x="0" y="0"/>
                <wp:lineTo x="0" y="21512"/>
                <wp:lineTo x="21500" y="21512"/>
                <wp:lineTo x="21500" y="0"/>
                <wp:lineTo x="0" y="0"/>
              </wp:wrapPolygon>
            </wp:wrapTight>
            <wp:docPr id="43" name="Grafik 43" descr="C:\Users\Janick\Desktop\48951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ick\Desktop\48951_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902423"/>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73C84" w:rsidRDefault="00E73C84" w:rsidP="00C84965">
      <w:pPr>
        <w:tabs>
          <w:tab w:val="left" w:pos="1845"/>
        </w:tabs>
      </w:pPr>
    </w:p>
    <w:p w:rsidR="00E73C84" w:rsidRPr="00FB3966" w:rsidRDefault="00FB3966" w:rsidP="00FB3966">
      <w:pPr>
        <w:pStyle w:val="NoSpacing"/>
        <w:rPr>
          <w:rFonts w:ascii="Arial" w:hAnsi="Arial" w:cs="Arial"/>
          <w:b/>
        </w:rPr>
      </w:pPr>
      <w:r w:rsidRPr="00FB3966">
        <w:rPr>
          <w:rFonts w:ascii="Arial" w:hAnsi="Arial" w:cs="Arial"/>
          <w:b/>
        </w:rPr>
        <w:t>Begleitschein</w:t>
      </w:r>
    </w:p>
    <w:p w:rsidR="00E73C84" w:rsidRPr="00FB3966" w:rsidRDefault="00FB3966" w:rsidP="00FB3966">
      <w:pPr>
        <w:pStyle w:val="NoSpacing"/>
        <w:numPr>
          <w:ilvl w:val="0"/>
          <w:numId w:val="20"/>
        </w:numPr>
        <w:rPr>
          <w:rFonts w:ascii="Arial" w:hAnsi="Arial" w:cs="Arial"/>
        </w:rPr>
      </w:pPr>
      <w:r w:rsidRPr="00FB3966">
        <w:rPr>
          <w:rFonts w:ascii="Arial" w:hAnsi="Arial" w:cs="Arial"/>
        </w:rPr>
        <w:t>Transporteure müssen die erforderlichen Begleitscheine mitführen.</w:t>
      </w:r>
    </w:p>
    <w:p w:rsidR="00FB3966" w:rsidRPr="00FB3966" w:rsidRDefault="00FB3966" w:rsidP="00FB3966">
      <w:pPr>
        <w:pStyle w:val="NoSpacing"/>
        <w:numPr>
          <w:ilvl w:val="0"/>
          <w:numId w:val="20"/>
        </w:numPr>
        <w:rPr>
          <w:rFonts w:ascii="Arial" w:hAnsi="Arial" w:cs="Arial"/>
        </w:rPr>
      </w:pPr>
      <w:r w:rsidRPr="00FB3966">
        <w:rPr>
          <w:rFonts w:ascii="Arial" w:hAnsi="Arial" w:cs="Arial"/>
        </w:rPr>
        <w:t>Führen Transporte von Sonderabfällen über ein Logistikzentrum, so darf der gleiche Begleitschein für eine Dauer von bis zu 10 Arbeitstagen verwendet werden, sofern die Gebinde und Verpackung nicht geöffnet werden.</w:t>
      </w:r>
    </w:p>
    <w:p w:rsidR="00FB3966" w:rsidRPr="00FB3966" w:rsidRDefault="00FB3966" w:rsidP="00FB3966">
      <w:pPr>
        <w:pStyle w:val="NoSpacing"/>
        <w:numPr>
          <w:ilvl w:val="0"/>
          <w:numId w:val="20"/>
        </w:numPr>
        <w:rPr>
          <w:rFonts w:ascii="Arial" w:hAnsi="Arial" w:cs="Arial"/>
        </w:rPr>
      </w:pPr>
      <w:r w:rsidRPr="00FB3966">
        <w:rPr>
          <w:rFonts w:ascii="Arial" w:hAnsi="Arial" w:cs="Arial"/>
        </w:rPr>
        <w:t>Werden Abfälle abgeladen und über Nacht gelagert, so gilt diese als bewilligungspflichtiges Zwischenlager.</w:t>
      </w:r>
    </w:p>
    <w:p w:rsidR="00FB3966" w:rsidRPr="00FB3966" w:rsidRDefault="00FB3966" w:rsidP="00FB3966">
      <w:pPr>
        <w:pStyle w:val="NoSpacing"/>
        <w:numPr>
          <w:ilvl w:val="0"/>
          <w:numId w:val="20"/>
        </w:numPr>
        <w:rPr>
          <w:rFonts w:ascii="Arial" w:hAnsi="Arial" w:cs="Arial"/>
        </w:rPr>
      </w:pPr>
      <w:r w:rsidRPr="00FB3966">
        <w:rPr>
          <w:rFonts w:ascii="Arial" w:hAnsi="Arial" w:cs="Arial"/>
        </w:rPr>
        <w:t>Die Ein- und Ausfuhr von Sonderabfällen ist nur erlaubt aus Staaten, die Vertragsparteien des Baslers Übereinkommen sind.</w:t>
      </w: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E73C84">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E73C84" w:rsidRDefault="00E73C84" w:rsidP="00E73C84">
      <w:pPr>
        <w:pStyle w:val="NoSpacing"/>
        <w:rPr>
          <w:rFonts w:ascii="Arial" w:hAnsi="Arial" w:cs="Arial"/>
          <w:sz w:val="28"/>
        </w:rPr>
      </w:pPr>
      <w:r>
        <w:rPr>
          <w:rFonts w:ascii="Arial" w:hAnsi="Arial" w:cs="Arial"/>
          <w:sz w:val="28"/>
        </w:rPr>
        <w:t>Entsorgung &amp; Recycling z</w:t>
      </w:r>
      <w:r w:rsidRPr="00876EF6">
        <w:rPr>
          <w:rFonts w:ascii="Arial" w:hAnsi="Arial" w:cs="Arial"/>
          <w:sz w:val="28"/>
        </w:rPr>
        <w:t>usammengefasst.</w:t>
      </w:r>
      <w:r>
        <w:rPr>
          <w:rFonts w:ascii="Arial" w:hAnsi="Arial" w:cs="Arial"/>
          <w:sz w:val="28"/>
        </w:rPr>
        <w:t xml:space="preserve"> </w:t>
      </w:r>
    </w:p>
    <w:p w:rsidR="00A83153" w:rsidRDefault="00A83153" w:rsidP="00E73C84">
      <w:pPr>
        <w:pStyle w:val="NoSpacing"/>
        <w:rPr>
          <w:rFonts w:ascii="Arial" w:hAnsi="Arial" w:cs="Arial"/>
          <w:sz w:val="28"/>
        </w:rPr>
      </w:pPr>
    </w:p>
    <w:p w:rsidR="00A83153" w:rsidRDefault="00A83153" w:rsidP="00E73C84">
      <w:pPr>
        <w:pStyle w:val="NoSpacing"/>
        <w:rPr>
          <w:rFonts w:ascii="Arial" w:hAnsi="Arial" w:cs="Arial"/>
          <w:sz w:val="28"/>
        </w:rPr>
      </w:pPr>
      <w:r>
        <w:rPr>
          <w:noProof/>
          <w:lang w:eastAsia="de-CH"/>
        </w:rPr>
        <w:drawing>
          <wp:inline distT="0" distB="0" distL="0" distR="0">
            <wp:extent cx="5760720" cy="7254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725424"/>
                    </a:xfrm>
                    <a:prstGeom prst="rect">
                      <a:avLst/>
                    </a:prstGeom>
                    <a:noFill/>
                    <a:ln>
                      <a:noFill/>
                    </a:ln>
                  </pic:spPr>
                </pic:pic>
              </a:graphicData>
            </a:graphic>
          </wp:inline>
        </w:drawing>
      </w:r>
    </w:p>
    <w:p w:rsidR="00E73C84" w:rsidRDefault="00E73C84" w:rsidP="00E73C84">
      <w:pPr>
        <w:tabs>
          <w:tab w:val="left" w:pos="1845"/>
        </w:tabs>
      </w:pPr>
    </w:p>
    <w:p w:rsidR="00E73C84" w:rsidRPr="00D351A0" w:rsidRDefault="00D351A0" w:rsidP="00BA0D08">
      <w:pPr>
        <w:pStyle w:val="NoSpacing"/>
        <w:numPr>
          <w:ilvl w:val="0"/>
          <w:numId w:val="21"/>
        </w:numPr>
        <w:rPr>
          <w:rFonts w:ascii="Arial" w:hAnsi="Arial" w:cs="Arial"/>
        </w:rPr>
      </w:pPr>
      <w:r w:rsidRPr="00D351A0">
        <w:rPr>
          <w:rFonts w:ascii="Arial" w:hAnsi="Arial" w:cs="Arial"/>
        </w:rPr>
        <w:t>Für die Planung und Durchführung der Entsorgungsaufgaben sind nicht nur logistische Entscheidungen zu treffen, sondern auch die drei zentralen Elemente des betrieblichen Umweltschutzes, deren Zielsetzung sowie die entsprechenden Gesetze und Verordnungen zu berücksichtigen.</w:t>
      </w:r>
    </w:p>
    <w:p w:rsidR="00D351A0" w:rsidRPr="00D351A0" w:rsidRDefault="00D351A0" w:rsidP="00BA0D08">
      <w:pPr>
        <w:pStyle w:val="NoSpacing"/>
        <w:numPr>
          <w:ilvl w:val="0"/>
          <w:numId w:val="21"/>
        </w:numPr>
        <w:rPr>
          <w:rFonts w:ascii="Arial" w:hAnsi="Arial" w:cs="Arial"/>
        </w:rPr>
      </w:pPr>
      <w:r w:rsidRPr="00D351A0">
        <w:rPr>
          <w:rFonts w:ascii="Arial" w:hAnsi="Arial" w:cs="Arial"/>
        </w:rPr>
        <w:t>Auswirkungen für die Praxis im Betrieb:</w:t>
      </w:r>
    </w:p>
    <w:p w:rsidR="00D351A0" w:rsidRPr="00D351A0" w:rsidRDefault="00D351A0" w:rsidP="00BA0D08">
      <w:pPr>
        <w:pStyle w:val="NoSpacing"/>
        <w:numPr>
          <w:ilvl w:val="1"/>
          <w:numId w:val="21"/>
        </w:numPr>
        <w:rPr>
          <w:rFonts w:ascii="Arial" w:hAnsi="Arial" w:cs="Arial"/>
        </w:rPr>
      </w:pPr>
      <w:r w:rsidRPr="00D351A0">
        <w:rPr>
          <w:rFonts w:ascii="Arial" w:hAnsi="Arial" w:cs="Arial"/>
        </w:rPr>
        <w:t>Zielkaskade der Emissionsbegrenzung berücksichtigen</w:t>
      </w:r>
    </w:p>
    <w:p w:rsidR="00D351A0" w:rsidRPr="00D351A0" w:rsidRDefault="00D351A0" w:rsidP="00BA0D08">
      <w:pPr>
        <w:pStyle w:val="NoSpacing"/>
        <w:numPr>
          <w:ilvl w:val="1"/>
          <w:numId w:val="21"/>
        </w:numPr>
        <w:rPr>
          <w:rFonts w:ascii="Arial" w:hAnsi="Arial" w:cs="Arial"/>
        </w:rPr>
      </w:pPr>
      <w:r w:rsidRPr="00D351A0">
        <w:rPr>
          <w:rFonts w:ascii="Arial" w:hAnsi="Arial" w:cs="Arial"/>
        </w:rPr>
        <w:t>Für jeden Abfallstoff Kontrollpflicht prüfen (Gefahrsymbol, Sicherheitsdatenblatt)</w:t>
      </w:r>
    </w:p>
    <w:p w:rsidR="00D351A0" w:rsidRPr="00D351A0" w:rsidRDefault="00D351A0" w:rsidP="00BA0D08">
      <w:pPr>
        <w:pStyle w:val="NoSpacing"/>
        <w:numPr>
          <w:ilvl w:val="1"/>
          <w:numId w:val="21"/>
        </w:numPr>
        <w:rPr>
          <w:rFonts w:ascii="Arial" w:hAnsi="Arial" w:cs="Arial"/>
        </w:rPr>
      </w:pPr>
      <w:r w:rsidRPr="00D351A0">
        <w:rPr>
          <w:rFonts w:ascii="Arial" w:hAnsi="Arial" w:cs="Arial"/>
        </w:rPr>
        <w:t>Sicherheitsvorschriften beachten und konkrete Massnahmen zur Risikovermeidung und –</w:t>
      </w:r>
      <w:proofErr w:type="spellStart"/>
      <w:r w:rsidRPr="00D351A0">
        <w:rPr>
          <w:rFonts w:ascii="Arial" w:hAnsi="Arial" w:cs="Arial"/>
        </w:rPr>
        <w:t>verminderung</w:t>
      </w:r>
      <w:proofErr w:type="spellEnd"/>
      <w:r w:rsidRPr="00D351A0">
        <w:rPr>
          <w:rFonts w:ascii="Arial" w:hAnsi="Arial" w:cs="Arial"/>
        </w:rPr>
        <w:t xml:space="preserve"> treffen.</w:t>
      </w:r>
    </w:p>
    <w:p w:rsidR="00D351A0" w:rsidRPr="00D351A0" w:rsidRDefault="00D351A0" w:rsidP="00BA0D08">
      <w:pPr>
        <w:pStyle w:val="NoSpacing"/>
        <w:numPr>
          <w:ilvl w:val="1"/>
          <w:numId w:val="21"/>
        </w:numPr>
        <w:rPr>
          <w:rFonts w:ascii="Arial" w:hAnsi="Arial" w:cs="Arial"/>
        </w:rPr>
      </w:pPr>
      <w:r w:rsidRPr="00D351A0">
        <w:rPr>
          <w:rFonts w:ascii="Arial" w:hAnsi="Arial" w:cs="Arial"/>
        </w:rPr>
        <w:t>Wer Produkte herstellt, muss die Produktionsprozesse nach dem Stand der Technik so ausgestalten, dass möglichst wenig Abfälle anfallen und die anfallenden Abfälle möglichst wenig Stoffe enthalten, welche die Umwelt belasten</w:t>
      </w:r>
    </w:p>
    <w:p w:rsidR="00D351A0" w:rsidRPr="00D351A0" w:rsidRDefault="00D351A0" w:rsidP="00BA0D08">
      <w:pPr>
        <w:pStyle w:val="NoSpacing"/>
        <w:numPr>
          <w:ilvl w:val="0"/>
          <w:numId w:val="21"/>
        </w:numPr>
        <w:rPr>
          <w:rFonts w:ascii="Arial" w:hAnsi="Arial" w:cs="Arial"/>
        </w:rPr>
      </w:pPr>
      <w:r w:rsidRPr="00D351A0">
        <w:rPr>
          <w:rFonts w:ascii="Arial" w:hAnsi="Arial" w:cs="Arial"/>
        </w:rPr>
        <w:t>Abfall- und umweltspezifische Branchenregelungen und Betriebsvorschriften sind zu beachten.</w:t>
      </w:r>
    </w:p>
    <w:p w:rsidR="00D351A0" w:rsidRDefault="00D351A0" w:rsidP="00C84965">
      <w:pPr>
        <w:tabs>
          <w:tab w:val="left" w:pos="1845"/>
        </w:tabs>
      </w:pPr>
    </w:p>
    <w:p w:rsidR="00E73C84" w:rsidRDefault="00D351A0" w:rsidP="00C84965">
      <w:pPr>
        <w:tabs>
          <w:tab w:val="left" w:pos="1845"/>
        </w:tabs>
      </w:pPr>
      <w:r w:rsidRPr="00D351A0">
        <w:rPr>
          <w:noProof/>
          <w:lang w:eastAsia="de-CH"/>
        </w:rPr>
        <w:drawing>
          <wp:anchor distT="0" distB="0" distL="114300" distR="114300" simplePos="0" relativeHeight="251668480" behindDoc="1" locked="0" layoutInCell="1" allowOverlap="1">
            <wp:simplePos x="0" y="0"/>
            <wp:positionH relativeFrom="column">
              <wp:posOffset>-1298</wp:posOffset>
            </wp:positionH>
            <wp:positionV relativeFrom="paragraph">
              <wp:posOffset>-1380</wp:posOffset>
            </wp:positionV>
            <wp:extent cx="5760720" cy="3004843"/>
            <wp:effectExtent l="0" t="0" r="0" b="5080"/>
            <wp:wrapTight wrapText="bothSides">
              <wp:wrapPolygon edited="0">
                <wp:start x="0" y="0"/>
                <wp:lineTo x="0" y="21500"/>
                <wp:lineTo x="21500" y="21500"/>
                <wp:lineTo x="21500" y="0"/>
                <wp:lineTo x="0" y="0"/>
              </wp:wrapPolygon>
            </wp:wrapTight>
            <wp:docPr id="47" name="Grafik 47" descr="C:\Users\Janick\Desktop\IMG_71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ick\Desktop\IMG_7137.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3004843"/>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E73C84">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E73C84" w:rsidRDefault="00E73C84" w:rsidP="00E73C84">
      <w:pPr>
        <w:pStyle w:val="NoSpacing"/>
        <w:rPr>
          <w:rFonts w:ascii="Arial" w:hAnsi="Arial" w:cs="Arial"/>
          <w:sz w:val="28"/>
        </w:rPr>
      </w:pPr>
      <w:r>
        <w:rPr>
          <w:rFonts w:ascii="Arial" w:hAnsi="Arial" w:cs="Arial"/>
          <w:sz w:val="28"/>
        </w:rPr>
        <w:t>Entsorgung &amp; Recycling z</w:t>
      </w:r>
      <w:r w:rsidRPr="00876EF6">
        <w:rPr>
          <w:rFonts w:ascii="Arial" w:hAnsi="Arial" w:cs="Arial"/>
          <w:sz w:val="28"/>
        </w:rPr>
        <w:t>usammengefasst.</w:t>
      </w:r>
      <w:r>
        <w:rPr>
          <w:rFonts w:ascii="Arial" w:hAnsi="Arial" w:cs="Arial"/>
          <w:sz w:val="28"/>
        </w:rPr>
        <w:t xml:space="preserve"> </w:t>
      </w:r>
    </w:p>
    <w:p w:rsidR="00A83153" w:rsidRDefault="00A83153" w:rsidP="00E73C84">
      <w:pPr>
        <w:pStyle w:val="NoSpacing"/>
        <w:rPr>
          <w:rFonts w:ascii="Arial" w:hAnsi="Arial" w:cs="Arial"/>
          <w:sz w:val="28"/>
        </w:rPr>
      </w:pPr>
    </w:p>
    <w:p w:rsidR="00E73C84" w:rsidRDefault="00A83153" w:rsidP="00E73C84">
      <w:pPr>
        <w:tabs>
          <w:tab w:val="left" w:pos="1845"/>
        </w:tabs>
      </w:pPr>
      <w:r>
        <w:rPr>
          <w:noProof/>
          <w:lang w:eastAsia="de-CH"/>
        </w:rPr>
        <w:drawing>
          <wp:inline distT="0" distB="0" distL="0" distR="0">
            <wp:extent cx="5760720" cy="5974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597408"/>
                    </a:xfrm>
                    <a:prstGeom prst="rect">
                      <a:avLst/>
                    </a:prstGeom>
                    <a:noFill/>
                    <a:ln>
                      <a:noFill/>
                    </a:ln>
                  </pic:spPr>
                </pic:pic>
              </a:graphicData>
            </a:graphic>
          </wp:inline>
        </w:drawing>
      </w:r>
    </w:p>
    <w:p w:rsidR="00E73C84" w:rsidRDefault="000A6910" w:rsidP="00C84965">
      <w:pPr>
        <w:tabs>
          <w:tab w:val="left" w:pos="1845"/>
        </w:tabs>
      </w:pPr>
      <w:r w:rsidRPr="000A6910">
        <w:rPr>
          <w:noProof/>
          <w:lang w:eastAsia="de-CH"/>
        </w:rPr>
        <w:drawing>
          <wp:anchor distT="0" distB="0" distL="114300" distR="114300" simplePos="0" relativeHeight="251658240" behindDoc="1" locked="0" layoutInCell="1" allowOverlap="1">
            <wp:simplePos x="0" y="0"/>
            <wp:positionH relativeFrom="column">
              <wp:posOffset>3721</wp:posOffset>
            </wp:positionH>
            <wp:positionV relativeFrom="paragraph">
              <wp:posOffset>358657</wp:posOffset>
            </wp:positionV>
            <wp:extent cx="5760720" cy="3429635"/>
            <wp:effectExtent l="0" t="0" r="0" b="0"/>
            <wp:wrapTight wrapText="bothSides">
              <wp:wrapPolygon edited="0">
                <wp:start x="0" y="0"/>
                <wp:lineTo x="0" y="21476"/>
                <wp:lineTo x="21500" y="21476"/>
                <wp:lineTo x="21500" y="0"/>
                <wp:lineTo x="0" y="0"/>
              </wp:wrapPolygon>
            </wp:wrapTight>
            <wp:docPr id="1" name="Grafik 1" descr="C:\Users\Janick\Desktop\IMG_7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ick\Desktop\IMG_7101.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34296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E73C84">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E73C84" w:rsidRDefault="00E73C84" w:rsidP="00E73C84">
      <w:pPr>
        <w:pStyle w:val="NoSpacing"/>
        <w:rPr>
          <w:rFonts w:ascii="Arial" w:hAnsi="Arial" w:cs="Arial"/>
          <w:sz w:val="28"/>
        </w:rPr>
      </w:pPr>
      <w:r>
        <w:rPr>
          <w:rFonts w:ascii="Arial" w:hAnsi="Arial" w:cs="Arial"/>
          <w:sz w:val="28"/>
        </w:rPr>
        <w:t>Entsorgung &amp; Recycling z</w:t>
      </w:r>
      <w:r w:rsidRPr="00876EF6">
        <w:rPr>
          <w:rFonts w:ascii="Arial" w:hAnsi="Arial" w:cs="Arial"/>
          <w:sz w:val="28"/>
        </w:rPr>
        <w:t>usammengefasst.</w:t>
      </w:r>
      <w:r>
        <w:rPr>
          <w:rFonts w:ascii="Arial" w:hAnsi="Arial" w:cs="Arial"/>
          <w:sz w:val="28"/>
        </w:rPr>
        <w:t xml:space="preserve"> </w:t>
      </w:r>
    </w:p>
    <w:p w:rsidR="00A83153" w:rsidRDefault="00A83153" w:rsidP="00E73C84">
      <w:pPr>
        <w:pStyle w:val="NoSpacing"/>
        <w:rPr>
          <w:rFonts w:ascii="Arial" w:hAnsi="Arial" w:cs="Arial"/>
          <w:sz w:val="28"/>
        </w:rPr>
      </w:pPr>
    </w:p>
    <w:p w:rsidR="00A83153" w:rsidRDefault="00A83153" w:rsidP="00E73C84">
      <w:pPr>
        <w:pStyle w:val="NoSpacing"/>
        <w:rPr>
          <w:rFonts w:ascii="Arial" w:hAnsi="Arial" w:cs="Arial"/>
          <w:sz w:val="28"/>
        </w:rPr>
      </w:pPr>
      <w:r>
        <w:rPr>
          <w:noProof/>
          <w:lang w:eastAsia="de-CH"/>
        </w:rPr>
        <w:drawing>
          <wp:inline distT="0" distB="0" distL="0" distR="0">
            <wp:extent cx="5760720" cy="468236"/>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468236"/>
                    </a:xfrm>
                    <a:prstGeom prst="rect">
                      <a:avLst/>
                    </a:prstGeom>
                    <a:noFill/>
                    <a:ln>
                      <a:noFill/>
                    </a:ln>
                  </pic:spPr>
                </pic:pic>
              </a:graphicData>
            </a:graphic>
          </wp:inline>
        </w:drawing>
      </w:r>
    </w:p>
    <w:p w:rsidR="00E73C84" w:rsidRDefault="00E73C84" w:rsidP="00C84965">
      <w:pPr>
        <w:tabs>
          <w:tab w:val="left" w:pos="1845"/>
        </w:tabs>
      </w:pPr>
    </w:p>
    <w:p w:rsidR="0059481B" w:rsidRPr="0085698D" w:rsidRDefault="0059481B" w:rsidP="0085698D">
      <w:pPr>
        <w:pStyle w:val="NoSpacing"/>
        <w:rPr>
          <w:rFonts w:ascii="Arial" w:hAnsi="Arial" w:cs="Arial"/>
          <w:b/>
        </w:rPr>
      </w:pPr>
      <w:r w:rsidRPr="0085698D">
        <w:rPr>
          <w:rFonts w:ascii="Arial" w:hAnsi="Arial" w:cs="Arial"/>
          <w:b/>
        </w:rPr>
        <w:t>Ökologie vs. Ökonomie</w:t>
      </w:r>
    </w:p>
    <w:p w:rsidR="0059481B" w:rsidRPr="0085698D" w:rsidRDefault="0059481B" w:rsidP="0085698D">
      <w:pPr>
        <w:pStyle w:val="NoSpacing"/>
        <w:rPr>
          <w:rFonts w:ascii="Arial" w:hAnsi="Arial" w:cs="Arial"/>
        </w:rPr>
      </w:pPr>
      <w:r w:rsidRPr="0085698D">
        <w:rPr>
          <w:rFonts w:ascii="Arial" w:hAnsi="Arial" w:cs="Arial"/>
        </w:rPr>
        <w:t>Verschiedene Vorfälle haben dem Management bewusst gemacht, dass nicht-ökologisches Verhalten sehr hohe Kosten, Imageverlust oder sogar wesentliche Umsatzeinbussen verursachen können.</w:t>
      </w:r>
    </w:p>
    <w:p w:rsidR="0059481B" w:rsidRPr="0085698D" w:rsidRDefault="0059481B" w:rsidP="0085698D">
      <w:pPr>
        <w:pStyle w:val="NoSpacing"/>
        <w:rPr>
          <w:rFonts w:ascii="Arial" w:hAnsi="Arial" w:cs="Arial"/>
        </w:rPr>
      </w:pPr>
      <w:r w:rsidRPr="0085698D">
        <w:rPr>
          <w:rFonts w:ascii="Arial" w:hAnsi="Arial" w:cs="Arial"/>
        </w:rPr>
        <w:t xml:space="preserve">Deshalb achten nun die meisten Unternehmen, dass die Ökologie mit der Ökonomie im Einklang </w:t>
      </w:r>
      <w:r w:rsidR="0085698D" w:rsidRPr="0085698D">
        <w:rPr>
          <w:rFonts w:ascii="Arial" w:hAnsi="Arial" w:cs="Arial"/>
        </w:rPr>
        <w:t>ist</w:t>
      </w:r>
      <w:r w:rsidRPr="0085698D">
        <w:rPr>
          <w:rFonts w:ascii="Arial" w:hAnsi="Arial" w:cs="Arial"/>
        </w:rPr>
        <w:t>.</w:t>
      </w:r>
    </w:p>
    <w:p w:rsidR="0085698D" w:rsidRPr="0085698D" w:rsidRDefault="0085698D" w:rsidP="0085698D">
      <w:pPr>
        <w:pStyle w:val="NoSpacing"/>
        <w:rPr>
          <w:rFonts w:ascii="Arial" w:hAnsi="Arial" w:cs="Arial"/>
        </w:rPr>
      </w:pPr>
      <w:r w:rsidRPr="0085698D">
        <w:rPr>
          <w:rFonts w:ascii="Arial" w:hAnsi="Arial" w:cs="Arial"/>
        </w:rPr>
        <w:t>Bei der Planung von entsorgungslogistischen Abläufen werden nun ökologische wie auch ökonomische Möglichkeiten beurteilt:</w:t>
      </w:r>
    </w:p>
    <w:p w:rsidR="0085698D" w:rsidRPr="0085698D" w:rsidRDefault="0085698D" w:rsidP="0085698D">
      <w:pPr>
        <w:pStyle w:val="NoSpacing"/>
        <w:numPr>
          <w:ilvl w:val="0"/>
          <w:numId w:val="36"/>
        </w:numPr>
        <w:rPr>
          <w:rFonts w:ascii="Arial" w:hAnsi="Arial" w:cs="Arial"/>
        </w:rPr>
      </w:pPr>
      <w:r w:rsidRPr="0085698D">
        <w:rPr>
          <w:rFonts w:ascii="Arial" w:hAnsi="Arial" w:cs="Arial"/>
        </w:rPr>
        <w:t>Welche Variante der Entsorgung ist für den Abfallstoff X</w:t>
      </w:r>
    </w:p>
    <w:p w:rsidR="0085698D" w:rsidRPr="0085698D" w:rsidRDefault="0085698D" w:rsidP="0085698D">
      <w:pPr>
        <w:pStyle w:val="NoSpacing"/>
        <w:numPr>
          <w:ilvl w:val="1"/>
          <w:numId w:val="36"/>
        </w:numPr>
        <w:rPr>
          <w:rFonts w:ascii="Arial" w:hAnsi="Arial" w:cs="Arial"/>
        </w:rPr>
      </w:pPr>
      <w:r w:rsidRPr="0085698D">
        <w:rPr>
          <w:rFonts w:ascii="Arial" w:hAnsi="Arial" w:cs="Arial"/>
        </w:rPr>
        <w:t>Am unschädlichsten?</w:t>
      </w:r>
    </w:p>
    <w:p w:rsidR="0085698D" w:rsidRPr="0085698D" w:rsidRDefault="0085698D" w:rsidP="0085698D">
      <w:pPr>
        <w:pStyle w:val="NoSpacing"/>
        <w:numPr>
          <w:ilvl w:val="1"/>
          <w:numId w:val="36"/>
        </w:numPr>
        <w:rPr>
          <w:rFonts w:ascii="Arial" w:hAnsi="Arial" w:cs="Arial"/>
        </w:rPr>
      </w:pPr>
      <w:r w:rsidRPr="0085698D">
        <w:rPr>
          <w:rFonts w:ascii="Arial" w:hAnsi="Arial" w:cs="Arial"/>
        </w:rPr>
        <w:t>Am umweltfreundlichsten?</w:t>
      </w:r>
    </w:p>
    <w:p w:rsidR="0085698D" w:rsidRPr="0085698D" w:rsidRDefault="0085698D" w:rsidP="0085698D">
      <w:pPr>
        <w:pStyle w:val="NoSpacing"/>
        <w:numPr>
          <w:ilvl w:val="1"/>
          <w:numId w:val="36"/>
        </w:numPr>
        <w:rPr>
          <w:rFonts w:ascii="Arial" w:hAnsi="Arial" w:cs="Arial"/>
        </w:rPr>
      </w:pPr>
      <w:r w:rsidRPr="0085698D">
        <w:rPr>
          <w:rFonts w:ascii="Arial" w:hAnsi="Arial" w:cs="Arial"/>
        </w:rPr>
        <w:t>Am kostengünstigsten? (Prozesseffizienz)</w:t>
      </w:r>
    </w:p>
    <w:p w:rsidR="0085698D" w:rsidRPr="0085698D" w:rsidRDefault="0085698D" w:rsidP="0085698D">
      <w:pPr>
        <w:pStyle w:val="NoSpacing"/>
        <w:numPr>
          <w:ilvl w:val="0"/>
          <w:numId w:val="36"/>
        </w:numPr>
        <w:rPr>
          <w:rFonts w:ascii="Arial" w:hAnsi="Arial" w:cs="Arial"/>
        </w:rPr>
      </w:pPr>
      <w:proofErr w:type="spellStart"/>
      <w:r w:rsidRPr="0085698D">
        <w:rPr>
          <w:rFonts w:ascii="Arial" w:hAnsi="Arial" w:cs="Arial"/>
        </w:rPr>
        <w:t>Make</w:t>
      </w:r>
      <w:proofErr w:type="spellEnd"/>
      <w:r w:rsidRPr="0085698D">
        <w:rPr>
          <w:rFonts w:ascii="Arial" w:hAnsi="Arial" w:cs="Arial"/>
        </w:rPr>
        <w:t xml:space="preserve"> </w:t>
      </w:r>
      <w:proofErr w:type="spellStart"/>
      <w:r w:rsidRPr="0085698D">
        <w:rPr>
          <w:rFonts w:ascii="Arial" w:hAnsi="Arial" w:cs="Arial"/>
        </w:rPr>
        <w:t>or</w:t>
      </w:r>
      <w:proofErr w:type="spellEnd"/>
      <w:r w:rsidRPr="0085698D">
        <w:rPr>
          <w:rFonts w:ascii="Arial" w:hAnsi="Arial" w:cs="Arial"/>
        </w:rPr>
        <w:t xml:space="preserve"> </w:t>
      </w:r>
      <w:proofErr w:type="spellStart"/>
      <w:r w:rsidRPr="0085698D">
        <w:rPr>
          <w:rFonts w:ascii="Arial" w:hAnsi="Arial" w:cs="Arial"/>
        </w:rPr>
        <w:t>buy</w:t>
      </w:r>
      <w:proofErr w:type="spellEnd"/>
      <w:r w:rsidRPr="0085698D">
        <w:rPr>
          <w:rFonts w:ascii="Arial" w:hAnsi="Arial" w:cs="Arial"/>
        </w:rPr>
        <w:t xml:space="preserve"> Entscheid</w:t>
      </w:r>
    </w:p>
    <w:p w:rsidR="0085698D" w:rsidRPr="0085698D" w:rsidRDefault="0085698D" w:rsidP="0085698D">
      <w:pPr>
        <w:pStyle w:val="NoSpacing"/>
        <w:rPr>
          <w:rFonts w:ascii="Arial" w:hAnsi="Arial" w:cs="Arial"/>
        </w:rPr>
      </w:pPr>
    </w:p>
    <w:p w:rsidR="0085698D" w:rsidRPr="0085698D" w:rsidRDefault="0085698D" w:rsidP="0085698D">
      <w:pPr>
        <w:pStyle w:val="NoSpacing"/>
        <w:rPr>
          <w:rFonts w:ascii="Arial" w:hAnsi="Arial" w:cs="Arial"/>
        </w:rPr>
      </w:pPr>
      <w:r w:rsidRPr="0085698D">
        <w:rPr>
          <w:rFonts w:ascii="Arial" w:hAnsi="Arial" w:cs="Arial"/>
        </w:rPr>
        <w:t>Diese Fragen können nur dann seriös beantwortet werden, wenn vorgängig sorgfältig geklärt wurde:</w:t>
      </w:r>
    </w:p>
    <w:p w:rsidR="0085698D" w:rsidRPr="0085698D" w:rsidRDefault="0085698D" w:rsidP="0085698D">
      <w:pPr>
        <w:pStyle w:val="NoSpacing"/>
        <w:numPr>
          <w:ilvl w:val="0"/>
          <w:numId w:val="37"/>
        </w:numPr>
        <w:rPr>
          <w:rFonts w:ascii="Arial" w:hAnsi="Arial" w:cs="Arial"/>
        </w:rPr>
      </w:pPr>
      <w:r w:rsidRPr="0085698D">
        <w:rPr>
          <w:rFonts w:ascii="Arial" w:hAnsi="Arial" w:cs="Arial"/>
        </w:rPr>
        <w:t>Welche Entsorgungsmöglichkeiten und -Varianten gibt es?</w:t>
      </w:r>
    </w:p>
    <w:p w:rsidR="0085698D" w:rsidRPr="0085698D" w:rsidRDefault="0085698D" w:rsidP="0085698D">
      <w:pPr>
        <w:pStyle w:val="NoSpacing"/>
        <w:numPr>
          <w:ilvl w:val="0"/>
          <w:numId w:val="37"/>
        </w:numPr>
        <w:rPr>
          <w:rFonts w:ascii="Arial" w:hAnsi="Arial" w:cs="Arial"/>
        </w:rPr>
      </w:pPr>
      <w:r w:rsidRPr="0085698D">
        <w:rPr>
          <w:rFonts w:ascii="Arial" w:hAnsi="Arial" w:cs="Arial"/>
        </w:rPr>
        <w:t>Was kosten die verschiedenen Varianten?</w:t>
      </w:r>
    </w:p>
    <w:p w:rsidR="0085698D" w:rsidRPr="0085698D" w:rsidRDefault="0085698D" w:rsidP="0085698D">
      <w:pPr>
        <w:pStyle w:val="NoSpacing"/>
        <w:numPr>
          <w:ilvl w:val="0"/>
          <w:numId w:val="37"/>
        </w:numPr>
        <w:rPr>
          <w:rFonts w:ascii="Arial" w:hAnsi="Arial" w:cs="Arial"/>
        </w:rPr>
      </w:pPr>
      <w:r w:rsidRPr="0085698D">
        <w:rPr>
          <w:rFonts w:ascii="Arial" w:hAnsi="Arial" w:cs="Arial"/>
        </w:rPr>
        <w:t>Welchen unterschiedlichen ökologischen Einfluss haben die verschiedenen Varianten?</w:t>
      </w:r>
    </w:p>
    <w:p w:rsidR="00E73C84" w:rsidRPr="0085698D" w:rsidRDefault="00E73C84" w:rsidP="0085698D">
      <w:pPr>
        <w:pStyle w:val="NoSpacing"/>
        <w:rPr>
          <w:rFonts w:ascii="Arial" w:hAnsi="Arial" w:cs="Arial"/>
        </w:rPr>
      </w:pPr>
    </w:p>
    <w:p w:rsidR="00E73C84" w:rsidRPr="0085698D" w:rsidRDefault="0085698D" w:rsidP="0085698D">
      <w:pPr>
        <w:pStyle w:val="NoSpacing"/>
        <w:rPr>
          <w:rFonts w:ascii="Arial" w:hAnsi="Arial" w:cs="Arial"/>
          <w:b/>
        </w:rPr>
      </w:pPr>
      <w:r w:rsidRPr="0085698D">
        <w:rPr>
          <w:rFonts w:ascii="Arial" w:hAnsi="Arial" w:cs="Arial"/>
          <w:b/>
        </w:rPr>
        <w:t>Risiko</w:t>
      </w:r>
    </w:p>
    <w:p w:rsidR="0085698D" w:rsidRPr="0085698D" w:rsidRDefault="0085698D" w:rsidP="0085698D">
      <w:pPr>
        <w:pStyle w:val="NoSpacing"/>
        <w:numPr>
          <w:ilvl w:val="0"/>
          <w:numId w:val="38"/>
        </w:numPr>
        <w:rPr>
          <w:rFonts w:ascii="Arial" w:hAnsi="Arial" w:cs="Arial"/>
        </w:rPr>
      </w:pPr>
      <w:r w:rsidRPr="0085698D">
        <w:rPr>
          <w:rFonts w:ascii="Arial" w:hAnsi="Arial" w:cs="Arial"/>
        </w:rPr>
        <w:t>Umweltkatastrophe</w:t>
      </w:r>
    </w:p>
    <w:p w:rsidR="0085698D" w:rsidRPr="0085698D" w:rsidRDefault="0085698D" w:rsidP="0085698D">
      <w:pPr>
        <w:pStyle w:val="NoSpacing"/>
        <w:numPr>
          <w:ilvl w:val="0"/>
          <w:numId w:val="38"/>
        </w:numPr>
        <w:rPr>
          <w:rFonts w:ascii="Arial" w:hAnsi="Arial" w:cs="Arial"/>
        </w:rPr>
      </w:pPr>
      <w:r w:rsidRPr="0085698D">
        <w:rPr>
          <w:rFonts w:ascii="Arial" w:hAnsi="Arial" w:cs="Arial"/>
        </w:rPr>
        <w:t>Bei einem Unfall können die Kosten in die Mrd. gehen.</w:t>
      </w:r>
    </w:p>
    <w:p w:rsidR="0085698D" w:rsidRPr="0085698D" w:rsidRDefault="0085698D" w:rsidP="0085698D">
      <w:pPr>
        <w:pStyle w:val="NoSpacing"/>
        <w:numPr>
          <w:ilvl w:val="0"/>
          <w:numId w:val="38"/>
        </w:numPr>
        <w:rPr>
          <w:rFonts w:ascii="Arial" w:hAnsi="Arial" w:cs="Arial"/>
        </w:rPr>
      </w:pPr>
      <w:r w:rsidRPr="0085698D">
        <w:rPr>
          <w:rFonts w:ascii="Arial" w:hAnsi="Arial" w:cs="Arial"/>
        </w:rPr>
        <w:t>Image Verlust</w:t>
      </w:r>
    </w:p>
    <w:p w:rsidR="0085698D" w:rsidRPr="0085698D" w:rsidRDefault="0085698D" w:rsidP="0085698D">
      <w:pPr>
        <w:pStyle w:val="NoSpacing"/>
        <w:rPr>
          <w:rFonts w:ascii="Arial" w:hAnsi="Arial" w:cs="Arial"/>
        </w:rPr>
      </w:pPr>
    </w:p>
    <w:p w:rsidR="0085698D" w:rsidRPr="0085698D" w:rsidRDefault="0085698D" w:rsidP="0085698D">
      <w:pPr>
        <w:pStyle w:val="NoSpacing"/>
        <w:rPr>
          <w:rFonts w:ascii="Arial" w:hAnsi="Arial" w:cs="Arial"/>
          <w:b/>
        </w:rPr>
      </w:pPr>
      <w:r w:rsidRPr="0085698D">
        <w:rPr>
          <w:rFonts w:ascii="Arial" w:hAnsi="Arial" w:cs="Arial"/>
          <w:b/>
        </w:rPr>
        <w:t>Potential</w:t>
      </w:r>
    </w:p>
    <w:p w:rsidR="0085698D" w:rsidRDefault="0085698D" w:rsidP="0085698D">
      <w:pPr>
        <w:pStyle w:val="NoSpacing"/>
        <w:numPr>
          <w:ilvl w:val="0"/>
          <w:numId w:val="39"/>
        </w:numPr>
      </w:pPr>
      <w:r w:rsidRPr="0085698D">
        <w:rPr>
          <w:rFonts w:ascii="Arial" w:hAnsi="Arial" w:cs="Arial"/>
        </w:rPr>
        <w:t>Wenn man als Unternehmung auf die Umwelt schaut und diese schont, kann man einen enormen Imagegewinn einfahren</w:t>
      </w:r>
      <w:r>
        <w:t>.</w:t>
      </w:r>
    </w:p>
    <w:p w:rsidR="0085698D" w:rsidRDefault="0085698D"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Pr="00EE103E" w:rsidRDefault="00E73C84" w:rsidP="00C84965">
      <w:pPr>
        <w:tabs>
          <w:tab w:val="left" w:pos="1845"/>
        </w:tabs>
        <w:rPr>
          <w:color w:val="FF0000"/>
        </w:rPr>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E73C84">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E73C84" w:rsidRDefault="00E73C84" w:rsidP="00E73C84">
      <w:pPr>
        <w:pStyle w:val="NoSpacing"/>
        <w:rPr>
          <w:rFonts w:ascii="Arial" w:hAnsi="Arial" w:cs="Arial"/>
          <w:sz w:val="28"/>
        </w:rPr>
      </w:pPr>
      <w:r>
        <w:rPr>
          <w:rFonts w:ascii="Arial" w:hAnsi="Arial" w:cs="Arial"/>
          <w:sz w:val="28"/>
        </w:rPr>
        <w:t>Entsorgung &amp; Recycling z</w:t>
      </w:r>
      <w:r w:rsidRPr="00876EF6">
        <w:rPr>
          <w:rFonts w:ascii="Arial" w:hAnsi="Arial" w:cs="Arial"/>
          <w:sz w:val="28"/>
        </w:rPr>
        <w:t>usammengefasst.</w:t>
      </w:r>
      <w:r>
        <w:rPr>
          <w:rFonts w:ascii="Arial" w:hAnsi="Arial" w:cs="Arial"/>
          <w:sz w:val="28"/>
        </w:rPr>
        <w:t xml:space="preserve"> </w:t>
      </w:r>
    </w:p>
    <w:p w:rsidR="00A83153" w:rsidRDefault="00A83153" w:rsidP="00E73C84">
      <w:pPr>
        <w:pStyle w:val="NoSpacing"/>
        <w:rPr>
          <w:rFonts w:ascii="Arial" w:hAnsi="Arial" w:cs="Arial"/>
          <w:sz w:val="28"/>
        </w:rPr>
      </w:pPr>
    </w:p>
    <w:p w:rsidR="00E73C84" w:rsidRDefault="00A83153" w:rsidP="00E73C84">
      <w:pPr>
        <w:tabs>
          <w:tab w:val="left" w:pos="1845"/>
        </w:tabs>
      </w:pPr>
      <w:r>
        <w:rPr>
          <w:noProof/>
          <w:lang w:eastAsia="de-CH"/>
        </w:rPr>
        <w:drawing>
          <wp:inline distT="0" distB="0" distL="0" distR="0">
            <wp:extent cx="5760720" cy="497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497840"/>
                    </a:xfrm>
                    <a:prstGeom prst="rect">
                      <a:avLst/>
                    </a:prstGeom>
                    <a:noFill/>
                    <a:ln>
                      <a:noFill/>
                    </a:ln>
                  </pic:spPr>
                </pic:pic>
              </a:graphicData>
            </a:graphic>
          </wp:inline>
        </w:drawing>
      </w:r>
    </w:p>
    <w:p w:rsidR="00E73C84" w:rsidRPr="00705EE8" w:rsidRDefault="00705EE8" w:rsidP="00705EE8">
      <w:pPr>
        <w:pStyle w:val="NoSpacing"/>
        <w:rPr>
          <w:rFonts w:ascii="Arial" w:hAnsi="Arial" w:cs="Arial"/>
        </w:rPr>
      </w:pPr>
      <w:r w:rsidRPr="00705EE8">
        <w:rPr>
          <w:rFonts w:ascii="Arial" w:hAnsi="Arial" w:cs="Arial"/>
        </w:rPr>
        <w:t>Die Entsorgungslogistik durchzieht sich durch die ganze Wertschöpfungskette im Betrieb da Abfall über anfällt.</w:t>
      </w:r>
    </w:p>
    <w:p w:rsidR="00E73C84" w:rsidRDefault="007009AB" w:rsidP="00C84965">
      <w:pPr>
        <w:tabs>
          <w:tab w:val="left" w:pos="1845"/>
        </w:tabs>
      </w:pPr>
      <w:r w:rsidRPr="007009AB">
        <w:rPr>
          <w:noProof/>
          <w:lang w:eastAsia="de-CH"/>
        </w:rPr>
        <w:drawing>
          <wp:anchor distT="0" distB="0" distL="114300" distR="114300" simplePos="0" relativeHeight="251659264" behindDoc="1" locked="0" layoutInCell="1" allowOverlap="1">
            <wp:simplePos x="0" y="0"/>
            <wp:positionH relativeFrom="column">
              <wp:posOffset>-4445</wp:posOffset>
            </wp:positionH>
            <wp:positionV relativeFrom="paragraph">
              <wp:posOffset>379095</wp:posOffset>
            </wp:positionV>
            <wp:extent cx="5760720" cy="2824103"/>
            <wp:effectExtent l="0" t="0" r="0" b="0"/>
            <wp:wrapTight wrapText="bothSides">
              <wp:wrapPolygon edited="0">
                <wp:start x="0" y="0"/>
                <wp:lineTo x="0" y="21420"/>
                <wp:lineTo x="21500" y="21420"/>
                <wp:lineTo x="21500" y="0"/>
                <wp:lineTo x="0" y="0"/>
              </wp:wrapPolygon>
            </wp:wrapTight>
            <wp:docPr id="35" name="Grafik 35" descr="C:\Users\Janick\Desktop\IMG_7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nick\Desktop\IMG_7102.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2824103"/>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3F015E" w:rsidRDefault="003F015E" w:rsidP="00E73C84">
      <w:pPr>
        <w:pStyle w:val="NoSpacing"/>
      </w:pPr>
    </w:p>
    <w:p w:rsidR="00E73C84" w:rsidRDefault="00E73C84" w:rsidP="00E73C84">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E73C84" w:rsidRDefault="00E73C84" w:rsidP="00E73C84">
      <w:pPr>
        <w:pStyle w:val="NoSpacing"/>
        <w:rPr>
          <w:rFonts w:ascii="Arial" w:hAnsi="Arial" w:cs="Arial"/>
          <w:sz w:val="28"/>
        </w:rPr>
      </w:pPr>
      <w:r>
        <w:rPr>
          <w:rFonts w:ascii="Arial" w:hAnsi="Arial" w:cs="Arial"/>
          <w:sz w:val="28"/>
        </w:rPr>
        <w:t>Entsorgung &amp; Recycling z</w:t>
      </w:r>
      <w:r w:rsidRPr="00876EF6">
        <w:rPr>
          <w:rFonts w:ascii="Arial" w:hAnsi="Arial" w:cs="Arial"/>
          <w:sz w:val="28"/>
        </w:rPr>
        <w:t>usammengefasst.</w:t>
      </w:r>
      <w:r>
        <w:rPr>
          <w:rFonts w:ascii="Arial" w:hAnsi="Arial" w:cs="Arial"/>
          <w:sz w:val="28"/>
        </w:rPr>
        <w:t xml:space="preserve"> </w:t>
      </w:r>
    </w:p>
    <w:p w:rsidR="00A83153" w:rsidRDefault="00A83153" w:rsidP="00E73C84">
      <w:pPr>
        <w:pStyle w:val="NoSpacing"/>
        <w:rPr>
          <w:rFonts w:ascii="Arial" w:hAnsi="Arial" w:cs="Arial"/>
          <w:sz w:val="28"/>
        </w:rPr>
      </w:pPr>
    </w:p>
    <w:p w:rsidR="00A83153" w:rsidRDefault="00A83153" w:rsidP="00E73C84">
      <w:pPr>
        <w:pStyle w:val="NoSpacing"/>
        <w:rPr>
          <w:rFonts w:ascii="Arial" w:hAnsi="Arial" w:cs="Arial"/>
          <w:sz w:val="28"/>
        </w:rPr>
      </w:pPr>
      <w:r>
        <w:rPr>
          <w:noProof/>
          <w:lang w:eastAsia="de-CH"/>
        </w:rPr>
        <w:drawing>
          <wp:inline distT="0" distB="0" distL="0" distR="0">
            <wp:extent cx="5760720" cy="481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481240"/>
                    </a:xfrm>
                    <a:prstGeom prst="rect">
                      <a:avLst/>
                    </a:prstGeom>
                    <a:noFill/>
                    <a:ln>
                      <a:noFill/>
                    </a:ln>
                  </pic:spPr>
                </pic:pic>
              </a:graphicData>
            </a:graphic>
          </wp:inline>
        </w:drawing>
      </w:r>
    </w:p>
    <w:p w:rsidR="00E73C84" w:rsidRDefault="00E73C84" w:rsidP="00E73C84">
      <w:pPr>
        <w:tabs>
          <w:tab w:val="left" w:pos="1845"/>
        </w:tabs>
      </w:pPr>
    </w:p>
    <w:p w:rsidR="00E73C84" w:rsidRDefault="003F015E" w:rsidP="003F015E">
      <w:pPr>
        <w:pStyle w:val="NoSpacing"/>
        <w:rPr>
          <w:rFonts w:ascii="Arial" w:hAnsi="Arial" w:cs="Arial"/>
        </w:rPr>
      </w:pPr>
      <w:r>
        <w:rPr>
          <w:rFonts w:ascii="Arial" w:hAnsi="Arial" w:cs="Arial"/>
        </w:rPr>
        <w:t>Die Entsorgungslogistik befasst sich mit der Planung, Organisation, Steuerung, Abwicklung und Kontrolle des gesamten Material- und Warenflusses im Zusammenhang mit der Abfallentsorgung vom Entstehungsort (Quelle) des Abfalls bis zur Senke resp. bis zur Endablagerung, sowie den damit verbundenen Informationsflüssen.</w:t>
      </w:r>
    </w:p>
    <w:p w:rsidR="00DB185E" w:rsidRDefault="00DB185E" w:rsidP="003F015E">
      <w:pPr>
        <w:pStyle w:val="NoSpacing"/>
        <w:rPr>
          <w:rFonts w:ascii="Arial" w:hAnsi="Arial" w:cs="Arial"/>
        </w:rPr>
      </w:pPr>
    </w:p>
    <w:p w:rsidR="00DB185E" w:rsidRDefault="00DB185E" w:rsidP="003F015E">
      <w:pPr>
        <w:pStyle w:val="NoSpacing"/>
        <w:rPr>
          <w:rFonts w:ascii="Arial" w:hAnsi="Arial" w:cs="Arial"/>
        </w:rPr>
      </w:pPr>
      <w:r>
        <w:rPr>
          <w:rFonts w:ascii="Arial" w:hAnsi="Arial" w:cs="Arial"/>
        </w:rPr>
        <w:t>Entsorgungsprozess</w:t>
      </w:r>
    </w:p>
    <w:p w:rsidR="00DB185E" w:rsidRPr="003F015E" w:rsidRDefault="00DB185E" w:rsidP="003F015E">
      <w:pPr>
        <w:pStyle w:val="NoSpacing"/>
        <w:rPr>
          <w:rFonts w:ascii="Arial" w:hAnsi="Arial" w:cs="Arial"/>
        </w:rPr>
      </w:pPr>
      <w:r w:rsidRPr="00DB185E">
        <w:rPr>
          <w:rFonts w:ascii="Arial" w:hAnsi="Arial" w:cs="Arial"/>
          <w:noProof/>
          <w:lang w:eastAsia="de-CH"/>
        </w:rPr>
        <w:drawing>
          <wp:anchor distT="0" distB="0" distL="114300" distR="114300" simplePos="0" relativeHeight="251660288" behindDoc="1" locked="0" layoutInCell="1" allowOverlap="1">
            <wp:simplePos x="0" y="0"/>
            <wp:positionH relativeFrom="column">
              <wp:posOffset>-4445</wp:posOffset>
            </wp:positionH>
            <wp:positionV relativeFrom="paragraph">
              <wp:posOffset>204470</wp:posOffset>
            </wp:positionV>
            <wp:extent cx="5760720" cy="3442930"/>
            <wp:effectExtent l="0" t="0" r="0" b="5715"/>
            <wp:wrapTight wrapText="bothSides">
              <wp:wrapPolygon edited="0">
                <wp:start x="0" y="0"/>
                <wp:lineTo x="0" y="21516"/>
                <wp:lineTo x="21500" y="21516"/>
                <wp:lineTo x="21500" y="0"/>
                <wp:lineTo x="0" y="0"/>
              </wp:wrapPolygon>
            </wp:wrapTight>
            <wp:docPr id="36" name="Grafik 36" descr="C:\Users\Janick\Desktop\IMG_7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ick\Desktop\IMG_7103.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34429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73C84" w:rsidRDefault="00E73C84" w:rsidP="00C84965">
      <w:pPr>
        <w:tabs>
          <w:tab w:val="left" w:pos="1845"/>
        </w:tabs>
      </w:pPr>
    </w:p>
    <w:p w:rsidR="00E73C84" w:rsidRPr="00AB64F2" w:rsidRDefault="00AB64F2" w:rsidP="00AB64F2">
      <w:pPr>
        <w:pStyle w:val="NoSpacing"/>
        <w:rPr>
          <w:rFonts w:ascii="Arial" w:hAnsi="Arial" w:cs="Arial"/>
        </w:rPr>
      </w:pPr>
      <w:r w:rsidRPr="00AB64F2">
        <w:rPr>
          <w:rFonts w:ascii="Arial" w:hAnsi="Arial" w:cs="Arial"/>
        </w:rPr>
        <w:t>Aufgaben</w:t>
      </w:r>
    </w:p>
    <w:p w:rsidR="00AB64F2" w:rsidRPr="00AB64F2" w:rsidRDefault="00AB64F2" w:rsidP="00B54665">
      <w:pPr>
        <w:pStyle w:val="NoSpacing"/>
        <w:numPr>
          <w:ilvl w:val="0"/>
          <w:numId w:val="1"/>
        </w:numPr>
        <w:rPr>
          <w:rFonts w:ascii="Arial" w:hAnsi="Arial" w:cs="Arial"/>
        </w:rPr>
      </w:pPr>
      <w:r w:rsidRPr="00AB64F2">
        <w:rPr>
          <w:rFonts w:ascii="Arial" w:hAnsi="Arial" w:cs="Arial"/>
        </w:rPr>
        <w:t>Planung, Steuerung und Kontrolle der Entsorgungslogistik</w:t>
      </w:r>
    </w:p>
    <w:p w:rsidR="00AB64F2" w:rsidRPr="00AB64F2" w:rsidRDefault="00AB64F2" w:rsidP="00B54665">
      <w:pPr>
        <w:pStyle w:val="NoSpacing"/>
        <w:numPr>
          <w:ilvl w:val="0"/>
          <w:numId w:val="1"/>
        </w:numPr>
        <w:rPr>
          <w:rFonts w:ascii="Arial" w:hAnsi="Arial" w:cs="Arial"/>
        </w:rPr>
      </w:pPr>
      <w:r w:rsidRPr="00AB64F2">
        <w:rPr>
          <w:rFonts w:ascii="Arial" w:hAnsi="Arial" w:cs="Arial"/>
        </w:rPr>
        <w:t>Sammel</w:t>
      </w:r>
      <w:r w:rsidR="005079DA">
        <w:rPr>
          <w:rFonts w:ascii="Arial" w:hAnsi="Arial" w:cs="Arial"/>
        </w:rPr>
        <w:t>n</w:t>
      </w:r>
      <w:r w:rsidRPr="00AB64F2">
        <w:rPr>
          <w:rFonts w:ascii="Arial" w:hAnsi="Arial" w:cs="Arial"/>
        </w:rPr>
        <w:t>, Trennen</w:t>
      </w:r>
    </w:p>
    <w:p w:rsidR="00AB64F2" w:rsidRPr="00AB64F2" w:rsidRDefault="00AB64F2" w:rsidP="00B54665">
      <w:pPr>
        <w:pStyle w:val="NoSpacing"/>
        <w:numPr>
          <w:ilvl w:val="0"/>
          <w:numId w:val="1"/>
        </w:numPr>
        <w:rPr>
          <w:rFonts w:ascii="Arial" w:hAnsi="Arial" w:cs="Arial"/>
        </w:rPr>
      </w:pPr>
      <w:r w:rsidRPr="00AB64F2">
        <w:rPr>
          <w:rFonts w:ascii="Arial" w:hAnsi="Arial" w:cs="Arial"/>
        </w:rPr>
        <w:t>Transport, Umschlag, Lagerung von Abfällen</w:t>
      </w: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5079DA" w:rsidRDefault="005079DA" w:rsidP="00E73C84">
      <w:pPr>
        <w:pStyle w:val="NoSpacing"/>
      </w:pPr>
    </w:p>
    <w:p w:rsidR="00E73C84" w:rsidRDefault="00E73C84" w:rsidP="00E73C84">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E73C84" w:rsidRDefault="00E73C84" w:rsidP="00E73C84">
      <w:pPr>
        <w:pStyle w:val="NoSpacing"/>
        <w:rPr>
          <w:rFonts w:ascii="Arial" w:hAnsi="Arial" w:cs="Arial"/>
          <w:sz w:val="28"/>
        </w:rPr>
      </w:pPr>
      <w:r>
        <w:rPr>
          <w:rFonts w:ascii="Arial" w:hAnsi="Arial" w:cs="Arial"/>
          <w:sz w:val="28"/>
        </w:rPr>
        <w:t>Entsorgung &amp; Recycling z</w:t>
      </w:r>
      <w:r w:rsidRPr="00876EF6">
        <w:rPr>
          <w:rFonts w:ascii="Arial" w:hAnsi="Arial" w:cs="Arial"/>
          <w:sz w:val="28"/>
        </w:rPr>
        <w:t>usammengefasst.</w:t>
      </w:r>
      <w:r>
        <w:rPr>
          <w:rFonts w:ascii="Arial" w:hAnsi="Arial" w:cs="Arial"/>
          <w:sz w:val="28"/>
        </w:rPr>
        <w:t xml:space="preserve"> </w:t>
      </w:r>
    </w:p>
    <w:p w:rsidR="00A83153" w:rsidRDefault="00A83153" w:rsidP="00E73C84">
      <w:pPr>
        <w:pStyle w:val="NoSpacing"/>
        <w:rPr>
          <w:rFonts w:ascii="Arial" w:hAnsi="Arial" w:cs="Arial"/>
          <w:sz w:val="28"/>
        </w:rPr>
      </w:pPr>
    </w:p>
    <w:p w:rsidR="00A83153" w:rsidRDefault="00A83153" w:rsidP="00E73C84">
      <w:pPr>
        <w:pStyle w:val="NoSpacing"/>
        <w:rPr>
          <w:rFonts w:ascii="Arial" w:hAnsi="Arial" w:cs="Arial"/>
          <w:sz w:val="28"/>
        </w:rPr>
      </w:pPr>
      <w:r>
        <w:rPr>
          <w:noProof/>
          <w:lang w:eastAsia="de-CH"/>
        </w:rPr>
        <w:drawing>
          <wp:inline distT="0" distB="0" distL="0" distR="0">
            <wp:extent cx="5760720" cy="509548"/>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509548"/>
                    </a:xfrm>
                    <a:prstGeom prst="rect">
                      <a:avLst/>
                    </a:prstGeom>
                    <a:noFill/>
                    <a:ln>
                      <a:noFill/>
                    </a:ln>
                  </pic:spPr>
                </pic:pic>
              </a:graphicData>
            </a:graphic>
          </wp:inline>
        </w:drawing>
      </w:r>
    </w:p>
    <w:p w:rsidR="00E73C84" w:rsidRDefault="00E73C84" w:rsidP="00E73C84">
      <w:pPr>
        <w:tabs>
          <w:tab w:val="left" w:pos="1845"/>
        </w:tabs>
      </w:pPr>
    </w:p>
    <w:p w:rsidR="00E73C84" w:rsidRPr="00AD2EF5" w:rsidRDefault="00EE103E" w:rsidP="00AD2EF5">
      <w:pPr>
        <w:pStyle w:val="NoSpacing"/>
        <w:rPr>
          <w:rFonts w:ascii="Arial" w:hAnsi="Arial" w:cs="Arial"/>
        </w:rPr>
      </w:pPr>
      <w:r w:rsidRPr="00AD2EF5">
        <w:rPr>
          <w:rFonts w:ascii="Arial" w:hAnsi="Arial" w:cs="Arial"/>
        </w:rPr>
        <w:t>Das oberste Ziel der betrieblichen Abfallbewirtschaftung ist – unter Anwendung eines modernen Instrumentes (Entsorgungskonzept) – die Risikominimierung, eine verbesserte Wirtschaftlichkeit, eine grössere Ressourcennutzung und eine bessere Umweltleistung zu erreichen.</w:t>
      </w:r>
    </w:p>
    <w:p w:rsidR="00EE103E" w:rsidRPr="00AD2EF5" w:rsidRDefault="00EE103E" w:rsidP="00AD2EF5">
      <w:pPr>
        <w:pStyle w:val="NoSpacing"/>
        <w:rPr>
          <w:rFonts w:ascii="Arial" w:hAnsi="Arial" w:cs="Arial"/>
        </w:rPr>
      </w:pPr>
    </w:p>
    <w:p w:rsidR="00EE103E" w:rsidRPr="00AD2EF5" w:rsidRDefault="00EE103E" w:rsidP="00AD2EF5">
      <w:pPr>
        <w:pStyle w:val="NoSpacing"/>
        <w:rPr>
          <w:rFonts w:ascii="Arial" w:hAnsi="Arial" w:cs="Arial"/>
        </w:rPr>
      </w:pPr>
      <w:r w:rsidRPr="00AD2EF5">
        <w:rPr>
          <w:rFonts w:ascii="Arial" w:hAnsi="Arial" w:cs="Arial"/>
        </w:rPr>
        <w:t xml:space="preserve">Die innerbetriebliche Abfallbewirtschaftung richtet sich </w:t>
      </w:r>
      <w:proofErr w:type="gramStart"/>
      <w:r w:rsidRPr="00AD2EF5">
        <w:rPr>
          <w:rFonts w:ascii="Arial" w:hAnsi="Arial" w:cs="Arial"/>
        </w:rPr>
        <w:t>nach folgenden</w:t>
      </w:r>
      <w:proofErr w:type="gramEnd"/>
      <w:r w:rsidRPr="00AD2EF5">
        <w:rPr>
          <w:rFonts w:ascii="Arial" w:hAnsi="Arial" w:cs="Arial"/>
        </w:rPr>
        <w:t xml:space="preserve"> Grundsätzen:</w:t>
      </w:r>
    </w:p>
    <w:p w:rsidR="00EE103E" w:rsidRPr="00AD2EF5" w:rsidRDefault="00EE103E" w:rsidP="00AD2EF5">
      <w:pPr>
        <w:pStyle w:val="NoSpacing"/>
        <w:numPr>
          <w:ilvl w:val="0"/>
          <w:numId w:val="22"/>
        </w:numPr>
        <w:rPr>
          <w:rFonts w:ascii="Arial" w:hAnsi="Arial" w:cs="Arial"/>
        </w:rPr>
      </w:pPr>
      <w:r w:rsidRPr="00AD2EF5">
        <w:rPr>
          <w:rFonts w:ascii="Arial" w:hAnsi="Arial" w:cs="Arial"/>
        </w:rPr>
        <w:t>Analyse der Abfallentstehung (alle Bereiche einbeziehen)</w:t>
      </w:r>
    </w:p>
    <w:p w:rsidR="00EE103E" w:rsidRPr="00AD2EF5" w:rsidRDefault="00EE103E" w:rsidP="00AD2EF5">
      <w:pPr>
        <w:pStyle w:val="NoSpacing"/>
        <w:numPr>
          <w:ilvl w:val="0"/>
          <w:numId w:val="22"/>
        </w:numPr>
        <w:rPr>
          <w:rFonts w:ascii="Arial" w:hAnsi="Arial" w:cs="Arial"/>
        </w:rPr>
      </w:pPr>
      <w:r w:rsidRPr="00AD2EF5">
        <w:rPr>
          <w:rFonts w:ascii="Arial" w:hAnsi="Arial" w:cs="Arial"/>
        </w:rPr>
        <w:t>Reduktion der Abfallmengen in allen Bereichen</w:t>
      </w:r>
    </w:p>
    <w:p w:rsidR="00EE103E" w:rsidRPr="00AD2EF5" w:rsidRDefault="00EE103E" w:rsidP="00AD2EF5">
      <w:pPr>
        <w:pStyle w:val="NoSpacing"/>
        <w:numPr>
          <w:ilvl w:val="0"/>
          <w:numId w:val="22"/>
        </w:numPr>
        <w:rPr>
          <w:rFonts w:ascii="Arial" w:hAnsi="Arial" w:cs="Arial"/>
        </w:rPr>
      </w:pPr>
      <w:r w:rsidRPr="00AD2EF5">
        <w:rPr>
          <w:rFonts w:ascii="Arial" w:hAnsi="Arial" w:cs="Arial"/>
        </w:rPr>
        <w:t>Reduktion der Entsorgungskosten</w:t>
      </w:r>
    </w:p>
    <w:p w:rsidR="00EE103E" w:rsidRPr="00AD2EF5" w:rsidRDefault="00EE103E" w:rsidP="00AD2EF5">
      <w:pPr>
        <w:pStyle w:val="NoSpacing"/>
        <w:numPr>
          <w:ilvl w:val="0"/>
          <w:numId w:val="22"/>
        </w:numPr>
        <w:rPr>
          <w:rFonts w:ascii="Arial" w:hAnsi="Arial" w:cs="Arial"/>
        </w:rPr>
      </w:pPr>
      <w:r w:rsidRPr="00AD2EF5">
        <w:rPr>
          <w:rFonts w:ascii="Arial" w:hAnsi="Arial" w:cs="Arial"/>
        </w:rPr>
        <w:t>Effiziente Bewirtschaftung der unvermeidbaren Abfälle</w:t>
      </w:r>
    </w:p>
    <w:p w:rsidR="00EE103E" w:rsidRPr="00AD2EF5" w:rsidRDefault="00EE103E" w:rsidP="00AD2EF5">
      <w:pPr>
        <w:pStyle w:val="NoSpacing"/>
        <w:numPr>
          <w:ilvl w:val="0"/>
          <w:numId w:val="22"/>
        </w:numPr>
        <w:rPr>
          <w:rFonts w:ascii="Arial" w:hAnsi="Arial" w:cs="Arial"/>
        </w:rPr>
      </w:pPr>
      <w:r w:rsidRPr="00AD2EF5">
        <w:rPr>
          <w:rFonts w:ascii="Arial" w:hAnsi="Arial" w:cs="Arial"/>
        </w:rPr>
        <w:t>Gewährleistung einer gesetzeskonformen Abfallbewirtschaftung</w:t>
      </w:r>
    </w:p>
    <w:p w:rsidR="00EE103E" w:rsidRPr="00AD2EF5" w:rsidRDefault="00EE103E" w:rsidP="00AD2EF5">
      <w:pPr>
        <w:pStyle w:val="NoSpacing"/>
        <w:numPr>
          <w:ilvl w:val="0"/>
          <w:numId w:val="22"/>
        </w:numPr>
        <w:rPr>
          <w:rFonts w:ascii="Arial" w:hAnsi="Arial" w:cs="Arial"/>
        </w:rPr>
      </w:pPr>
      <w:r w:rsidRPr="00AD2EF5">
        <w:rPr>
          <w:rFonts w:ascii="Arial" w:hAnsi="Arial" w:cs="Arial"/>
        </w:rPr>
        <w:t>Wichtig: Die Zielsetzung eines Entsorgungskonzeptes muss am Anfang geklärt werden und im Konzept aufgeführt sein.</w:t>
      </w:r>
    </w:p>
    <w:p w:rsidR="00EE103E" w:rsidRPr="00AD2EF5" w:rsidRDefault="00EE103E" w:rsidP="00AD2EF5">
      <w:pPr>
        <w:pStyle w:val="NoSpacing"/>
        <w:rPr>
          <w:rFonts w:ascii="Arial" w:hAnsi="Arial" w:cs="Arial"/>
        </w:rPr>
      </w:pPr>
    </w:p>
    <w:p w:rsidR="00EE103E" w:rsidRPr="00AD2EF5" w:rsidRDefault="00EE103E" w:rsidP="00AD2EF5">
      <w:pPr>
        <w:pStyle w:val="NoSpacing"/>
        <w:rPr>
          <w:rFonts w:ascii="Arial" w:hAnsi="Arial" w:cs="Arial"/>
        </w:rPr>
      </w:pPr>
      <w:r w:rsidRPr="00AD2EF5">
        <w:rPr>
          <w:rFonts w:ascii="Arial" w:hAnsi="Arial" w:cs="Arial"/>
        </w:rPr>
        <w:t>Interner Nutzen</w:t>
      </w:r>
    </w:p>
    <w:p w:rsidR="00EE103E" w:rsidRPr="00AD2EF5" w:rsidRDefault="00EE103E" w:rsidP="00AD2EF5">
      <w:pPr>
        <w:pStyle w:val="NoSpacing"/>
        <w:numPr>
          <w:ilvl w:val="0"/>
          <w:numId w:val="23"/>
        </w:numPr>
        <w:rPr>
          <w:rFonts w:ascii="Arial" w:hAnsi="Arial" w:cs="Arial"/>
        </w:rPr>
      </w:pPr>
      <w:r w:rsidRPr="00AD2EF5">
        <w:rPr>
          <w:rFonts w:ascii="Arial" w:hAnsi="Arial" w:cs="Arial"/>
        </w:rPr>
        <w:t>Optimaler Ressourceneinsatz</w:t>
      </w:r>
    </w:p>
    <w:p w:rsidR="00EE103E" w:rsidRPr="00AD2EF5" w:rsidRDefault="00EE103E" w:rsidP="00AD2EF5">
      <w:pPr>
        <w:pStyle w:val="NoSpacing"/>
        <w:numPr>
          <w:ilvl w:val="0"/>
          <w:numId w:val="23"/>
        </w:numPr>
        <w:rPr>
          <w:rFonts w:ascii="Arial" w:hAnsi="Arial" w:cs="Arial"/>
        </w:rPr>
      </w:pPr>
      <w:r w:rsidRPr="00AD2EF5">
        <w:rPr>
          <w:rFonts w:ascii="Arial" w:hAnsi="Arial" w:cs="Arial"/>
        </w:rPr>
        <w:t xml:space="preserve">Kostentransparenz </w:t>
      </w:r>
    </w:p>
    <w:p w:rsidR="00EE103E" w:rsidRPr="00AD2EF5" w:rsidRDefault="00EE103E" w:rsidP="00AD2EF5">
      <w:pPr>
        <w:pStyle w:val="NoSpacing"/>
        <w:numPr>
          <w:ilvl w:val="0"/>
          <w:numId w:val="23"/>
        </w:numPr>
        <w:rPr>
          <w:rFonts w:ascii="Arial" w:hAnsi="Arial" w:cs="Arial"/>
        </w:rPr>
      </w:pPr>
      <w:r w:rsidRPr="00AD2EF5">
        <w:rPr>
          <w:rFonts w:ascii="Arial" w:hAnsi="Arial" w:cs="Arial"/>
        </w:rPr>
        <w:t>Transparenz der betrieblichen Abfallströme</w:t>
      </w:r>
    </w:p>
    <w:p w:rsidR="00EE103E" w:rsidRPr="00AD2EF5" w:rsidRDefault="00EE103E" w:rsidP="00AD2EF5">
      <w:pPr>
        <w:pStyle w:val="NoSpacing"/>
        <w:numPr>
          <w:ilvl w:val="0"/>
          <w:numId w:val="23"/>
        </w:numPr>
        <w:rPr>
          <w:rFonts w:ascii="Arial" w:hAnsi="Arial" w:cs="Arial"/>
        </w:rPr>
      </w:pPr>
      <w:r w:rsidRPr="00AD2EF5">
        <w:rPr>
          <w:rFonts w:ascii="Arial" w:hAnsi="Arial" w:cs="Arial"/>
        </w:rPr>
        <w:t>Bessere Rechtssicherheit</w:t>
      </w:r>
    </w:p>
    <w:p w:rsidR="00EE103E" w:rsidRPr="00AD2EF5" w:rsidRDefault="00EE103E" w:rsidP="00AD2EF5">
      <w:pPr>
        <w:pStyle w:val="NoSpacing"/>
        <w:numPr>
          <w:ilvl w:val="0"/>
          <w:numId w:val="23"/>
        </w:numPr>
        <w:rPr>
          <w:rFonts w:ascii="Arial" w:hAnsi="Arial" w:cs="Arial"/>
        </w:rPr>
      </w:pPr>
      <w:r w:rsidRPr="00AD2EF5">
        <w:rPr>
          <w:rFonts w:ascii="Arial" w:hAnsi="Arial" w:cs="Arial"/>
        </w:rPr>
        <w:t>Früherkennung von Problemen, Risikotransparenz und –</w:t>
      </w:r>
      <w:proofErr w:type="spellStart"/>
      <w:r w:rsidRPr="00AD2EF5">
        <w:rPr>
          <w:rFonts w:ascii="Arial" w:hAnsi="Arial" w:cs="Arial"/>
        </w:rPr>
        <w:t>reduktion</w:t>
      </w:r>
      <w:proofErr w:type="spellEnd"/>
    </w:p>
    <w:p w:rsidR="00EE103E" w:rsidRPr="00AD2EF5" w:rsidRDefault="00EE103E" w:rsidP="00AD2EF5">
      <w:pPr>
        <w:pStyle w:val="NoSpacing"/>
        <w:numPr>
          <w:ilvl w:val="0"/>
          <w:numId w:val="23"/>
        </w:numPr>
        <w:rPr>
          <w:rFonts w:ascii="Arial" w:hAnsi="Arial" w:cs="Arial"/>
        </w:rPr>
      </w:pPr>
      <w:r w:rsidRPr="00AD2EF5">
        <w:rPr>
          <w:rFonts w:ascii="Arial" w:hAnsi="Arial" w:cs="Arial"/>
        </w:rPr>
        <w:t>Motivation der Mitarbeiterinnen und Mitarbeiter</w:t>
      </w:r>
    </w:p>
    <w:p w:rsidR="00EE103E" w:rsidRPr="00AD2EF5" w:rsidRDefault="00EE103E" w:rsidP="00AD2EF5">
      <w:pPr>
        <w:pStyle w:val="NoSpacing"/>
        <w:numPr>
          <w:ilvl w:val="0"/>
          <w:numId w:val="23"/>
        </w:numPr>
        <w:rPr>
          <w:rFonts w:ascii="Arial" w:hAnsi="Arial" w:cs="Arial"/>
        </w:rPr>
      </w:pPr>
      <w:r w:rsidRPr="00AD2EF5">
        <w:rPr>
          <w:rFonts w:ascii="Arial" w:hAnsi="Arial" w:cs="Arial"/>
        </w:rPr>
        <w:t>Optimale Raumbewirtschaftung</w:t>
      </w:r>
    </w:p>
    <w:p w:rsidR="00EE103E" w:rsidRPr="00AD2EF5" w:rsidRDefault="00EE103E" w:rsidP="00AD2EF5">
      <w:pPr>
        <w:pStyle w:val="NoSpacing"/>
        <w:rPr>
          <w:rFonts w:ascii="Arial" w:hAnsi="Arial" w:cs="Arial"/>
        </w:rPr>
      </w:pPr>
    </w:p>
    <w:p w:rsidR="00EE103E" w:rsidRPr="00AD2EF5" w:rsidRDefault="00EE103E" w:rsidP="00AD2EF5">
      <w:pPr>
        <w:pStyle w:val="NoSpacing"/>
        <w:rPr>
          <w:rFonts w:ascii="Arial" w:hAnsi="Arial" w:cs="Arial"/>
        </w:rPr>
      </w:pPr>
      <w:r w:rsidRPr="00AD2EF5">
        <w:rPr>
          <w:rFonts w:ascii="Arial" w:hAnsi="Arial" w:cs="Arial"/>
        </w:rPr>
        <w:t>Externer Nutzen</w:t>
      </w:r>
    </w:p>
    <w:p w:rsidR="00EE103E" w:rsidRPr="00AD2EF5" w:rsidRDefault="00EE103E" w:rsidP="00AD2EF5">
      <w:pPr>
        <w:pStyle w:val="NoSpacing"/>
        <w:numPr>
          <w:ilvl w:val="0"/>
          <w:numId w:val="24"/>
        </w:numPr>
        <w:rPr>
          <w:rFonts w:ascii="Arial" w:hAnsi="Arial" w:cs="Arial"/>
        </w:rPr>
      </w:pPr>
      <w:r w:rsidRPr="00AD2EF5">
        <w:rPr>
          <w:rFonts w:ascii="Arial" w:hAnsi="Arial" w:cs="Arial"/>
        </w:rPr>
        <w:t>Verminderte Umweltbelastung</w:t>
      </w:r>
    </w:p>
    <w:p w:rsidR="00EE103E" w:rsidRPr="00AD2EF5" w:rsidRDefault="00EE103E" w:rsidP="00AD2EF5">
      <w:pPr>
        <w:pStyle w:val="NoSpacing"/>
        <w:numPr>
          <w:ilvl w:val="0"/>
          <w:numId w:val="24"/>
        </w:numPr>
        <w:rPr>
          <w:rFonts w:ascii="Arial" w:hAnsi="Arial" w:cs="Arial"/>
        </w:rPr>
      </w:pPr>
      <w:r w:rsidRPr="00AD2EF5">
        <w:rPr>
          <w:rFonts w:ascii="Arial" w:hAnsi="Arial" w:cs="Arial"/>
        </w:rPr>
        <w:t>Wettbewerbsvorteil, Nutzen im Marketing</w:t>
      </w:r>
    </w:p>
    <w:p w:rsidR="00EE103E" w:rsidRPr="00AD2EF5" w:rsidRDefault="00EE103E" w:rsidP="00AD2EF5">
      <w:pPr>
        <w:pStyle w:val="NoSpacing"/>
        <w:numPr>
          <w:ilvl w:val="0"/>
          <w:numId w:val="24"/>
        </w:numPr>
        <w:rPr>
          <w:rFonts w:ascii="Arial" w:hAnsi="Arial" w:cs="Arial"/>
        </w:rPr>
      </w:pPr>
      <w:r w:rsidRPr="00AD2EF5">
        <w:rPr>
          <w:rFonts w:ascii="Arial" w:hAnsi="Arial" w:cs="Arial"/>
        </w:rPr>
        <w:t>Besseres Unternehmensimage in der Öffentlichkeit</w:t>
      </w:r>
    </w:p>
    <w:p w:rsidR="00EE103E" w:rsidRPr="00AD2EF5" w:rsidRDefault="00EE103E" w:rsidP="00AD2EF5">
      <w:pPr>
        <w:pStyle w:val="NoSpacing"/>
        <w:numPr>
          <w:ilvl w:val="0"/>
          <w:numId w:val="24"/>
        </w:numPr>
        <w:rPr>
          <w:rFonts w:ascii="Arial" w:hAnsi="Arial" w:cs="Arial"/>
        </w:rPr>
      </w:pPr>
      <w:r w:rsidRPr="00AD2EF5">
        <w:rPr>
          <w:rFonts w:ascii="Arial" w:hAnsi="Arial" w:cs="Arial"/>
        </w:rPr>
        <w:t>Vertrauen von Kunden und Behörden</w:t>
      </w:r>
    </w:p>
    <w:p w:rsidR="00EE103E" w:rsidRDefault="00EE103E" w:rsidP="00C84965">
      <w:pPr>
        <w:tabs>
          <w:tab w:val="left" w:pos="1845"/>
        </w:tabs>
      </w:pPr>
    </w:p>
    <w:p w:rsidR="00EE103E" w:rsidRDefault="00EE103E" w:rsidP="00C84965">
      <w:pPr>
        <w:tabs>
          <w:tab w:val="left" w:pos="1845"/>
        </w:tabs>
      </w:pPr>
    </w:p>
    <w:p w:rsidR="00EE103E" w:rsidRDefault="00EE103E"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E73C84">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E73C84" w:rsidRDefault="00E73C84" w:rsidP="00E73C84">
      <w:pPr>
        <w:pStyle w:val="NoSpacing"/>
        <w:rPr>
          <w:rFonts w:ascii="Arial" w:hAnsi="Arial" w:cs="Arial"/>
          <w:sz w:val="28"/>
        </w:rPr>
      </w:pPr>
      <w:r>
        <w:rPr>
          <w:rFonts w:ascii="Arial" w:hAnsi="Arial" w:cs="Arial"/>
          <w:sz w:val="28"/>
        </w:rPr>
        <w:t>Entsorgung &amp; Recycling z</w:t>
      </w:r>
      <w:r w:rsidRPr="00876EF6">
        <w:rPr>
          <w:rFonts w:ascii="Arial" w:hAnsi="Arial" w:cs="Arial"/>
          <w:sz w:val="28"/>
        </w:rPr>
        <w:t>usammengefasst.</w:t>
      </w:r>
      <w:r>
        <w:rPr>
          <w:rFonts w:ascii="Arial" w:hAnsi="Arial" w:cs="Arial"/>
          <w:sz w:val="28"/>
        </w:rPr>
        <w:t xml:space="preserve"> </w:t>
      </w:r>
    </w:p>
    <w:p w:rsidR="00A83153" w:rsidRDefault="00A83153" w:rsidP="00E73C84">
      <w:pPr>
        <w:pStyle w:val="NoSpacing"/>
        <w:rPr>
          <w:rFonts w:ascii="Arial" w:hAnsi="Arial" w:cs="Arial"/>
          <w:sz w:val="28"/>
        </w:rPr>
      </w:pPr>
    </w:p>
    <w:p w:rsidR="00A83153" w:rsidRDefault="00A83153" w:rsidP="00E73C84">
      <w:pPr>
        <w:pStyle w:val="NoSpacing"/>
        <w:rPr>
          <w:rFonts w:ascii="Arial" w:hAnsi="Arial" w:cs="Arial"/>
          <w:sz w:val="28"/>
        </w:rPr>
      </w:pPr>
      <w:r>
        <w:rPr>
          <w:noProof/>
          <w:lang w:eastAsia="de-CH"/>
        </w:rPr>
        <w:drawing>
          <wp:inline distT="0" distB="0" distL="0" distR="0">
            <wp:extent cx="5760720" cy="25477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254774"/>
                    </a:xfrm>
                    <a:prstGeom prst="rect">
                      <a:avLst/>
                    </a:prstGeom>
                    <a:noFill/>
                    <a:ln>
                      <a:noFill/>
                    </a:ln>
                  </pic:spPr>
                </pic:pic>
              </a:graphicData>
            </a:graphic>
          </wp:inline>
        </w:drawing>
      </w:r>
    </w:p>
    <w:p w:rsidR="00E73C84" w:rsidRDefault="00E73C84" w:rsidP="00E73C84">
      <w:pPr>
        <w:tabs>
          <w:tab w:val="left" w:pos="1845"/>
        </w:tabs>
      </w:pPr>
    </w:p>
    <w:p w:rsidR="00AD2EF5" w:rsidRPr="007B30F1" w:rsidRDefault="00AD2EF5" w:rsidP="00AD2EF5">
      <w:pPr>
        <w:pStyle w:val="NoSpacing"/>
        <w:rPr>
          <w:rFonts w:ascii="Arial" w:hAnsi="Arial" w:cs="Arial"/>
          <w:b/>
        </w:rPr>
      </w:pPr>
      <w:r w:rsidRPr="007B30F1">
        <w:rPr>
          <w:rFonts w:ascii="Arial" w:hAnsi="Arial" w:cs="Arial"/>
          <w:b/>
        </w:rPr>
        <w:t>Stoffflussanalyse</w:t>
      </w:r>
    </w:p>
    <w:p w:rsidR="00AD2EF5" w:rsidRPr="007B30F1" w:rsidRDefault="00AD2EF5" w:rsidP="007B30F1">
      <w:pPr>
        <w:pStyle w:val="NoSpacing"/>
        <w:numPr>
          <w:ilvl w:val="0"/>
          <w:numId w:val="26"/>
        </w:numPr>
        <w:rPr>
          <w:rFonts w:ascii="Arial" w:hAnsi="Arial" w:cs="Arial"/>
        </w:rPr>
      </w:pPr>
      <w:r w:rsidRPr="007B30F1">
        <w:rPr>
          <w:rFonts w:ascii="Arial" w:hAnsi="Arial" w:cs="Arial"/>
        </w:rPr>
        <w:t>Quantitative Erfassung von Herkunft, Entstehung, Umwandlungsprozesse und Entsorgungswege eines ausgewählten Stoffes oder Stoffgruppe.</w:t>
      </w:r>
    </w:p>
    <w:p w:rsidR="00AD2EF5" w:rsidRPr="007B30F1" w:rsidRDefault="00AD2EF5" w:rsidP="007B30F1">
      <w:pPr>
        <w:pStyle w:val="NoSpacing"/>
        <w:numPr>
          <w:ilvl w:val="0"/>
          <w:numId w:val="26"/>
        </w:numPr>
        <w:rPr>
          <w:rFonts w:ascii="Arial" w:hAnsi="Arial" w:cs="Arial"/>
        </w:rPr>
      </w:pPr>
      <w:r w:rsidRPr="007B30F1">
        <w:rPr>
          <w:rFonts w:ascii="Arial" w:hAnsi="Arial" w:cs="Arial"/>
        </w:rPr>
        <w:t>Keine Bewertung und Massnahmen, sondern Grundlage für nachfolgende Bewertungen (z.B. Ökobilanz) oder Ausgangspunkt für die Einführung von wirksamen Massnahmen.</w:t>
      </w:r>
    </w:p>
    <w:p w:rsidR="00AD2EF5" w:rsidRPr="007B30F1" w:rsidRDefault="00AD2EF5" w:rsidP="007B30F1">
      <w:pPr>
        <w:pStyle w:val="NoSpacing"/>
        <w:numPr>
          <w:ilvl w:val="0"/>
          <w:numId w:val="26"/>
        </w:numPr>
        <w:rPr>
          <w:rFonts w:ascii="Arial" w:hAnsi="Arial" w:cs="Arial"/>
        </w:rPr>
      </w:pPr>
      <w:r w:rsidRPr="007B30F1">
        <w:rPr>
          <w:rFonts w:ascii="Arial" w:hAnsi="Arial" w:cs="Arial"/>
        </w:rPr>
        <w:t>Anwendung</w:t>
      </w:r>
    </w:p>
    <w:p w:rsidR="00AD2EF5" w:rsidRPr="007B30F1" w:rsidRDefault="00C87A30" w:rsidP="007B30F1">
      <w:pPr>
        <w:pStyle w:val="NoSpacing"/>
        <w:numPr>
          <w:ilvl w:val="1"/>
          <w:numId w:val="26"/>
        </w:numPr>
        <w:rPr>
          <w:rFonts w:ascii="Arial" w:hAnsi="Arial" w:cs="Arial"/>
        </w:rPr>
      </w:pPr>
      <w:r>
        <w:rPr>
          <w:noProof/>
          <w:lang w:eastAsia="de-CH"/>
        </w:rPr>
        <w:drawing>
          <wp:anchor distT="0" distB="0" distL="114300" distR="114300" simplePos="0" relativeHeight="251669504" behindDoc="1" locked="0" layoutInCell="1" allowOverlap="1">
            <wp:simplePos x="0" y="0"/>
            <wp:positionH relativeFrom="column">
              <wp:posOffset>3208020</wp:posOffset>
            </wp:positionH>
            <wp:positionV relativeFrom="paragraph">
              <wp:posOffset>14605</wp:posOffset>
            </wp:positionV>
            <wp:extent cx="2456180" cy="1206500"/>
            <wp:effectExtent l="0" t="0" r="1270" b="0"/>
            <wp:wrapTight wrapText="bothSides">
              <wp:wrapPolygon edited="0">
                <wp:start x="0" y="0"/>
                <wp:lineTo x="0" y="21145"/>
                <wp:lineTo x="21444" y="21145"/>
                <wp:lineTo x="21444" y="0"/>
                <wp:lineTo x="0" y="0"/>
              </wp:wrapPolygon>
            </wp:wrapTight>
            <wp:docPr id="50" name="Grafik 50" descr="C:\Users\Janick\AppData\Local\Microsoft\Windows\INetCache\Content.Word\IMG_71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anick\AppData\Local\Microsoft\Windows\INetCache\Content.Word\IMG_7138.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56180" cy="1206500"/>
                    </a:xfrm>
                    <a:prstGeom prst="rect">
                      <a:avLst/>
                    </a:prstGeom>
                    <a:noFill/>
                    <a:ln>
                      <a:noFill/>
                    </a:ln>
                  </pic:spPr>
                </pic:pic>
              </a:graphicData>
            </a:graphic>
            <wp14:sizeRelH relativeFrom="page">
              <wp14:pctWidth>0</wp14:pctWidth>
            </wp14:sizeRelH>
            <wp14:sizeRelV relativeFrom="page">
              <wp14:pctHeight>0</wp14:pctHeight>
            </wp14:sizeRelV>
          </wp:anchor>
        </w:drawing>
      </w:r>
      <w:r w:rsidR="00AD2EF5" w:rsidRPr="007B30F1">
        <w:rPr>
          <w:rFonts w:ascii="Arial" w:hAnsi="Arial" w:cs="Arial"/>
        </w:rPr>
        <w:t>Früherkennung von Problemstoffen</w:t>
      </w:r>
    </w:p>
    <w:p w:rsidR="00AD2EF5" w:rsidRPr="007B30F1" w:rsidRDefault="00AD2EF5" w:rsidP="007B30F1">
      <w:pPr>
        <w:pStyle w:val="NoSpacing"/>
        <w:numPr>
          <w:ilvl w:val="1"/>
          <w:numId w:val="26"/>
        </w:numPr>
        <w:rPr>
          <w:rFonts w:ascii="Arial" w:hAnsi="Arial" w:cs="Arial"/>
        </w:rPr>
      </w:pPr>
      <w:r w:rsidRPr="007B30F1">
        <w:rPr>
          <w:rFonts w:ascii="Arial" w:hAnsi="Arial" w:cs="Arial"/>
        </w:rPr>
        <w:t>Abklärung des Handlungsbedarfs</w:t>
      </w:r>
    </w:p>
    <w:p w:rsidR="00AD2EF5" w:rsidRPr="007B30F1" w:rsidRDefault="00AD2EF5" w:rsidP="007B30F1">
      <w:pPr>
        <w:pStyle w:val="NoSpacing"/>
        <w:numPr>
          <w:ilvl w:val="1"/>
          <w:numId w:val="26"/>
        </w:numPr>
        <w:rPr>
          <w:rFonts w:ascii="Arial" w:hAnsi="Arial" w:cs="Arial"/>
        </w:rPr>
      </w:pPr>
      <w:r w:rsidRPr="007B30F1">
        <w:rPr>
          <w:rFonts w:ascii="Arial" w:hAnsi="Arial" w:cs="Arial"/>
        </w:rPr>
        <w:t>Erfassung und Kontrolle von Massnahmen</w:t>
      </w:r>
    </w:p>
    <w:p w:rsidR="00AD2EF5" w:rsidRDefault="00AD2EF5" w:rsidP="007B30F1">
      <w:pPr>
        <w:pStyle w:val="NoSpacing"/>
        <w:numPr>
          <w:ilvl w:val="1"/>
          <w:numId w:val="26"/>
        </w:numPr>
        <w:rPr>
          <w:rFonts w:ascii="Arial" w:hAnsi="Arial" w:cs="Arial"/>
        </w:rPr>
      </w:pPr>
      <w:r w:rsidRPr="007B30F1">
        <w:rPr>
          <w:rFonts w:ascii="Arial" w:hAnsi="Arial" w:cs="Arial"/>
        </w:rPr>
        <w:t>Vorausschau auf künftige Entwicklungen</w:t>
      </w:r>
    </w:p>
    <w:p w:rsidR="00C87A30" w:rsidRDefault="00C87A30" w:rsidP="00C87A30">
      <w:pPr>
        <w:pStyle w:val="NoSpacing"/>
        <w:rPr>
          <w:rFonts w:ascii="Arial" w:hAnsi="Arial" w:cs="Arial"/>
        </w:rPr>
      </w:pPr>
    </w:p>
    <w:p w:rsidR="00C87A30" w:rsidRDefault="00C87A30" w:rsidP="00C87A30">
      <w:pPr>
        <w:pStyle w:val="NoSpacing"/>
        <w:rPr>
          <w:rFonts w:ascii="Arial" w:hAnsi="Arial" w:cs="Arial"/>
        </w:rPr>
      </w:pPr>
    </w:p>
    <w:p w:rsidR="00AD2EF5" w:rsidRPr="007B30F1" w:rsidRDefault="00AD2EF5" w:rsidP="00AD2EF5">
      <w:pPr>
        <w:pStyle w:val="NoSpacing"/>
        <w:rPr>
          <w:rFonts w:ascii="Arial" w:hAnsi="Arial" w:cs="Arial"/>
          <w:b/>
        </w:rPr>
      </w:pPr>
      <w:r w:rsidRPr="007B30F1">
        <w:rPr>
          <w:rFonts w:ascii="Arial" w:hAnsi="Arial" w:cs="Arial"/>
          <w:b/>
        </w:rPr>
        <w:t>Ökobilanz</w:t>
      </w:r>
    </w:p>
    <w:p w:rsidR="00AD2EF5" w:rsidRPr="007B30F1" w:rsidRDefault="00AD2EF5" w:rsidP="007B30F1">
      <w:pPr>
        <w:pStyle w:val="NoSpacing"/>
        <w:numPr>
          <w:ilvl w:val="0"/>
          <w:numId w:val="25"/>
        </w:numPr>
        <w:rPr>
          <w:rFonts w:ascii="Arial" w:hAnsi="Arial" w:cs="Arial"/>
        </w:rPr>
      </w:pPr>
      <w:r w:rsidRPr="007B30F1">
        <w:rPr>
          <w:rFonts w:ascii="Arial" w:hAnsi="Arial" w:cs="Arial"/>
        </w:rPr>
        <w:t>Die Methode erfasst alle wesentlichen Umweltbeeinträchtigungen von der Gewinnung der Rohstoffe über die Herstellung und den Gebrauch eines Produktes bis zu dessen Entsorgung.</w:t>
      </w:r>
    </w:p>
    <w:p w:rsidR="00E73C84" w:rsidRPr="007B30F1" w:rsidRDefault="00AD2EF5" w:rsidP="007B30F1">
      <w:pPr>
        <w:pStyle w:val="NoSpacing"/>
        <w:numPr>
          <w:ilvl w:val="0"/>
          <w:numId w:val="25"/>
        </w:numPr>
        <w:rPr>
          <w:rFonts w:ascii="Arial" w:hAnsi="Arial" w:cs="Arial"/>
        </w:rPr>
      </w:pPr>
      <w:r w:rsidRPr="007B30F1">
        <w:rPr>
          <w:rFonts w:ascii="Arial" w:hAnsi="Arial" w:cs="Arial"/>
        </w:rPr>
        <w:t>Zu den Umweltwirkungen zählt man sämtliche umweltrelevanten Entnahmen aus der Umwelt (z.B. Erze, Rohöl) sowie die Emissionen in die Umwelt (z.B. Abfälle, Kohlendioxidemissionen).</w:t>
      </w:r>
    </w:p>
    <w:p w:rsidR="00AD2EF5" w:rsidRPr="007B30F1" w:rsidRDefault="00AD2EF5" w:rsidP="007B30F1">
      <w:pPr>
        <w:pStyle w:val="NoSpacing"/>
        <w:numPr>
          <w:ilvl w:val="0"/>
          <w:numId w:val="25"/>
        </w:numPr>
        <w:rPr>
          <w:rFonts w:ascii="Arial" w:hAnsi="Arial" w:cs="Arial"/>
        </w:rPr>
      </w:pPr>
      <w:r w:rsidRPr="007B30F1">
        <w:rPr>
          <w:rFonts w:ascii="Arial" w:hAnsi="Arial" w:cs="Arial"/>
        </w:rPr>
        <w:t>Die Auseinandersetzung mit der Methode der Ökobilanzierung trägt dazu bei, das ganzheitliche Denken zu vertiefen.</w:t>
      </w:r>
    </w:p>
    <w:p w:rsidR="00AD2EF5" w:rsidRPr="007B30F1" w:rsidRDefault="00AD2EF5" w:rsidP="007B30F1">
      <w:pPr>
        <w:pStyle w:val="NoSpacing"/>
        <w:numPr>
          <w:ilvl w:val="0"/>
          <w:numId w:val="25"/>
        </w:numPr>
        <w:rPr>
          <w:rFonts w:ascii="Arial" w:hAnsi="Arial" w:cs="Arial"/>
        </w:rPr>
      </w:pPr>
      <w:r w:rsidRPr="007B30F1">
        <w:rPr>
          <w:rFonts w:ascii="Arial" w:hAnsi="Arial" w:cs="Arial"/>
        </w:rPr>
        <w:t xml:space="preserve">Die mit einer Ökobilanz verbundene Analyse von der Entwicklung bis zur Entsorgung </w:t>
      </w:r>
      <w:proofErr w:type="gramStart"/>
      <w:r w:rsidRPr="007B30F1">
        <w:rPr>
          <w:rFonts w:ascii="Arial" w:hAnsi="Arial" w:cs="Arial"/>
        </w:rPr>
        <w:t>einer Produktes</w:t>
      </w:r>
      <w:proofErr w:type="gramEnd"/>
      <w:r w:rsidRPr="007B30F1">
        <w:rPr>
          <w:rFonts w:ascii="Arial" w:hAnsi="Arial" w:cs="Arial"/>
        </w:rPr>
        <w:t xml:space="preserve"> hilft, ökologische Optimierungen gezielt vorzunehmen – das heisst dort, wo entweder der Nutzen für die Umwelt am grössten oder das Verhältnis zwischen wirtschaftlichem Aufwand und ökologischem Nutzen am günstigsten ist.</w:t>
      </w:r>
    </w:p>
    <w:p w:rsidR="00E73C84" w:rsidRDefault="00C87A30" w:rsidP="00C84965">
      <w:pPr>
        <w:tabs>
          <w:tab w:val="left" w:pos="1845"/>
        </w:tabs>
      </w:pPr>
      <w:r>
        <w:rPr>
          <w:noProof/>
          <w:lang w:eastAsia="de-CH"/>
        </w:rPr>
        <w:drawing>
          <wp:anchor distT="0" distB="0" distL="114300" distR="114300" simplePos="0" relativeHeight="251670528" behindDoc="1" locked="0" layoutInCell="1" allowOverlap="1">
            <wp:simplePos x="0" y="0"/>
            <wp:positionH relativeFrom="column">
              <wp:posOffset>451002</wp:posOffset>
            </wp:positionH>
            <wp:positionV relativeFrom="paragraph">
              <wp:posOffset>113959</wp:posOffset>
            </wp:positionV>
            <wp:extent cx="4999355" cy="2769870"/>
            <wp:effectExtent l="0" t="0" r="0" b="0"/>
            <wp:wrapTight wrapText="bothSides">
              <wp:wrapPolygon edited="0">
                <wp:start x="0" y="0"/>
                <wp:lineTo x="0" y="21392"/>
                <wp:lineTo x="21482" y="21392"/>
                <wp:lineTo x="21482" y="0"/>
                <wp:lineTo x="0" y="0"/>
              </wp:wrapPolygon>
            </wp:wrapTight>
            <wp:docPr id="51" name="Grafik 51" descr="C:\Users\Janick\AppData\Local\Microsoft\Windows\INetCache\Content.Word\IMG_71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anick\AppData\Local\Microsoft\Windows\INetCache\Content.Word\IMG_7139.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99355" cy="27698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E73C84">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E73C84" w:rsidRDefault="00E73C84" w:rsidP="00E73C84">
      <w:pPr>
        <w:pStyle w:val="NoSpacing"/>
        <w:rPr>
          <w:rFonts w:ascii="Arial" w:hAnsi="Arial" w:cs="Arial"/>
          <w:sz w:val="28"/>
        </w:rPr>
      </w:pPr>
      <w:r>
        <w:rPr>
          <w:rFonts w:ascii="Arial" w:hAnsi="Arial" w:cs="Arial"/>
          <w:sz w:val="28"/>
        </w:rPr>
        <w:t>Entsorgung &amp; Recycling z</w:t>
      </w:r>
      <w:r w:rsidRPr="00876EF6">
        <w:rPr>
          <w:rFonts w:ascii="Arial" w:hAnsi="Arial" w:cs="Arial"/>
          <w:sz w:val="28"/>
        </w:rPr>
        <w:t>usammengefasst.</w:t>
      </w:r>
      <w:r>
        <w:rPr>
          <w:rFonts w:ascii="Arial" w:hAnsi="Arial" w:cs="Arial"/>
          <w:sz w:val="28"/>
        </w:rPr>
        <w:t xml:space="preserve"> </w:t>
      </w:r>
    </w:p>
    <w:p w:rsidR="00A83153" w:rsidRDefault="00A83153" w:rsidP="00E73C84">
      <w:pPr>
        <w:pStyle w:val="NoSpacing"/>
        <w:rPr>
          <w:rFonts w:ascii="Arial" w:hAnsi="Arial" w:cs="Arial"/>
          <w:sz w:val="28"/>
        </w:rPr>
      </w:pPr>
    </w:p>
    <w:p w:rsidR="00A83153" w:rsidRDefault="00A83153" w:rsidP="00E73C84">
      <w:pPr>
        <w:pStyle w:val="NoSpacing"/>
        <w:rPr>
          <w:rFonts w:ascii="Arial" w:hAnsi="Arial" w:cs="Arial"/>
          <w:sz w:val="28"/>
        </w:rPr>
      </w:pPr>
      <w:r>
        <w:rPr>
          <w:noProof/>
          <w:lang w:eastAsia="de-CH"/>
        </w:rPr>
        <w:drawing>
          <wp:inline distT="0" distB="0" distL="0" distR="0">
            <wp:extent cx="5760720" cy="4812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720" cy="481240"/>
                    </a:xfrm>
                    <a:prstGeom prst="rect">
                      <a:avLst/>
                    </a:prstGeom>
                    <a:noFill/>
                    <a:ln>
                      <a:noFill/>
                    </a:ln>
                  </pic:spPr>
                </pic:pic>
              </a:graphicData>
            </a:graphic>
          </wp:inline>
        </w:drawing>
      </w:r>
    </w:p>
    <w:p w:rsidR="00E73C84" w:rsidRDefault="00E73C84" w:rsidP="00E73C84">
      <w:pPr>
        <w:tabs>
          <w:tab w:val="left" w:pos="1845"/>
        </w:tabs>
      </w:pPr>
    </w:p>
    <w:p w:rsidR="00E73C84" w:rsidRPr="005079DA" w:rsidRDefault="005079DA" w:rsidP="005079DA">
      <w:pPr>
        <w:pStyle w:val="NoSpacing"/>
        <w:rPr>
          <w:rFonts w:ascii="Arial" w:hAnsi="Arial" w:cs="Arial"/>
        </w:rPr>
      </w:pPr>
      <w:r w:rsidRPr="005079DA">
        <w:rPr>
          <w:rFonts w:ascii="Arial" w:hAnsi="Arial" w:cs="Arial"/>
        </w:rPr>
        <w:t>Warum?</w:t>
      </w:r>
    </w:p>
    <w:p w:rsidR="005079DA" w:rsidRPr="005079DA" w:rsidRDefault="005079DA" w:rsidP="00B54665">
      <w:pPr>
        <w:pStyle w:val="NoSpacing"/>
        <w:numPr>
          <w:ilvl w:val="0"/>
          <w:numId w:val="4"/>
        </w:numPr>
        <w:rPr>
          <w:rFonts w:ascii="Arial" w:hAnsi="Arial" w:cs="Arial"/>
        </w:rPr>
      </w:pPr>
      <w:r w:rsidRPr="005079DA">
        <w:rPr>
          <w:rFonts w:ascii="Arial" w:hAnsi="Arial" w:cs="Arial"/>
        </w:rPr>
        <w:t>Verfügbarkeit sicherstellen</w:t>
      </w:r>
    </w:p>
    <w:p w:rsidR="005079DA" w:rsidRPr="005079DA" w:rsidRDefault="005079DA" w:rsidP="00B54665">
      <w:pPr>
        <w:pStyle w:val="NoSpacing"/>
        <w:numPr>
          <w:ilvl w:val="0"/>
          <w:numId w:val="4"/>
        </w:numPr>
        <w:rPr>
          <w:rFonts w:ascii="Arial" w:hAnsi="Arial" w:cs="Arial"/>
        </w:rPr>
      </w:pPr>
      <w:r w:rsidRPr="005079DA">
        <w:rPr>
          <w:rFonts w:ascii="Arial" w:hAnsi="Arial" w:cs="Arial"/>
        </w:rPr>
        <w:t>Die Umwelt nicht zu stark belasten</w:t>
      </w:r>
    </w:p>
    <w:p w:rsidR="005079DA" w:rsidRPr="005079DA" w:rsidRDefault="005079DA" w:rsidP="00B54665">
      <w:pPr>
        <w:pStyle w:val="NoSpacing"/>
        <w:numPr>
          <w:ilvl w:val="0"/>
          <w:numId w:val="4"/>
        </w:numPr>
        <w:rPr>
          <w:rFonts w:ascii="Arial" w:hAnsi="Arial" w:cs="Arial"/>
        </w:rPr>
      </w:pPr>
      <w:r w:rsidRPr="005079DA">
        <w:rPr>
          <w:rFonts w:ascii="Arial" w:hAnsi="Arial" w:cs="Arial"/>
        </w:rPr>
        <w:t>Natürliche Ressourcen sind begrenzt</w:t>
      </w:r>
    </w:p>
    <w:p w:rsidR="005079DA" w:rsidRPr="005079DA" w:rsidRDefault="005079DA" w:rsidP="00B54665">
      <w:pPr>
        <w:pStyle w:val="NoSpacing"/>
        <w:numPr>
          <w:ilvl w:val="0"/>
          <w:numId w:val="4"/>
        </w:numPr>
        <w:rPr>
          <w:rFonts w:ascii="Arial" w:hAnsi="Arial" w:cs="Arial"/>
        </w:rPr>
      </w:pPr>
      <w:r w:rsidRPr="005079DA">
        <w:rPr>
          <w:rFonts w:ascii="Arial" w:hAnsi="Arial" w:cs="Arial"/>
        </w:rPr>
        <w:t>Ohne natürliche Ressourcen ist ein Leben auf der Erde nicht möglich</w:t>
      </w:r>
    </w:p>
    <w:p w:rsidR="005079DA" w:rsidRPr="005079DA" w:rsidRDefault="005079DA" w:rsidP="005079DA">
      <w:pPr>
        <w:pStyle w:val="NoSpacing"/>
        <w:rPr>
          <w:rFonts w:ascii="Arial" w:hAnsi="Arial" w:cs="Arial"/>
        </w:rPr>
      </w:pPr>
    </w:p>
    <w:p w:rsidR="005079DA" w:rsidRPr="005079DA" w:rsidRDefault="005079DA" w:rsidP="005079DA">
      <w:pPr>
        <w:pStyle w:val="NoSpacing"/>
        <w:rPr>
          <w:rFonts w:ascii="Arial" w:hAnsi="Arial" w:cs="Arial"/>
        </w:rPr>
      </w:pPr>
      <w:r w:rsidRPr="005079DA">
        <w:rPr>
          <w:rFonts w:ascii="Arial" w:hAnsi="Arial" w:cs="Arial"/>
        </w:rPr>
        <w:t>Wie?</w:t>
      </w:r>
    </w:p>
    <w:p w:rsidR="005079DA" w:rsidRPr="005079DA" w:rsidRDefault="005079DA" w:rsidP="00B54665">
      <w:pPr>
        <w:pStyle w:val="NoSpacing"/>
        <w:numPr>
          <w:ilvl w:val="0"/>
          <w:numId w:val="5"/>
        </w:numPr>
        <w:rPr>
          <w:rFonts w:ascii="Arial" w:hAnsi="Arial" w:cs="Arial"/>
        </w:rPr>
      </w:pPr>
      <w:r w:rsidRPr="005079DA">
        <w:rPr>
          <w:rFonts w:ascii="Arial" w:hAnsi="Arial" w:cs="Arial"/>
        </w:rPr>
        <w:t>Notwendigkeit des Einsatzes überdenken</w:t>
      </w:r>
    </w:p>
    <w:p w:rsidR="005079DA" w:rsidRPr="005079DA" w:rsidRDefault="005079DA" w:rsidP="00B54665">
      <w:pPr>
        <w:pStyle w:val="NoSpacing"/>
        <w:numPr>
          <w:ilvl w:val="0"/>
          <w:numId w:val="5"/>
        </w:numPr>
        <w:rPr>
          <w:rFonts w:ascii="Arial" w:hAnsi="Arial" w:cs="Arial"/>
        </w:rPr>
      </w:pPr>
      <w:r w:rsidRPr="005079DA">
        <w:rPr>
          <w:rFonts w:ascii="Arial" w:hAnsi="Arial" w:cs="Arial"/>
        </w:rPr>
        <w:t>Preise erhöhen</w:t>
      </w:r>
    </w:p>
    <w:p w:rsidR="005079DA" w:rsidRPr="005079DA" w:rsidRDefault="005079DA" w:rsidP="00B54665">
      <w:pPr>
        <w:pStyle w:val="NoSpacing"/>
        <w:numPr>
          <w:ilvl w:val="0"/>
          <w:numId w:val="5"/>
        </w:numPr>
        <w:rPr>
          <w:rFonts w:ascii="Arial" w:hAnsi="Arial" w:cs="Arial"/>
        </w:rPr>
      </w:pPr>
      <w:r w:rsidRPr="005079DA">
        <w:rPr>
          <w:rFonts w:ascii="Arial" w:hAnsi="Arial" w:cs="Arial"/>
        </w:rPr>
        <w:t>Gesetze / Verordnungen</w:t>
      </w:r>
    </w:p>
    <w:p w:rsidR="005079DA" w:rsidRPr="005079DA" w:rsidRDefault="005079DA" w:rsidP="00B54665">
      <w:pPr>
        <w:pStyle w:val="NoSpacing"/>
        <w:numPr>
          <w:ilvl w:val="0"/>
          <w:numId w:val="5"/>
        </w:numPr>
        <w:rPr>
          <w:rFonts w:ascii="Arial" w:hAnsi="Arial" w:cs="Arial"/>
        </w:rPr>
      </w:pPr>
      <w:r w:rsidRPr="005079DA">
        <w:rPr>
          <w:rFonts w:ascii="Arial" w:hAnsi="Arial" w:cs="Arial"/>
        </w:rPr>
        <w:t>Verfügbarkeit einschränken</w:t>
      </w: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E73C84">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E73C84" w:rsidRDefault="00E73C84" w:rsidP="00E73C84">
      <w:pPr>
        <w:pStyle w:val="NoSpacing"/>
        <w:rPr>
          <w:rFonts w:ascii="Arial" w:hAnsi="Arial" w:cs="Arial"/>
          <w:sz w:val="28"/>
        </w:rPr>
      </w:pPr>
      <w:r>
        <w:rPr>
          <w:rFonts w:ascii="Arial" w:hAnsi="Arial" w:cs="Arial"/>
          <w:sz w:val="28"/>
        </w:rPr>
        <w:t>Entsorgung &amp; Recycling z</w:t>
      </w:r>
      <w:r w:rsidRPr="00876EF6">
        <w:rPr>
          <w:rFonts w:ascii="Arial" w:hAnsi="Arial" w:cs="Arial"/>
          <w:sz w:val="28"/>
        </w:rPr>
        <w:t>usammengefasst.</w:t>
      </w:r>
      <w:r>
        <w:rPr>
          <w:rFonts w:ascii="Arial" w:hAnsi="Arial" w:cs="Arial"/>
          <w:sz w:val="28"/>
        </w:rPr>
        <w:t xml:space="preserve"> </w:t>
      </w:r>
    </w:p>
    <w:p w:rsidR="00A83153" w:rsidRDefault="00A83153" w:rsidP="00E73C84">
      <w:pPr>
        <w:pStyle w:val="NoSpacing"/>
        <w:rPr>
          <w:rFonts w:ascii="Arial" w:hAnsi="Arial" w:cs="Arial"/>
          <w:sz w:val="28"/>
        </w:rPr>
      </w:pPr>
    </w:p>
    <w:p w:rsidR="00A83153" w:rsidRDefault="00A83153" w:rsidP="00E73C84">
      <w:pPr>
        <w:pStyle w:val="NoSpacing"/>
        <w:rPr>
          <w:rFonts w:ascii="Arial" w:hAnsi="Arial" w:cs="Arial"/>
          <w:sz w:val="28"/>
        </w:rPr>
      </w:pPr>
      <w:r>
        <w:rPr>
          <w:noProof/>
          <w:lang w:eastAsia="de-CH"/>
        </w:rPr>
        <w:drawing>
          <wp:inline distT="0" distB="0" distL="0" distR="0">
            <wp:extent cx="5760720" cy="340535"/>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340535"/>
                    </a:xfrm>
                    <a:prstGeom prst="rect">
                      <a:avLst/>
                    </a:prstGeom>
                    <a:noFill/>
                    <a:ln>
                      <a:noFill/>
                    </a:ln>
                  </pic:spPr>
                </pic:pic>
              </a:graphicData>
            </a:graphic>
          </wp:inline>
        </w:drawing>
      </w:r>
    </w:p>
    <w:p w:rsidR="00E73C84" w:rsidRPr="00ED395F" w:rsidRDefault="00E73C84" w:rsidP="00ED395F">
      <w:pPr>
        <w:pStyle w:val="NoSpacing"/>
        <w:rPr>
          <w:rFonts w:ascii="Arial" w:hAnsi="Arial" w:cs="Arial"/>
        </w:rPr>
      </w:pPr>
    </w:p>
    <w:p w:rsidR="00ED395F" w:rsidRDefault="00924758" w:rsidP="00ED395F">
      <w:pPr>
        <w:pStyle w:val="NoSpacing"/>
        <w:rPr>
          <w:rFonts w:ascii="Arial" w:hAnsi="Arial" w:cs="Arial"/>
        </w:rPr>
      </w:pPr>
      <w:r w:rsidRPr="00ED395F">
        <w:rPr>
          <w:rFonts w:ascii="Arial" w:hAnsi="Arial" w:cs="Arial"/>
        </w:rPr>
        <w:tab/>
      </w:r>
      <w:r w:rsidRPr="00ED395F">
        <w:rPr>
          <w:rFonts w:ascii="Arial" w:hAnsi="Arial" w:cs="Arial"/>
        </w:rPr>
        <w:tab/>
      </w:r>
      <w:r w:rsidRPr="00ED395F">
        <w:rPr>
          <w:rFonts w:ascii="Arial" w:hAnsi="Arial" w:cs="Arial"/>
        </w:rPr>
        <w:tab/>
      </w:r>
      <w:r w:rsidRPr="00ED395F">
        <w:rPr>
          <w:rFonts w:ascii="Arial" w:hAnsi="Arial" w:cs="Arial"/>
        </w:rPr>
        <w:tab/>
      </w:r>
    </w:p>
    <w:p w:rsidR="00ED395F" w:rsidRDefault="00ED395F" w:rsidP="00ED395F">
      <w:pPr>
        <w:pStyle w:val="NoSpacing"/>
        <w:rPr>
          <w:rFonts w:ascii="Arial" w:hAnsi="Arial" w:cs="Arial"/>
        </w:rPr>
      </w:pPr>
    </w:p>
    <w:p w:rsidR="00E73C84" w:rsidRPr="00ED395F" w:rsidRDefault="00924758" w:rsidP="00ED395F">
      <w:pPr>
        <w:pStyle w:val="NoSpacing"/>
        <w:ind w:left="2832"/>
        <w:rPr>
          <w:rFonts w:ascii="Arial" w:hAnsi="Arial" w:cs="Arial"/>
        </w:rPr>
      </w:pPr>
      <w:r w:rsidRPr="00ED395F">
        <w:rPr>
          <w:rFonts w:ascii="Arial" w:hAnsi="Arial" w:cs="Arial"/>
        </w:rPr>
        <w:t>Verwerten</w:t>
      </w:r>
    </w:p>
    <w:p w:rsidR="00924758" w:rsidRPr="00ED395F" w:rsidRDefault="00ED395F" w:rsidP="00ED395F">
      <w:pPr>
        <w:pStyle w:val="NoSpacing"/>
        <w:rPr>
          <w:rFonts w:ascii="Arial" w:hAnsi="Arial" w:cs="Arial"/>
        </w:rPr>
      </w:pPr>
      <w:r>
        <w:rPr>
          <w:rFonts w:ascii="Arial" w:hAnsi="Arial" w:cs="Arial"/>
          <w:noProof/>
        </w:rPr>
        <mc:AlternateContent>
          <mc:Choice Requires="wps">
            <w:drawing>
              <wp:anchor distT="0" distB="0" distL="114300" distR="114300" simplePos="0" relativeHeight="251676672" behindDoc="0" locked="0" layoutInCell="1" allowOverlap="1" wp14:anchorId="32E6E7AD" wp14:editId="5F52B1C3">
                <wp:simplePos x="0" y="0"/>
                <wp:positionH relativeFrom="column">
                  <wp:posOffset>2119450</wp:posOffset>
                </wp:positionH>
                <wp:positionV relativeFrom="paragraph">
                  <wp:posOffset>37442</wp:posOffset>
                </wp:positionV>
                <wp:extent cx="1052423" cy="207034"/>
                <wp:effectExtent l="19050" t="19050" r="33655" b="78740"/>
                <wp:wrapNone/>
                <wp:docPr id="55" name="Straight Arrow Connector 55"/>
                <wp:cNvGraphicFramePr/>
                <a:graphic xmlns:a="http://schemas.openxmlformats.org/drawingml/2006/main">
                  <a:graphicData uri="http://schemas.microsoft.com/office/word/2010/wordprocessingShape">
                    <wps:wsp>
                      <wps:cNvCnPr/>
                      <wps:spPr>
                        <a:xfrm>
                          <a:off x="0" y="0"/>
                          <a:ext cx="1052423" cy="207034"/>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ECBF908" id="_x0000_t32" coordsize="21600,21600" o:spt="32" o:oned="t" path="m,l21600,21600e" filled="f">
                <v:path arrowok="t" fillok="f" o:connecttype="none"/>
                <o:lock v:ext="edit" shapetype="t"/>
              </v:shapetype>
              <v:shape id="Straight Arrow Connector 55" o:spid="_x0000_s1026" type="#_x0000_t32" style="position:absolute;margin-left:166.9pt;margin-top:2.95pt;width:82.85pt;height:16.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" strokecolor="black [3213]" strokeweight="2.25pt">
                <v:stroke endarrow="block" joinstyle="miter"/>
              </v:shape>
            </w:pict>
          </mc:Fallback>
        </mc:AlternateContent>
      </w:r>
      <w:r>
        <w:rPr>
          <w:rFonts w:ascii="Arial" w:hAnsi="Arial" w:cs="Arial"/>
          <w:noProof/>
        </w:rPr>
        <mc:AlternateContent>
          <mc:Choice Requires="wps">
            <w:drawing>
              <wp:anchor distT="0" distB="0" distL="114300" distR="114300" simplePos="0" relativeHeight="251674624" behindDoc="0" locked="0" layoutInCell="1" allowOverlap="1">
                <wp:simplePos x="0" y="0"/>
                <wp:positionH relativeFrom="column">
                  <wp:posOffset>1334447</wp:posOffset>
                </wp:positionH>
                <wp:positionV relativeFrom="paragraph">
                  <wp:posOffset>37441</wp:posOffset>
                </wp:positionV>
                <wp:extent cx="785003" cy="276045"/>
                <wp:effectExtent l="38100" t="19050" r="15240" b="67310"/>
                <wp:wrapNone/>
                <wp:docPr id="49" name="Straight Arrow Connector 49"/>
                <wp:cNvGraphicFramePr/>
                <a:graphic xmlns:a="http://schemas.openxmlformats.org/drawingml/2006/main">
                  <a:graphicData uri="http://schemas.microsoft.com/office/word/2010/wordprocessingShape">
                    <wps:wsp>
                      <wps:cNvCnPr/>
                      <wps:spPr>
                        <a:xfrm flipH="1">
                          <a:off x="0" y="0"/>
                          <a:ext cx="785003" cy="276045"/>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24194B" id="Straight Arrow Connector 49" o:spid="_x0000_s1026" type="#_x0000_t32" style="position:absolute;margin-left:105.05pt;margin-top:2.95pt;width:61.8pt;height:21.75pt;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" strokecolor="black [3213]" strokeweight="2.25pt">
                <v:stroke endarrow="block" joinstyle="miter"/>
              </v:shape>
            </w:pict>
          </mc:Fallback>
        </mc:AlternateContent>
      </w:r>
    </w:p>
    <w:p w:rsidR="00ED395F" w:rsidRDefault="00ED395F" w:rsidP="00ED395F">
      <w:pPr>
        <w:pStyle w:val="NoSpacing"/>
        <w:rPr>
          <w:rFonts w:ascii="Arial" w:hAnsi="Arial" w:cs="Arial"/>
        </w:rPr>
      </w:pPr>
    </w:p>
    <w:p w:rsidR="00924758" w:rsidRPr="00ED395F" w:rsidRDefault="00924758" w:rsidP="00ED395F">
      <w:pPr>
        <w:pStyle w:val="NoSpacing"/>
        <w:ind w:left="708" w:firstLine="708"/>
        <w:rPr>
          <w:rFonts w:ascii="Arial" w:hAnsi="Arial" w:cs="Arial"/>
        </w:rPr>
      </w:pPr>
      <w:r w:rsidRPr="00ED395F">
        <w:rPr>
          <w:rFonts w:ascii="Arial" w:hAnsi="Arial" w:cs="Arial"/>
        </w:rPr>
        <w:t>Stoffliche</w:t>
      </w:r>
      <w:r w:rsidRPr="00ED395F">
        <w:rPr>
          <w:rFonts w:ascii="Arial" w:hAnsi="Arial" w:cs="Arial"/>
        </w:rPr>
        <w:tab/>
      </w:r>
      <w:r w:rsidR="00ED395F">
        <w:rPr>
          <w:rFonts w:ascii="Arial" w:hAnsi="Arial" w:cs="Arial"/>
        </w:rPr>
        <w:tab/>
      </w:r>
      <w:r w:rsidRPr="00ED395F">
        <w:rPr>
          <w:rFonts w:ascii="Arial" w:hAnsi="Arial" w:cs="Arial"/>
        </w:rPr>
        <w:tab/>
      </w:r>
      <w:r w:rsidRPr="00ED395F">
        <w:rPr>
          <w:rFonts w:ascii="Arial" w:hAnsi="Arial" w:cs="Arial"/>
        </w:rPr>
        <w:tab/>
        <w:t>Energische</w:t>
      </w:r>
    </w:p>
    <w:p w:rsidR="00924758" w:rsidRPr="00ED395F" w:rsidRDefault="00924758" w:rsidP="00ED395F">
      <w:pPr>
        <w:pStyle w:val="NoSpacing"/>
        <w:ind w:left="708" w:firstLine="708"/>
        <w:rPr>
          <w:rFonts w:ascii="Arial" w:hAnsi="Arial" w:cs="Arial"/>
        </w:rPr>
      </w:pPr>
      <w:r w:rsidRPr="00ED395F">
        <w:rPr>
          <w:rFonts w:ascii="Arial" w:hAnsi="Arial" w:cs="Arial"/>
        </w:rPr>
        <w:t>(Gesetz)</w:t>
      </w:r>
      <w:r w:rsidR="00ED395F">
        <w:rPr>
          <w:rFonts w:ascii="Arial" w:hAnsi="Arial" w:cs="Arial"/>
        </w:rPr>
        <w:tab/>
      </w:r>
      <w:r w:rsidRPr="00ED395F">
        <w:rPr>
          <w:rFonts w:ascii="Arial" w:hAnsi="Arial" w:cs="Arial"/>
        </w:rPr>
        <w:tab/>
      </w:r>
      <w:r w:rsidRPr="00ED395F">
        <w:rPr>
          <w:rFonts w:ascii="Arial" w:hAnsi="Arial" w:cs="Arial"/>
        </w:rPr>
        <w:tab/>
      </w:r>
      <w:r w:rsidRPr="00ED395F">
        <w:rPr>
          <w:rFonts w:ascii="Arial" w:hAnsi="Arial" w:cs="Arial"/>
        </w:rPr>
        <w:tab/>
      </w:r>
      <w:r w:rsidR="00ED395F" w:rsidRPr="00ED395F">
        <w:rPr>
          <w:rFonts w:ascii="Arial" w:hAnsi="Arial" w:cs="Arial"/>
        </w:rPr>
        <w:t>(Behandlung)</w:t>
      </w:r>
    </w:p>
    <w:p w:rsidR="00ED395F" w:rsidRPr="00ED395F" w:rsidRDefault="00ED395F" w:rsidP="00ED395F">
      <w:pPr>
        <w:pStyle w:val="NoSpacing"/>
        <w:rPr>
          <w:rFonts w:ascii="Arial" w:hAnsi="Arial" w:cs="Arial"/>
        </w:rPr>
      </w:pPr>
    </w:p>
    <w:p w:rsidR="00ED395F" w:rsidRPr="00ED395F" w:rsidRDefault="00ED395F" w:rsidP="00ED395F">
      <w:pPr>
        <w:pStyle w:val="NoSpacing"/>
        <w:rPr>
          <w:rFonts w:ascii="Arial" w:hAnsi="Arial" w:cs="Arial"/>
        </w:rPr>
      </w:pPr>
    </w:p>
    <w:p w:rsidR="00ED395F" w:rsidRPr="00ED395F" w:rsidRDefault="00ED395F" w:rsidP="00ED395F">
      <w:pPr>
        <w:pStyle w:val="NoSpacing"/>
        <w:rPr>
          <w:rFonts w:ascii="Arial" w:hAnsi="Arial" w:cs="Arial"/>
        </w:rPr>
      </w:pPr>
    </w:p>
    <w:p w:rsidR="00ED395F" w:rsidRPr="00ED395F" w:rsidRDefault="00ED395F" w:rsidP="00ED395F">
      <w:pPr>
        <w:pStyle w:val="NoSpacing"/>
        <w:rPr>
          <w:rFonts w:ascii="Arial" w:hAnsi="Arial" w:cs="Arial"/>
        </w:rPr>
      </w:pPr>
    </w:p>
    <w:p w:rsidR="00ED395F" w:rsidRPr="00ED395F" w:rsidRDefault="00ED395F" w:rsidP="00ED395F">
      <w:pPr>
        <w:pStyle w:val="NoSpacing"/>
        <w:rPr>
          <w:rFonts w:ascii="Arial" w:hAnsi="Arial" w:cs="Arial"/>
        </w:rPr>
      </w:pPr>
    </w:p>
    <w:p w:rsidR="00ED395F" w:rsidRPr="00ED395F" w:rsidRDefault="00ED395F" w:rsidP="00ED395F">
      <w:pPr>
        <w:pStyle w:val="NoSpacing"/>
        <w:numPr>
          <w:ilvl w:val="0"/>
          <w:numId w:val="43"/>
        </w:numPr>
        <w:rPr>
          <w:rFonts w:ascii="Arial" w:hAnsi="Arial" w:cs="Arial"/>
        </w:rPr>
      </w:pPr>
      <w:r w:rsidRPr="00ED395F">
        <w:rPr>
          <w:rFonts w:ascii="Arial" w:hAnsi="Arial" w:cs="Arial"/>
        </w:rPr>
        <w:t>Alte Batterien = Schlacke, Quecksilber, Zink</w:t>
      </w:r>
    </w:p>
    <w:p w:rsidR="00ED395F" w:rsidRPr="00ED395F" w:rsidRDefault="00ED395F" w:rsidP="00ED395F">
      <w:pPr>
        <w:pStyle w:val="NoSpacing"/>
        <w:numPr>
          <w:ilvl w:val="0"/>
          <w:numId w:val="43"/>
        </w:numPr>
        <w:rPr>
          <w:rFonts w:ascii="Arial" w:hAnsi="Arial" w:cs="Arial"/>
        </w:rPr>
      </w:pPr>
      <w:r w:rsidRPr="00ED395F">
        <w:rPr>
          <w:rFonts w:ascii="Arial" w:hAnsi="Arial" w:cs="Arial"/>
        </w:rPr>
        <w:t>Gläser = Asphalt</w:t>
      </w:r>
    </w:p>
    <w:p w:rsidR="00ED395F" w:rsidRPr="00ED395F" w:rsidRDefault="00ED395F" w:rsidP="00ED395F">
      <w:pPr>
        <w:pStyle w:val="NoSpacing"/>
        <w:numPr>
          <w:ilvl w:val="0"/>
          <w:numId w:val="43"/>
        </w:numPr>
        <w:rPr>
          <w:rFonts w:ascii="Arial" w:hAnsi="Arial" w:cs="Arial"/>
        </w:rPr>
      </w:pPr>
      <w:r w:rsidRPr="00ED395F">
        <w:rPr>
          <w:rFonts w:ascii="Arial" w:hAnsi="Arial" w:cs="Arial"/>
        </w:rPr>
        <w:t>PET = PET</w:t>
      </w:r>
    </w:p>
    <w:p w:rsidR="00ED395F" w:rsidRPr="00ED395F" w:rsidRDefault="00ED395F" w:rsidP="00ED395F">
      <w:pPr>
        <w:pStyle w:val="NoSpacing"/>
        <w:numPr>
          <w:ilvl w:val="0"/>
          <w:numId w:val="43"/>
        </w:numPr>
        <w:rPr>
          <w:rFonts w:ascii="Arial" w:hAnsi="Arial" w:cs="Arial"/>
        </w:rPr>
      </w:pPr>
      <w:r w:rsidRPr="00ED395F">
        <w:rPr>
          <w:rFonts w:ascii="Arial" w:hAnsi="Arial" w:cs="Arial"/>
        </w:rPr>
        <w:t>Papier = Papier</w:t>
      </w:r>
    </w:p>
    <w:p w:rsidR="00ED395F" w:rsidRPr="00ED395F" w:rsidRDefault="00ED395F" w:rsidP="00ED395F">
      <w:pPr>
        <w:pStyle w:val="NoSpacing"/>
        <w:numPr>
          <w:ilvl w:val="0"/>
          <w:numId w:val="43"/>
        </w:numPr>
        <w:rPr>
          <w:rFonts w:ascii="Arial" w:hAnsi="Arial" w:cs="Arial"/>
        </w:rPr>
      </w:pPr>
      <w:r w:rsidRPr="00ED395F">
        <w:rPr>
          <w:rFonts w:ascii="Arial" w:hAnsi="Arial" w:cs="Arial"/>
        </w:rPr>
        <w:t>Karton = Karton</w:t>
      </w:r>
    </w:p>
    <w:p w:rsidR="00E73C84" w:rsidRPr="00ED395F" w:rsidRDefault="00E73C84" w:rsidP="00ED395F">
      <w:pPr>
        <w:pStyle w:val="NoSpacing"/>
        <w:rPr>
          <w:rFonts w:ascii="Arial" w:hAnsi="Arial" w:cs="Arial"/>
        </w:rPr>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E73C84">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E73C84" w:rsidRDefault="00E73C84" w:rsidP="00E73C84">
      <w:pPr>
        <w:pStyle w:val="NoSpacing"/>
        <w:rPr>
          <w:rFonts w:ascii="Arial" w:hAnsi="Arial" w:cs="Arial"/>
          <w:sz w:val="28"/>
        </w:rPr>
      </w:pPr>
      <w:r>
        <w:rPr>
          <w:rFonts w:ascii="Arial" w:hAnsi="Arial" w:cs="Arial"/>
          <w:sz w:val="28"/>
        </w:rPr>
        <w:t>Entsorgung &amp; Recycling z</w:t>
      </w:r>
      <w:r w:rsidRPr="00876EF6">
        <w:rPr>
          <w:rFonts w:ascii="Arial" w:hAnsi="Arial" w:cs="Arial"/>
          <w:sz w:val="28"/>
        </w:rPr>
        <w:t>usammengefasst.</w:t>
      </w:r>
      <w:r>
        <w:rPr>
          <w:rFonts w:ascii="Arial" w:hAnsi="Arial" w:cs="Arial"/>
          <w:sz w:val="28"/>
        </w:rPr>
        <w:t xml:space="preserve"> </w:t>
      </w:r>
    </w:p>
    <w:p w:rsidR="00A83153" w:rsidRDefault="00A83153" w:rsidP="00E73C84">
      <w:pPr>
        <w:pStyle w:val="NoSpacing"/>
        <w:rPr>
          <w:rFonts w:ascii="Arial" w:hAnsi="Arial" w:cs="Arial"/>
          <w:sz w:val="28"/>
        </w:rPr>
      </w:pPr>
    </w:p>
    <w:p w:rsidR="00A83153" w:rsidRDefault="00A83153" w:rsidP="00E73C84">
      <w:pPr>
        <w:pStyle w:val="NoSpacing"/>
        <w:rPr>
          <w:rFonts w:ascii="Arial" w:hAnsi="Arial" w:cs="Arial"/>
          <w:sz w:val="28"/>
        </w:rPr>
      </w:pPr>
      <w:r>
        <w:rPr>
          <w:noProof/>
          <w:lang w:eastAsia="de-CH"/>
        </w:rPr>
        <w:drawing>
          <wp:inline distT="0" distB="0" distL="0" distR="0">
            <wp:extent cx="5760720" cy="43985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720" cy="439858"/>
                    </a:xfrm>
                    <a:prstGeom prst="rect">
                      <a:avLst/>
                    </a:prstGeom>
                    <a:noFill/>
                    <a:ln>
                      <a:noFill/>
                    </a:ln>
                  </pic:spPr>
                </pic:pic>
              </a:graphicData>
            </a:graphic>
          </wp:inline>
        </w:drawing>
      </w:r>
    </w:p>
    <w:p w:rsidR="00E73C84" w:rsidRDefault="00E73C84" w:rsidP="00E73C84">
      <w:pPr>
        <w:tabs>
          <w:tab w:val="left" w:pos="1845"/>
        </w:tabs>
      </w:pPr>
    </w:p>
    <w:p w:rsidR="00860971" w:rsidRDefault="00347DEC" w:rsidP="00347DEC">
      <w:pPr>
        <w:pStyle w:val="NoSpacing"/>
        <w:rPr>
          <w:rFonts w:ascii="Arial" w:hAnsi="Arial" w:cs="Arial"/>
        </w:rPr>
      </w:pPr>
      <w:r w:rsidRPr="00347DEC">
        <w:rPr>
          <w:rFonts w:ascii="Arial" w:hAnsi="Arial" w:cs="Arial"/>
        </w:rPr>
        <w:t>Wie kann man Abfälle vermeiden</w:t>
      </w:r>
    </w:p>
    <w:p w:rsidR="00860971" w:rsidRPr="00347DEC" w:rsidRDefault="00860971" w:rsidP="00347DEC">
      <w:pPr>
        <w:pStyle w:val="NoSpacing"/>
        <w:rPr>
          <w:rFonts w:ascii="Arial" w:hAnsi="Arial" w:cs="Arial"/>
        </w:rPr>
      </w:pPr>
    </w:p>
    <w:p w:rsidR="00347DEC" w:rsidRPr="00347DEC" w:rsidRDefault="00347DEC" w:rsidP="00B54665">
      <w:pPr>
        <w:pStyle w:val="NoSpacing"/>
        <w:numPr>
          <w:ilvl w:val="0"/>
          <w:numId w:val="6"/>
        </w:numPr>
        <w:rPr>
          <w:rFonts w:ascii="Arial" w:hAnsi="Arial" w:cs="Arial"/>
        </w:rPr>
      </w:pPr>
      <w:r w:rsidRPr="00347DEC">
        <w:rPr>
          <w:rFonts w:ascii="Arial" w:hAnsi="Arial" w:cs="Arial"/>
        </w:rPr>
        <w:t>weniger Karton -&gt; Mehrwegboxen</w:t>
      </w:r>
    </w:p>
    <w:p w:rsidR="00347DEC" w:rsidRPr="00347DEC" w:rsidRDefault="00347DEC" w:rsidP="00B54665">
      <w:pPr>
        <w:pStyle w:val="NoSpacing"/>
        <w:numPr>
          <w:ilvl w:val="0"/>
          <w:numId w:val="6"/>
        </w:numPr>
        <w:rPr>
          <w:rFonts w:ascii="Arial" w:hAnsi="Arial" w:cs="Arial"/>
        </w:rPr>
      </w:pPr>
      <w:r w:rsidRPr="00347DEC">
        <w:rPr>
          <w:rFonts w:ascii="Arial" w:hAnsi="Arial" w:cs="Arial"/>
        </w:rPr>
        <w:t>PET -&gt; Glasflaschen inkl. Wasserspender</w:t>
      </w:r>
    </w:p>
    <w:p w:rsidR="00347DEC" w:rsidRPr="00347DEC" w:rsidRDefault="00347DEC" w:rsidP="00B54665">
      <w:pPr>
        <w:pStyle w:val="NoSpacing"/>
        <w:numPr>
          <w:ilvl w:val="0"/>
          <w:numId w:val="6"/>
        </w:numPr>
        <w:rPr>
          <w:rFonts w:ascii="Arial" w:hAnsi="Arial" w:cs="Arial"/>
        </w:rPr>
      </w:pPr>
      <w:r w:rsidRPr="00347DEC">
        <w:rPr>
          <w:rFonts w:ascii="Arial" w:hAnsi="Arial" w:cs="Arial"/>
        </w:rPr>
        <w:t>Papier weg -&gt; Digitalisierung</w:t>
      </w:r>
    </w:p>
    <w:p w:rsidR="00347DEC" w:rsidRPr="00347DEC" w:rsidRDefault="00347DEC" w:rsidP="00B54665">
      <w:pPr>
        <w:pStyle w:val="NoSpacing"/>
        <w:numPr>
          <w:ilvl w:val="0"/>
          <w:numId w:val="6"/>
        </w:numPr>
        <w:rPr>
          <w:rFonts w:ascii="Arial" w:hAnsi="Arial" w:cs="Arial"/>
        </w:rPr>
      </w:pPr>
      <w:r w:rsidRPr="00347DEC">
        <w:rPr>
          <w:rFonts w:ascii="Arial" w:hAnsi="Arial" w:cs="Arial"/>
        </w:rPr>
        <w:t xml:space="preserve">Verpackungseinheiten -&gt; </w:t>
      </w:r>
      <w:r>
        <w:rPr>
          <w:rFonts w:ascii="Arial" w:hAnsi="Arial" w:cs="Arial"/>
        </w:rPr>
        <w:t>Lieferant</w:t>
      </w:r>
    </w:p>
    <w:p w:rsidR="00347DEC" w:rsidRPr="00347DEC" w:rsidRDefault="00347DEC" w:rsidP="00B54665">
      <w:pPr>
        <w:pStyle w:val="NoSpacing"/>
        <w:numPr>
          <w:ilvl w:val="0"/>
          <w:numId w:val="6"/>
        </w:numPr>
        <w:rPr>
          <w:rFonts w:ascii="Arial" w:hAnsi="Arial" w:cs="Arial"/>
        </w:rPr>
      </w:pPr>
      <w:r w:rsidRPr="00347DEC">
        <w:rPr>
          <w:rFonts w:ascii="Arial" w:hAnsi="Arial" w:cs="Arial"/>
        </w:rPr>
        <w:t>Weniger Produzieren</w:t>
      </w:r>
    </w:p>
    <w:p w:rsidR="00347DEC" w:rsidRPr="00347DEC" w:rsidRDefault="00347DEC" w:rsidP="00B54665">
      <w:pPr>
        <w:pStyle w:val="NoSpacing"/>
        <w:numPr>
          <w:ilvl w:val="0"/>
          <w:numId w:val="6"/>
        </w:numPr>
        <w:rPr>
          <w:rFonts w:ascii="Arial" w:hAnsi="Arial" w:cs="Arial"/>
        </w:rPr>
      </w:pPr>
      <w:r w:rsidRPr="00347DEC">
        <w:rPr>
          <w:rFonts w:ascii="Arial" w:hAnsi="Arial" w:cs="Arial"/>
        </w:rPr>
        <w:t>Chargengrössen</w:t>
      </w:r>
    </w:p>
    <w:p w:rsidR="00347DEC" w:rsidRPr="00347DEC" w:rsidRDefault="00347DEC" w:rsidP="00B54665">
      <w:pPr>
        <w:pStyle w:val="NoSpacing"/>
        <w:numPr>
          <w:ilvl w:val="0"/>
          <w:numId w:val="6"/>
        </w:numPr>
        <w:rPr>
          <w:rFonts w:ascii="Arial" w:hAnsi="Arial" w:cs="Arial"/>
        </w:rPr>
      </w:pPr>
      <w:r w:rsidRPr="00347DEC">
        <w:rPr>
          <w:rFonts w:ascii="Arial" w:hAnsi="Arial" w:cs="Arial"/>
        </w:rPr>
        <w:t>Weniger Verbrauchen</w:t>
      </w:r>
    </w:p>
    <w:p w:rsidR="00347DEC" w:rsidRPr="00347DEC" w:rsidRDefault="00347DEC" w:rsidP="00B54665">
      <w:pPr>
        <w:pStyle w:val="NoSpacing"/>
        <w:numPr>
          <w:ilvl w:val="0"/>
          <w:numId w:val="6"/>
        </w:numPr>
        <w:rPr>
          <w:rFonts w:ascii="Arial" w:hAnsi="Arial" w:cs="Arial"/>
        </w:rPr>
      </w:pPr>
      <w:r w:rsidRPr="00347DEC">
        <w:rPr>
          <w:rFonts w:ascii="Arial" w:hAnsi="Arial" w:cs="Arial"/>
        </w:rPr>
        <w:t>Weniger Einkaufen</w:t>
      </w:r>
    </w:p>
    <w:p w:rsidR="00347DEC" w:rsidRPr="00347DEC" w:rsidRDefault="00347DEC" w:rsidP="00B54665">
      <w:pPr>
        <w:pStyle w:val="NoSpacing"/>
        <w:numPr>
          <w:ilvl w:val="0"/>
          <w:numId w:val="6"/>
        </w:numPr>
        <w:rPr>
          <w:rFonts w:ascii="Arial" w:hAnsi="Arial" w:cs="Arial"/>
        </w:rPr>
      </w:pPr>
      <w:r w:rsidRPr="00347DEC">
        <w:rPr>
          <w:rFonts w:ascii="Arial" w:hAnsi="Arial" w:cs="Arial"/>
        </w:rPr>
        <w:t>Reparieren statt entsorgen</w:t>
      </w:r>
    </w:p>
    <w:p w:rsidR="00347DEC" w:rsidRPr="00347DEC" w:rsidRDefault="00347DEC" w:rsidP="00B54665">
      <w:pPr>
        <w:pStyle w:val="NoSpacing"/>
        <w:numPr>
          <w:ilvl w:val="0"/>
          <w:numId w:val="6"/>
        </w:numPr>
        <w:rPr>
          <w:rFonts w:ascii="Arial" w:hAnsi="Arial" w:cs="Arial"/>
        </w:rPr>
      </w:pPr>
      <w:r w:rsidRPr="00347DEC">
        <w:rPr>
          <w:rFonts w:ascii="Arial" w:hAnsi="Arial" w:cs="Arial"/>
        </w:rPr>
        <w:t>Arbeitsprozesse verbessern</w:t>
      </w:r>
    </w:p>
    <w:p w:rsidR="00347DEC" w:rsidRPr="00347DEC" w:rsidRDefault="00347DEC" w:rsidP="00B54665">
      <w:pPr>
        <w:pStyle w:val="NoSpacing"/>
        <w:numPr>
          <w:ilvl w:val="1"/>
          <w:numId w:val="6"/>
        </w:numPr>
        <w:rPr>
          <w:rFonts w:ascii="Arial" w:hAnsi="Arial" w:cs="Arial"/>
        </w:rPr>
      </w:pPr>
      <w:r w:rsidRPr="00347DEC">
        <w:rPr>
          <w:rFonts w:ascii="Arial" w:hAnsi="Arial" w:cs="Arial"/>
        </w:rPr>
        <w:t>Weniger Ausschuss, weniger Beschädigungen</w:t>
      </w:r>
    </w:p>
    <w:p w:rsidR="00347DEC" w:rsidRDefault="00347DEC"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E73C84">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E73C84" w:rsidRDefault="00E73C84" w:rsidP="00E73C84">
      <w:pPr>
        <w:pStyle w:val="NoSpacing"/>
        <w:rPr>
          <w:rFonts w:ascii="Arial" w:hAnsi="Arial" w:cs="Arial"/>
          <w:sz w:val="28"/>
        </w:rPr>
      </w:pPr>
      <w:r>
        <w:rPr>
          <w:rFonts w:ascii="Arial" w:hAnsi="Arial" w:cs="Arial"/>
          <w:sz w:val="28"/>
        </w:rPr>
        <w:t>Entsorgung &amp; Recycling z</w:t>
      </w:r>
      <w:r w:rsidRPr="00876EF6">
        <w:rPr>
          <w:rFonts w:ascii="Arial" w:hAnsi="Arial" w:cs="Arial"/>
          <w:sz w:val="28"/>
        </w:rPr>
        <w:t>usammengefasst.</w:t>
      </w:r>
      <w:r>
        <w:rPr>
          <w:rFonts w:ascii="Arial" w:hAnsi="Arial" w:cs="Arial"/>
          <w:sz w:val="28"/>
        </w:rPr>
        <w:t xml:space="preserve"> </w:t>
      </w:r>
    </w:p>
    <w:p w:rsidR="00A83153" w:rsidRDefault="00A83153" w:rsidP="00E73C84">
      <w:pPr>
        <w:pStyle w:val="NoSpacing"/>
        <w:rPr>
          <w:rFonts w:ascii="Arial" w:hAnsi="Arial" w:cs="Arial"/>
          <w:sz w:val="28"/>
        </w:rPr>
      </w:pPr>
    </w:p>
    <w:p w:rsidR="00E73C84" w:rsidRDefault="00A83153" w:rsidP="00E73C84">
      <w:pPr>
        <w:tabs>
          <w:tab w:val="left" w:pos="1845"/>
        </w:tabs>
      </w:pPr>
      <w:r>
        <w:rPr>
          <w:noProof/>
          <w:lang w:eastAsia="de-CH"/>
        </w:rPr>
        <w:drawing>
          <wp:inline distT="0" distB="0" distL="0" distR="0">
            <wp:extent cx="5760720" cy="891709"/>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720" cy="891709"/>
                    </a:xfrm>
                    <a:prstGeom prst="rect">
                      <a:avLst/>
                    </a:prstGeom>
                    <a:noFill/>
                    <a:ln>
                      <a:noFill/>
                    </a:ln>
                  </pic:spPr>
                </pic:pic>
              </a:graphicData>
            </a:graphic>
          </wp:inline>
        </w:drawing>
      </w:r>
    </w:p>
    <w:p w:rsidR="006A576B" w:rsidRPr="00920241" w:rsidRDefault="006A576B" w:rsidP="00920241">
      <w:pPr>
        <w:pStyle w:val="NoSpacing"/>
        <w:rPr>
          <w:rFonts w:ascii="Arial" w:hAnsi="Arial" w:cs="Arial"/>
        </w:rPr>
      </w:pPr>
    </w:p>
    <w:tbl>
      <w:tblPr>
        <w:tblStyle w:val="TableGrid"/>
        <w:tblW w:w="0" w:type="auto"/>
        <w:tblLook w:val="04A0" w:firstRow="1" w:lastRow="0" w:firstColumn="1" w:lastColumn="0" w:noHBand="0" w:noVBand="1"/>
      </w:tblPr>
      <w:tblGrid>
        <w:gridCol w:w="2577"/>
        <w:gridCol w:w="2254"/>
        <w:gridCol w:w="4095"/>
      </w:tblGrid>
      <w:tr w:rsidR="00C90455" w:rsidRPr="00920241" w:rsidTr="00C90455">
        <w:tc>
          <w:tcPr>
            <w:tcW w:w="2577" w:type="dxa"/>
          </w:tcPr>
          <w:p w:rsidR="00C90455" w:rsidRPr="001E0F66" w:rsidRDefault="00C90455" w:rsidP="00920241">
            <w:pPr>
              <w:pStyle w:val="NoSpacing"/>
              <w:rPr>
                <w:rFonts w:ascii="Arial" w:hAnsi="Arial" w:cs="Arial"/>
                <w:sz w:val="20"/>
                <w:szCs w:val="20"/>
              </w:rPr>
            </w:pPr>
            <w:r w:rsidRPr="001E0F66">
              <w:rPr>
                <w:rFonts w:ascii="Arial" w:hAnsi="Arial" w:cs="Arial"/>
                <w:sz w:val="20"/>
                <w:szCs w:val="20"/>
              </w:rPr>
              <w:t>Gefahr</w:t>
            </w:r>
          </w:p>
        </w:tc>
        <w:tc>
          <w:tcPr>
            <w:tcW w:w="2254" w:type="dxa"/>
          </w:tcPr>
          <w:p w:rsidR="00C90455" w:rsidRPr="001E0F66" w:rsidRDefault="00C90455" w:rsidP="00920241">
            <w:pPr>
              <w:pStyle w:val="NoSpacing"/>
              <w:rPr>
                <w:rFonts w:ascii="Arial" w:hAnsi="Arial" w:cs="Arial"/>
                <w:sz w:val="20"/>
                <w:szCs w:val="20"/>
              </w:rPr>
            </w:pPr>
            <w:r w:rsidRPr="001E0F66">
              <w:rPr>
                <w:rFonts w:ascii="Arial" w:hAnsi="Arial" w:cs="Arial"/>
                <w:sz w:val="20"/>
                <w:szCs w:val="20"/>
              </w:rPr>
              <w:t>Was z.B.</w:t>
            </w:r>
          </w:p>
        </w:tc>
        <w:tc>
          <w:tcPr>
            <w:tcW w:w="4095" w:type="dxa"/>
          </w:tcPr>
          <w:p w:rsidR="00C90455" w:rsidRPr="001E0F66" w:rsidRDefault="00C90455" w:rsidP="00920241">
            <w:pPr>
              <w:pStyle w:val="NoSpacing"/>
              <w:rPr>
                <w:rFonts w:ascii="Arial" w:hAnsi="Arial" w:cs="Arial"/>
                <w:sz w:val="20"/>
                <w:szCs w:val="20"/>
              </w:rPr>
            </w:pPr>
            <w:r w:rsidRPr="001E0F66">
              <w:rPr>
                <w:rFonts w:ascii="Arial" w:hAnsi="Arial" w:cs="Arial"/>
                <w:sz w:val="20"/>
                <w:szCs w:val="20"/>
              </w:rPr>
              <w:t xml:space="preserve">Schutz bei </w:t>
            </w:r>
            <w:r w:rsidRPr="001E0F66">
              <w:rPr>
                <w:rFonts w:ascii="Arial" w:hAnsi="Arial" w:cs="Arial"/>
                <w:color w:val="FF0000"/>
                <w:sz w:val="20"/>
                <w:szCs w:val="20"/>
              </w:rPr>
              <w:t>Lagerung</w:t>
            </w:r>
            <w:r w:rsidRPr="001E0F66">
              <w:rPr>
                <w:rFonts w:ascii="Arial" w:hAnsi="Arial" w:cs="Arial"/>
                <w:sz w:val="20"/>
                <w:szCs w:val="20"/>
              </w:rPr>
              <w:t xml:space="preserve"> / </w:t>
            </w:r>
            <w:r w:rsidRPr="001E0F66">
              <w:rPr>
                <w:rFonts w:ascii="Arial" w:hAnsi="Arial" w:cs="Arial"/>
                <w:color w:val="00B050"/>
                <w:sz w:val="20"/>
                <w:szCs w:val="20"/>
              </w:rPr>
              <w:t>Transport</w:t>
            </w:r>
          </w:p>
        </w:tc>
      </w:tr>
      <w:tr w:rsidR="00C90455" w:rsidRPr="00920241" w:rsidTr="00C90455">
        <w:tc>
          <w:tcPr>
            <w:tcW w:w="2577" w:type="dxa"/>
          </w:tcPr>
          <w:p w:rsidR="00C90455" w:rsidRPr="001E0F66" w:rsidRDefault="00C90455" w:rsidP="00920241">
            <w:pPr>
              <w:pStyle w:val="NoSpacing"/>
              <w:rPr>
                <w:rFonts w:ascii="Arial" w:hAnsi="Arial" w:cs="Arial"/>
                <w:sz w:val="20"/>
                <w:szCs w:val="20"/>
              </w:rPr>
            </w:pPr>
            <w:r w:rsidRPr="001E0F66">
              <w:rPr>
                <w:rFonts w:ascii="Arial" w:hAnsi="Arial" w:cs="Arial"/>
                <w:sz w:val="20"/>
                <w:szCs w:val="20"/>
              </w:rPr>
              <w:t>Vorsicht Gefährlich</w:t>
            </w:r>
          </w:p>
        </w:tc>
        <w:tc>
          <w:tcPr>
            <w:tcW w:w="2254" w:type="dxa"/>
          </w:tcPr>
          <w:p w:rsidR="00C90455" w:rsidRPr="001E0F66" w:rsidRDefault="00C90455" w:rsidP="00920241">
            <w:pPr>
              <w:pStyle w:val="NoSpacing"/>
              <w:numPr>
                <w:ilvl w:val="0"/>
                <w:numId w:val="27"/>
              </w:numPr>
              <w:ind w:left="145" w:hanging="141"/>
              <w:rPr>
                <w:rFonts w:ascii="Arial" w:hAnsi="Arial" w:cs="Arial"/>
                <w:sz w:val="20"/>
                <w:szCs w:val="20"/>
              </w:rPr>
            </w:pPr>
            <w:r w:rsidRPr="001E0F66">
              <w:rPr>
                <w:rFonts w:ascii="Arial" w:hAnsi="Arial" w:cs="Arial"/>
                <w:sz w:val="20"/>
                <w:szCs w:val="20"/>
              </w:rPr>
              <w:t>Reinigun</w:t>
            </w:r>
            <w:r w:rsidR="00B577C9">
              <w:rPr>
                <w:rFonts w:ascii="Arial" w:hAnsi="Arial" w:cs="Arial"/>
                <w:sz w:val="20"/>
                <w:szCs w:val="20"/>
              </w:rPr>
              <w:t>g</w:t>
            </w:r>
            <w:r w:rsidRPr="001E0F66">
              <w:rPr>
                <w:rFonts w:ascii="Arial" w:hAnsi="Arial" w:cs="Arial"/>
                <w:sz w:val="20"/>
                <w:szCs w:val="20"/>
              </w:rPr>
              <w:t>smittel</w:t>
            </w:r>
          </w:p>
          <w:p w:rsidR="00C90455" w:rsidRPr="001E0F66" w:rsidRDefault="00C90455" w:rsidP="00920241">
            <w:pPr>
              <w:pStyle w:val="NoSpacing"/>
              <w:numPr>
                <w:ilvl w:val="0"/>
                <w:numId w:val="27"/>
              </w:numPr>
              <w:ind w:left="145" w:hanging="141"/>
              <w:rPr>
                <w:rFonts w:ascii="Arial" w:hAnsi="Arial" w:cs="Arial"/>
                <w:sz w:val="20"/>
                <w:szCs w:val="20"/>
              </w:rPr>
            </w:pPr>
            <w:proofErr w:type="spellStart"/>
            <w:r w:rsidRPr="001E0F66">
              <w:rPr>
                <w:rFonts w:ascii="Arial" w:hAnsi="Arial" w:cs="Arial"/>
                <w:sz w:val="20"/>
                <w:szCs w:val="20"/>
              </w:rPr>
              <w:t>Javelwasser</w:t>
            </w:r>
            <w:proofErr w:type="spellEnd"/>
          </w:p>
        </w:tc>
        <w:tc>
          <w:tcPr>
            <w:tcW w:w="4095" w:type="dxa"/>
          </w:tcPr>
          <w:p w:rsidR="00C90455" w:rsidRPr="001E0F66" w:rsidRDefault="00C90455" w:rsidP="00C90455">
            <w:pPr>
              <w:pStyle w:val="NoSpacing"/>
              <w:numPr>
                <w:ilvl w:val="0"/>
                <w:numId w:val="28"/>
              </w:numPr>
              <w:ind w:left="159" w:hanging="141"/>
              <w:rPr>
                <w:rFonts w:ascii="Arial" w:hAnsi="Arial" w:cs="Arial"/>
                <w:color w:val="FF0000"/>
                <w:sz w:val="20"/>
                <w:szCs w:val="20"/>
              </w:rPr>
            </w:pPr>
            <w:r w:rsidRPr="001E0F66">
              <w:rPr>
                <w:rFonts w:ascii="Arial" w:hAnsi="Arial" w:cs="Arial"/>
                <w:color w:val="FF0000"/>
                <w:sz w:val="20"/>
                <w:szCs w:val="20"/>
              </w:rPr>
              <w:t>Hautkontakt vermeiden (Brille, Handschuhe)</w:t>
            </w:r>
          </w:p>
          <w:p w:rsidR="00C90455" w:rsidRPr="001E0F66" w:rsidRDefault="00C90455" w:rsidP="00C90455">
            <w:pPr>
              <w:pStyle w:val="NoSpacing"/>
              <w:numPr>
                <w:ilvl w:val="0"/>
                <w:numId w:val="28"/>
              </w:numPr>
              <w:ind w:left="159" w:hanging="141"/>
              <w:rPr>
                <w:rFonts w:ascii="Arial" w:hAnsi="Arial" w:cs="Arial"/>
                <w:color w:val="000000" w:themeColor="text1"/>
                <w:sz w:val="20"/>
                <w:szCs w:val="20"/>
              </w:rPr>
            </w:pPr>
            <w:r w:rsidRPr="001E0F66">
              <w:rPr>
                <w:rFonts w:ascii="Arial" w:hAnsi="Arial" w:cs="Arial"/>
                <w:color w:val="00B050"/>
                <w:sz w:val="20"/>
                <w:szCs w:val="20"/>
              </w:rPr>
              <w:t>Spezielle Behälter verwenden</w:t>
            </w:r>
          </w:p>
        </w:tc>
      </w:tr>
      <w:tr w:rsidR="00C90455" w:rsidRPr="00920241" w:rsidTr="00C90455">
        <w:tc>
          <w:tcPr>
            <w:tcW w:w="2577" w:type="dxa"/>
          </w:tcPr>
          <w:p w:rsidR="00C90455" w:rsidRPr="001E0F66" w:rsidRDefault="00C90455" w:rsidP="00920241">
            <w:pPr>
              <w:pStyle w:val="NoSpacing"/>
              <w:rPr>
                <w:rFonts w:ascii="Arial" w:hAnsi="Arial" w:cs="Arial"/>
                <w:sz w:val="20"/>
                <w:szCs w:val="20"/>
              </w:rPr>
            </w:pPr>
            <w:r w:rsidRPr="001E0F66">
              <w:rPr>
                <w:rFonts w:ascii="Arial" w:hAnsi="Arial" w:cs="Arial"/>
                <w:sz w:val="20"/>
                <w:szCs w:val="20"/>
              </w:rPr>
              <w:t>Hochentzündlich</w:t>
            </w:r>
          </w:p>
        </w:tc>
        <w:tc>
          <w:tcPr>
            <w:tcW w:w="2254" w:type="dxa"/>
          </w:tcPr>
          <w:p w:rsidR="00C90455" w:rsidRPr="001E0F66" w:rsidRDefault="00C90455" w:rsidP="00920241">
            <w:pPr>
              <w:pStyle w:val="NoSpacing"/>
              <w:numPr>
                <w:ilvl w:val="0"/>
                <w:numId w:val="27"/>
              </w:numPr>
              <w:ind w:left="145" w:hanging="141"/>
              <w:rPr>
                <w:rFonts w:ascii="Arial" w:hAnsi="Arial" w:cs="Arial"/>
                <w:sz w:val="20"/>
                <w:szCs w:val="20"/>
              </w:rPr>
            </w:pPr>
            <w:r w:rsidRPr="001E0F66">
              <w:rPr>
                <w:rFonts w:ascii="Arial" w:hAnsi="Arial" w:cs="Arial"/>
                <w:sz w:val="20"/>
                <w:szCs w:val="20"/>
              </w:rPr>
              <w:t>Grillanzünder</w:t>
            </w:r>
          </w:p>
          <w:p w:rsidR="00C90455" w:rsidRPr="001E0F66" w:rsidRDefault="00C90455" w:rsidP="00920241">
            <w:pPr>
              <w:pStyle w:val="NoSpacing"/>
              <w:numPr>
                <w:ilvl w:val="0"/>
                <w:numId w:val="27"/>
              </w:numPr>
              <w:ind w:left="145" w:hanging="141"/>
              <w:rPr>
                <w:rFonts w:ascii="Arial" w:hAnsi="Arial" w:cs="Arial"/>
                <w:sz w:val="20"/>
                <w:szCs w:val="20"/>
              </w:rPr>
            </w:pPr>
            <w:r w:rsidRPr="001E0F66">
              <w:rPr>
                <w:rFonts w:ascii="Arial" w:hAnsi="Arial" w:cs="Arial"/>
                <w:sz w:val="20"/>
                <w:szCs w:val="20"/>
              </w:rPr>
              <w:t>Lampenöle</w:t>
            </w:r>
          </w:p>
          <w:p w:rsidR="00C90455" w:rsidRPr="001E0F66" w:rsidRDefault="00C90455" w:rsidP="00920241">
            <w:pPr>
              <w:pStyle w:val="NoSpacing"/>
              <w:numPr>
                <w:ilvl w:val="0"/>
                <w:numId w:val="27"/>
              </w:numPr>
              <w:ind w:left="145" w:hanging="141"/>
              <w:rPr>
                <w:rFonts w:ascii="Arial" w:hAnsi="Arial" w:cs="Arial"/>
                <w:sz w:val="20"/>
                <w:szCs w:val="20"/>
              </w:rPr>
            </w:pPr>
            <w:r w:rsidRPr="001E0F66">
              <w:rPr>
                <w:rFonts w:ascii="Arial" w:hAnsi="Arial" w:cs="Arial"/>
                <w:sz w:val="20"/>
                <w:szCs w:val="20"/>
              </w:rPr>
              <w:t>Spraydosen</w:t>
            </w:r>
          </w:p>
        </w:tc>
        <w:tc>
          <w:tcPr>
            <w:tcW w:w="4095" w:type="dxa"/>
          </w:tcPr>
          <w:p w:rsidR="00C90455" w:rsidRPr="001E0F66" w:rsidRDefault="00C90455" w:rsidP="00C90455">
            <w:pPr>
              <w:pStyle w:val="NoSpacing"/>
              <w:numPr>
                <w:ilvl w:val="0"/>
                <w:numId w:val="28"/>
              </w:numPr>
              <w:ind w:left="159" w:hanging="141"/>
              <w:rPr>
                <w:rFonts w:ascii="Arial" w:hAnsi="Arial" w:cs="Arial"/>
                <w:color w:val="FF0000"/>
                <w:sz w:val="20"/>
                <w:szCs w:val="20"/>
              </w:rPr>
            </w:pPr>
            <w:r w:rsidRPr="001E0F66">
              <w:rPr>
                <w:rFonts w:ascii="Arial" w:hAnsi="Arial" w:cs="Arial"/>
                <w:color w:val="FF0000"/>
                <w:sz w:val="20"/>
                <w:szCs w:val="20"/>
              </w:rPr>
              <w:t xml:space="preserve">Lagertemperatur beachten </w:t>
            </w:r>
          </w:p>
          <w:p w:rsidR="00C90455" w:rsidRPr="001E0F66" w:rsidRDefault="00C90455" w:rsidP="00C90455">
            <w:pPr>
              <w:pStyle w:val="NoSpacing"/>
              <w:numPr>
                <w:ilvl w:val="0"/>
                <w:numId w:val="28"/>
              </w:numPr>
              <w:ind w:left="159" w:hanging="141"/>
              <w:rPr>
                <w:rFonts w:ascii="Arial" w:hAnsi="Arial" w:cs="Arial"/>
                <w:color w:val="FF0000"/>
                <w:sz w:val="20"/>
                <w:szCs w:val="20"/>
              </w:rPr>
            </w:pPr>
            <w:r w:rsidRPr="001E0F66">
              <w:rPr>
                <w:rFonts w:ascii="Arial" w:hAnsi="Arial" w:cs="Arial"/>
                <w:color w:val="FF0000"/>
                <w:sz w:val="20"/>
                <w:szCs w:val="20"/>
              </w:rPr>
              <w:t>Zündquellen vermeiden</w:t>
            </w:r>
          </w:p>
          <w:p w:rsidR="00C90455" w:rsidRPr="001E0F66" w:rsidRDefault="00C90455" w:rsidP="00C90455">
            <w:pPr>
              <w:pStyle w:val="NoSpacing"/>
              <w:numPr>
                <w:ilvl w:val="0"/>
                <w:numId w:val="28"/>
              </w:numPr>
              <w:ind w:left="159" w:hanging="141"/>
              <w:rPr>
                <w:rFonts w:ascii="Arial" w:hAnsi="Arial" w:cs="Arial"/>
                <w:color w:val="FF0000"/>
                <w:sz w:val="20"/>
                <w:szCs w:val="20"/>
              </w:rPr>
            </w:pPr>
            <w:r w:rsidRPr="001E0F66">
              <w:rPr>
                <w:rFonts w:ascii="Arial" w:hAnsi="Arial" w:cs="Arial"/>
                <w:color w:val="FF0000"/>
                <w:sz w:val="20"/>
                <w:szCs w:val="20"/>
              </w:rPr>
              <w:t>Löschmittel bereithalten</w:t>
            </w:r>
          </w:p>
          <w:p w:rsidR="00C90455" w:rsidRPr="001E0F66" w:rsidRDefault="00C90455" w:rsidP="00C90455">
            <w:pPr>
              <w:pStyle w:val="NoSpacing"/>
              <w:numPr>
                <w:ilvl w:val="0"/>
                <w:numId w:val="28"/>
              </w:numPr>
              <w:ind w:left="159" w:hanging="141"/>
              <w:rPr>
                <w:rFonts w:ascii="Arial" w:hAnsi="Arial" w:cs="Arial"/>
                <w:color w:val="FF0000"/>
                <w:sz w:val="20"/>
                <w:szCs w:val="20"/>
              </w:rPr>
            </w:pPr>
            <w:r w:rsidRPr="001E0F66">
              <w:rPr>
                <w:rFonts w:ascii="Arial" w:hAnsi="Arial" w:cs="Arial"/>
                <w:color w:val="00B050"/>
                <w:sz w:val="20"/>
                <w:szCs w:val="20"/>
              </w:rPr>
              <w:t>Spezielle Behälter verwenden</w:t>
            </w:r>
          </w:p>
        </w:tc>
      </w:tr>
      <w:tr w:rsidR="00C90455" w:rsidRPr="00920241" w:rsidTr="00C90455">
        <w:tc>
          <w:tcPr>
            <w:tcW w:w="2577" w:type="dxa"/>
          </w:tcPr>
          <w:p w:rsidR="00C90455" w:rsidRPr="001E0F66" w:rsidRDefault="00C90455" w:rsidP="00920241">
            <w:pPr>
              <w:pStyle w:val="NoSpacing"/>
              <w:rPr>
                <w:rFonts w:ascii="Arial" w:hAnsi="Arial" w:cs="Arial"/>
                <w:sz w:val="20"/>
                <w:szCs w:val="20"/>
              </w:rPr>
            </w:pPr>
            <w:r w:rsidRPr="001E0F66">
              <w:rPr>
                <w:rFonts w:ascii="Arial" w:hAnsi="Arial" w:cs="Arial"/>
                <w:sz w:val="20"/>
                <w:szCs w:val="20"/>
              </w:rPr>
              <w:t>Brandfördernd</w:t>
            </w:r>
          </w:p>
        </w:tc>
        <w:tc>
          <w:tcPr>
            <w:tcW w:w="2254" w:type="dxa"/>
          </w:tcPr>
          <w:p w:rsidR="00C90455" w:rsidRPr="001E0F66" w:rsidRDefault="00C90455" w:rsidP="00920241">
            <w:pPr>
              <w:pStyle w:val="NoSpacing"/>
              <w:numPr>
                <w:ilvl w:val="0"/>
                <w:numId w:val="27"/>
              </w:numPr>
              <w:ind w:left="145" w:hanging="141"/>
              <w:rPr>
                <w:rFonts w:ascii="Arial" w:hAnsi="Arial" w:cs="Arial"/>
                <w:sz w:val="20"/>
                <w:szCs w:val="20"/>
              </w:rPr>
            </w:pPr>
            <w:r w:rsidRPr="001E0F66">
              <w:rPr>
                <w:rFonts w:ascii="Arial" w:hAnsi="Arial" w:cs="Arial"/>
                <w:sz w:val="20"/>
                <w:szCs w:val="20"/>
              </w:rPr>
              <w:t>Bleichmittel</w:t>
            </w:r>
          </w:p>
          <w:p w:rsidR="00C90455" w:rsidRPr="001E0F66" w:rsidRDefault="00C90455" w:rsidP="00920241">
            <w:pPr>
              <w:pStyle w:val="NoSpacing"/>
              <w:numPr>
                <w:ilvl w:val="0"/>
                <w:numId w:val="27"/>
              </w:numPr>
              <w:ind w:left="145" w:hanging="141"/>
              <w:rPr>
                <w:rFonts w:ascii="Arial" w:hAnsi="Arial" w:cs="Arial"/>
                <w:sz w:val="20"/>
                <w:szCs w:val="20"/>
              </w:rPr>
            </w:pPr>
            <w:r w:rsidRPr="001E0F66">
              <w:rPr>
                <w:rFonts w:ascii="Arial" w:hAnsi="Arial" w:cs="Arial"/>
                <w:sz w:val="20"/>
                <w:szCs w:val="20"/>
              </w:rPr>
              <w:t>Benzin</w:t>
            </w:r>
          </w:p>
        </w:tc>
        <w:tc>
          <w:tcPr>
            <w:tcW w:w="4095" w:type="dxa"/>
          </w:tcPr>
          <w:p w:rsidR="00C90455" w:rsidRPr="001E0F66" w:rsidRDefault="00C90455" w:rsidP="00C90455">
            <w:pPr>
              <w:pStyle w:val="NoSpacing"/>
              <w:numPr>
                <w:ilvl w:val="0"/>
                <w:numId w:val="28"/>
              </w:numPr>
              <w:ind w:left="159" w:hanging="141"/>
              <w:rPr>
                <w:rFonts w:ascii="Arial" w:hAnsi="Arial" w:cs="Arial"/>
                <w:color w:val="FF0000"/>
                <w:sz w:val="20"/>
                <w:szCs w:val="20"/>
              </w:rPr>
            </w:pPr>
            <w:r w:rsidRPr="001E0F66">
              <w:rPr>
                <w:rFonts w:ascii="Arial" w:hAnsi="Arial" w:cs="Arial"/>
                <w:color w:val="FF0000"/>
                <w:sz w:val="20"/>
                <w:szCs w:val="20"/>
              </w:rPr>
              <w:t>Separat Lagern</w:t>
            </w:r>
          </w:p>
          <w:p w:rsidR="00C90455" w:rsidRPr="001E0F66" w:rsidRDefault="00C90455" w:rsidP="00C90455">
            <w:pPr>
              <w:pStyle w:val="NoSpacing"/>
              <w:numPr>
                <w:ilvl w:val="0"/>
                <w:numId w:val="28"/>
              </w:numPr>
              <w:ind w:left="159" w:hanging="141"/>
              <w:rPr>
                <w:rFonts w:ascii="Arial" w:hAnsi="Arial" w:cs="Arial"/>
                <w:color w:val="FF0000"/>
                <w:sz w:val="20"/>
                <w:szCs w:val="20"/>
              </w:rPr>
            </w:pPr>
            <w:r w:rsidRPr="001E0F66">
              <w:rPr>
                <w:rFonts w:ascii="Arial" w:hAnsi="Arial" w:cs="Arial"/>
                <w:color w:val="FF0000"/>
                <w:sz w:val="20"/>
                <w:szCs w:val="20"/>
              </w:rPr>
              <w:t>Lagertemperatur beachten</w:t>
            </w:r>
          </w:p>
          <w:p w:rsidR="00C90455" w:rsidRPr="001E0F66" w:rsidRDefault="00C90455" w:rsidP="00C90455">
            <w:pPr>
              <w:pStyle w:val="NoSpacing"/>
              <w:numPr>
                <w:ilvl w:val="0"/>
                <w:numId w:val="28"/>
              </w:numPr>
              <w:ind w:left="159" w:hanging="141"/>
              <w:rPr>
                <w:rFonts w:ascii="Arial" w:hAnsi="Arial" w:cs="Arial"/>
                <w:color w:val="FF0000"/>
                <w:sz w:val="20"/>
                <w:szCs w:val="20"/>
              </w:rPr>
            </w:pPr>
            <w:r w:rsidRPr="001E0F66">
              <w:rPr>
                <w:rFonts w:ascii="Arial" w:hAnsi="Arial" w:cs="Arial"/>
                <w:color w:val="FF0000"/>
                <w:sz w:val="20"/>
                <w:szCs w:val="20"/>
              </w:rPr>
              <w:t>Löschmittel bereithalten</w:t>
            </w:r>
          </w:p>
          <w:p w:rsidR="00C90455" w:rsidRPr="001E0F66" w:rsidRDefault="00C90455" w:rsidP="00C90455">
            <w:pPr>
              <w:pStyle w:val="NoSpacing"/>
              <w:numPr>
                <w:ilvl w:val="0"/>
                <w:numId w:val="28"/>
              </w:numPr>
              <w:ind w:left="159" w:hanging="141"/>
              <w:rPr>
                <w:rFonts w:ascii="Arial" w:hAnsi="Arial" w:cs="Arial"/>
                <w:color w:val="FF0000"/>
                <w:sz w:val="20"/>
                <w:szCs w:val="20"/>
              </w:rPr>
            </w:pPr>
            <w:r w:rsidRPr="001E0F66">
              <w:rPr>
                <w:rFonts w:ascii="Arial" w:hAnsi="Arial" w:cs="Arial"/>
                <w:color w:val="00B050"/>
                <w:sz w:val="20"/>
                <w:szCs w:val="20"/>
              </w:rPr>
              <w:t>Spezielle Behälter verwenden</w:t>
            </w:r>
          </w:p>
        </w:tc>
      </w:tr>
      <w:tr w:rsidR="00C90455" w:rsidRPr="00920241" w:rsidTr="00C90455">
        <w:tc>
          <w:tcPr>
            <w:tcW w:w="2577" w:type="dxa"/>
          </w:tcPr>
          <w:p w:rsidR="00C90455" w:rsidRPr="001E0F66" w:rsidRDefault="00C90455" w:rsidP="00920241">
            <w:pPr>
              <w:pStyle w:val="NoSpacing"/>
              <w:rPr>
                <w:rFonts w:ascii="Arial" w:hAnsi="Arial" w:cs="Arial"/>
                <w:sz w:val="20"/>
                <w:szCs w:val="20"/>
              </w:rPr>
            </w:pPr>
            <w:r w:rsidRPr="001E0F66">
              <w:rPr>
                <w:rFonts w:ascii="Arial" w:hAnsi="Arial" w:cs="Arial"/>
                <w:sz w:val="20"/>
                <w:szCs w:val="20"/>
              </w:rPr>
              <w:t>Explosiv</w:t>
            </w:r>
          </w:p>
        </w:tc>
        <w:tc>
          <w:tcPr>
            <w:tcW w:w="2254" w:type="dxa"/>
          </w:tcPr>
          <w:p w:rsidR="00C90455" w:rsidRPr="001E0F66" w:rsidRDefault="00C90455" w:rsidP="00920241">
            <w:pPr>
              <w:pStyle w:val="NoSpacing"/>
              <w:numPr>
                <w:ilvl w:val="0"/>
                <w:numId w:val="27"/>
              </w:numPr>
              <w:ind w:left="145" w:hanging="141"/>
              <w:rPr>
                <w:rFonts w:ascii="Arial" w:hAnsi="Arial" w:cs="Arial"/>
                <w:sz w:val="20"/>
                <w:szCs w:val="20"/>
              </w:rPr>
            </w:pPr>
            <w:r w:rsidRPr="001E0F66">
              <w:rPr>
                <w:rFonts w:ascii="Arial" w:hAnsi="Arial" w:cs="Arial"/>
                <w:sz w:val="20"/>
                <w:szCs w:val="20"/>
              </w:rPr>
              <w:t>Nitroglycerin</w:t>
            </w:r>
          </w:p>
        </w:tc>
        <w:tc>
          <w:tcPr>
            <w:tcW w:w="4095" w:type="dxa"/>
          </w:tcPr>
          <w:p w:rsidR="00C90455" w:rsidRPr="001E0F66" w:rsidRDefault="00C90455" w:rsidP="00C90455">
            <w:pPr>
              <w:pStyle w:val="NoSpacing"/>
              <w:numPr>
                <w:ilvl w:val="0"/>
                <w:numId w:val="28"/>
              </w:numPr>
              <w:ind w:left="159" w:hanging="141"/>
              <w:rPr>
                <w:rFonts w:ascii="Arial" w:hAnsi="Arial" w:cs="Arial"/>
                <w:color w:val="FF0000"/>
                <w:sz w:val="20"/>
                <w:szCs w:val="20"/>
              </w:rPr>
            </w:pPr>
            <w:r w:rsidRPr="001E0F66">
              <w:rPr>
                <w:rFonts w:ascii="Arial" w:hAnsi="Arial" w:cs="Arial"/>
                <w:color w:val="FF0000"/>
                <w:sz w:val="20"/>
                <w:szCs w:val="20"/>
              </w:rPr>
              <w:t>Nur von Fachleuten anzuwenden</w:t>
            </w:r>
          </w:p>
          <w:p w:rsidR="00C90455" w:rsidRPr="001E0F66" w:rsidRDefault="00C90455" w:rsidP="00C90455">
            <w:pPr>
              <w:pStyle w:val="NoSpacing"/>
              <w:numPr>
                <w:ilvl w:val="0"/>
                <w:numId w:val="28"/>
              </w:numPr>
              <w:ind w:left="159" w:hanging="141"/>
              <w:rPr>
                <w:rFonts w:ascii="Arial" w:hAnsi="Arial" w:cs="Arial"/>
                <w:color w:val="FF0000"/>
                <w:sz w:val="20"/>
                <w:szCs w:val="20"/>
              </w:rPr>
            </w:pPr>
            <w:r w:rsidRPr="001E0F66">
              <w:rPr>
                <w:rFonts w:ascii="Arial" w:hAnsi="Arial" w:cs="Arial"/>
                <w:color w:val="FF0000"/>
                <w:sz w:val="20"/>
                <w:szCs w:val="20"/>
              </w:rPr>
              <w:t>Lagertemperatur beachten</w:t>
            </w:r>
          </w:p>
          <w:p w:rsidR="00C90455" w:rsidRPr="001E0F66" w:rsidRDefault="00C90455" w:rsidP="00C90455">
            <w:pPr>
              <w:pStyle w:val="NoSpacing"/>
              <w:numPr>
                <w:ilvl w:val="0"/>
                <w:numId w:val="28"/>
              </w:numPr>
              <w:ind w:left="159" w:hanging="141"/>
              <w:rPr>
                <w:rFonts w:ascii="Arial" w:hAnsi="Arial" w:cs="Arial"/>
                <w:color w:val="FF0000"/>
                <w:sz w:val="20"/>
                <w:szCs w:val="20"/>
              </w:rPr>
            </w:pPr>
            <w:r w:rsidRPr="001E0F66">
              <w:rPr>
                <w:rFonts w:ascii="Arial" w:hAnsi="Arial" w:cs="Arial"/>
                <w:color w:val="00B050"/>
                <w:sz w:val="20"/>
                <w:szCs w:val="20"/>
              </w:rPr>
              <w:t>Separat Transportieren</w:t>
            </w:r>
          </w:p>
        </w:tc>
      </w:tr>
      <w:tr w:rsidR="00C90455" w:rsidRPr="00920241" w:rsidTr="00C90455">
        <w:tc>
          <w:tcPr>
            <w:tcW w:w="2577" w:type="dxa"/>
          </w:tcPr>
          <w:p w:rsidR="00C90455" w:rsidRPr="001E0F66" w:rsidRDefault="00C90455" w:rsidP="00920241">
            <w:pPr>
              <w:pStyle w:val="NoSpacing"/>
              <w:rPr>
                <w:rFonts w:ascii="Arial" w:hAnsi="Arial" w:cs="Arial"/>
                <w:sz w:val="20"/>
                <w:szCs w:val="20"/>
              </w:rPr>
            </w:pPr>
            <w:r w:rsidRPr="001E0F66">
              <w:rPr>
                <w:rFonts w:ascii="Arial" w:hAnsi="Arial" w:cs="Arial"/>
                <w:sz w:val="20"/>
                <w:szCs w:val="20"/>
              </w:rPr>
              <w:t>Gas unter Druck</w:t>
            </w:r>
          </w:p>
        </w:tc>
        <w:tc>
          <w:tcPr>
            <w:tcW w:w="2254" w:type="dxa"/>
          </w:tcPr>
          <w:p w:rsidR="00C90455" w:rsidRPr="001E0F66" w:rsidRDefault="00C90455" w:rsidP="00920241">
            <w:pPr>
              <w:pStyle w:val="NoSpacing"/>
              <w:numPr>
                <w:ilvl w:val="0"/>
                <w:numId w:val="27"/>
              </w:numPr>
              <w:ind w:left="145" w:hanging="141"/>
              <w:rPr>
                <w:rFonts w:ascii="Arial" w:hAnsi="Arial" w:cs="Arial"/>
                <w:sz w:val="20"/>
                <w:szCs w:val="20"/>
              </w:rPr>
            </w:pPr>
            <w:r w:rsidRPr="001E0F66">
              <w:rPr>
                <w:rFonts w:ascii="Arial" w:hAnsi="Arial" w:cs="Arial"/>
                <w:sz w:val="20"/>
                <w:szCs w:val="20"/>
              </w:rPr>
              <w:t>Gasflaschen</w:t>
            </w:r>
          </w:p>
          <w:p w:rsidR="00C90455" w:rsidRPr="001E0F66" w:rsidRDefault="00C90455" w:rsidP="00920241">
            <w:pPr>
              <w:pStyle w:val="NoSpacing"/>
              <w:numPr>
                <w:ilvl w:val="0"/>
                <w:numId w:val="27"/>
              </w:numPr>
              <w:ind w:left="145" w:hanging="141"/>
              <w:rPr>
                <w:rFonts w:ascii="Arial" w:hAnsi="Arial" w:cs="Arial"/>
                <w:sz w:val="20"/>
                <w:szCs w:val="20"/>
              </w:rPr>
            </w:pPr>
            <w:r w:rsidRPr="001E0F66">
              <w:rPr>
                <w:rFonts w:ascii="Arial" w:hAnsi="Arial" w:cs="Arial"/>
                <w:sz w:val="20"/>
                <w:szCs w:val="20"/>
              </w:rPr>
              <w:t>CO2 Flaschen</w:t>
            </w:r>
          </w:p>
        </w:tc>
        <w:tc>
          <w:tcPr>
            <w:tcW w:w="4095" w:type="dxa"/>
          </w:tcPr>
          <w:p w:rsidR="00C90455" w:rsidRPr="001E0F66" w:rsidRDefault="00C90455" w:rsidP="00C90455">
            <w:pPr>
              <w:pStyle w:val="NoSpacing"/>
              <w:numPr>
                <w:ilvl w:val="0"/>
                <w:numId w:val="28"/>
              </w:numPr>
              <w:ind w:left="159" w:hanging="141"/>
              <w:rPr>
                <w:rFonts w:ascii="Arial" w:hAnsi="Arial" w:cs="Arial"/>
                <w:color w:val="FF0000"/>
                <w:sz w:val="20"/>
                <w:szCs w:val="20"/>
              </w:rPr>
            </w:pPr>
            <w:r w:rsidRPr="001E0F66">
              <w:rPr>
                <w:rFonts w:ascii="Arial" w:hAnsi="Arial" w:cs="Arial"/>
                <w:color w:val="FF0000"/>
                <w:sz w:val="20"/>
                <w:szCs w:val="20"/>
              </w:rPr>
              <w:t>Vor Sonne schützen</w:t>
            </w:r>
          </w:p>
          <w:p w:rsidR="00C90455" w:rsidRPr="001E0F66" w:rsidRDefault="00C90455" w:rsidP="00C90455">
            <w:pPr>
              <w:pStyle w:val="NoSpacing"/>
              <w:numPr>
                <w:ilvl w:val="0"/>
                <w:numId w:val="28"/>
              </w:numPr>
              <w:ind w:left="159" w:hanging="141"/>
              <w:rPr>
                <w:rFonts w:ascii="Arial" w:hAnsi="Arial" w:cs="Arial"/>
                <w:color w:val="FF0000"/>
                <w:sz w:val="20"/>
                <w:szCs w:val="20"/>
              </w:rPr>
            </w:pPr>
            <w:r w:rsidRPr="001E0F66">
              <w:rPr>
                <w:rFonts w:ascii="Arial" w:hAnsi="Arial" w:cs="Arial"/>
                <w:color w:val="FF0000"/>
                <w:sz w:val="20"/>
                <w:szCs w:val="20"/>
              </w:rPr>
              <w:t>Lagertemperatur beachten</w:t>
            </w:r>
          </w:p>
          <w:p w:rsidR="00C90455" w:rsidRPr="001E0F66" w:rsidRDefault="00C90455" w:rsidP="00C90455">
            <w:pPr>
              <w:pStyle w:val="NoSpacing"/>
              <w:numPr>
                <w:ilvl w:val="0"/>
                <w:numId w:val="28"/>
              </w:numPr>
              <w:ind w:left="159" w:hanging="141"/>
              <w:rPr>
                <w:rFonts w:ascii="Arial" w:hAnsi="Arial" w:cs="Arial"/>
                <w:color w:val="FF0000"/>
                <w:sz w:val="20"/>
                <w:szCs w:val="20"/>
              </w:rPr>
            </w:pPr>
            <w:r w:rsidRPr="001E0F66">
              <w:rPr>
                <w:rFonts w:ascii="Arial" w:hAnsi="Arial" w:cs="Arial"/>
                <w:color w:val="00B050"/>
                <w:sz w:val="20"/>
                <w:szCs w:val="20"/>
              </w:rPr>
              <w:t>Separat Transportieren</w:t>
            </w:r>
          </w:p>
        </w:tc>
      </w:tr>
      <w:tr w:rsidR="00C90455" w:rsidRPr="00920241" w:rsidTr="00C90455">
        <w:tc>
          <w:tcPr>
            <w:tcW w:w="2577" w:type="dxa"/>
          </w:tcPr>
          <w:p w:rsidR="00C90455" w:rsidRPr="001E0F66" w:rsidRDefault="00C90455" w:rsidP="00920241">
            <w:pPr>
              <w:pStyle w:val="NoSpacing"/>
              <w:rPr>
                <w:rFonts w:ascii="Arial" w:hAnsi="Arial" w:cs="Arial"/>
                <w:sz w:val="20"/>
                <w:szCs w:val="20"/>
              </w:rPr>
            </w:pPr>
            <w:r w:rsidRPr="001E0F66">
              <w:rPr>
                <w:rFonts w:ascii="Arial" w:hAnsi="Arial" w:cs="Arial"/>
                <w:sz w:val="20"/>
                <w:szCs w:val="20"/>
              </w:rPr>
              <w:t>Gewässergefährdend</w:t>
            </w:r>
          </w:p>
        </w:tc>
        <w:tc>
          <w:tcPr>
            <w:tcW w:w="2254" w:type="dxa"/>
          </w:tcPr>
          <w:p w:rsidR="00C90455" w:rsidRPr="001E0F66" w:rsidRDefault="00C90455" w:rsidP="00920241">
            <w:pPr>
              <w:pStyle w:val="NoSpacing"/>
              <w:numPr>
                <w:ilvl w:val="0"/>
                <w:numId w:val="27"/>
              </w:numPr>
              <w:ind w:left="145" w:hanging="141"/>
              <w:rPr>
                <w:rFonts w:ascii="Arial" w:hAnsi="Arial" w:cs="Arial"/>
                <w:sz w:val="20"/>
                <w:szCs w:val="20"/>
              </w:rPr>
            </w:pPr>
            <w:r w:rsidRPr="001E0F66">
              <w:rPr>
                <w:rFonts w:ascii="Arial" w:hAnsi="Arial" w:cs="Arial"/>
                <w:sz w:val="20"/>
                <w:szCs w:val="20"/>
              </w:rPr>
              <w:t>Öle</w:t>
            </w:r>
          </w:p>
          <w:p w:rsidR="00C90455" w:rsidRPr="001E0F66" w:rsidRDefault="00C90455" w:rsidP="00920241">
            <w:pPr>
              <w:pStyle w:val="NoSpacing"/>
              <w:numPr>
                <w:ilvl w:val="0"/>
                <w:numId w:val="27"/>
              </w:numPr>
              <w:ind w:left="145" w:hanging="141"/>
              <w:rPr>
                <w:rFonts w:ascii="Arial" w:hAnsi="Arial" w:cs="Arial"/>
                <w:sz w:val="20"/>
                <w:szCs w:val="20"/>
              </w:rPr>
            </w:pPr>
            <w:r w:rsidRPr="001E0F66">
              <w:rPr>
                <w:rFonts w:ascii="Arial" w:hAnsi="Arial" w:cs="Arial"/>
                <w:sz w:val="20"/>
                <w:szCs w:val="20"/>
              </w:rPr>
              <w:t>Schimmelentferner</w:t>
            </w:r>
          </w:p>
        </w:tc>
        <w:tc>
          <w:tcPr>
            <w:tcW w:w="4095" w:type="dxa"/>
          </w:tcPr>
          <w:p w:rsidR="00C90455" w:rsidRPr="001E0F66" w:rsidRDefault="00C90455" w:rsidP="00C90455">
            <w:pPr>
              <w:pStyle w:val="NoSpacing"/>
              <w:numPr>
                <w:ilvl w:val="0"/>
                <w:numId w:val="28"/>
              </w:numPr>
              <w:ind w:left="159" w:hanging="141"/>
              <w:rPr>
                <w:rFonts w:ascii="Arial" w:hAnsi="Arial" w:cs="Arial"/>
                <w:color w:val="FF0000"/>
                <w:sz w:val="20"/>
                <w:szCs w:val="20"/>
              </w:rPr>
            </w:pPr>
            <w:r w:rsidRPr="001E0F66">
              <w:rPr>
                <w:rFonts w:ascii="Arial" w:hAnsi="Arial" w:cs="Arial"/>
                <w:color w:val="FF0000"/>
                <w:sz w:val="20"/>
                <w:szCs w:val="20"/>
              </w:rPr>
              <w:t>Auffangbecken</w:t>
            </w:r>
          </w:p>
          <w:p w:rsidR="00C90455" w:rsidRPr="001E0F66" w:rsidRDefault="00C90455" w:rsidP="00C90455">
            <w:pPr>
              <w:pStyle w:val="NoSpacing"/>
              <w:numPr>
                <w:ilvl w:val="0"/>
                <w:numId w:val="28"/>
              </w:numPr>
              <w:ind w:left="159" w:hanging="141"/>
              <w:rPr>
                <w:rFonts w:ascii="Arial" w:hAnsi="Arial" w:cs="Arial"/>
                <w:color w:val="FF0000"/>
                <w:sz w:val="20"/>
                <w:szCs w:val="20"/>
              </w:rPr>
            </w:pPr>
            <w:r w:rsidRPr="001E0F66">
              <w:rPr>
                <w:rFonts w:ascii="Arial" w:hAnsi="Arial" w:cs="Arial"/>
                <w:color w:val="00B050"/>
                <w:sz w:val="20"/>
                <w:szCs w:val="20"/>
              </w:rPr>
              <w:t>Spezielle Behälter verwenden</w:t>
            </w:r>
          </w:p>
        </w:tc>
      </w:tr>
      <w:tr w:rsidR="00C90455" w:rsidRPr="00920241" w:rsidTr="00C90455">
        <w:tc>
          <w:tcPr>
            <w:tcW w:w="2577" w:type="dxa"/>
          </w:tcPr>
          <w:p w:rsidR="00C90455" w:rsidRPr="001E0F66" w:rsidRDefault="00C90455" w:rsidP="00920241">
            <w:pPr>
              <w:pStyle w:val="NoSpacing"/>
              <w:rPr>
                <w:rFonts w:ascii="Arial" w:hAnsi="Arial" w:cs="Arial"/>
                <w:sz w:val="20"/>
                <w:szCs w:val="20"/>
              </w:rPr>
            </w:pPr>
            <w:r w:rsidRPr="001E0F66">
              <w:rPr>
                <w:rFonts w:ascii="Arial" w:hAnsi="Arial" w:cs="Arial"/>
                <w:sz w:val="20"/>
                <w:szCs w:val="20"/>
              </w:rPr>
              <w:t>Ätzend</w:t>
            </w:r>
          </w:p>
        </w:tc>
        <w:tc>
          <w:tcPr>
            <w:tcW w:w="2254" w:type="dxa"/>
          </w:tcPr>
          <w:p w:rsidR="00C90455" w:rsidRPr="001E0F66" w:rsidRDefault="00C90455" w:rsidP="00920241">
            <w:pPr>
              <w:pStyle w:val="NoSpacing"/>
              <w:numPr>
                <w:ilvl w:val="0"/>
                <w:numId w:val="27"/>
              </w:numPr>
              <w:ind w:left="145" w:hanging="141"/>
              <w:rPr>
                <w:rFonts w:ascii="Arial" w:hAnsi="Arial" w:cs="Arial"/>
                <w:sz w:val="20"/>
                <w:szCs w:val="20"/>
              </w:rPr>
            </w:pPr>
            <w:r w:rsidRPr="001E0F66">
              <w:rPr>
                <w:rFonts w:ascii="Arial" w:hAnsi="Arial" w:cs="Arial"/>
                <w:sz w:val="20"/>
                <w:szCs w:val="20"/>
              </w:rPr>
              <w:t>Backofenreiniger</w:t>
            </w:r>
          </w:p>
          <w:p w:rsidR="00C90455" w:rsidRPr="001E0F66" w:rsidRDefault="00C90455" w:rsidP="00920241">
            <w:pPr>
              <w:pStyle w:val="NoSpacing"/>
              <w:numPr>
                <w:ilvl w:val="0"/>
                <w:numId w:val="27"/>
              </w:numPr>
              <w:ind w:left="145" w:hanging="141"/>
              <w:rPr>
                <w:rFonts w:ascii="Arial" w:hAnsi="Arial" w:cs="Arial"/>
                <w:sz w:val="20"/>
                <w:szCs w:val="20"/>
              </w:rPr>
            </w:pPr>
            <w:r w:rsidRPr="001E0F66">
              <w:rPr>
                <w:rFonts w:ascii="Arial" w:hAnsi="Arial" w:cs="Arial"/>
                <w:sz w:val="20"/>
                <w:szCs w:val="20"/>
              </w:rPr>
              <w:t>Abflussreiniger</w:t>
            </w:r>
          </w:p>
          <w:p w:rsidR="00C90455" w:rsidRPr="001E0F66" w:rsidRDefault="00C90455" w:rsidP="00920241">
            <w:pPr>
              <w:pStyle w:val="NoSpacing"/>
              <w:numPr>
                <w:ilvl w:val="0"/>
                <w:numId w:val="27"/>
              </w:numPr>
              <w:ind w:left="145" w:hanging="141"/>
              <w:rPr>
                <w:rFonts w:ascii="Arial" w:hAnsi="Arial" w:cs="Arial"/>
                <w:sz w:val="20"/>
                <w:szCs w:val="20"/>
              </w:rPr>
            </w:pPr>
            <w:r w:rsidRPr="001E0F66">
              <w:rPr>
                <w:rFonts w:ascii="Arial" w:hAnsi="Arial" w:cs="Arial"/>
                <w:sz w:val="20"/>
                <w:szCs w:val="20"/>
              </w:rPr>
              <w:t>Reinigun</w:t>
            </w:r>
            <w:r w:rsidR="00B577C9">
              <w:rPr>
                <w:rFonts w:ascii="Arial" w:hAnsi="Arial" w:cs="Arial"/>
                <w:sz w:val="20"/>
                <w:szCs w:val="20"/>
              </w:rPr>
              <w:t>g</w:t>
            </w:r>
            <w:r w:rsidRPr="001E0F66">
              <w:rPr>
                <w:rFonts w:ascii="Arial" w:hAnsi="Arial" w:cs="Arial"/>
                <w:sz w:val="20"/>
                <w:szCs w:val="20"/>
              </w:rPr>
              <w:t>smittel</w:t>
            </w:r>
          </w:p>
        </w:tc>
        <w:tc>
          <w:tcPr>
            <w:tcW w:w="4095" w:type="dxa"/>
          </w:tcPr>
          <w:p w:rsidR="00C90455" w:rsidRPr="001E0F66" w:rsidRDefault="00C90455" w:rsidP="00C90455">
            <w:pPr>
              <w:pStyle w:val="NoSpacing"/>
              <w:numPr>
                <w:ilvl w:val="0"/>
                <w:numId w:val="28"/>
              </w:numPr>
              <w:ind w:left="159" w:hanging="141"/>
              <w:rPr>
                <w:rFonts w:ascii="Arial" w:hAnsi="Arial" w:cs="Arial"/>
                <w:color w:val="FF0000"/>
                <w:sz w:val="20"/>
                <w:szCs w:val="20"/>
              </w:rPr>
            </w:pPr>
            <w:r w:rsidRPr="001E0F66">
              <w:rPr>
                <w:rFonts w:ascii="Arial" w:hAnsi="Arial" w:cs="Arial"/>
                <w:color w:val="FF0000"/>
                <w:sz w:val="20"/>
                <w:szCs w:val="20"/>
              </w:rPr>
              <w:t>Hautkontakt vermeiden (Brille, Handschuhe)</w:t>
            </w:r>
          </w:p>
          <w:p w:rsidR="00C90455" w:rsidRPr="001E0F66" w:rsidRDefault="00C90455" w:rsidP="00C90455">
            <w:pPr>
              <w:pStyle w:val="NoSpacing"/>
              <w:numPr>
                <w:ilvl w:val="0"/>
                <w:numId w:val="28"/>
              </w:numPr>
              <w:ind w:left="159" w:hanging="141"/>
              <w:rPr>
                <w:rFonts w:ascii="Arial" w:hAnsi="Arial" w:cs="Arial"/>
                <w:color w:val="FF0000"/>
                <w:sz w:val="20"/>
                <w:szCs w:val="20"/>
              </w:rPr>
            </w:pPr>
            <w:r w:rsidRPr="001E0F66">
              <w:rPr>
                <w:rFonts w:ascii="Arial" w:hAnsi="Arial" w:cs="Arial"/>
                <w:color w:val="00B050"/>
                <w:sz w:val="20"/>
                <w:szCs w:val="20"/>
              </w:rPr>
              <w:t>Spezielle Behälter verwenden</w:t>
            </w:r>
          </w:p>
        </w:tc>
      </w:tr>
      <w:tr w:rsidR="00C90455" w:rsidRPr="00920241" w:rsidTr="00C90455">
        <w:tc>
          <w:tcPr>
            <w:tcW w:w="2577" w:type="dxa"/>
          </w:tcPr>
          <w:p w:rsidR="00C90455" w:rsidRPr="001E0F66" w:rsidRDefault="00C90455" w:rsidP="00920241">
            <w:pPr>
              <w:pStyle w:val="NoSpacing"/>
              <w:rPr>
                <w:rFonts w:ascii="Arial" w:hAnsi="Arial" w:cs="Arial"/>
                <w:sz w:val="20"/>
                <w:szCs w:val="20"/>
              </w:rPr>
            </w:pPr>
            <w:r w:rsidRPr="001E0F66">
              <w:rPr>
                <w:rFonts w:ascii="Arial" w:hAnsi="Arial" w:cs="Arial"/>
                <w:sz w:val="20"/>
                <w:szCs w:val="20"/>
              </w:rPr>
              <w:t xml:space="preserve">Gesundheitsschädigend </w:t>
            </w:r>
          </w:p>
        </w:tc>
        <w:tc>
          <w:tcPr>
            <w:tcW w:w="2254" w:type="dxa"/>
          </w:tcPr>
          <w:p w:rsidR="00C90455" w:rsidRPr="001E0F66" w:rsidRDefault="00C90455" w:rsidP="00920241">
            <w:pPr>
              <w:pStyle w:val="NoSpacing"/>
              <w:numPr>
                <w:ilvl w:val="0"/>
                <w:numId w:val="27"/>
              </w:numPr>
              <w:ind w:left="145" w:hanging="141"/>
              <w:rPr>
                <w:rFonts w:ascii="Arial" w:hAnsi="Arial" w:cs="Arial"/>
                <w:sz w:val="20"/>
                <w:szCs w:val="20"/>
              </w:rPr>
            </w:pPr>
            <w:r w:rsidRPr="001E0F66">
              <w:rPr>
                <w:rFonts w:ascii="Arial" w:hAnsi="Arial" w:cs="Arial"/>
                <w:sz w:val="20"/>
                <w:szCs w:val="20"/>
              </w:rPr>
              <w:t>Benzin</w:t>
            </w:r>
          </w:p>
          <w:p w:rsidR="00C90455" w:rsidRPr="001E0F66" w:rsidRDefault="00C90455" w:rsidP="00920241">
            <w:pPr>
              <w:pStyle w:val="NoSpacing"/>
              <w:numPr>
                <w:ilvl w:val="0"/>
                <w:numId w:val="27"/>
              </w:numPr>
              <w:ind w:left="145" w:hanging="141"/>
              <w:rPr>
                <w:rFonts w:ascii="Arial" w:hAnsi="Arial" w:cs="Arial"/>
                <w:sz w:val="20"/>
                <w:szCs w:val="20"/>
              </w:rPr>
            </w:pPr>
            <w:r w:rsidRPr="001E0F66">
              <w:rPr>
                <w:rFonts w:ascii="Arial" w:hAnsi="Arial" w:cs="Arial"/>
                <w:sz w:val="20"/>
                <w:szCs w:val="20"/>
              </w:rPr>
              <w:t>Methanol</w:t>
            </w:r>
          </w:p>
          <w:p w:rsidR="00C90455" w:rsidRPr="001E0F66" w:rsidRDefault="00C90455" w:rsidP="00920241">
            <w:pPr>
              <w:pStyle w:val="NoSpacing"/>
              <w:numPr>
                <w:ilvl w:val="0"/>
                <w:numId w:val="27"/>
              </w:numPr>
              <w:ind w:left="145" w:hanging="141"/>
              <w:rPr>
                <w:rFonts w:ascii="Arial" w:hAnsi="Arial" w:cs="Arial"/>
                <w:sz w:val="20"/>
                <w:szCs w:val="20"/>
              </w:rPr>
            </w:pPr>
            <w:r w:rsidRPr="001E0F66">
              <w:rPr>
                <w:rFonts w:ascii="Arial" w:hAnsi="Arial" w:cs="Arial"/>
                <w:sz w:val="20"/>
                <w:szCs w:val="20"/>
              </w:rPr>
              <w:t>Lacke</w:t>
            </w:r>
          </w:p>
        </w:tc>
        <w:tc>
          <w:tcPr>
            <w:tcW w:w="4095" w:type="dxa"/>
          </w:tcPr>
          <w:p w:rsidR="00C90455" w:rsidRPr="001E0F66" w:rsidRDefault="00C90455" w:rsidP="00C90455">
            <w:pPr>
              <w:pStyle w:val="NoSpacing"/>
              <w:numPr>
                <w:ilvl w:val="0"/>
                <w:numId w:val="28"/>
              </w:numPr>
              <w:ind w:left="159" w:hanging="141"/>
              <w:rPr>
                <w:rFonts w:ascii="Arial" w:hAnsi="Arial" w:cs="Arial"/>
                <w:color w:val="FF0000"/>
                <w:sz w:val="20"/>
                <w:szCs w:val="20"/>
              </w:rPr>
            </w:pPr>
            <w:r w:rsidRPr="001E0F66">
              <w:rPr>
                <w:rFonts w:ascii="Arial" w:hAnsi="Arial" w:cs="Arial"/>
                <w:color w:val="FF0000"/>
                <w:sz w:val="20"/>
                <w:szCs w:val="20"/>
              </w:rPr>
              <w:t>Hautkontakt vermeiden (Brille, Handschuhe, Atemmaske)</w:t>
            </w:r>
          </w:p>
          <w:p w:rsidR="00C90455" w:rsidRPr="001E0F66" w:rsidRDefault="00C90455" w:rsidP="00C90455">
            <w:pPr>
              <w:pStyle w:val="NoSpacing"/>
              <w:numPr>
                <w:ilvl w:val="0"/>
                <w:numId w:val="28"/>
              </w:numPr>
              <w:ind w:left="159" w:hanging="141"/>
              <w:rPr>
                <w:rFonts w:ascii="Arial" w:hAnsi="Arial" w:cs="Arial"/>
                <w:color w:val="FF0000"/>
                <w:sz w:val="20"/>
                <w:szCs w:val="20"/>
              </w:rPr>
            </w:pPr>
            <w:r w:rsidRPr="001E0F66">
              <w:rPr>
                <w:rFonts w:ascii="Arial" w:hAnsi="Arial" w:cs="Arial"/>
                <w:color w:val="00B050"/>
                <w:sz w:val="20"/>
                <w:szCs w:val="20"/>
              </w:rPr>
              <w:t>Spezielle Behälter verwenden</w:t>
            </w:r>
          </w:p>
        </w:tc>
      </w:tr>
      <w:tr w:rsidR="00C90455" w:rsidRPr="00920241" w:rsidTr="00C90455">
        <w:tc>
          <w:tcPr>
            <w:tcW w:w="2577" w:type="dxa"/>
          </w:tcPr>
          <w:p w:rsidR="00C90455" w:rsidRPr="001E0F66" w:rsidRDefault="00C90455" w:rsidP="00920241">
            <w:pPr>
              <w:pStyle w:val="NoSpacing"/>
              <w:rPr>
                <w:rFonts w:ascii="Arial" w:hAnsi="Arial" w:cs="Arial"/>
                <w:sz w:val="20"/>
                <w:szCs w:val="20"/>
              </w:rPr>
            </w:pPr>
            <w:r w:rsidRPr="001E0F66">
              <w:rPr>
                <w:rFonts w:ascii="Arial" w:hAnsi="Arial" w:cs="Arial"/>
                <w:sz w:val="20"/>
                <w:szCs w:val="20"/>
              </w:rPr>
              <w:t>Hochgiftig</w:t>
            </w:r>
          </w:p>
        </w:tc>
        <w:tc>
          <w:tcPr>
            <w:tcW w:w="2254" w:type="dxa"/>
          </w:tcPr>
          <w:p w:rsidR="00C90455" w:rsidRPr="001E0F66" w:rsidRDefault="00C90455" w:rsidP="00920241">
            <w:pPr>
              <w:pStyle w:val="NoSpacing"/>
              <w:numPr>
                <w:ilvl w:val="0"/>
                <w:numId w:val="27"/>
              </w:numPr>
              <w:ind w:left="145" w:hanging="141"/>
              <w:rPr>
                <w:rFonts w:ascii="Arial" w:hAnsi="Arial" w:cs="Arial"/>
                <w:sz w:val="20"/>
                <w:szCs w:val="20"/>
              </w:rPr>
            </w:pPr>
            <w:r w:rsidRPr="001E0F66">
              <w:rPr>
                <w:rFonts w:ascii="Arial" w:hAnsi="Arial" w:cs="Arial"/>
                <w:sz w:val="20"/>
                <w:szCs w:val="20"/>
              </w:rPr>
              <w:t>Mäusegift</w:t>
            </w:r>
          </w:p>
          <w:p w:rsidR="00C90455" w:rsidRPr="001E0F66" w:rsidRDefault="00C90455" w:rsidP="00920241">
            <w:pPr>
              <w:pStyle w:val="NoSpacing"/>
              <w:numPr>
                <w:ilvl w:val="0"/>
                <w:numId w:val="27"/>
              </w:numPr>
              <w:ind w:left="145" w:hanging="141"/>
              <w:rPr>
                <w:rFonts w:ascii="Arial" w:hAnsi="Arial" w:cs="Arial"/>
                <w:sz w:val="20"/>
                <w:szCs w:val="20"/>
              </w:rPr>
            </w:pPr>
            <w:r w:rsidRPr="001E0F66">
              <w:rPr>
                <w:rFonts w:ascii="Arial" w:hAnsi="Arial" w:cs="Arial"/>
                <w:sz w:val="20"/>
                <w:szCs w:val="20"/>
              </w:rPr>
              <w:t>Rattengift</w:t>
            </w:r>
          </w:p>
        </w:tc>
        <w:tc>
          <w:tcPr>
            <w:tcW w:w="4095" w:type="dxa"/>
          </w:tcPr>
          <w:p w:rsidR="00C90455" w:rsidRPr="001E0F66" w:rsidRDefault="00C90455" w:rsidP="00C90455">
            <w:pPr>
              <w:pStyle w:val="NoSpacing"/>
              <w:numPr>
                <w:ilvl w:val="0"/>
                <w:numId w:val="28"/>
              </w:numPr>
              <w:ind w:left="159" w:hanging="141"/>
              <w:rPr>
                <w:rFonts w:ascii="Arial" w:hAnsi="Arial" w:cs="Arial"/>
                <w:color w:val="FF0000"/>
                <w:sz w:val="20"/>
                <w:szCs w:val="20"/>
              </w:rPr>
            </w:pPr>
            <w:r w:rsidRPr="001E0F66">
              <w:rPr>
                <w:rFonts w:ascii="Arial" w:hAnsi="Arial" w:cs="Arial"/>
                <w:color w:val="FF0000"/>
                <w:sz w:val="20"/>
                <w:szCs w:val="20"/>
              </w:rPr>
              <w:t>Hautkontakt vermeiden (Brille, Handschuhe, Atemmaske)</w:t>
            </w:r>
          </w:p>
          <w:p w:rsidR="00C90455" w:rsidRPr="001E0F66" w:rsidRDefault="00C90455" w:rsidP="00C90455">
            <w:pPr>
              <w:pStyle w:val="NoSpacing"/>
              <w:numPr>
                <w:ilvl w:val="0"/>
                <w:numId w:val="28"/>
              </w:numPr>
              <w:ind w:left="159" w:hanging="141"/>
              <w:rPr>
                <w:rFonts w:ascii="Arial" w:hAnsi="Arial" w:cs="Arial"/>
                <w:color w:val="FF0000"/>
                <w:sz w:val="20"/>
                <w:szCs w:val="20"/>
              </w:rPr>
            </w:pPr>
            <w:r w:rsidRPr="001E0F66">
              <w:rPr>
                <w:rFonts w:ascii="Arial" w:hAnsi="Arial" w:cs="Arial"/>
                <w:color w:val="00B050"/>
                <w:sz w:val="20"/>
                <w:szCs w:val="20"/>
              </w:rPr>
              <w:t>Spezielle Behälter verwenden</w:t>
            </w:r>
          </w:p>
        </w:tc>
      </w:tr>
    </w:tbl>
    <w:p w:rsidR="006A576B" w:rsidRPr="00920241" w:rsidRDefault="00694407" w:rsidP="00920241">
      <w:pPr>
        <w:pStyle w:val="NoSpacing"/>
        <w:rPr>
          <w:rFonts w:ascii="Arial" w:hAnsi="Arial" w:cs="Arial"/>
        </w:rPr>
      </w:pPr>
      <w:r w:rsidRPr="001E0F66">
        <w:rPr>
          <w:noProof/>
          <w:lang w:eastAsia="de-CH"/>
        </w:rPr>
        <w:drawing>
          <wp:anchor distT="0" distB="0" distL="114300" distR="114300" simplePos="0" relativeHeight="251671552" behindDoc="1" locked="0" layoutInCell="1" allowOverlap="1">
            <wp:simplePos x="0" y="0"/>
            <wp:positionH relativeFrom="column">
              <wp:posOffset>1587898</wp:posOffset>
            </wp:positionH>
            <wp:positionV relativeFrom="paragraph">
              <wp:posOffset>60960</wp:posOffset>
            </wp:positionV>
            <wp:extent cx="2562225" cy="2562225"/>
            <wp:effectExtent l="0" t="0" r="9525" b="9525"/>
            <wp:wrapTight wrapText="bothSides">
              <wp:wrapPolygon edited="0">
                <wp:start x="0" y="0"/>
                <wp:lineTo x="0" y="21520"/>
                <wp:lineTo x="21520" y="21520"/>
                <wp:lineTo x="21520" y="0"/>
                <wp:lineTo x="0" y="0"/>
              </wp:wrapPolygon>
            </wp:wrapTight>
            <wp:docPr id="52" name="Grafik 52" descr="C:\Users\Janick\Desktop\verhaltensregeln-fuer-flucht-und-rettungsplaene-verhalten-im-notfall-auf-transparenter-fol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Janick\Desktop\verhaltensregeln-fuer-flucht-und-rettungsplaene-verhalten-im-notfall-auf-transparenter-folie.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62225" cy="25622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A576B" w:rsidRPr="00920241" w:rsidRDefault="006A576B" w:rsidP="00920241">
      <w:pPr>
        <w:pStyle w:val="NoSpacing"/>
        <w:rPr>
          <w:rFonts w:ascii="Arial" w:hAnsi="Arial" w:cs="Arial"/>
        </w:rPr>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E73C84">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E73C84" w:rsidRDefault="00E73C84" w:rsidP="00E73C84">
      <w:pPr>
        <w:pStyle w:val="NoSpacing"/>
        <w:rPr>
          <w:rFonts w:ascii="Arial" w:hAnsi="Arial" w:cs="Arial"/>
          <w:sz w:val="28"/>
        </w:rPr>
      </w:pPr>
      <w:r>
        <w:rPr>
          <w:rFonts w:ascii="Arial" w:hAnsi="Arial" w:cs="Arial"/>
          <w:sz w:val="28"/>
        </w:rPr>
        <w:t>Entsorgung &amp; Recycling z</w:t>
      </w:r>
      <w:r w:rsidRPr="00876EF6">
        <w:rPr>
          <w:rFonts w:ascii="Arial" w:hAnsi="Arial" w:cs="Arial"/>
          <w:sz w:val="28"/>
        </w:rPr>
        <w:t>usammengefasst.</w:t>
      </w:r>
      <w:r>
        <w:rPr>
          <w:rFonts w:ascii="Arial" w:hAnsi="Arial" w:cs="Arial"/>
          <w:sz w:val="28"/>
        </w:rPr>
        <w:t xml:space="preserve"> </w:t>
      </w:r>
    </w:p>
    <w:p w:rsidR="00A83153" w:rsidRDefault="00A83153" w:rsidP="00E73C84">
      <w:pPr>
        <w:pStyle w:val="NoSpacing"/>
        <w:rPr>
          <w:rFonts w:ascii="Arial" w:hAnsi="Arial" w:cs="Arial"/>
          <w:sz w:val="28"/>
        </w:rPr>
      </w:pPr>
    </w:p>
    <w:p w:rsidR="00E73C84" w:rsidRDefault="00A83153" w:rsidP="00C84965">
      <w:pPr>
        <w:tabs>
          <w:tab w:val="left" w:pos="1845"/>
        </w:tabs>
      </w:pPr>
      <w:r>
        <w:rPr>
          <w:noProof/>
          <w:lang w:eastAsia="de-CH"/>
        </w:rPr>
        <w:drawing>
          <wp:inline distT="0" distB="0" distL="0" distR="0">
            <wp:extent cx="5760720" cy="567559"/>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720" cy="567559"/>
                    </a:xfrm>
                    <a:prstGeom prst="rect">
                      <a:avLst/>
                    </a:prstGeom>
                    <a:noFill/>
                    <a:ln>
                      <a:noFill/>
                    </a:ln>
                  </pic:spPr>
                </pic:pic>
              </a:graphicData>
            </a:graphic>
          </wp:inline>
        </w:drawing>
      </w:r>
    </w:p>
    <w:p w:rsidR="005516FA" w:rsidRDefault="005516FA" w:rsidP="005516FA">
      <w:pPr>
        <w:pStyle w:val="NoSpacing"/>
        <w:rPr>
          <w:rFonts w:ascii="Arial" w:hAnsi="Arial" w:cs="Arial"/>
        </w:rPr>
      </w:pPr>
    </w:p>
    <w:p w:rsidR="005516FA" w:rsidRDefault="005516FA" w:rsidP="005516FA">
      <w:pPr>
        <w:pStyle w:val="NoSpacing"/>
        <w:rPr>
          <w:rFonts w:ascii="Arial" w:hAnsi="Arial" w:cs="Arial"/>
        </w:rPr>
      </w:pPr>
      <w:r>
        <w:rPr>
          <w:rFonts w:ascii="Arial" w:hAnsi="Arial" w:cs="Arial"/>
        </w:rPr>
        <w:t>Ein gut und praktisch gestalteter Informationsfluss ist für eine erfolgreiche Entsorgungslogistik besonders wichtig, denn ohne die aktive Unterstützung der Abfallverursachenden ist eine sinnvolle Sammlung, Trennung und Verwertung der Abfälle kaum möglich.</w:t>
      </w:r>
    </w:p>
    <w:p w:rsidR="005516FA" w:rsidRDefault="005516FA" w:rsidP="005516FA">
      <w:pPr>
        <w:pStyle w:val="NoSpacing"/>
        <w:rPr>
          <w:rFonts w:ascii="Arial" w:hAnsi="Arial" w:cs="Arial"/>
        </w:rPr>
      </w:pPr>
    </w:p>
    <w:p w:rsidR="005516FA" w:rsidRDefault="005516FA" w:rsidP="005516FA">
      <w:pPr>
        <w:pStyle w:val="NoSpacing"/>
        <w:rPr>
          <w:rFonts w:ascii="Arial" w:hAnsi="Arial" w:cs="Arial"/>
        </w:rPr>
      </w:pPr>
      <w:r>
        <w:rPr>
          <w:rFonts w:ascii="Arial" w:hAnsi="Arial" w:cs="Arial"/>
        </w:rPr>
        <w:t>Schwerpunkt der Information</w:t>
      </w:r>
    </w:p>
    <w:p w:rsidR="005516FA" w:rsidRDefault="005516FA" w:rsidP="005516FA">
      <w:pPr>
        <w:pStyle w:val="NoSpacing"/>
        <w:numPr>
          <w:ilvl w:val="0"/>
          <w:numId w:val="29"/>
        </w:numPr>
        <w:rPr>
          <w:rFonts w:ascii="Arial" w:hAnsi="Arial" w:cs="Arial"/>
        </w:rPr>
      </w:pPr>
      <w:r>
        <w:rPr>
          <w:rFonts w:ascii="Arial" w:hAnsi="Arial" w:cs="Arial"/>
        </w:rPr>
        <w:t>Abfallvermeidung</w:t>
      </w:r>
    </w:p>
    <w:p w:rsidR="005516FA" w:rsidRDefault="005516FA" w:rsidP="005516FA">
      <w:pPr>
        <w:pStyle w:val="NoSpacing"/>
        <w:numPr>
          <w:ilvl w:val="0"/>
          <w:numId w:val="29"/>
        </w:numPr>
        <w:rPr>
          <w:rFonts w:ascii="Arial" w:hAnsi="Arial" w:cs="Arial"/>
        </w:rPr>
      </w:pPr>
      <w:r>
        <w:rPr>
          <w:rFonts w:ascii="Arial" w:hAnsi="Arial" w:cs="Arial"/>
        </w:rPr>
        <w:t>Richtige Trennung am Entstehungsort (Quelle)</w:t>
      </w:r>
    </w:p>
    <w:p w:rsidR="005516FA" w:rsidRDefault="005516FA" w:rsidP="005516FA">
      <w:pPr>
        <w:pStyle w:val="NoSpacing"/>
        <w:numPr>
          <w:ilvl w:val="0"/>
          <w:numId w:val="29"/>
        </w:numPr>
        <w:rPr>
          <w:rFonts w:ascii="Arial" w:hAnsi="Arial" w:cs="Arial"/>
        </w:rPr>
      </w:pPr>
      <w:r>
        <w:rPr>
          <w:rFonts w:ascii="Arial" w:hAnsi="Arial" w:cs="Arial"/>
        </w:rPr>
        <w:t>Risikominimierung bei gefährlichen Abfällen</w:t>
      </w:r>
    </w:p>
    <w:p w:rsidR="005516FA" w:rsidRDefault="005516FA" w:rsidP="005516FA">
      <w:pPr>
        <w:pStyle w:val="NoSpacing"/>
        <w:rPr>
          <w:rFonts w:ascii="Arial" w:hAnsi="Arial" w:cs="Arial"/>
        </w:rPr>
      </w:pPr>
    </w:p>
    <w:p w:rsidR="005516FA" w:rsidRDefault="005516FA" w:rsidP="005516FA">
      <w:pPr>
        <w:pStyle w:val="NoSpacing"/>
        <w:rPr>
          <w:rFonts w:ascii="Arial" w:hAnsi="Arial" w:cs="Arial"/>
        </w:rPr>
      </w:pPr>
      <w:r>
        <w:rPr>
          <w:rFonts w:ascii="Arial" w:hAnsi="Arial" w:cs="Arial"/>
        </w:rPr>
        <w:t>Wirksame Kommunikation durch einfache und klare Botschaften, die im ganzen Betrieb einheitlich verwendet werden</w:t>
      </w:r>
    </w:p>
    <w:p w:rsidR="005516FA" w:rsidRDefault="005516FA" w:rsidP="005516FA">
      <w:pPr>
        <w:pStyle w:val="NoSpacing"/>
        <w:numPr>
          <w:ilvl w:val="0"/>
          <w:numId w:val="30"/>
        </w:numPr>
        <w:rPr>
          <w:rFonts w:ascii="Arial" w:hAnsi="Arial" w:cs="Arial"/>
        </w:rPr>
      </w:pPr>
      <w:r>
        <w:rPr>
          <w:rFonts w:ascii="Arial" w:hAnsi="Arial" w:cs="Arial"/>
        </w:rPr>
        <w:t xml:space="preserve">(international) standardisierte </w:t>
      </w:r>
      <w:r w:rsidR="00A41D75">
        <w:rPr>
          <w:rFonts w:ascii="Arial" w:hAnsi="Arial" w:cs="Arial"/>
        </w:rPr>
        <w:t>Symbole</w:t>
      </w:r>
    </w:p>
    <w:p w:rsidR="005516FA" w:rsidRDefault="005516FA" w:rsidP="005516FA">
      <w:pPr>
        <w:pStyle w:val="NoSpacing"/>
        <w:numPr>
          <w:ilvl w:val="0"/>
          <w:numId w:val="30"/>
        </w:numPr>
        <w:rPr>
          <w:rFonts w:ascii="Arial" w:hAnsi="Arial" w:cs="Arial"/>
        </w:rPr>
      </w:pPr>
      <w:r>
        <w:rPr>
          <w:rFonts w:ascii="Arial" w:hAnsi="Arial" w:cs="Arial"/>
        </w:rPr>
        <w:t>Farbcodes</w:t>
      </w:r>
    </w:p>
    <w:p w:rsidR="005516FA" w:rsidRPr="005516FA" w:rsidRDefault="005516FA" w:rsidP="005516FA">
      <w:pPr>
        <w:pStyle w:val="NoSpacing"/>
        <w:numPr>
          <w:ilvl w:val="0"/>
          <w:numId w:val="30"/>
        </w:numPr>
        <w:rPr>
          <w:rFonts w:ascii="Arial" w:hAnsi="Arial" w:cs="Arial"/>
        </w:rPr>
      </w:pPr>
      <w:r>
        <w:rPr>
          <w:rFonts w:ascii="Arial" w:hAnsi="Arial" w:cs="Arial"/>
        </w:rPr>
        <w:t xml:space="preserve">Kure, einprägsame </w:t>
      </w:r>
      <w:proofErr w:type="gramStart"/>
      <w:r>
        <w:rPr>
          <w:rFonts w:ascii="Arial" w:hAnsi="Arial" w:cs="Arial"/>
        </w:rPr>
        <w:t>Texte sollten</w:t>
      </w:r>
      <w:proofErr w:type="gramEnd"/>
      <w:r>
        <w:rPr>
          <w:rFonts w:ascii="Arial" w:hAnsi="Arial" w:cs="Arial"/>
        </w:rPr>
        <w:t xml:space="preserve"> in die im Betrieb am häufigsten verwendeten Sprachen übersetzt sein.</w:t>
      </w:r>
    </w:p>
    <w:p w:rsidR="00E73C84" w:rsidRDefault="005516FA" w:rsidP="00C84965">
      <w:pPr>
        <w:tabs>
          <w:tab w:val="left" w:pos="1845"/>
        </w:tabs>
      </w:pPr>
      <w:r w:rsidRPr="005516FA">
        <w:rPr>
          <w:noProof/>
          <w:lang w:eastAsia="de-CH"/>
        </w:rPr>
        <w:drawing>
          <wp:anchor distT="0" distB="0" distL="114300" distR="114300" simplePos="0" relativeHeight="251672576" behindDoc="1" locked="0" layoutInCell="1" allowOverlap="1">
            <wp:simplePos x="0" y="0"/>
            <wp:positionH relativeFrom="column">
              <wp:posOffset>109855</wp:posOffset>
            </wp:positionH>
            <wp:positionV relativeFrom="paragraph">
              <wp:posOffset>289560</wp:posOffset>
            </wp:positionV>
            <wp:extent cx="5760720" cy="3262908"/>
            <wp:effectExtent l="0" t="0" r="0" b="0"/>
            <wp:wrapTight wrapText="bothSides">
              <wp:wrapPolygon edited="0">
                <wp:start x="0" y="0"/>
                <wp:lineTo x="0" y="21440"/>
                <wp:lineTo x="21500" y="21440"/>
                <wp:lineTo x="21500" y="0"/>
                <wp:lineTo x="0" y="0"/>
              </wp:wrapPolygon>
            </wp:wrapTight>
            <wp:docPr id="53" name="Grafik 53" descr="C:\Users\Janick\Desktop\IMG_71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anick\Desktop\IMG_7140.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0720" cy="3262908"/>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E73C84">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A83153" w:rsidRDefault="00E73C84" w:rsidP="00E73C84">
      <w:pPr>
        <w:pStyle w:val="NoSpacing"/>
        <w:rPr>
          <w:rFonts w:ascii="Arial" w:hAnsi="Arial" w:cs="Arial"/>
          <w:sz w:val="28"/>
        </w:rPr>
      </w:pPr>
      <w:r>
        <w:rPr>
          <w:rFonts w:ascii="Arial" w:hAnsi="Arial" w:cs="Arial"/>
          <w:sz w:val="28"/>
        </w:rPr>
        <w:t>Entsorgung &amp; Recycling z</w:t>
      </w:r>
      <w:r w:rsidRPr="00876EF6">
        <w:rPr>
          <w:rFonts w:ascii="Arial" w:hAnsi="Arial" w:cs="Arial"/>
          <w:sz w:val="28"/>
        </w:rPr>
        <w:t>usammengefasst.</w:t>
      </w:r>
      <w:r>
        <w:rPr>
          <w:rFonts w:ascii="Arial" w:hAnsi="Arial" w:cs="Arial"/>
          <w:sz w:val="28"/>
        </w:rPr>
        <w:t xml:space="preserve"> </w:t>
      </w:r>
    </w:p>
    <w:p w:rsidR="00A83153" w:rsidRDefault="00A83153" w:rsidP="00E73C84">
      <w:pPr>
        <w:pStyle w:val="NoSpacing"/>
        <w:rPr>
          <w:rFonts w:ascii="Arial" w:hAnsi="Arial" w:cs="Arial"/>
          <w:sz w:val="28"/>
        </w:rPr>
      </w:pPr>
    </w:p>
    <w:p w:rsidR="00E73C84" w:rsidRDefault="00A83153" w:rsidP="00E73C84">
      <w:pPr>
        <w:pStyle w:val="NoSpacing"/>
        <w:rPr>
          <w:rFonts w:ascii="Arial" w:hAnsi="Arial" w:cs="Arial"/>
          <w:sz w:val="28"/>
        </w:rPr>
      </w:pPr>
      <w:r>
        <w:rPr>
          <w:noProof/>
          <w:lang w:eastAsia="de-CH"/>
        </w:rPr>
        <w:drawing>
          <wp:inline distT="0" distB="0" distL="0" distR="0">
            <wp:extent cx="5760720" cy="341376"/>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720" cy="341376"/>
                    </a:xfrm>
                    <a:prstGeom prst="rect">
                      <a:avLst/>
                    </a:prstGeom>
                    <a:noFill/>
                    <a:ln>
                      <a:noFill/>
                    </a:ln>
                  </pic:spPr>
                </pic:pic>
              </a:graphicData>
            </a:graphic>
          </wp:inline>
        </w:drawing>
      </w:r>
    </w:p>
    <w:p w:rsidR="00E73C84" w:rsidRDefault="00E73C84" w:rsidP="00E73C84">
      <w:pPr>
        <w:tabs>
          <w:tab w:val="left" w:pos="1845"/>
        </w:tabs>
      </w:pPr>
    </w:p>
    <w:p w:rsidR="004C32E5" w:rsidRDefault="004C32E5" w:rsidP="004C32E5">
      <w:pPr>
        <w:pStyle w:val="NoSpacing"/>
        <w:rPr>
          <w:rFonts w:ascii="Arial" w:hAnsi="Arial" w:cs="Arial"/>
        </w:rPr>
      </w:pPr>
      <w:r w:rsidRPr="004C32E5">
        <w:rPr>
          <w:rFonts w:ascii="Arial" w:hAnsi="Arial" w:cs="Arial"/>
        </w:rPr>
        <w:t>Die Erfolgskontrolle dient dem Aufspüren von Schwachstellen und der Planung zukünftiger Massnahmen.</w:t>
      </w:r>
    </w:p>
    <w:p w:rsidR="004C32E5" w:rsidRPr="004C32E5" w:rsidRDefault="004C32E5" w:rsidP="004C32E5">
      <w:pPr>
        <w:pStyle w:val="NoSpacing"/>
        <w:rPr>
          <w:rFonts w:ascii="Arial" w:hAnsi="Arial" w:cs="Arial"/>
        </w:rPr>
      </w:pPr>
    </w:p>
    <w:p w:rsidR="004C32E5" w:rsidRPr="004C32E5" w:rsidRDefault="004C32E5" w:rsidP="004C32E5">
      <w:pPr>
        <w:pStyle w:val="NoSpacing"/>
        <w:rPr>
          <w:rFonts w:ascii="Arial" w:hAnsi="Arial" w:cs="Arial"/>
        </w:rPr>
      </w:pPr>
      <w:r w:rsidRPr="004C32E5">
        <w:rPr>
          <w:rFonts w:ascii="Arial" w:hAnsi="Arial" w:cs="Arial"/>
        </w:rPr>
        <w:t>Basis der Erfolgskontrollen sind</w:t>
      </w:r>
    </w:p>
    <w:p w:rsidR="004C32E5" w:rsidRPr="004C32E5" w:rsidRDefault="004C32E5" w:rsidP="004C32E5">
      <w:pPr>
        <w:pStyle w:val="NoSpacing"/>
        <w:numPr>
          <w:ilvl w:val="0"/>
          <w:numId w:val="32"/>
        </w:numPr>
        <w:rPr>
          <w:rFonts w:ascii="Arial" w:hAnsi="Arial" w:cs="Arial"/>
        </w:rPr>
      </w:pPr>
      <w:r w:rsidRPr="004C32E5">
        <w:rPr>
          <w:rFonts w:ascii="Arial" w:hAnsi="Arial" w:cs="Arial"/>
        </w:rPr>
        <w:t>Die festzulegenden Indikatoren bzw. Kennzahlen (z.B. Abfallmenge der verschiedenen Abfallkategorien pro Jahr)</w:t>
      </w:r>
    </w:p>
    <w:p w:rsidR="004C32E5" w:rsidRPr="004C32E5" w:rsidRDefault="004C32E5" w:rsidP="004C32E5">
      <w:pPr>
        <w:pStyle w:val="NoSpacing"/>
        <w:numPr>
          <w:ilvl w:val="0"/>
          <w:numId w:val="32"/>
        </w:numPr>
        <w:rPr>
          <w:rFonts w:ascii="Arial" w:hAnsi="Arial" w:cs="Arial"/>
        </w:rPr>
      </w:pPr>
      <w:r w:rsidRPr="004C32E5">
        <w:rPr>
          <w:rFonts w:ascii="Arial" w:hAnsi="Arial" w:cs="Arial"/>
        </w:rPr>
        <w:t>Die Qualitätssicherung (z.B. ISO 9001, TQM oder EFQM)</w:t>
      </w:r>
    </w:p>
    <w:p w:rsidR="004C32E5" w:rsidRPr="004C32E5" w:rsidRDefault="004C32E5" w:rsidP="004C32E5">
      <w:pPr>
        <w:pStyle w:val="NoSpacing"/>
        <w:numPr>
          <w:ilvl w:val="0"/>
          <w:numId w:val="32"/>
        </w:numPr>
        <w:rPr>
          <w:rFonts w:ascii="Arial" w:hAnsi="Arial" w:cs="Arial"/>
        </w:rPr>
      </w:pPr>
      <w:r w:rsidRPr="004C32E5">
        <w:rPr>
          <w:rFonts w:ascii="Arial" w:hAnsi="Arial" w:cs="Arial"/>
        </w:rPr>
        <w:t>Der kontinuierliche Verbesserungsprozess – KVP / PDCA</w:t>
      </w:r>
    </w:p>
    <w:p w:rsidR="004C32E5" w:rsidRPr="004C32E5" w:rsidRDefault="004C32E5" w:rsidP="004C32E5">
      <w:pPr>
        <w:pStyle w:val="NoSpacing"/>
        <w:numPr>
          <w:ilvl w:val="0"/>
          <w:numId w:val="32"/>
        </w:numPr>
        <w:rPr>
          <w:rFonts w:ascii="Arial" w:hAnsi="Arial" w:cs="Arial"/>
        </w:rPr>
      </w:pPr>
      <w:r w:rsidRPr="004C32E5">
        <w:rPr>
          <w:rFonts w:ascii="Arial" w:hAnsi="Arial" w:cs="Arial"/>
        </w:rPr>
        <w:t>Die gesammelten Abfalldaten, die realisierten Massnahmen sowie der Grad der Zielerreichung werden periodisch den Planwerten gegenübergestellt.</w:t>
      </w:r>
    </w:p>
    <w:p w:rsidR="004C32E5" w:rsidRDefault="004C32E5" w:rsidP="004C32E5">
      <w:pPr>
        <w:pStyle w:val="NoSpacing"/>
        <w:rPr>
          <w:rFonts w:ascii="Arial" w:hAnsi="Arial" w:cs="Arial"/>
        </w:rPr>
      </w:pPr>
    </w:p>
    <w:p w:rsidR="004C32E5" w:rsidRPr="004C32E5" w:rsidRDefault="004C32E5" w:rsidP="004C32E5">
      <w:pPr>
        <w:pStyle w:val="NoSpacing"/>
        <w:rPr>
          <w:rFonts w:ascii="Arial" w:hAnsi="Arial" w:cs="Arial"/>
        </w:rPr>
      </w:pPr>
      <w:r w:rsidRPr="004C32E5">
        <w:rPr>
          <w:rFonts w:ascii="Arial" w:hAnsi="Arial" w:cs="Arial"/>
        </w:rPr>
        <w:t>Erfolgskontrolle</w:t>
      </w:r>
    </w:p>
    <w:p w:rsidR="004C32E5" w:rsidRPr="004C32E5" w:rsidRDefault="004C32E5" w:rsidP="004C32E5">
      <w:pPr>
        <w:pStyle w:val="NoSpacing"/>
        <w:numPr>
          <w:ilvl w:val="0"/>
          <w:numId w:val="31"/>
        </w:numPr>
        <w:rPr>
          <w:rFonts w:ascii="Arial" w:hAnsi="Arial" w:cs="Arial"/>
        </w:rPr>
      </w:pPr>
      <w:r w:rsidRPr="004C32E5">
        <w:rPr>
          <w:rFonts w:ascii="Arial" w:hAnsi="Arial" w:cs="Arial"/>
        </w:rPr>
        <w:t>Umsetzung der Aktivitäten</w:t>
      </w:r>
    </w:p>
    <w:p w:rsidR="004C32E5" w:rsidRPr="004C32E5" w:rsidRDefault="004C32E5" w:rsidP="004C32E5">
      <w:pPr>
        <w:pStyle w:val="NoSpacing"/>
        <w:numPr>
          <w:ilvl w:val="1"/>
          <w:numId w:val="31"/>
        </w:numPr>
        <w:rPr>
          <w:rFonts w:ascii="Arial" w:hAnsi="Arial" w:cs="Arial"/>
        </w:rPr>
      </w:pPr>
      <w:r w:rsidRPr="004C32E5">
        <w:rPr>
          <w:rFonts w:ascii="Arial" w:hAnsi="Arial" w:cs="Arial"/>
        </w:rPr>
        <w:t>2 Behälter werden aufgestellt (Abfall, Papier)</w:t>
      </w:r>
    </w:p>
    <w:p w:rsidR="004C32E5" w:rsidRPr="004C32E5" w:rsidRDefault="004C32E5" w:rsidP="004C32E5">
      <w:pPr>
        <w:pStyle w:val="NoSpacing"/>
        <w:numPr>
          <w:ilvl w:val="0"/>
          <w:numId w:val="31"/>
        </w:numPr>
        <w:rPr>
          <w:rFonts w:ascii="Arial" w:hAnsi="Arial" w:cs="Arial"/>
        </w:rPr>
      </w:pPr>
      <w:r w:rsidRPr="004C32E5">
        <w:rPr>
          <w:rFonts w:ascii="Arial" w:hAnsi="Arial" w:cs="Arial"/>
        </w:rPr>
        <w:t>Wirkung</w:t>
      </w:r>
    </w:p>
    <w:p w:rsidR="004C32E5" w:rsidRPr="004C32E5" w:rsidRDefault="004C32E5" w:rsidP="004C32E5">
      <w:pPr>
        <w:pStyle w:val="NoSpacing"/>
        <w:numPr>
          <w:ilvl w:val="1"/>
          <w:numId w:val="31"/>
        </w:numPr>
        <w:rPr>
          <w:rFonts w:ascii="Arial" w:hAnsi="Arial" w:cs="Arial"/>
        </w:rPr>
      </w:pPr>
      <w:r w:rsidRPr="004C32E5">
        <w:rPr>
          <w:rFonts w:ascii="Arial" w:hAnsi="Arial" w:cs="Arial"/>
        </w:rPr>
        <w:t>Werfen die MA den Abfall in die richtigen Behälter</w:t>
      </w:r>
    </w:p>
    <w:p w:rsidR="004C32E5" w:rsidRPr="004C32E5" w:rsidRDefault="004C32E5" w:rsidP="004C32E5">
      <w:pPr>
        <w:pStyle w:val="NoSpacing"/>
        <w:numPr>
          <w:ilvl w:val="0"/>
          <w:numId w:val="31"/>
        </w:numPr>
        <w:rPr>
          <w:rFonts w:ascii="Arial" w:hAnsi="Arial" w:cs="Arial"/>
        </w:rPr>
      </w:pPr>
      <w:r w:rsidRPr="004C32E5">
        <w:rPr>
          <w:rFonts w:ascii="Arial" w:hAnsi="Arial" w:cs="Arial"/>
        </w:rPr>
        <w:t>Zielerreichung</w:t>
      </w:r>
    </w:p>
    <w:p w:rsidR="004C32E5" w:rsidRPr="004C32E5" w:rsidRDefault="004C32E5" w:rsidP="004C32E5">
      <w:pPr>
        <w:pStyle w:val="NoSpacing"/>
        <w:numPr>
          <w:ilvl w:val="1"/>
          <w:numId w:val="31"/>
        </w:numPr>
        <w:rPr>
          <w:rFonts w:ascii="Arial" w:hAnsi="Arial" w:cs="Arial"/>
        </w:rPr>
      </w:pPr>
      <w:r w:rsidRPr="004C32E5">
        <w:rPr>
          <w:rFonts w:ascii="Arial" w:hAnsi="Arial" w:cs="Arial"/>
        </w:rPr>
        <w:t>Wurde das Ziel erreicht (ganzes Konzept)</w:t>
      </w: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E73C84">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A83153" w:rsidRDefault="00E73C84" w:rsidP="00E73C84">
      <w:pPr>
        <w:pStyle w:val="NoSpacing"/>
        <w:rPr>
          <w:rFonts w:ascii="Arial" w:hAnsi="Arial" w:cs="Arial"/>
          <w:sz w:val="28"/>
        </w:rPr>
      </w:pPr>
      <w:r>
        <w:rPr>
          <w:rFonts w:ascii="Arial" w:hAnsi="Arial" w:cs="Arial"/>
          <w:sz w:val="28"/>
        </w:rPr>
        <w:t>Entsorgung &amp; Recycling z</w:t>
      </w:r>
      <w:r w:rsidRPr="00876EF6">
        <w:rPr>
          <w:rFonts w:ascii="Arial" w:hAnsi="Arial" w:cs="Arial"/>
          <w:sz w:val="28"/>
        </w:rPr>
        <w:t>usammengefasst.</w:t>
      </w:r>
      <w:r>
        <w:rPr>
          <w:rFonts w:ascii="Arial" w:hAnsi="Arial" w:cs="Arial"/>
          <w:sz w:val="28"/>
        </w:rPr>
        <w:t xml:space="preserve"> </w:t>
      </w:r>
    </w:p>
    <w:p w:rsidR="00A83153" w:rsidRDefault="00A83153" w:rsidP="00E73C84">
      <w:pPr>
        <w:pStyle w:val="NoSpacing"/>
        <w:rPr>
          <w:rFonts w:ascii="Arial" w:hAnsi="Arial" w:cs="Arial"/>
          <w:sz w:val="28"/>
        </w:rPr>
      </w:pPr>
    </w:p>
    <w:p w:rsidR="00E73C84" w:rsidRDefault="00A83153" w:rsidP="00E73C84">
      <w:pPr>
        <w:pStyle w:val="NoSpacing"/>
        <w:rPr>
          <w:rFonts w:ascii="Arial" w:hAnsi="Arial" w:cs="Arial"/>
          <w:sz w:val="28"/>
        </w:rPr>
      </w:pPr>
      <w:r>
        <w:rPr>
          <w:noProof/>
          <w:lang w:eastAsia="de-CH"/>
        </w:rPr>
        <w:drawing>
          <wp:inline distT="0" distB="0" distL="0" distR="0">
            <wp:extent cx="5760720" cy="353853"/>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353853"/>
                    </a:xfrm>
                    <a:prstGeom prst="rect">
                      <a:avLst/>
                    </a:prstGeom>
                    <a:noFill/>
                    <a:ln>
                      <a:noFill/>
                    </a:ln>
                  </pic:spPr>
                </pic:pic>
              </a:graphicData>
            </a:graphic>
          </wp:inline>
        </w:drawing>
      </w:r>
    </w:p>
    <w:p w:rsidR="00E73C84" w:rsidRDefault="00E73C84" w:rsidP="00E73C84">
      <w:pPr>
        <w:tabs>
          <w:tab w:val="left" w:pos="1845"/>
        </w:tabs>
      </w:pPr>
    </w:p>
    <w:p w:rsidR="00E73C84" w:rsidRPr="00A868EA" w:rsidRDefault="00860971" w:rsidP="00A868EA">
      <w:pPr>
        <w:pStyle w:val="NoSpacing"/>
        <w:rPr>
          <w:rFonts w:ascii="Arial" w:hAnsi="Arial" w:cs="Arial"/>
        </w:rPr>
      </w:pPr>
      <w:r w:rsidRPr="00A868EA">
        <w:rPr>
          <w:rFonts w:ascii="Arial" w:hAnsi="Arial" w:cs="Arial"/>
        </w:rPr>
        <w:t>Was ist Abfall?</w:t>
      </w:r>
    </w:p>
    <w:p w:rsidR="00860971" w:rsidRPr="00A868EA" w:rsidRDefault="00860971" w:rsidP="00A868EA">
      <w:pPr>
        <w:pStyle w:val="NoSpacing"/>
        <w:rPr>
          <w:rFonts w:ascii="Arial" w:hAnsi="Arial" w:cs="Arial"/>
        </w:rPr>
      </w:pPr>
      <w:r w:rsidRPr="00A868EA">
        <w:rPr>
          <w:rFonts w:ascii="Arial" w:hAnsi="Arial" w:cs="Arial"/>
        </w:rPr>
        <w:t>Das Umweltschutzgesetz bezeichnet Abfälle als „bewegliche Sachen, deren sich der Inhaber entledigt oder deren Entsorgung im öffentlichen Interesse geboten wird“.</w:t>
      </w:r>
    </w:p>
    <w:p w:rsidR="00860971" w:rsidRPr="00A868EA" w:rsidRDefault="00860971" w:rsidP="00A868EA">
      <w:pPr>
        <w:pStyle w:val="NoSpacing"/>
        <w:rPr>
          <w:rFonts w:ascii="Arial" w:hAnsi="Arial" w:cs="Arial"/>
        </w:rPr>
      </w:pPr>
    </w:p>
    <w:tbl>
      <w:tblPr>
        <w:tblStyle w:val="TableGrid"/>
        <w:tblW w:w="0" w:type="auto"/>
        <w:tblLook w:val="04A0" w:firstRow="1" w:lastRow="0" w:firstColumn="1" w:lastColumn="0" w:noHBand="0" w:noVBand="1"/>
      </w:tblPr>
      <w:tblGrid>
        <w:gridCol w:w="4531"/>
        <w:gridCol w:w="4531"/>
      </w:tblGrid>
      <w:tr w:rsidR="00860971" w:rsidRPr="00A868EA" w:rsidTr="00A868EA">
        <w:tc>
          <w:tcPr>
            <w:tcW w:w="9062" w:type="dxa"/>
            <w:gridSpan w:val="2"/>
            <w:shd w:val="clear" w:color="auto" w:fill="BFBFBF" w:themeFill="background1" w:themeFillShade="BF"/>
          </w:tcPr>
          <w:p w:rsidR="00860971" w:rsidRPr="00A868EA" w:rsidRDefault="00860971" w:rsidP="00A868EA">
            <w:pPr>
              <w:pStyle w:val="NoSpacing"/>
              <w:jc w:val="center"/>
              <w:rPr>
                <w:rFonts w:ascii="Arial" w:hAnsi="Arial" w:cs="Arial"/>
              </w:rPr>
            </w:pPr>
            <w:r w:rsidRPr="00A868EA">
              <w:rPr>
                <w:rFonts w:ascii="Arial" w:hAnsi="Arial" w:cs="Arial"/>
              </w:rPr>
              <w:t>Abfallkategorien</w:t>
            </w:r>
          </w:p>
        </w:tc>
      </w:tr>
      <w:tr w:rsidR="00860971" w:rsidRPr="00A868EA" w:rsidTr="00860971">
        <w:tc>
          <w:tcPr>
            <w:tcW w:w="4531" w:type="dxa"/>
          </w:tcPr>
          <w:p w:rsidR="00860971" w:rsidRPr="00A868EA" w:rsidRDefault="00860971" w:rsidP="00A868EA">
            <w:pPr>
              <w:pStyle w:val="NoSpacing"/>
              <w:rPr>
                <w:rFonts w:ascii="Arial" w:hAnsi="Arial" w:cs="Arial"/>
              </w:rPr>
            </w:pPr>
            <w:r w:rsidRPr="00A868EA">
              <w:rPr>
                <w:rFonts w:ascii="Arial" w:hAnsi="Arial" w:cs="Arial"/>
              </w:rPr>
              <w:t>Kehricht</w:t>
            </w:r>
          </w:p>
        </w:tc>
        <w:tc>
          <w:tcPr>
            <w:tcW w:w="4531" w:type="dxa"/>
          </w:tcPr>
          <w:p w:rsidR="00860971" w:rsidRPr="00A868EA" w:rsidRDefault="00860971" w:rsidP="00A868EA">
            <w:pPr>
              <w:pStyle w:val="NoSpacing"/>
              <w:rPr>
                <w:rFonts w:ascii="Arial" w:hAnsi="Arial" w:cs="Arial"/>
              </w:rPr>
            </w:pPr>
            <w:r w:rsidRPr="00A868EA">
              <w:rPr>
                <w:rFonts w:ascii="Arial" w:hAnsi="Arial" w:cs="Arial"/>
              </w:rPr>
              <w:t>Sonderabfall</w:t>
            </w:r>
          </w:p>
        </w:tc>
      </w:tr>
      <w:tr w:rsidR="00860971" w:rsidRPr="00A868EA" w:rsidTr="00860971">
        <w:tc>
          <w:tcPr>
            <w:tcW w:w="4531" w:type="dxa"/>
          </w:tcPr>
          <w:p w:rsidR="00860971" w:rsidRPr="00A868EA" w:rsidRDefault="00860971" w:rsidP="00A868EA">
            <w:pPr>
              <w:pStyle w:val="NoSpacing"/>
              <w:rPr>
                <w:rFonts w:ascii="Arial" w:hAnsi="Arial" w:cs="Arial"/>
              </w:rPr>
            </w:pPr>
            <w:r w:rsidRPr="00A868EA">
              <w:rPr>
                <w:rFonts w:ascii="Arial" w:hAnsi="Arial" w:cs="Arial"/>
              </w:rPr>
              <w:t>Sperrgut (Kategorie Kehricht)</w:t>
            </w:r>
          </w:p>
        </w:tc>
        <w:tc>
          <w:tcPr>
            <w:tcW w:w="4531" w:type="dxa"/>
          </w:tcPr>
          <w:p w:rsidR="00860971" w:rsidRPr="00A868EA" w:rsidRDefault="00860971" w:rsidP="00A868EA">
            <w:pPr>
              <w:pStyle w:val="NoSpacing"/>
              <w:rPr>
                <w:rFonts w:ascii="Arial" w:hAnsi="Arial" w:cs="Arial"/>
              </w:rPr>
            </w:pPr>
            <w:r w:rsidRPr="00A868EA">
              <w:rPr>
                <w:rFonts w:ascii="Arial" w:hAnsi="Arial" w:cs="Arial"/>
              </w:rPr>
              <w:t>Bauabfälle</w:t>
            </w:r>
          </w:p>
        </w:tc>
      </w:tr>
      <w:tr w:rsidR="00860971" w:rsidRPr="00A868EA" w:rsidTr="00860971">
        <w:tc>
          <w:tcPr>
            <w:tcW w:w="4531" w:type="dxa"/>
          </w:tcPr>
          <w:p w:rsidR="00860971" w:rsidRPr="00A868EA" w:rsidRDefault="00860971" w:rsidP="00A868EA">
            <w:pPr>
              <w:pStyle w:val="NoSpacing"/>
              <w:rPr>
                <w:rFonts w:ascii="Arial" w:hAnsi="Arial" w:cs="Arial"/>
              </w:rPr>
            </w:pPr>
            <w:r w:rsidRPr="00A868EA">
              <w:rPr>
                <w:rFonts w:ascii="Arial" w:hAnsi="Arial" w:cs="Arial"/>
              </w:rPr>
              <w:t>Wertstoffe</w:t>
            </w:r>
          </w:p>
        </w:tc>
        <w:tc>
          <w:tcPr>
            <w:tcW w:w="4531" w:type="dxa"/>
          </w:tcPr>
          <w:p w:rsidR="00860971" w:rsidRPr="00A868EA" w:rsidRDefault="00860971" w:rsidP="00A868EA">
            <w:pPr>
              <w:pStyle w:val="NoSpacing"/>
              <w:rPr>
                <w:rFonts w:ascii="Arial" w:hAnsi="Arial" w:cs="Arial"/>
              </w:rPr>
            </w:pPr>
            <w:r w:rsidRPr="00A868EA">
              <w:rPr>
                <w:rFonts w:ascii="Arial" w:hAnsi="Arial" w:cs="Arial"/>
              </w:rPr>
              <w:t>(Klär-) Schlamm</w:t>
            </w:r>
          </w:p>
        </w:tc>
      </w:tr>
      <w:tr w:rsidR="00860971" w:rsidRPr="00A868EA" w:rsidTr="00860971">
        <w:tc>
          <w:tcPr>
            <w:tcW w:w="4531" w:type="dxa"/>
          </w:tcPr>
          <w:p w:rsidR="00860971" w:rsidRPr="00A868EA" w:rsidRDefault="00860971" w:rsidP="00A868EA">
            <w:pPr>
              <w:pStyle w:val="NoSpacing"/>
              <w:rPr>
                <w:rFonts w:ascii="Arial" w:hAnsi="Arial" w:cs="Arial"/>
              </w:rPr>
            </w:pPr>
            <w:r w:rsidRPr="00A868EA">
              <w:rPr>
                <w:rFonts w:ascii="Arial" w:hAnsi="Arial" w:cs="Arial"/>
              </w:rPr>
              <w:t>Elektronische Geräte</w:t>
            </w:r>
          </w:p>
        </w:tc>
        <w:tc>
          <w:tcPr>
            <w:tcW w:w="4531" w:type="dxa"/>
          </w:tcPr>
          <w:p w:rsidR="00860971" w:rsidRPr="00A868EA" w:rsidRDefault="00860971" w:rsidP="00A868EA">
            <w:pPr>
              <w:pStyle w:val="NoSpacing"/>
              <w:rPr>
                <w:rFonts w:ascii="Arial" w:hAnsi="Arial" w:cs="Arial"/>
              </w:rPr>
            </w:pPr>
            <w:r w:rsidRPr="00A868EA">
              <w:rPr>
                <w:rFonts w:ascii="Arial" w:hAnsi="Arial" w:cs="Arial"/>
              </w:rPr>
              <w:t>Grünabfall / biogene Abfälle</w:t>
            </w:r>
          </w:p>
        </w:tc>
      </w:tr>
      <w:tr w:rsidR="00860971" w:rsidRPr="00A868EA" w:rsidTr="00860971">
        <w:tc>
          <w:tcPr>
            <w:tcW w:w="4531" w:type="dxa"/>
          </w:tcPr>
          <w:p w:rsidR="00860971" w:rsidRPr="00A868EA" w:rsidRDefault="00860971" w:rsidP="00A868EA">
            <w:pPr>
              <w:pStyle w:val="NoSpacing"/>
              <w:rPr>
                <w:rFonts w:ascii="Arial" w:hAnsi="Arial" w:cs="Arial"/>
              </w:rPr>
            </w:pPr>
            <w:r w:rsidRPr="00A868EA">
              <w:rPr>
                <w:rFonts w:ascii="Arial" w:hAnsi="Arial" w:cs="Arial"/>
              </w:rPr>
              <w:t>Produktionsspezifische Abfälle</w:t>
            </w:r>
          </w:p>
        </w:tc>
        <w:tc>
          <w:tcPr>
            <w:tcW w:w="4531" w:type="dxa"/>
          </w:tcPr>
          <w:p w:rsidR="00860971" w:rsidRPr="00A868EA" w:rsidRDefault="00860971" w:rsidP="00A868EA">
            <w:pPr>
              <w:pStyle w:val="NoSpacing"/>
              <w:rPr>
                <w:rFonts w:ascii="Arial" w:hAnsi="Arial" w:cs="Arial"/>
              </w:rPr>
            </w:pPr>
            <w:r w:rsidRPr="00A868EA">
              <w:rPr>
                <w:rFonts w:ascii="Arial" w:hAnsi="Arial" w:cs="Arial"/>
              </w:rPr>
              <w:t>Tierische Abfälle / Kadaver</w:t>
            </w:r>
          </w:p>
        </w:tc>
      </w:tr>
    </w:tbl>
    <w:p w:rsidR="00E73C84" w:rsidRPr="00A868EA" w:rsidRDefault="00E73C84" w:rsidP="00A868EA">
      <w:pPr>
        <w:pStyle w:val="NoSpacing"/>
        <w:rPr>
          <w:rFonts w:ascii="Arial" w:hAnsi="Arial" w:cs="Arial"/>
        </w:rPr>
      </w:pPr>
    </w:p>
    <w:tbl>
      <w:tblPr>
        <w:tblStyle w:val="TableGrid"/>
        <w:tblW w:w="0" w:type="auto"/>
        <w:tblLook w:val="04A0" w:firstRow="1" w:lastRow="0" w:firstColumn="1" w:lastColumn="0" w:noHBand="0" w:noVBand="1"/>
      </w:tblPr>
      <w:tblGrid>
        <w:gridCol w:w="4531"/>
        <w:gridCol w:w="4531"/>
      </w:tblGrid>
      <w:tr w:rsidR="00860971" w:rsidRPr="00A868EA" w:rsidTr="00A868EA">
        <w:tc>
          <w:tcPr>
            <w:tcW w:w="4531" w:type="dxa"/>
            <w:shd w:val="clear" w:color="auto" w:fill="BFBFBF" w:themeFill="background1" w:themeFillShade="BF"/>
          </w:tcPr>
          <w:p w:rsidR="00860971" w:rsidRPr="00A868EA" w:rsidRDefault="00860971" w:rsidP="00A868EA">
            <w:pPr>
              <w:pStyle w:val="NoSpacing"/>
              <w:rPr>
                <w:rFonts w:ascii="Arial" w:hAnsi="Arial" w:cs="Arial"/>
              </w:rPr>
            </w:pPr>
            <w:r w:rsidRPr="00A868EA">
              <w:rPr>
                <w:rFonts w:ascii="Arial" w:hAnsi="Arial" w:cs="Arial"/>
              </w:rPr>
              <w:t>Siedlungsabfall</w:t>
            </w:r>
          </w:p>
        </w:tc>
        <w:tc>
          <w:tcPr>
            <w:tcW w:w="4531" w:type="dxa"/>
            <w:shd w:val="clear" w:color="auto" w:fill="BFBFBF" w:themeFill="background1" w:themeFillShade="BF"/>
          </w:tcPr>
          <w:p w:rsidR="00860971" w:rsidRPr="00A868EA" w:rsidRDefault="00860971" w:rsidP="00A868EA">
            <w:pPr>
              <w:pStyle w:val="NoSpacing"/>
              <w:rPr>
                <w:rFonts w:ascii="Arial" w:hAnsi="Arial" w:cs="Arial"/>
              </w:rPr>
            </w:pPr>
            <w:r w:rsidRPr="00A868EA">
              <w:rPr>
                <w:rFonts w:ascii="Arial" w:hAnsi="Arial" w:cs="Arial"/>
              </w:rPr>
              <w:t>Betriebs-/Industrieabfall</w:t>
            </w:r>
          </w:p>
        </w:tc>
      </w:tr>
      <w:tr w:rsidR="00860971" w:rsidRPr="00A868EA" w:rsidTr="00860971">
        <w:tc>
          <w:tcPr>
            <w:tcW w:w="4531" w:type="dxa"/>
          </w:tcPr>
          <w:p w:rsidR="00860971" w:rsidRPr="00A868EA" w:rsidRDefault="00860971" w:rsidP="00B54665">
            <w:pPr>
              <w:pStyle w:val="NoSpacing"/>
              <w:numPr>
                <w:ilvl w:val="0"/>
                <w:numId w:val="7"/>
              </w:numPr>
              <w:rPr>
                <w:rFonts w:ascii="Arial" w:hAnsi="Arial" w:cs="Arial"/>
              </w:rPr>
            </w:pPr>
            <w:r w:rsidRPr="00A868EA">
              <w:rPr>
                <w:rFonts w:ascii="Arial" w:hAnsi="Arial" w:cs="Arial"/>
              </w:rPr>
              <w:t>Aus Haushalten stammende Abfälle sowie Abfälle aus Unternehmen mit weniger als 250 Vollzeitstellen, deren Zusammensetzung und Menge vergleichbar sind mit der Menge aus einem Haushalt.</w:t>
            </w:r>
          </w:p>
          <w:p w:rsidR="00860971" w:rsidRPr="00A868EA" w:rsidRDefault="00860971" w:rsidP="00B54665">
            <w:pPr>
              <w:pStyle w:val="NoSpacing"/>
              <w:numPr>
                <w:ilvl w:val="0"/>
                <w:numId w:val="7"/>
              </w:numPr>
              <w:rPr>
                <w:rFonts w:ascii="Arial" w:hAnsi="Arial" w:cs="Arial"/>
              </w:rPr>
            </w:pPr>
            <w:r w:rsidRPr="00A868EA">
              <w:rPr>
                <w:rFonts w:ascii="Arial" w:hAnsi="Arial" w:cs="Arial"/>
              </w:rPr>
              <w:t>Verantwortung ist bei Kanton resp. Gemeinde</w:t>
            </w:r>
          </w:p>
        </w:tc>
        <w:tc>
          <w:tcPr>
            <w:tcW w:w="4531" w:type="dxa"/>
          </w:tcPr>
          <w:p w:rsidR="00860971" w:rsidRPr="00A868EA" w:rsidRDefault="00860971" w:rsidP="00B54665">
            <w:pPr>
              <w:pStyle w:val="NoSpacing"/>
              <w:numPr>
                <w:ilvl w:val="0"/>
                <w:numId w:val="7"/>
              </w:numPr>
              <w:rPr>
                <w:rFonts w:ascii="Arial" w:hAnsi="Arial" w:cs="Arial"/>
              </w:rPr>
            </w:pPr>
            <w:r w:rsidRPr="00A868EA">
              <w:rPr>
                <w:rFonts w:ascii="Arial" w:hAnsi="Arial" w:cs="Arial"/>
              </w:rPr>
              <w:t>Abfälle, die artenrein und in grossen Mengen anfallen.</w:t>
            </w:r>
          </w:p>
          <w:p w:rsidR="00860971" w:rsidRPr="00A868EA" w:rsidRDefault="00860971" w:rsidP="00B54665">
            <w:pPr>
              <w:pStyle w:val="NoSpacing"/>
              <w:numPr>
                <w:ilvl w:val="0"/>
                <w:numId w:val="7"/>
              </w:numPr>
              <w:rPr>
                <w:rFonts w:ascii="Arial" w:hAnsi="Arial" w:cs="Arial"/>
              </w:rPr>
            </w:pPr>
            <w:r w:rsidRPr="00A868EA">
              <w:rPr>
                <w:rFonts w:ascii="Arial" w:hAnsi="Arial" w:cs="Arial"/>
              </w:rPr>
              <w:t>Produktionsabfälle alles Art</w:t>
            </w:r>
          </w:p>
          <w:p w:rsidR="00860971" w:rsidRPr="00A868EA" w:rsidRDefault="00A868EA" w:rsidP="00B54665">
            <w:pPr>
              <w:pStyle w:val="NoSpacing"/>
              <w:numPr>
                <w:ilvl w:val="0"/>
                <w:numId w:val="7"/>
              </w:numPr>
              <w:rPr>
                <w:rFonts w:ascii="Arial" w:hAnsi="Arial" w:cs="Arial"/>
              </w:rPr>
            </w:pPr>
            <w:r w:rsidRPr="00A868EA">
              <w:rPr>
                <w:rFonts w:ascii="Arial" w:hAnsi="Arial" w:cs="Arial"/>
              </w:rPr>
              <w:t>Unternehmen mit mehr als 250 Vollzeitstellen</w:t>
            </w:r>
          </w:p>
          <w:p w:rsidR="00860971" w:rsidRPr="00A868EA" w:rsidRDefault="00860971" w:rsidP="00B54665">
            <w:pPr>
              <w:pStyle w:val="NoSpacing"/>
              <w:numPr>
                <w:ilvl w:val="0"/>
                <w:numId w:val="7"/>
              </w:numPr>
              <w:rPr>
                <w:rFonts w:ascii="Arial" w:hAnsi="Arial" w:cs="Arial"/>
              </w:rPr>
            </w:pPr>
            <w:r w:rsidRPr="00A868EA">
              <w:rPr>
                <w:rFonts w:ascii="Arial" w:hAnsi="Arial" w:cs="Arial"/>
              </w:rPr>
              <w:t>Verantwortung ist beim Inhaber</w:t>
            </w:r>
          </w:p>
        </w:tc>
      </w:tr>
    </w:tbl>
    <w:p w:rsidR="00860971" w:rsidRDefault="00860971"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E73C84">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E73C84" w:rsidRDefault="00E73C84" w:rsidP="00E73C84">
      <w:pPr>
        <w:pStyle w:val="NoSpacing"/>
        <w:rPr>
          <w:rFonts w:ascii="Arial" w:hAnsi="Arial" w:cs="Arial"/>
          <w:sz w:val="28"/>
        </w:rPr>
      </w:pPr>
      <w:r>
        <w:rPr>
          <w:rFonts w:ascii="Arial" w:hAnsi="Arial" w:cs="Arial"/>
          <w:sz w:val="28"/>
        </w:rPr>
        <w:t>Entsorgung &amp; Recycling z</w:t>
      </w:r>
      <w:r w:rsidRPr="00876EF6">
        <w:rPr>
          <w:rFonts w:ascii="Arial" w:hAnsi="Arial" w:cs="Arial"/>
          <w:sz w:val="28"/>
        </w:rPr>
        <w:t>usammengefasst.</w:t>
      </w:r>
      <w:r>
        <w:rPr>
          <w:rFonts w:ascii="Arial" w:hAnsi="Arial" w:cs="Arial"/>
          <w:sz w:val="28"/>
        </w:rPr>
        <w:t xml:space="preserve"> </w:t>
      </w:r>
    </w:p>
    <w:p w:rsidR="00A83153" w:rsidRDefault="00A83153" w:rsidP="00E73C84">
      <w:pPr>
        <w:pStyle w:val="NoSpacing"/>
        <w:rPr>
          <w:rFonts w:ascii="Arial" w:hAnsi="Arial" w:cs="Arial"/>
          <w:sz w:val="28"/>
        </w:rPr>
      </w:pPr>
    </w:p>
    <w:p w:rsidR="00E73C84" w:rsidRDefault="00A83153" w:rsidP="00E73C84">
      <w:pPr>
        <w:tabs>
          <w:tab w:val="left" w:pos="1845"/>
        </w:tabs>
      </w:pPr>
      <w:r>
        <w:rPr>
          <w:noProof/>
          <w:lang w:eastAsia="de-CH"/>
        </w:rPr>
        <w:drawing>
          <wp:inline distT="0" distB="0" distL="0" distR="0">
            <wp:extent cx="5760720" cy="340535"/>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720" cy="340535"/>
                    </a:xfrm>
                    <a:prstGeom prst="rect">
                      <a:avLst/>
                    </a:prstGeom>
                    <a:noFill/>
                    <a:ln>
                      <a:noFill/>
                    </a:ln>
                  </pic:spPr>
                </pic:pic>
              </a:graphicData>
            </a:graphic>
          </wp:inline>
        </w:drawing>
      </w:r>
    </w:p>
    <w:p w:rsidR="00E73C84" w:rsidRDefault="00E73C84" w:rsidP="00C84965">
      <w:pPr>
        <w:tabs>
          <w:tab w:val="left" w:pos="1845"/>
        </w:tabs>
      </w:pPr>
    </w:p>
    <w:tbl>
      <w:tblPr>
        <w:tblStyle w:val="TableGrid"/>
        <w:tblW w:w="0" w:type="auto"/>
        <w:tblLook w:val="04A0" w:firstRow="1" w:lastRow="0" w:firstColumn="1" w:lastColumn="0" w:noHBand="0" w:noVBand="1"/>
      </w:tblPr>
      <w:tblGrid>
        <w:gridCol w:w="4531"/>
        <w:gridCol w:w="4531"/>
      </w:tblGrid>
      <w:tr w:rsidR="0003288C" w:rsidTr="0003288C">
        <w:tc>
          <w:tcPr>
            <w:tcW w:w="4531" w:type="dxa"/>
          </w:tcPr>
          <w:p w:rsidR="0003288C" w:rsidRPr="00FB73D4" w:rsidRDefault="0003288C" w:rsidP="00FB73D4">
            <w:pPr>
              <w:pStyle w:val="NoSpacing"/>
              <w:rPr>
                <w:rFonts w:ascii="Arial" w:hAnsi="Arial" w:cs="Arial"/>
              </w:rPr>
            </w:pPr>
            <w:r w:rsidRPr="00FB73D4">
              <w:rPr>
                <w:rFonts w:ascii="Arial" w:hAnsi="Arial" w:cs="Arial"/>
              </w:rPr>
              <w:t>Kehricht</w:t>
            </w:r>
          </w:p>
        </w:tc>
        <w:tc>
          <w:tcPr>
            <w:tcW w:w="4531" w:type="dxa"/>
          </w:tcPr>
          <w:p w:rsidR="0003288C" w:rsidRPr="00FB73D4" w:rsidRDefault="0003288C" w:rsidP="00FB73D4">
            <w:pPr>
              <w:pStyle w:val="NoSpacing"/>
              <w:rPr>
                <w:rFonts w:ascii="Arial" w:hAnsi="Arial" w:cs="Arial"/>
              </w:rPr>
            </w:pPr>
            <w:r w:rsidRPr="00FB73D4">
              <w:rPr>
                <w:rFonts w:ascii="Arial" w:hAnsi="Arial" w:cs="Arial"/>
              </w:rPr>
              <w:t>Normaler Siedlungsabfall</w:t>
            </w:r>
          </w:p>
        </w:tc>
      </w:tr>
      <w:tr w:rsidR="0003288C" w:rsidTr="0003288C">
        <w:tc>
          <w:tcPr>
            <w:tcW w:w="4531" w:type="dxa"/>
          </w:tcPr>
          <w:p w:rsidR="0003288C" w:rsidRPr="00FB73D4" w:rsidRDefault="0003288C" w:rsidP="00FB73D4">
            <w:pPr>
              <w:pStyle w:val="NoSpacing"/>
              <w:rPr>
                <w:rFonts w:ascii="Arial" w:hAnsi="Arial" w:cs="Arial"/>
              </w:rPr>
            </w:pPr>
            <w:r w:rsidRPr="00FB73D4">
              <w:rPr>
                <w:rFonts w:ascii="Arial" w:hAnsi="Arial" w:cs="Arial"/>
              </w:rPr>
              <w:t>Sperrgut (Kategorie Kehricht)</w:t>
            </w:r>
          </w:p>
        </w:tc>
        <w:tc>
          <w:tcPr>
            <w:tcW w:w="4531" w:type="dxa"/>
          </w:tcPr>
          <w:p w:rsidR="0003288C" w:rsidRPr="00FB73D4" w:rsidRDefault="0003288C" w:rsidP="00FB73D4">
            <w:pPr>
              <w:pStyle w:val="NoSpacing"/>
              <w:rPr>
                <w:rFonts w:ascii="Arial" w:hAnsi="Arial" w:cs="Arial"/>
              </w:rPr>
            </w:pPr>
            <w:r w:rsidRPr="00FB73D4">
              <w:rPr>
                <w:rFonts w:ascii="Arial" w:hAnsi="Arial" w:cs="Arial"/>
              </w:rPr>
              <w:t>Normaler Siedlungsabfall -&gt; Übergrösse</w:t>
            </w:r>
          </w:p>
        </w:tc>
      </w:tr>
      <w:tr w:rsidR="0003288C" w:rsidTr="0003288C">
        <w:tc>
          <w:tcPr>
            <w:tcW w:w="4531" w:type="dxa"/>
          </w:tcPr>
          <w:p w:rsidR="0003288C" w:rsidRPr="00FB73D4" w:rsidRDefault="0003288C" w:rsidP="00FB73D4">
            <w:pPr>
              <w:pStyle w:val="NoSpacing"/>
              <w:rPr>
                <w:rFonts w:ascii="Arial" w:hAnsi="Arial" w:cs="Arial"/>
              </w:rPr>
            </w:pPr>
            <w:r w:rsidRPr="00FB73D4">
              <w:rPr>
                <w:rFonts w:ascii="Arial" w:hAnsi="Arial" w:cs="Arial"/>
              </w:rPr>
              <w:t>Wertstoffe</w:t>
            </w:r>
          </w:p>
        </w:tc>
        <w:tc>
          <w:tcPr>
            <w:tcW w:w="4531" w:type="dxa"/>
          </w:tcPr>
          <w:p w:rsidR="0003288C" w:rsidRPr="00FB73D4" w:rsidRDefault="0003288C" w:rsidP="00FB73D4">
            <w:pPr>
              <w:pStyle w:val="NoSpacing"/>
              <w:rPr>
                <w:rFonts w:ascii="Arial" w:hAnsi="Arial" w:cs="Arial"/>
              </w:rPr>
            </w:pPr>
            <w:r w:rsidRPr="00FB73D4">
              <w:rPr>
                <w:rFonts w:ascii="Arial" w:hAnsi="Arial" w:cs="Arial"/>
              </w:rPr>
              <w:t>ALU, PET, Glas, Papier, Zeitung, Karton, Altkleider</w:t>
            </w:r>
          </w:p>
        </w:tc>
      </w:tr>
      <w:tr w:rsidR="0003288C" w:rsidTr="0003288C">
        <w:tc>
          <w:tcPr>
            <w:tcW w:w="4531" w:type="dxa"/>
          </w:tcPr>
          <w:p w:rsidR="0003288C" w:rsidRPr="00FB73D4" w:rsidRDefault="0003288C" w:rsidP="00FB73D4">
            <w:pPr>
              <w:pStyle w:val="NoSpacing"/>
              <w:rPr>
                <w:rFonts w:ascii="Arial" w:hAnsi="Arial" w:cs="Arial"/>
              </w:rPr>
            </w:pPr>
            <w:r w:rsidRPr="00FB73D4">
              <w:rPr>
                <w:rFonts w:ascii="Arial" w:hAnsi="Arial" w:cs="Arial"/>
              </w:rPr>
              <w:t>Elektronische Geräte</w:t>
            </w:r>
          </w:p>
        </w:tc>
        <w:tc>
          <w:tcPr>
            <w:tcW w:w="4531" w:type="dxa"/>
          </w:tcPr>
          <w:p w:rsidR="0003288C" w:rsidRPr="00FB73D4" w:rsidRDefault="0003288C" w:rsidP="00FB73D4">
            <w:pPr>
              <w:pStyle w:val="NoSpacing"/>
              <w:rPr>
                <w:rFonts w:ascii="Arial" w:hAnsi="Arial" w:cs="Arial"/>
              </w:rPr>
            </w:pPr>
            <w:r w:rsidRPr="00FB73D4">
              <w:rPr>
                <w:rFonts w:ascii="Arial" w:hAnsi="Arial" w:cs="Arial"/>
              </w:rPr>
              <w:t>Computer, TV, Handy, Küchengeräte</w:t>
            </w:r>
          </w:p>
        </w:tc>
      </w:tr>
      <w:tr w:rsidR="0003288C" w:rsidTr="0003288C">
        <w:tc>
          <w:tcPr>
            <w:tcW w:w="4531" w:type="dxa"/>
          </w:tcPr>
          <w:p w:rsidR="0003288C" w:rsidRPr="00FB73D4" w:rsidRDefault="0003288C" w:rsidP="00FB73D4">
            <w:pPr>
              <w:pStyle w:val="NoSpacing"/>
              <w:rPr>
                <w:rFonts w:ascii="Arial" w:hAnsi="Arial" w:cs="Arial"/>
              </w:rPr>
            </w:pPr>
            <w:r w:rsidRPr="00FB73D4">
              <w:rPr>
                <w:rFonts w:ascii="Arial" w:hAnsi="Arial" w:cs="Arial"/>
              </w:rPr>
              <w:t>Produktionsspezifische Abfälle</w:t>
            </w:r>
          </w:p>
        </w:tc>
        <w:tc>
          <w:tcPr>
            <w:tcW w:w="4531" w:type="dxa"/>
          </w:tcPr>
          <w:p w:rsidR="0003288C" w:rsidRPr="00FB73D4" w:rsidRDefault="00FB73D4" w:rsidP="00FB73D4">
            <w:pPr>
              <w:pStyle w:val="NoSpacing"/>
              <w:rPr>
                <w:rFonts w:ascii="Arial" w:hAnsi="Arial" w:cs="Arial"/>
              </w:rPr>
            </w:pPr>
            <w:r w:rsidRPr="00FB73D4">
              <w:rPr>
                <w:rFonts w:ascii="Arial" w:hAnsi="Arial" w:cs="Arial"/>
              </w:rPr>
              <w:t>Abfälle aus Produktion (sortenrein)</w:t>
            </w:r>
          </w:p>
        </w:tc>
      </w:tr>
      <w:tr w:rsidR="0003288C" w:rsidTr="0003288C">
        <w:tc>
          <w:tcPr>
            <w:tcW w:w="4531" w:type="dxa"/>
          </w:tcPr>
          <w:p w:rsidR="0003288C" w:rsidRPr="00FB73D4" w:rsidRDefault="0003288C" w:rsidP="00FB73D4">
            <w:pPr>
              <w:pStyle w:val="NoSpacing"/>
              <w:rPr>
                <w:rFonts w:ascii="Arial" w:hAnsi="Arial" w:cs="Arial"/>
              </w:rPr>
            </w:pPr>
            <w:r w:rsidRPr="00FB73D4">
              <w:rPr>
                <w:rFonts w:ascii="Arial" w:hAnsi="Arial" w:cs="Arial"/>
              </w:rPr>
              <w:t>Sonderabfall</w:t>
            </w:r>
          </w:p>
          <w:p w:rsidR="0003288C" w:rsidRPr="00FB73D4" w:rsidRDefault="0003288C" w:rsidP="00FB73D4">
            <w:pPr>
              <w:pStyle w:val="NoSpacing"/>
              <w:rPr>
                <w:rFonts w:ascii="Arial" w:hAnsi="Arial" w:cs="Arial"/>
              </w:rPr>
            </w:pPr>
          </w:p>
          <w:p w:rsidR="0003288C" w:rsidRPr="00FB73D4" w:rsidRDefault="0003288C" w:rsidP="00FB73D4">
            <w:pPr>
              <w:pStyle w:val="NoSpacing"/>
              <w:rPr>
                <w:rFonts w:ascii="Arial" w:hAnsi="Arial" w:cs="Arial"/>
              </w:rPr>
            </w:pPr>
          </w:p>
          <w:p w:rsidR="0003288C" w:rsidRPr="00FB73D4" w:rsidRDefault="0003288C" w:rsidP="00FB73D4">
            <w:pPr>
              <w:pStyle w:val="NoSpacing"/>
              <w:rPr>
                <w:rFonts w:ascii="Arial" w:hAnsi="Arial" w:cs="Arial"/>
              </w:rPr>
            </w:pPr>
          </w:p>
          <w:p w:rsidR="0003288C" w:rsidRPr="00FB73D4" w:rsidRDefault="0003288C" w:rsidP="00FB73D4">
            <w:pPr>
              <w:pStyle w:val="NoSpacing"/>
              <w:rPr>
                <w:rFonts w:ascii="Arial" w:hAnsi="Arial" w:cs="Arial"/>
              </w:rPr>
            </w:pPr>
          </w:p>
          <w:p w:rsidR="0003288C" w:rsidRPr="00FB73D4" w:rsidRDefault="0003288C" w:rsidP="00FB73D4">
            <w:pPr>
              <w:pStyle w:val="NoSpacing"/>
              <w:rPr>
                <w:rFonts w:ascii="Arial" w:hAnsi="Arial" w:cs="Arial"/>
              </w:rPr>
            </w:pPr>
            <w:r w:rsidRPr="00FB73D4">
              <w:rPr>
                <w:rFonts w:ascii="Arial" w:hAnsi="Arial" w:cs="Arial"/>
              </w:rPr>
              <w:t>Andere kontrollpflichtige Abfälle</w:t>
            </w:r>
          </w:p>
        </w:tc>
        <w:tc>
          <w:tcPr>
            <w:tcW w:w="4531" w:type="dxa"/>
          </w:tcPr>
          <w:p w:rsidR="0003288C" w:rsidRPr="00FB73D4" w:rsidRDefault="0003288C" w:rsidP="00FB73D4">
            <w:pPr>
              <w:pStyle w:val="NoSpacing"/>
              <w:rPr>
                <w:rFonts w:ascii="Arial" w:hAnsi="Arial" w:cs="Arial"/>
              </w:rPr>
            </w:pPr>
            <w:r w:rsidRPr="00FB73D4">
              <w:rPr>
                <w:rFonts w:ascii="Arial" w:hAnsi="Arial" w:cs="Arial"/>
              </w:rPr>
              <w:t>Farben, Lacke, Säuren, Reinigungsmittel, Verdünner, Gifte, Altöl, Brennsprit, Chemikalien, Pflanzenschutzmittel, Batterien, Medikament, Atomare Abfälle</w:t>
            </w:r>
          </w:p>
          <w:p w:rsidR="0003288C" w:rsidRPr="00FB73D4" w:rsidRDefault="0003288C" w:rsidP="00FB73D4">
            <w:pPr>
              <w:pStyle w:val="NoSpacing"/>
              <w:rPr>
                <w:rFonts w:ascii="Arial" w:hAnsi="Arial" w:cs="Arial"/>
              </w:rPr>
            </w:pPr>
          </w:p>
          <w:p w:rsidR="0003288C" w:rsidRPr="00FB73D4" w:rsidRDefault="0003288C" w:rsidP="00FB73D4">
            <w:pPr>
              <w:pStyle w:val="NoSpacing"/>
              <w:rPr>
                <w:rFonts w:ascii="Arial" w:hAnsi="Arial" w:cs="Arial"/>
              </w:rPr>
            </w:pPr>
            <w:r w:rsidRPr="00FB73D4">
              <w:rPr>
                <w:rFonts w:ascii="Arial" w:hAnsi="Arial" w:cs="Arial"/>
              </w:rPr>
              <w:t>Behandeltes Holz, Altspeiseöl, Altfahrzeuge, Altreifen, belasteter Aushub</w:t>
            </w:r>
          </w:p>
        </w:tc>
      </w:tr>
      <w:tr w:rsidR="0003288C" w:rsidTr="0003288C">
        <w:tc>
          <w:tcPr>
            <w:tcW w:w="4531" w:type="dxa"/>
          </w:tcPr>
          <w:p w:rsidR="0003288C" w:rsidRPr="00FB73D4" w:rsidRDefault="0003288C" w:rsidP="00FB73D4">
            <w:pPr>
              <w:pStyle w:val="NoSpacing"/>
              <w:rPr>
                <w:rFonts w:ascii="Arial" w:hAnsi="Arial" w:cs="Arial"/>
              </w:rPr>
            </w:pPr>
            <w:r w:rsidRPr="00FB73D4">
              <w:rPr>
                <w:rFonts w:ascii="Arial" w:hAnsi="Arial" w:cs="Arial"/>
              </w:rPr>
              <w:t>Bauabfälle</w:t>
            </w:r>
          </w:p>
        </w:tc>
        <w:tc>
          <w:tcPr>
            <w:tcW w:w="4531" w:type="dxa"/>
          </w:tcPr>
          <w:p w:rsidR="0003288C" w:rsidRPr="00FB73D4" w:rsidRDefault="00FB73D4" w:rsidP="00FB73D4">
            <w:pPr>
              <w:pStyle w:val="NoSpacing"/>
              <w:rPr>
                <w:rFonts w:ascii="Arial" w:hAnsi="Arial" w:cs="Arial"/>
              </w:rPr>
            </w:pPr>
            <w:r w:rsidRPr="00FB73D4">
              <w:rPr>
                <w:rFonts w:ascii="Arial" w:hAnsi="Arial" w:cs="Arial"/>
              </w:rPr>
              <w:t>Verschmutzter Aushub</w:t>
            </w:r>
          </w:p>
        </w:tc>
      </w:tr>
      <w:tr w:rsidR="0003288C" w:rsidTr="0003288C">
        <w:tc>
          <w:tcPr>
            <w:tcW w:w="4531" w:type="dxa"/>
          </w:tcPr>
          <w:p w:rsidR="0003288C" w:rsidRPr="00FB73D4" w:rsidRDefault="0003288C" w:rsidP="00FB73D4">
            <w:pPr>
              <w:pStyle w:val="NoSpacing"/>
              <w:rPr>
                <w:rFonts w:ascii="Arial" w:hAnsi="Arial" w:cs="Arial"/>
              </w:rPr>
            </w:pPr>
            <w:r w:rsidRPr="00FB73D4">
              <w:rPr>
                <w:rFonts w:ascii="Arial" w:hAnsi="Arial" w:cs="Arial"/>
              </w:rPr>
              <w:t>(Klär-) Schlamm</w:t>
            </w:r>
          </w:p>
        </w:tc>
        <w:tc>
          <w:tcPr>
            <w:tcW w:w="4531" w:type="dxa"/>
          </w:tcPr>
          <w:p w:rsidR="0003288C" w:rsidRPr="00FB73D4" w:rsidRDefault="0003288C" w:rsidP="00FB73D4">
            <w:pPr>
              <w:pStyle w:val="NoSpacing"/>
              <w:rPr>
                <w:rFonts w:ascii="Arial" w:hAnsi="Arial" w:cs="Arial"/>
              </w:rPr>
            </w:pPr>
            <w:r w:rsidRPr="00FB73D4">
              <w:rPr>
                <w:rFonts w:ascii="Arial" w:hAnsi="Arial" w:cs="Arial"/>
              </w:rPr>
              <w:t>Abwasser, WC, Klärschlamm wird verbrannt.</w:t>
            </w:r>
          </w:p>
        </w:tc>
      </w:tr>
      <w:tr w:rsidR="0003288C" w:rsidTr="0003288C">
        <w:tc>
          <w:tcPr>
            <w:tcW w:w="4531" w:type="dxa"/>
          </w:tcPr>
          <w:p w:rsidR="0003288C" w:rsidRPr="00FB73D4" w:rsidRDefault="0003288C" w:rsidP="00FB73D4">
            <w:pPr>
              <w:pStyle w:val="NoSpacing"/>
              <w:rPr>
                <w:rFonts w:ascii="Arial" w:hAnsi="Arial" w:cs="Arial"/>
              </w:rPr>
            </w:pPr>
            <w:r w:rsidRPr="00FB73D4">
              <w:rPr>
                <w:rFonts w:ascii="Arial" w:hAnsi="Arial" w:cs="Arial"/>
              </w:rPr>
              <w:t>Grünabfall / biogene Abfälle</w:t>
            </w:r>
          </w:p>
        </w:tc>
        <w:tc>
          <w:tcPr>
            <w:tcW w:w="4531" w:type="dxa"/>
          </w:tcPr>
          <w:p w:rsidR="0003288C" w:rsidRPr="00FB73D4" w:rsidRDefault="0003288C" w:rsidP="00FB73D4">
            <w:pPr>
              <w:pStyle w:val="NoSpacing"/>
              <w:rPr>
                <w:rFonts w:ascii="Arial" w:hAnsi="Arial" w:cs="Arial"/>
              </w:rPr>
            </w:pPr>
            <w:r w:rsidRPr="00FB73D4">
              <w:rPr>
                <w:rFonts w:ascii="Arial" w:hAnsi="Arial" w:cs="Arial"/>
              </w:rPr>
              <w:t>Lebensmittelreste, Kompost</w:t>
            </w:r>
          </w:p>
        </w:tc>
      </w:tr>
      <w:tr w:rsidR="0003288C" w:rsidTr="0003288C">
        <w:tc>
          <w:tcPr>
            <w:tcW w:w="4531" w:type="dxa"/>
          </w:tcPr>
          <w:p w:rsidR="0003288C" w:rsidRPr="00FB73D4" w:rsidRDefault="0003288C" w:rsidP="00FB73D4">
            <w:pPr>
              <w:pStyle w:val="NoSpacing"/>
              <w:rPr>
                <w:rFonts w:ascii="Arial" w:hAnsi="Arial" w:cs="Arial"/>
              </w:rPr>
            </w:pPr>
            <w:r w:rsidRPr="00FB73D4">
              <w:rPr>
                <w:rFonts w:ascii="Arial" w:hAnsi="Arial" w:cs="Arial"/>
              </w:rPr>
              <w:t>Tierische Abfälle / Kadaver</w:t>
            </w:r>
          </w:p>
        </w:tc>
        <w:tc>
          <w:tcPr>
            <w:tcW w:w="4531" w:type="dxa"/>
          </w:tcPr>
          <w:p w:rsidR="0003288C" w:rsidRPr="00FB73D4" w:rsidRDefault="00FB73D4" w:rsidP="00FB73D4">
            <w:pPr>
              <w:pStyle w:val="NoSpacing"/>
              <w:rPr>
                <w:rFonts w:ascii="Arial" w:hAnsi="Arial" w:cs="Arial"/>
              </w:rPr>
            </w:pPr>
            <w:r w:rsidRPr="00FB73D4">
              <w:rPr>
                <w:rFonts w:ascii="Arial" w:hAnsi="Arial" w:cs="Arial"/>
              </w:rPr>
              <w:t>Tierische Abfälle aus der Fleischwirtschaft</w:t>
            </w:r>
          </w:p>
        </w:tc>
      </w:tr>
    </w:tbl>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FB73D4" w:rsidRDefault="00FB73D4" w:rsidP="00E73C84">
      <w:pPr>
        <w:pStyle w:val="NoSpacing"/>
      </w:pPr>
    </w:p>
    <w:p w:rsidR="00FB73D4" w:rsidRDefault="00FB73D4" w:rsidP="00E73C84">
      <w:pPr>
        <w:pStyle w:val="NoSpacing"/>
      </w:pPr>
    </w:p>
    <w:p w:rsidR="00E73C84" w:rsidRDefault="00E73C84" w:rsidP="00E73C84">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A83153" w:rsidRDefault="00E73C84" w:rsidP="00E73C84">
      <w:pPr>
        <w:pStyle w:val="NoSpacing"/>
        <w:rPr>
          <w:rFonts w:ascii="Arial" w:hAnsi="Arial" w:cs="Arial"/>
          <w:sz w:val="28"/>
        </w:rPr>
      </w:pPr>
      <w:r>
        <w:rPr>
          <w:rFonts w:ascii="Arial" w:hAnsi="Arial" w:cs="Arial"/>
          <w:sz w:val="28"/>
        </w:rPr>
        <w:t>Entsorgung &amp; Recycling z</w:t>
      </w:r>
      <w:r w:rsidRPr="00876EF6">
        <w:rPr>
          <w:rFonts w:ascii="Arial" w:hAnsi="Arial" w:cs="Arial"/>
          <w:sz w:val="28"/>
        </w:rPr>
        <w:t>usammengefasst.</w:t>
      </w:r>
      <w:r>
        <w:rPr>
          <w:rFonts w:ascii="Arial" w:hAnsi="Arial" w:cs="Arial"/>
          <w:sz w:val="28"/>
        </w:rPr>
        <w:t xml:space="preserve"> </w:t>
      </w:r>
    </w:p>
    <w:p w:rsidR="00A83153" w:rsidRDefault="00A83153" w:rsidP="00E73C84">
      <w:pPr>
        <w:pStyle w:val="NoSpacing"/>
        <w:rPr>
          <w:rFonts w:ascii="Arial" w:hAnsi="Arial" w:cs="Arial"/>
          <w:sz w:val="28"/>
        </w:rPr>
      </w:pPr>
    </w:p>
    <w:p w:rsidR="00E73C84" w:rsidRDefault="00A83153" w:rsidP="00E73C84">
      <w:pPr>
        <w:pStyle w:val="NoSpacing"/>
        <w:rPr>
          <w:rFonts w:ascii="Arial" w:hAnsi="Arial" w:cs="Arial"/>
          <w:sz w:val="28"/>
        </w:rPr>
      </w:pPr>
      <w:r>
        <w:rPr>
          <w:noProof/>
          <w:lang w:eastAsia="de-CH"/>
        </w:rPr>
        <w:drawing>
          <wp:inline distT="0" distB="0" distL="0" distR="0">
            <wp:extent cx="5760720" cy="46708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720" cy="467085"/>
                    </a:xfrm>
                    <a:prstGeom prst="rect">
                      <a:avLst/>
                    </a:prstGeom>
                    <a:noFill/>
                    <a:ln>
                      <a:noFill/>
                    </a:ln>
                  </pic:spPr>
                </pic:pic>
              </a:graphicData>
            </a:graphic>
          </wp:inline>
        </w:drawing>
      </w:r>
    </w:p>
    <w:p w:rsidR="00E73C84" w:rsidRDefault="00E73C84" w:rsidP="00E73C84">
      <w:pPr>
        <w:tabs>
          <w:tab w:val="left" w:pos="1845"/>
        </w:tabs>
      </w:pPr>
    </w:p>
    <w:p w:rsidR="00FB73D4" w:rsidRDefault="00FB73D4" w:rsidP="00FB73D4">
      <w:pPr>
        <w:pStyle w:val="NoSpacing"/>
        <w:rPr>
          <w:rFonts w:ascii="Arial" w:hAnsi="Arial" w:cs="Arial"/>
        </w:rPr>
      </w:pPr>
      <w:r>
        <w:rPr>
          <w:rFonts w:ascii="Arial" w:hAnsi="Arial" w:cs="Arial"/>
        </w:rPr>
        <w:t>Die Entsorgungslogistik befasst sich mit der Planung, Organisation, Steuerung, Abwicklung und Kontrolle des gesamten Material- und Warenflusses im Zusammenhang mit der Abfallentsorgung vom Entstehungsort (Quelle) des Abfalls bis zur Senke resp. bis zur Endablagerung, sowie den damit verbundenen Informationsflüssen.</w:t>
      </w:r>
    </w:p>
    <w:p w:rsidR="00E73C84" w:rsidRDefault="00FB73D4" w:rsidP="00C84965">
      <w:pPr>
        <w:tabs>
          <w:tab w:val="left" w:pos="1845"/>
        </w:tabs>
      </w:pPr>
      <w:r>
        <w:rPr>
          <w:noProof/>
          <w:lang w:eastAsia="de-CH"/>
        </w:rPr>
        <w:drawing>
          <wp:anchor distT="0" distB="0" distL="114300" distR="114300" simplePos="0" relativeHeight="251661312" behindDoc="1" locked="0" layoutInCell="1" allowOverlap="1">
            <wp:simplePos x="0" y="0"/>
            <wp:positionH relativeFrom="column">
              <wp:posOffset>565062</wp:posOffset>
            </wp:positionH>
            <wp:positionV relativeFrom="paragraph">
              <wp:posOffset>207910</wp:posOffset>
            </wp:positionV>
            <wp:extent cx="4597400" cy="3263900"/>
            <wp:effectExtent l="0" t="0" r="0" b="0"/>
            <wp:wrapTight wrapText="bothSides">
              <wp:wrapPolygon edited="0">
                <wp:start x="0" y="0"/>
                <wp:lineTo x="0" y="21432"/>
                <wp:lineTo x="21481" y="21432"/>
                <wp:lineTo x="21481" y="0"/>
                <wp:lineTo x="0" y="0"/>
              </wp:wrapPolygon>
            </wp:wrapTight>
            <wp:docPr id="37" name="Grafik 37" descr="C:\Users\Janick\AppData\Local\Microsoft\Windows\INetCache\Content.Word\IMG_7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nick\AppData\Local\Microsoft\Windows\INetCache\Content.Word\IMG_7104.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97400" cy="32639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FB73D4" w:rsidP="00C84965">
      <w:pPr>
        <w:tabs>
          <w:tab w:val="left" w:pos="1845"/>
        </w:tabs>
      </w:pPr>
      <w:r>
        <w:rPr>
          <w:noProof/>
          <w:lang w:eastAsia="de-CH"/>
        </w:rPr>
        <w:drawing>
          <wp:anchor distT="0" distB="0" distL="114300" distR="114300" simplePos="0" relativeHeight="251662336" behindDoc="1" locked="0" layoutInCell="1" allowOverlap="1">
            <wp:simplePos x="0" y="0"/>
            <wp:positionH relativeFrom="column">
              <wp:posOffset>407877</wp:posOffset>
            </wp:positionH>
            <wp:positionV relativeFrom="paragraph">
              <wp:posOffset>289501</wp:posOffset>
            </wp:positionV>
            <wp:extent cx="5081905" cy="2912745"/>
            <wp:effectExtent l="0" t="0" r="4445" b="1905"/>
            <wp:wrapTight wrapText="bothSides">
              <wp:wrapPolygon edited="0">
                <wp:start x="0" y="0"/>
                <wp:lineTo x="0" y="21473"/>
                <wp:lineTo x="21538" y="21473"/>
                <wp:lineTo x="21538" y="0"/>
                <wp:lineTo x="0" y="0"/>
              </wp:wrapPolygon>
            </wp:wrapTight>
            <wp:docPr id="38" name="Grafik 38" descr="C:\Users\Janick\AppData\Local\Microsoft\Windows\INetCache\Content.Word\IMG_71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anick\AppData\Local\Microsoft\Windows\INetCache\Content.Word\IMG_7105.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81905" cy="29127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E73C84">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E73C84" w:rsidRDefault="00E73C84" w:rsidP="00E73C84">
      <w:pPr>
        <w:pStyle w:val="NoSpacing"/>
        <w:rPr>
          <w:rFonts w:ascii="Arial" w:hAnsi="Arial" w:cs="Arial"/>
          <w:sz w:val="28"/>
        </w:rPr>
      </w:pPr>
      <w:r>
        <w:rPr>
          <w:rFonts w:ascii="Arial" w:hAnsi="Arial" w:cs="Arial"/>
          <w:sz w:val="28"/>
        </w:rPr>
        <w:t>Entsorgung &amp; Recycling z</w:t>
      </w:r>
      <w:r w:rsidRPr="00876EF6">
        <w:rPr>
          <w:rFonts w:ascii="Arial" w:hAnsi="Arial" w:cs="Arial"/>
          <w:sz w:val="28"/>
        </w:rPr>
        <w:t>usammengefasst.</w:t>
      </w:r>
      <w:r>
        <w:rPr>
          <w:rFonts w:ascii="Arial" w:hAnsi="Arial" w:cs="Arial"/>
          <w:sz w:val="28"/>
        </w:rPr>
        <w:t xml:space="preserve"> </w:t>
      </w:r>
    </w:p>
    <w:p w:rsidR="00A83153" w:rsidRDefault="00A83153" w:rsidP="00E73C84">
      <w:pPr>
        <w:pStyle w:val="NoSpacing"/>
        <w:rPr>
          <w:rFonts w:ascii="Arial" w:hAnsi="Arial" w:cs="Arial"/>
          <w:sz w:val="28"/>
        </w:rPr>
      </w:pPr>
    </w:p>
    <w:p w:rsidR="00E73C84" w:rsidRDefault="00A83153" w:rsidP="00E73C84">
      <w:pPr>
        <w:tabs>
          <w:tab w:val="left" w:pos="1845"/>
        </w:tabs>
      </w:pPr>
      <w:r>
        <w:rPr>
          <w:noProof/>
          <w:lang w:eastAsia="de-CH"/>
        </w:rPr>
        <w:drawing>
          <wp:inline distT="0" distB="0" distL="0" distR="0">
            <wp:extent cx="5760720" cy="437702"/>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0720" cy="437702"/>
                    </a:xfrm>
                    <a:prstGeom prst="rect">
                      <a:avLst/>
                    </a:prstGeom>
                    <a:noFill/>
                    <a:ln>
                      <a:noFill/>
                    </a:ln>
                  </pic:spPr>
                </pic:pic>
              </a:graphicData>
            </a:graphic>
          </wp:inline>
        </w:drawing>
      </w:r>
    </w:p>
    <w:p w:rsidR="00E73C84" w:rsidRPr="00E8760D" w:rsidRDefault="00E73C84" w:rsidP="00E8760D">
      <w:pPr>
        <w:pStyle w:val="NoSpacing"/>
        <w:rPr>
          <w:rFonts w:ascii="Arial" w:hAnsi="Arial" w:cs="Arial"/>
        </w:rPr>
      </w:pPr>
    </w:p>
    <w:p w:rsidR="00E8760D" w:rsidRPr="00E8760D" w:rsidRDefault="00E8760D" w:rsidP="00E8760D">
      <w:pPr>
        <w:pStyle w:val="NoSpacing"/>
        <w:rPr>
          <w:rFonts w:ascii="Arial" w:hAnsi="Arial" w:cs="Arial"/>
          <w:b/>
        </w:rPr>
      </w:pPr>
      <w:r w:rsidRPr="00E8760D">
        <w:rPr>
          <w:rFonts w:ascii="Arial" w:hAnsi="Arial" w:cs="Arial"/>
          <w:b/>
        </w:rPr>
        <w:t>Recycling</w:t>
      </w:r>
    </w:p>
    <w:p w:rsidR="00E8760D" w:rsidRPr="00E8760D" w:rsidRDefault="00E8760D" w:rsidP="00E8760D">
      <w:pPr>
        <w:pStyle w:val="NoSpacing"/>
        <w:rPr>
          <w:rFonts w:ascii="Arial" w:hAnsi="Arial" w:cs="Arial"/>
        </w:rPr>
      </w:pPr>
      <w:r w:rsidRPr="00E8760D">
        <w:rPr>
          <w:rFonts w:ascii="Arial" w:hAnsi="Arial" w:cs="Arial"/>
        </w:rPr>
        <w:t>Beim Recycling wird das gesammelte Altmaterial durch Verarbeitung wieder zum Rohstoff für das ursprüngliche Produkt. Es handelt sich also um einen vollständigen geschlossenen Kreislauf.</w:t>
      </w:r>
    </w:p>
    <w:p w:rsidR="00E8760D" w:rsidRPr="00E8760D" w:rsidRDefault="00E8760D" w:rsidP="00E8760D">
      <w:pPr>
        <w:pStyle w:val="NoSpacing"/>
        <w:rPr>
          <w:rFonts w:ascii="Arial" w:hAnsi="Arial" w:cs="Arial"/>
        </w:rPr>
      </w:pPr>
    </w:p>
    <w:p w:rsidR="00E8760D" w:rsidRPr="00E8760D" w:rsidRDefault="00E8760D" w:rsidP="00E8760D">
      <w:pPr>
        <w:pStyle w:val="NoSpacing"/>
        <w:rPr>
          <w:rFonts w:ascii="Arial" w:hAnsi="Arial" w:cs="Arial"/>
          <w:b/>
        </w:rPr>
      </w:pPr>
      <w:r w:rsidRPr="00E8760D">
        <w:rPr>
          <w:rFonts w:ascii="Arial" w:hAnsi="Arial" w:cs="Arial"/>
          <w:b/>
        </w:rPr>
        <w:t>Wiederverwendung</w:t>
      </w:r>
    </w:p>
    <w:p w:rsidR="00E8760D" w:rsidRPr="00E8760D" w:rsidRDefault="00E8760D" w:rsidP="00E8760D">
      <w:pPr>
        <w:pStyle w:val="NoSpacing"/>
        <w:rPr>
          <w:rFonts w:ascii="Arial" w:hAnsi="Arial" w:cs="Arial"/>
        </w:rPr>
      </w:pPr>
      <w:r w:rsidRPr="00E8760D">
        <w:rPr>
          <w:rFonts w:ascii="Arial" w:hAnsi="Arial" w:cs="Arial"/>
        </w:rPr>
        <w:t xml:space="preserve">Unter Wiederverwendung versteht man die weitere Benutzung </w:t>
      </w:r>
      <w:r w:rsidR="00A41D75" w:rsidRPr="00E8760D">
        <w:rPr>
          <w:rFonts w:ascii="Arial" w:hAnsi="Arial" w:cs="Arial"/>
        </w:rPr>
        <w:t>eines</w:t>
      </w:r>
      <w:r w:rsidRPr="00E8760D">
        <w:rPr>
          <w:rFonts w:ascii="Arial" w:hAnsi="Arial" w:cs="Arial"/>
        </w:rPr>
        <w:t xml:space="preserve"> Produkts durch eine andere Person, nachdem sich der vorhergehende Inhaber dessen entledigt hat.</w:t>
      </w:r>
    </w:p>
    <w:p w:rsidR="00E8760D" w:rsidRPr="00E8760D" w:rsidRDefault="00E8760D" w:rsidP="00E8760D">
      <w:pPr>
        <w:pStyle w:val="NoSpacing"/>
        <w:rPr>
          <w:rFonts w:ascii="Arial" w:hAnsi="Arial" w:cs="Arial"/>
        </w:rPr>
      </w:pPr>
    </w:p>
    <w:p w:rsidR="00E8760D" w:rsidRPr="00E8760D" w:rsidRDefault="00E8760D" w:rsidP="00E8760D">
      <w:pPr>
        <w:pStyle w:val="NoSpacing"/>
        <w:rPr>
          <w:rFonts w:ascii="Arial" w:hAnsi="Arial" w:cs="Arial"/>
          <w:b/>
        </w:rPr>
      </w:pPr>
      <w:r w:rsidRPr="00E8760D">
        <w:rPr>
          <w:rFonts w:ascii="Arial" w:hAnsi="Arial" w:cs="Arial"/>
          <w:b/>
        </w:rPr>
        <w:t>Verwertung</w:t>
      </w:r>
    </w:p>
    <w:p w:rsidR="00E8760D" w:rsidRPr="00E8760D" w:rsidRDefault="00E8760D" w:rsidP="00E8760D">
      <w:pPr>
        <w:pStyle w:val="NoSpacing"/>
        <w:rPr>
          <w:rFonts w:ascii="Arial" w:hAnsi="Arial" w:cs="Arial"/>
        </w:rPr>
      </w:pPr>
      <w:r w:rsidRPr="00E8760D">
        <w:rPr>
          <w:rFonts w:ascii="Arial" w:hAnsi="Arial" w:cs="Arial"/>
        </w:rPr>
        <w:t>Bei der Verwertung werden aus Abfällen die Wertstoffe gewonnen, die dann als Sekundärrohstoff wieder in den Produktionskreislauf zurückfliessen.</w:t>
      </w:r>
    </w:p>
    <w:p w:rsidR="00E8760D" w:rsidRDefault="00E8760D" w:rsidP="00C84965">
      <w:pPr>
        <w:tabs>
          <w:tab w:val="left" w:pos="1845"/>
        </w:tabs>
      </w:pPr>
    </w:p>
    <w:p w:rsidR="00E8760D" w:rsidRPr="00E8760D" w:rsidRDefault="00E8760D" w:rsidP="00E8760D">
      <w:pPr>
        <w:pStyle w:val="NoSpacing"/>
        <w:rPr>
          <w:rFonts w:ascii="Arial" w:hAnsi="Arial" w:cs="Arial"/>
          <w:b/>
        </w:rPr>
      </w:pPr>
      <w:r w:rsidRPr="00E8760D">
        <w:rPr>
          <w:rFonts w:ascii="Arial" w:hAnsi="Arial" w:cs="Arial"/>
          <w:b/>
        </w:rPr>
        <w:t>Kreislaufwirtschaft</w:t>
      </w:r>
    </w:p>
    <w:p w:rsidR="00E8760D" w:rsidRDefault="00E8760D" w:rsidP="00C84965">
      <w:pPr>
        <w:tabs>
          <w:tab w:val="left" w:pos="1845"/>
        </w:tabs>
      </w:pPr>
      <w:r w:rsidRPr="00E8760D">
        <w:rPr>
          <w:noProof/>
          <w:lang w:eastAsia="de-CH"/>
        </w:rPr>
        <w:drawing>
          <wp:anchor distT="0" distB="0" distL="114300" distR="114300" simplePos="0" relativeHeight="251663360" behindDoc="1" locked="0" layoutInCell="1" allowOverlap="1">
            <wp:simplePos x="0" y="0"/>
            <wp:positionH relativeFrom="column">
              <wp:posOffset>258652</wp:posOffset>
            </wp:positionH>
            <wp:positionV relativeFrom="paragraph">
              <wp:posOffset>140482</wp:posOffset>
            </wp:positionV>
            <wp:extent cx="4944110" cy="4237990"/>
            <wp:effectExtent l="0" t="0" r="8890" b="0"/>
            <wp:wrapTight wrapText="bothSides">
              <wp:wrapPolygon edited="0">
                <wp:start x="0" y="0"/>
                <wp:lineTo x="0" y="21458"/>
                <wp:lineTo x="21556" y="21458"/>
                <wp:lineTo x="21556" y="0"/>
                <wp:lineTo x="0" y="0"/>
              </wp:wrapPolygon>
            </wp:wrapTight>
            <wp:docPr id="39" name="Grafik 39" descr="C:\Users\Janick\Desktop\IMG_71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anick\Desktop\IMG_7106.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44110" cy="42379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E73C84">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A83153" w:rsidRDefault="00E73C84" w:rsidP="00E73C84">
      <w:pPr>
        <w:pStyle w:val="NoSpacing"/>
        <w:rPr>
          <w:rFonts w:ascii="Arial" w:hAnsi="Arial" w:cs="Arial"/>
          <w:sz w:val="28"/>
        </w:rPr>
      </w:pPr>
      <w:r>
        <w:rPr>
          <w:rFonts w:ascii="Arial" w:hAnsi="Arial" w:cs="Arial"/>
          <w:sz w:val="28"/>
        </w:rPr>
        <w:t>Entsorgung &amp; Recycling z</w:t>
      </w:r>
      <w:r w:rsidRPr="00876EF6">
        <w:rPr>
          <w:rFonts w:ascii="Arial" w:hAnsi="Arial" w:cs="Arial"/>
          <w:sz w:val="28"/>
        </w:rPr>
        <w:t>usammengefasst.</w:t>
      </w:r>
      <w:r>
        <w:rPr>
          <w:rFonts w:ascii="Arial" w:hAnsi="Arial" w:cs="Arial"/>
          <w:sz w:val="28"/>
        </w:rPr>
        <w:t xml:space="preserve"> </w:t>
      </w:r>
    </w:p>
    <w:p w:rsidR="00A83153" w:rsidRDefault="00A83153" w:rsidP="00E73C84">
      <w:pPr>
        <w:pStyle w:val="NoSpacing"/>
        <w:rPr>
          <w:rFonts w:ascii="Arial" w:hAnsi="Arial" w:cs="Arial"/>
          <w:sz w:val="28"/>
        </w:rPr>
      </w:pPr>
    </w:p>
    <w:p w:rsidR="00E73C84" w:rsidRDefault="00A83153" w:rsidP="00E73C84">
      <w:pPr>
        <w:pStyle w:val="NoSpacing"/>
        <w:rPr>
          <w:rFonts w:ascii="Arial" w:hAnsi="Arial" w:cs="Arial"/>
          <w:sz w:val="28"/>
        </w:rPr>
      </w:pPr>
      <w:r>
        <w:rPr>
          <w:noProof/>
          <w:lang w:eastAsia="de-CH"/>
        </w:rPr>
        <w:drawing>
          <wp:inline distT="0" distB="0" distL="0" distR="0">
            <wp:extent cx="5760720" cy="43877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0720" cy="438777"/>
                    </a:xfrm>
                    <a:prstGeom prst="rect">
                      <a:avLst/>
                    </a:prstGeom>
                    <a:noFill/>
                    <a:ln>
                      <a:noFill/>
                    </a:ln>
                  </pic:spPr>
                </pic:pic>
              </a:graphicData>
            </a:graphic>
          </wp:inline>
        </w:drawing>
      </w:r>
    </w:p>
    <w:p w:rsidR="00E73C84" w:rsidRPr="00140228" w:rsidRDefault="00E73C84" w:rsidP="00140228">
      <w:pPr>
        <w:pStyle w:val="NoSpacing"/>
        <w:rPr>
          <w:rFonts w:ascii="Arial" w:hAnsi="Arial" w:cs="Arial"/>
        </w:rPr>
      </w:pPr>
    </w:p>
    <w:p w:rsidR="00E73C84" w:rsidRPr="00E92058" w:rsidRDefault="002271AB" w:rsidP="00140228">
      <w:pPr>
        <w:pStyle w:val="NoSpacing"/>
        <w:rPr>
          <w:rFonts w:ascii="Arial" w:hAnsi="Arial" w:cs="Arial"/>
          <w:b/>
        </w:rPr>
      </w:pPr>
      <w:r w:rsidRPr="00E92058">
        <w:rPr>
          <w:rFonts w:ascii="Arial" w:hAnsi="Arial" w:cs="Arial"/>
          <w:b/>
        </w:rPr>
        <w:t>Thermische Behandlung</w:t>
      </w:r>
    </w:p>
    <w:p w:rsidR="002271AB" w:rsidRDefault="002271AB" w:rsidP="00140228">
      <w:pPr>
        <w:pStyle w:val="NoSpacing"/>
        <w:rPr>
          <w:rFonts w:ascii="Arial" w:hAnsi="Arial" w:cs="Arial"/>
        </w:rPr>
      </w:pPr>
      <w:r w:rsidRPr="00140228">
        <w:rPr>
          <w:rFonts w:ascii="Arial" w:hAnsi="Arial" w:cs="Arial"/>
        </w:rPr>
        <w:t>Brennbare Abfälle, di</w:t>
      </w:r>
      <w:r w:rsidR="00667594">
        <w:rPr>
          <w:rFonts w:ascii="Arial" w:hAnsi="Arial" w:cs="Arial"/>
        </w:rPr>
        <w:t>e</w:t>
      </w:r>
      <w:r w:rsidRPr="00140228">
        <w:rPr>
          <w:rFonts w:ascii="Arial" w:hAnsi="Arial" w:cs="Arial"/>
        </w:rPr>
        <w:t xml:space="preserve"> nicht wiederverwendet und nicht verwertet werden können, werden meistens </w:t>
      </w:r>
      <w:r w:rsidR="00A41D75" w:rsidRPr="00140228">
        <w:rPr>
          <w:rFonts w:ascii="Arial" w:hAnsi="Arial" w:cs="Arial"/>
        </w:rPr>
        <w:t>in den</w:t>
      </w:r>
      <w:r w:rsidRPr="00140228">
        <w:rPr>
          <w:rFonts w:ascii="Arial" w:hAnsi="Arial" w:cs="Arial"/>
        </w:rPr>
        <w:t xml:space="preserve"> sogenannten Kehrichtverbrennungsanlagen thermische behandelt.</w:t>
      </w:r>
    </w:p>
    <w:p w:rsidR="00140228" w:rsidRPr="00140228" w:rsidRDefault="00140228" w:rsidP="00140228">
      <w:pPr>
        <w:pStyle w:val="NoSpacing"/>
        <w:rPr>
          <w:rFonts w:ascii="Arial" w:hAnsi="Arial" w:cs="Arial"/>
        </w:rPr>
      </w:pPr>
    </w:p>
    <w:p w:rsidR="002271AB" w:rsidRPr="00E92058" w:rsidRDefault="002271AB" w:rsidP="00140228">
      <w:pPr>
        <w:pStyle w:val="NoSpacing"/>
        <w:rPr>
          <w:rFonts w:ascii="Arial" w:hAnsi="Arial" w:cs="Arial"/>
          <w:b/>
        </w:rPr>
      </w:pPr>
      <w:r w:rsidRPr="00E92058">
        <w:rPr>
          <w:rFonts w:ascii="Arial" w:hAnsi="Arial" w:cs="Arial"/>
          <w:b/>
        </w:rPr>
        <w:t>Mechanische Behandlung</w:t>
      </w:r>
    </w:p>
    <w:p w:rsidR="002271AB" w:rsidRDefault="002271AB" w:rsidP="00140228">
      <w:pPr>
        <w:pStyle w:val="NoSpacing"/>
        <w:rPr>
          <w:rFonts w:ascii="Arial" w:hAnsi="Arial" w:cs="Arial"/>
        </w:rPr>
      </w:pPr>
      <w:r w:rsidRPr="00140228">
        <w:rPr>
          <w:rFonts w:ascii="Arial" w:hAnsi="Arial" w:cs="Arial"/>
        </w:rPr>
        <w:t>Shreddern, pressen der Abfälle, zerkleinern, sieben, von Fremdstoffen befreien</w:t>
      </w:r>
      <w:r w:rsidR="00140228">
        <w:rPr>
          <w:rFonts w:ascii="Arial" w:hAnsi="Arial" w:cs="Arial"/>
        </w:rPr>
        <w:t>.</w:t>
      </w:r>
    </w:p>
    <w:p w:rsidR="00140228" w:rsidRPr="00140228" w:rsidRDefault="00140228" w:rsidP="00140228">
      <w:pPr>
        <w:pStyle w:val="NoSpacing"/>
        <w:rPr>
          <w:rFonts w:ascii="Arial" w:hAnsi="Arial" w:cs="Arial"/>
        </w:rPr>
      </w:pPr>
    </w:p>
    <w:p w:rsidR="002271AB" w:rsidRPr="00140228" w:rsidRDefault="002271AB" w:rsidP="00140228">
      <w:pPr>
        <w:pStyle w:val="NoSpacing"/>
        <w:rPr>
          <w:rFonts w:ascii="Arial" w:hAnsi="Arial" w:cs="Arial"/>
        </w:rPr>
      </w:pPr>
      <w:r w:rsidRPr="00E92058">
        <w:rPr>
          <w:rFonts w:ascii="Arial" w:hAnsi="Arial" w:cs="Arial"/>
          <w:b/>
        </w:rPr>
        <w:t>Chemische</w:t>
      </w:r>
      <w:r w:rsidRPr="00140228">
        <w:rPr>
          <w:rFonts w:ascii="Arial" w:hAnsi="Arial" w:cs="Arial"/>
        </w:rPr>
        <w:t xml:space="preserve"> </w:t>
      </w:r>
      <w:r w:rsidRPr="00E92058">
        <w:rPr>
          <w:rFonts w:ascii="Arial" w:hAnsi="Arial" w:cs="Arial"/>
          <w:b/>
        </w:rPr>
        <w:t>Behandlung</w:t>
      </w:r>
    </w:p>
    <w:p w:rsidR="002271AB" w:rsidRDefault="00140228" w:rsidP="00140228">
      <w:pPr>
        <w:pStyle w:val="NoSpacing"/>
        <w:rPr>
          <w:rFonts w:ascii="Arial" w:hAnsi="Arial" w:cs="Arial"/>
        </w:rPr>
      </w:pPr>
      <w:r w:rsidRPr="00140228">
        <w:rPr>
          <w:rFonts w:ascii="Arial" w:hAnsi="Arial" w:cs="Arial"/>
        </w:rPr>
        <w:t xml:space="preserve">Behandlung bei der Reinigung </w:t>
      </w:r>
      <w:proofErr w:type="gramStart"/>
      <w:r w:rsidRPr="00140228">
        <w:rPr>
          <w:rFonts w:ascii="Arial" w:hAnsi="Arial" w:cs="Arial"/>
        </w:rPr>
        <w:t>von Abwässer</w:t>
      </w:r>
      <w:proofErr w:type="gramEnd"/>
      <w:r w:rsidRPr="00140228">
        <w:rPr>
          <w:rFonts w:ascii="Arial" w:hAnsi="Arial" w:cs="Arial"/>
        </w:rPr>
        <w:t>. Es werden Chemische Mittel zugeführt um Schadstoffe zu beseitigen.</w:t>
      </w:r>
    </w:p>
    <w:p w:rsidR="00140228" w:rsidRPr="00140228" w:rsidRDefault="00140228" w:rsidP="00140228">
      <w:pPr>
        <w:pStyle w:val="NoSpacing"/>
        <w:rPr>
          <w:rFonts w:ascii="Arial" w:hAnsi="Arial" w:cs="Arial"/>
        </w:rPr>
      </w:pPr>
    </w:p>
    <w:p w:rsidR="002271AB" w:rsidRPr="00E92058" w:rsidRDefault="002271AB" w:rsidP="00140228">
      <w:pPr>
        <w:pStyle w:val="NoSpacing"/>
        <w:rPr>
          <w:rFonts w:ascii="Arial" w:hAnsi="Arial" w:cs="Arial"/>
          <w:b/>
        </w:rPr>
      </w:pPr>
      <w:r w:rsidRPr="00E92058">
        <w:rPr>
          <w:rFonts w:ascii="Arial" w:hAnsi="Arial" w:cs="Arial"/>
          <w:b/>
        </w:rPr>
        <w:t>Physikalische Behandlung</w:t>
      </w:r>
    </w:p>
    <w:p w:rsidR="00140228" w:rsidRDefault="00140228" w:rsidP="00140228">
      <w:pPr>
        <w:pStyle w:val="NoSpacing"/>
        <w:rPr>
          <w:rFonts w:ascii="Arial" w:hAnsi="Arial" w:cs="Arial"/>
        </w:rPr>
      </w:pPr>
      <w:r w:rsidRPr="00140228">
        <w:rPr>
          <w:rFonts w:ascii="Arial" w:hAnsi="Arial" w:cs="Arial"/>
        </w:rPr>
        <w:t>Unterschiedliche physikalische Eigenschaften der verschiedenen Abfallstoffe (Schmelz- und Siedepunkt, Dichte, Aggregatszustand, magnetische Permeabilität, Löslichkeit usw.) werden genutzt, um sie voneinander zu trennen.</w:t>
      </w:r>
    </w:p>
    <w:p w:rsidR="00140228" w:rsidRPr="00140228" w:rsidRDefault="00140228" w:rsidP="00140228">
      <w:pPr>
        <w:pStyle w:val="NoSpacing"/>
        <w:rPr>
          <w:rFonts w:ascii="Arial" w:hAnsi="Arial" w:cs="Arial"/>
        </w:rPr>
      </w:pPr>
    </w:p>
    <w:p w:rsidR="002271AB" w:rsidRPr="00E92058" w:rsidRDefault="002271AB" w:rsidP="00140228">
      <w:pPr>
        <w:pStyle w:val="NoSpacing"/>
        <w:rPr>
          <w:rFonts w:ascii="Arial" w:hAnsi="Arial" w:cs="Arial"/>
          <w:b/>
        </w:rPr>
      </w:pPr>
      <w:r w:rsidRPr="00E92058">
        <w:rPr>
          <w:rFonts w:ascii="Arial" w:hAnsi="Arial" w:cs="Arial"/>
          <w:b/>
        </w:rPr>
        <w:t>Biologische Behandlung</w:t>
      </w:r>
    </w:p>
    <w:p w:rsidR="00140228" w:rsidRPr="00140228" w:rsidRDefault="00140228" w:rsidP="00140228">
      <w:pPr>
        <w:pStyle w:val="NoSpacing"/>
        <w:rPr>
          <w:rFonts w:ascii="Arial" w:hAnsi="Arial" w:cs="Arial"/>
        </w:rPr>
      </w:pPr>
      <w:r w:rsidRPr="00140228">
        <w:rPr>
          <w:rFonts w:ascii="Arial" w:hAnsi="Arial" w:cs="Arial"/>
        </w:rPr>
        <w:t>Bei der biologischen Verarbeitung werden (Bio-) Organismen zur Abfallbehandlung eingesetzt.</w:t>
      </w:r>
    </w:p>
    <w:p w:rsidR="00140228" w:rsidRPr="00140228" w:rsidRDefault="00140228" w:rsidP="00140228">
      <w:pPr>
        <w:pStyle w:val="NoSpacing"/>
        <w:rPr>
          <w:rFonts w:ascii="Arial" w:hAnsi="Arial" w:cs="Arial"/>
        </w:rPr>
      </w:pPr>
      <w:r w:rsidRPr="00140228">
        <w:rPr>
          <w:rFonts w:ascii="Arial" w:hAnsi="Arial" w:cs="Arial"/>
        </w:rPr>
        <w:t>Mikroorganismen bauen die meisten organischen, gelösten Schmutzstoffe im Abwasser ab.</w:t>
      </w:r>
    </w:p>
    <w:p w:rsidR="00140228" w:rsidRPr="00140228" w:rsidRDefault="00140228" w:rsidP="00140228">
      <w:pPr>
        <w:pStyle w:val="NoSpacing"/>
        <w:rPr>
          <w:rFonts w:ascii="Arial" w:hAnsi="Arial" w:cs="Arial"/>
        </w:rPr>
      </w:pPr>
    </w:p>
    <w:p w:rsidR="00140228" w:rsidRPr="00140228" w:rsidRDefault="00140228" w:rsidP="00140228">
      <w:pPr>
        <w:pStyle w:val="NoSpacing"/>
        <w:rPr>
          <w:rFonts w:ascii="Arial" w:hAnsi="Arial" w:cs="Arial"/>
          <w:b/>
        </w:rPr>
      </w:pPr>
      <w:r w:rsidRPr="00140228">
        <w:rPr>
          <w:rFonts w:ascii="Arial" w:hAnsi="Arial" w:cs="Arial"/>
          <w:b/>
        </w:rPr>
        <w:t>Deponien</w:t>
      </w:r>
    </w:p>
    <w:p w:rsidR="00140228" w:rsidRDefault="00140228" w:rsidP="00140228">
      <w:pPr>
        <w:pStyle w:val="NoSpacing"/>
        <w:rPr>
          <w:rFonts w:ascii="Arial" w:hAnsi="Arial" w:cs="Arial"/>
        </w:rPr>
      </w:pPr>
      <w:r w:rsidRPr="00140228">
        <w:rPr>
          <w:rFonts w:ascii="Arial" w:hAnsi="Arial" w:cs="Arial"/>
        </w:rPr>
        <w:t>Bei der Deponie werden die Abfälle für die Zukunft endgelagert, es gibt 5 Typen.</w:t>
      </w:r>
    </w:p>
    <w:p w:rsidR="009E668F" w:rsidRPr="00140228" w:rsidRDefault="009E668F" w:rsidP="00140228">
      <w:pPr>
        <w:pStyle w:val="NoSpacing"/>
        <w:rPr>
          <w:rFonts w:ascii="Arial" w:hAnsi="Arial" w:cs="Arial"/>
        </w:rPr>
      </w:pPr>
    </w:p>
    <w:p w:rsidR="00140228" w:rsidRPr="009E668F" w:rsidRDefault="00140228" w:rsidP="00140228">
      <w:pPr>
        <w:pStyle w:val="NoSpacing"/>
        <w:rPr>
          <w:rFonts w:ascii="Arial" w:hAnsi="Arial" w:cs="Arial"/>
          <w:b/>
        </w:rPr>
      </w:pPr>
      <w:r w:rsidRPr="009E668F">
        <w:rPr>
          <w:rFonts w:ascii="Arial" w:hAnsi="Arial" w:cs="Arial"/>
          <w:b/>
        </w:rPr>
        <w:t>Deponie Typ A</w:t>
      </w:r>
    </w:p>
    <w:p w:rsidR="00140228" w:rsidRDefault="00140228" w:rsidP="00140228">
      <w:pPr>
        <w:pStyle w:val="NoSpacing"/>
        <w:rPr>
          <w:rFonts w:ascii="Arial" w:hAnsi="Arial" w:cs="Arial"/>
        </w:rPr>
      </w:pPr>
      <w:r w:rsidRPr="00140228">
        <w:rPr>
          <w:rFonts w:ascii="Arial" w:hAnsi="Arial" w:cs="Arial"/>
        </w:rPr>
        <w:t>Aushub- und Ausbruchmaterial, Kieswaschschlamm</w:t>
      </w:r>
    </w:p>
    <w:p w:rsidR="00140228" w:rsidRPr="00140228" w:rsidRDefault="00140228" w:rsidP="00140228">
      <w:pPr>
        <w:pStyle w:val="NoSpacing"/>
        <w:rPr>
          <w:rFonts w:ascii="Arial" w:hAnsi="Arial" w:cs="Arial"/>
          <w:b/>
        </w:rPr>
      </w:pPr>
    </w:p>
    <w:p w:rsidR="00140228" w:rsidRPr="00140228" w:rsidRDefault="00140228" w:rsidP="00140228">
      <w:pPr>
        <w:pStyle w:val="NoSpacing"/>
        <w:rPr>
          <w:rFonts w:ascii="Arial" w:hAnsi="Arial" w:cs="Arial"/>
          <w:b/>
        </w:rPr>
      </w:pPr>
      <w:r w:rsidRPr="00140228">
        <w:rPr>
          <w:rFonts w:ascii="Arial" w:hAnsi="Arial" w:cs="Arial"/>
          <w:b/>
        </w:rPr>
        <w:t>Deponie Typ B</w:t>
      </w:r>
    </w:p>
    <w:p w:rsidR="00140228" w:rsidRPr="00140228" w:rsidRDefault="00140228" w:rsidP="00140228">
      <w:pPr>
        <w:pStyle w:val="NoSpacing"/>
        <w:rPr>
          <w:rFonts w:ascii="Arial" w:hAnsi="Arial" w:cs="Arial"/>
        </w:rPr>
      </w:pPr>
      <w:r w:rsidRPr="00140228">
        <w:rPr>
          <w:rFonts w:ascii="Arial" w:hAnsi="Arial" w:cs="Arial"/>
        </w:rPr>
        <w:t>Flachglas und Verpacku</w:t>
      </w:r>
      <w:r w:rsidR="00A41D75">
        <w:rPr>
          <w:rFonts w:ascii="Arial" w:hAnsi="Arial" w:cs="Arial"/>
        </w:rPr>
        <w:t>n</w:t>
      </w:r>
      <w:r w:rsidRPr="00140228">
        <w:rPr>
          <w:rFonts w:ascii="Arial" w:hAnsi="Arial" w:cs="Arial"/>
        </w:rPr>
        <w:t>gsglas, Ker</w:t>
      </w:r>
      <w:r w:rsidR="00A41D75">
        <w:rPr>
          <w:rFonts w:ascii="Arial" w:hAnsi="Arial" w:cs="Arial"/>
        </w:rPr>
        <w:t>amike</w:t>
      </w:r>
      <w:r w:rsidRPr="00140228">
        <w:rPr>
          <w:rFonts w:ascii="Arial" w:hAnsi="Arial" w:cs="Arial"/>
        </w:rPr>
        <w:t>rzeugnisse, Ziegel, Fliesen, Ausbauasphalt</w:t>
      </w:r>
    </w:p>
    <w:p w:rsidR="00140228" w:rsidRPr="00140228" w:rsidRDefault="00140228" w:rsidP="00140228">
      <w:pPr>
        <w:pStyle w:val="NoSpacing"/>
        <w:rPr>
          <w:rFonts w:ascii="Arial" w:hAnsi="Arial" w:cs="Arial"/>
        </w:rPr>
      </w:pPr>
    </w:p>
    <w:p w:rsidR="00140228" w:rsidRPr="00140228" w:rsidRDefault="00140228" w:rsidP="00140228">
      <w:pPr>
        <w:pStyle w:val="NoSpacing"/>
        <w:rPr>
          <w:rFonts w:ascii="Arial" w:hAnsi="Arial" w:cs="Arial"/>
          <w:b/>
        </w:rPr>
      </w:pPr>
      <w:r w:rsidRPr="00140228">
        <w:rPr>
          <w:rFonts w:ascii="Arial" w:hAnsi="Arial" w:cs="Arial"/>
          <w:b/>
        </w:rPr>
        <w:t>Deponie Typ C</w:t>
      </w:r>
    </w:p>
    <w:p w:rsidR="00140228" w:rsidRPr="00140228" w:rsidRDefault="00A41D75" w:rsidP="00140228">
      <w:pPr>
        <w:pStyle w:val="NoSpacing"/>
        <w:rPr>
          <w:rFonts w:ascii="Arial" w:hAnsi="Arial" w:cs="Arial"/>
        </w:rPr>
      </w:pPr>
      <w:r>
        <w:rPr>
          <w:rFonts w:ascii="Arial" w:hAnsi="Arial" w:cs="Arial"/>
        </w:rPr>
        <w:t>Rauchgasreinigu</w:t>
      </w:r>
      <w:r w:rsidR="00140228" w:rsidRPr="00140228">
        <w:rPr>
          <w:rFonts w:ascii="Arial" w:hAnsi="Arial" w:cs="Arial"/>
        </w:rPr>
        <w:t>ngsrückstände und Rückstände aus der Behandlung von Abwasser</w:t>
      </w:r>
    </w:p>
    <w:p w:rsidR="00140228" w:rsidRPr="00140228" w:rsidRDefault="00140228" w:rsidP="00140228">
      <w:pPr>
        <w:pStyle w:val="NoSpacing"/>
        <w:rPr>
          <w:rFonts w:ascii="Arial" w:hAnsi="Arial" w:cs="Arial"/>
        </w:rPr>
      </w:pPr>
    </w:p>
    <w:p w:rsidR="00140228" w:rsidRPr="00140228" w:rsidRDefault="00140228" w:rsidP="00140228">
      <w:pPr>
        <w:pStyle w:val="NoSpacing"/>
        <w:rPr>
          <w:rFonts w:ascii="Arial" w:hAnsi="Arial" w:cs="Arial"/>
          <w:b/>
        </w:rPr>
      </w:pPr>
      <w:r w:rsidRPr="00140228">
        <w:rPr>
          <w:rFonts w:ascii="Arial" w:hAnsi="Arial" w:cs="Arial"/>
          <w:b/>
        </w:rPr>
        <w:t>Deponie Typ D</w:t>
      </w:r>
    </w:p>
    <w:p w:rsidR="00140228" w:rsidRDefault="00140228" w:rsidP="00140228">
      <w:pPr>
        <w:pStyle w:val="NoSpacing"/>
        <w:rPr>
          <w:rFonts w:ascii="Arial" w:hAnsi="Arial" w:cs="Arial"/>
        </w:rPr>
      </w:pPr>
      <w:r w:rsidRPr="00140228">
        <w:rPr>
          <w:rFonts w:ascii="Arial" w:hAnsi="Arial" w:cs="Arial"/>
        </w:rPr>
        <w:t xml:space="preserve">Filterasche aus der thermischen </w:t>
      </w:r>
      <w:r w:rsidR="00A41D75" w:rsidRPr="00140228">
        <w:rPr>
          <w:rFonts w:ascii="Arial" w:hAnsi="Arial" w:cs="Arial"/>
        </w:rPr>
        <w:t>Behandlung</w:t>
      </w:r>
      <w:r w:rsidRPr="00140228">
        <w:rPr>
          <w:rFonts w:ascii="Arial" w:hAnsi="Arial" w:cs="Arial"/>
        </w:rPr>
        <w:t xml:space="preserve"> von Abfällen, Bildschirmglas, Schlacke aus Anlagen</w:t>
      </w:r>
    </w:p>
    <w:p w:rsidR="00140228" w:rsidRPr="00140228" w:rsidRDefault="00140228" w:rsidP="00140228">
      <w:pPr>
        <w:pStyle w:val="NoSpacing"/>
        <w:rPr>
          <w:rFonts w:ascii="Arial" w:hAnsi="Arial" w:cs="Arial"/>
        </w:rPr>
      </w:pPr>
    </w:p>
    <w:p w:rsidR="00140228" w:rsidRPr="00140228" w:rsidRDefault="00140228" w:rsidP="00140228">
      <w:pPr>
        <w:pStyle w:val="NoSpacing"/>
        <w:rPr>
          <w:rFonts w:ascii="Arial" w:hAnsi="Arial" w:cs="Arial"/>
          <w:b/>
        </w:rPr>
      </w:pPr>
      <w:r w:rsidRPr="00140228">
        <w:rPr>
          <w:rFonts w:ascii="Arial" w:hAnsi="Arial" w:cs="Arial"/>
          <w:b/>
        </w:rPr>
        <w:t>Deponie Typ E</w:t>
      </w:r>
    </w:p>
    <w:p w:rsidR="00140228" w:rsidRPr="00140228" w:rsidRDefault="00140228" w:rsidP="00140228">
      <w:pPr>
        <w:pStyle w:val="NoSpacing"/>
        <w:rPr>
          <w:rFonts w:ascii="Arial" w:hAnsi="Arial" w:cs="Arial"/>
        </w:rPr>
      </w:pPr>
      <w:r w:rsidRPr="00140228">
        <w:rPr>
          <w:rFonts w:ascii="Arial" w:hAnsi="Arial" w:cs="Arial"/>
        </w:rPr>
        <w:t>Abfälle die</w:t>
      </w:r>
      <w:r w:rsidR="00A41D75">
        <w:rPr>
          <w:rFonts w:ascii="Arial" w:hAnsi="Arial" w:cs="Arial"/>
        </w:rPr>
        <w:t xml:space="preserve"> bei Hochwasser- oder Brandereignissen</w:t>
      </w:r>
      <w:r w:rsidRPr="00140228">
        <w:rPr>
          <w:rFonts w:ascii="Arial" w:hAnsi="Arial" w:cs="Arial"/>
        </w:rPr>
        <w:t xml:space="preserve"> anfallen, asbesthaltige Abfälle</w:t>
      </w:r>
    </w:p>
    <w:p w:rsidR="002271AB" w:rsidRPr="00140228" w:rsidRDefault="002271AB" w:rsidP="00140228">
      <w:pPr>
        <w:pStyle w:val="NoSpacing"/>
        <w:rPr>
          <w:rFonts w:ascii="Arial" w:hAnsi="Arial" w:cs="Arial"/>
        </w:rPr>
      </w:pPr>
    </w:p>
    <w:p w:rsidR="00E73C84" w:rsidRPr="00140228" w:rsidRDefault="00E73C84" w:rsidP="00140228">
      <w:pPr>
        <w:pStyle w:val="NoSpacing"/>
        <w:rPr>
          <w:rFonts w:ascii="Arial" w:hAnsi="Arial" w:cs="Arial"/>
        </w:rPr>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E73C84">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A83153" w:rsidRDefault="00E73C84" w:rsidP="00E73C84">
      <w:pPr>
        <w:pStyle w:val="NoSpacing"/>
        <w:rPr>
          <w:rFonts w:ascii="Arial" w:hAnsi="Arial" w:cs="Arial"/>
          <w:sz w:val="28"/>
        </w:rPr>
      </w:pPr>
      <w:r>
        <w:rPr>
          <w:rFonts w:ascii="Arial" w:hAnsi="Arial" w:cs="Arial"/>
          <w:sz w:val="28"/>
        </w:rPr>
        <w:t>Entsorgung &amp; Recycling z</w:t>
      </w:r>
      <w:r w:rsidRPr="00876EF6">
        <w:rPr>
          <w:rFonts w:ascii="Arial" w:hAnsi="Arial" w:cs="Arial"/>
          <w:sz w:val="28"/>
        </w:rPr>
        <w:t>usammengefasst.</w:t>
      </w:r>
      <w:r>
        <w:rPr>
          <w:rFonts w:ascii="Arial" w:hAnsi="Arial" w:cs="Arial"/>
          <w:sz w:val="28"/>
        </w:rPr>
        <w:t xml:space="preserve"> </w:t>
      </w:r>
    </w:p>
    <w:p w:rsidR="00A83153" w:rsidRDefault="00A83153" w:rsidP="00E73C84">
      <w:pPr>
        <w:pStyle w:val="NoSpacing"/>
        <w:rPr>
          <w:rFonts w:ascii="Arial" w:hAnsi="Arial" w:cs="Arial"/>
          <w:sz w:val="28"/>
        </w:rPr>
      </w:pPr>
    </w:p>
    <w:p w:rsidR="00E73C84" w:rsidRDefault="00A83153" w:rsidP="00E73C84">
      <w:pPr>
        <w:pStyle w:val="NoSpacing"/>
        <w:rPr>
          <w:rFonts w:ascii="Arial" w:hAnsi="Arial" w:cs="Arial"/>
          <w:sz w:val="28"/>
        </w:rPr>
      </w:pPr>
      <w:r>
        <w:rPr>
          <w:noProof/>
          <w:lang w:eastAsia="de-CH"/>
        </w:rPr>
        <w:drawing>
          <wp:inline distT="0" distB="0" distL="0" distR="0">
            <wp:extent cx="5760720" cy="46594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0720" cy="465941"/>
                    </a:xfrm>
                    <a:prstGeom prst="rect">
                      <a:avLst/>
                    </a:prstGeom>
                    <a:noFill/>
                    <a:ln>
                      <a:noFill/>
                    </a:ln>
                  </pic:spPr>
                </pic:pic>
              </a:graphicData>
            </a:graphic>
          </wp:inline>
        </w:drawing>
      </w:r>
    </w:p>
    <w:p w:rsidR="00E73C84" w:rsidRDefault="00E73C84" w:rsidP="00E73C84">
      <w:pPr>
        <w:tabs>
          <w:tab w:val="left" w:pos="1845"/>
        </w:tabs>
      </w:pPr>
    </w:p>
    <w:p w:rsidR="00E73C84" w:rsidRDefault="00E73C84" w:rsidP="00C84965">
      <w:pPr>
        <w:tabs>
          <w:tab w:val="left" w:pos="1845"/>
        </w:tabs>
      </w:pPr>
    </w:p>
    <w:p w:rsidR="00E73C84" w:rsidRDefault="00192581" w:rsidP="00C84965">
      <w:pPr>
        <w:tabs>
          <w:tab w:val="left" w:pos="1845"/>
        </w:tabs>
      </w:pPr>
      <w:r w:rsidRPr="00192581">
        <w:rPr>
          <w:noProof/>
          <w:lang w:eastAsia="de-CH"/>
        </w:rPr>
        <w:drawing>
          <wp:anchor distT="0" distB="0" distL="114300" distR="114300" simplePos="0" relativeHeight="251673600" behindDoc="1" locked="0" layoutInCell="1" allowOverlap="1">
            <wp:simplePos x="0" y="0"/>
            <wp:positionH relativeFrom="column">
              <wp:posOffset>-4445</wp:posOffset>
            </wp:positionH>
            <wp:positionV relativeFrom="paragraph">
              <wp:posOffset>2540</wp:posOffset>
            </wp:positionV>
            <wp:extent cx="5760720" cy="3099762"/>
            <wp:effectExtent l="0" t="0" r="0" b="5715"/>
            <wp:wrapTight wrapText="bothSides">
              <wp:wrapPolygon edited="0">
                <wp:start x="0" y="0"/>
                <wp:lineTo x="0" y="21507"/>
                <wp:lineTo x="21500" y="21507"/>
                <wp:lineTo x="21500" y="0"/>
                <wp:lineTo x="0" y="0"/>
              </wp:wrapPolygon>
            </wp:wrapTight>
            <wp:docPr id="54" name="Grafik 54" descr="C:\Users\Janick\Desktop\IMG_71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Janick\Desktop\IMG_7141.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0720" cy="3099762"/>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E73C84">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A83153" w:rsidRDefault="00E73C84" w:rsidP="00E73C84">
      <w:pPr>
        <w:pStyle w:val="NoSpacing"/>
        <w:rPr>
          <w:rFonts w:ascii="Arial" w:hAnsi="Arial" w:cs="Arial"/>
          <w:sz w:val="28"/>
        </w:rPr>
      </w:pPr>
      <w:r>
        <w:rPr>
          <w:rFonts w:ascii="Arial" w:hAnsi="Arial" w:cs="Arial"/>
          <w:sz w:val="28"/>
        </w:rPr>
        <w:t>Entsorgung &amp; Recycling z</w:t>
      </w:r>
      <w:r w:rsidRPr="00876EF6">
        <w:rPr>
          <w:rFonts w:ascii="Arial" w:hAnsi="Arial" w:cs="Arial"/>
          <w:sz w:val="28"/>
        </w:rPr>
        <w:t>usammengefasst.</w:t>
      </w:r>
      <w:r>
        <w:rPr>
          <w:rFonts w:ascii="Arial" w:hAnsi="Arial" w:cs="Arial"/>
          <w:sz w:val="28"/>
        </w:rPr>
        <w:t xml:space="preserve"> </w:t>
      </w:r>
    </w:p>
    <w:p w:rsidR="00A83153" w:rsidRDefault="00A83153" w:rsidP="00E73C84">
      <w:pPr>
        <w:pStyle w:val="NoSpacing"/>
        <w:rPr>
          <w:rFonts w:ascii="Arial" w:hAnsi="Arial" w:cs="Arial"/>
          <w:sz w:val="28"/>
        </w:rPr>
      </w:pPr>
    </w:p>
    <w:p w:rsidR="00E73C84" w:rsidRDefault="00A83153" w:rsidP="00E73C84">
      <w:pPr>
        <w:pStyle w:val="NoSpacing"/>
        <w:rPr>
          <w:rFonts w:ascii="Arial" w:hAnsi="Arial" w:cs="Arial"/>
          <w:sz w:val="28"/>
        </w:rPr>
      </w:pPr>
      <w:r>
        <w:rPr>
          <w:noProof/>
          <w:lang w:eastAsia="de-CH"/>
        </w:rPr>
        <w:drawing>
          <wp:inline distT="0" distB="0" distL="0" distR="0">
            <wp:extent cx="5760720" cy="451821"/>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0720" cy="451821"/>
                    </a:xfrm>
                    <a:prstGeom prst="rect">
                      <a:avLst/>
                    </a:prstGeom>
                    <a:noFill/>
                    <a:ln>
                      <a:noFill/>
                    </a:ln>
                  </pic:spPr>
                </pic:pic>
              </a:graphicData>
            </a:graphic>
          </wp:inline>
        </w:drawing>
      </w:r>
    </w:p>
    <w:p w:rsidR="001B2EA2" w:rsidRDefault="001B2EA2" w:rsidP="0053009A">
      <w:pPr>
        <w:pStyle w:val="NoSpacing"/>
      </w:pPr>
    </w:p>
    <w:p w:rsidR="00E73C84" w:rsidRPr="0053009A" w:rsidRDefault="0053009A" w:rsidP="0053009A">
      <w:pPr>
        <w:pStyle w:val="NoSpacing"/>
        <w:rPr>
          <w:rFonts w:ascii="Arial" w:hAnsi="Arial" w:cs="Arial"/>
        </w:rPr>
      </w:pPr>
      <w:r w:rsidRPr="0053009A">
        <w:rPr>
          <w:rFonts w:ascii="Arial" w:hAnsi="Arial" w:cs="Arial"/>
        </w:rPr>
        <w:t>Kennzahl</w:t>
      </w:r>
      <w:r>
        <w:rPr>
          <w:rFonts w:ascii="Arial" w:hAnsi="Arial" w:cs="Arial"/>
        </w:rPr>
        <w:tab/>
      </w:r>
      <w:r>
        <w:rPr>
          <w:rFonts w:ascii="Arial" w:hAnsi="Arial" w:cs="Arial"/>
        </w:rPr>
        <w:tab/>
        <w:t>Entsorgungskosten</w:t>
      </w:r>
    </w:p>
    <w:p w:rsidR="0053009A" w:rsidRPr="0053009A" w:rsidRDefault="0053009A" w:rsidP="0053009A">
      <w:pPr>
        <w:pStyle w:val="NoSpacing"/>
        <w:ind w:left="2124" w:hanging="2124"/>
        <w:rPr>
          <w:rFonts w:ascii="Arial" w:hAnsi="Arial" w:cs="Arial"/>
        </w:rPr>
      </w:pPr>
      <w:r w:rsidRPr="0053009A">
        <w:rPr>
          <w:rFonts w:ascii="Arial" w:hAnsi="Arial" w:cs="Arial"/>
        </w:rPr>
        <w:t>Bedeutung</w:t>
      </w:r>
      <w:r>
        <w:rPr>
          <w:rFonts w:ascii="Arial" w:hAnsi="Arial" w:cs="Arial"/>
        </w:rPr>
        <w:tab/>
        <w:t>Wie gross ist der %-Anteil der Entsorgungskosten an den Betriebskosten</w:t>
      </w:r>
    </w:p>
    <w:p w:rsidR="0053009A" w:rsidRPr="0053009A" w:rsidRDefault="0053009A" w:rsidP="0053009A">
      <w:pPr>
        <w:pStyle w:val="NoSpacing"/>
        <w:rPr>
          <w:rFonts w:ascii="Arial" w:hAnsi="Arial" w:cs="Arial"/>
        </w:rPr>
      </w:pPr>
      <w:r w:rsidRPr="0053009A">
        <w:rPr>
          <w:rFonts w:ascii="Arial" w:hAnsi="Arial" w:cs="Arial"/>
        </w:rPr>
        <w:t>Anwendung</w:t>
      </w:r>
      <w:r>
        <w:rPr>
          <w:rFonts w:ascii="Arial" w:hAnsi="Arial" w:cs="Arial"/>
        </w:rPr>
        <w:tab/>
      </w:r>
      <w:r>
        <w:rPr>
          <w:rFonts w:ascii="Arial" w:hAnsi="Arial" w:cs="Arial"/>
        </w:rPr>
        <w:tab/>
        <w:t>pro Abteilung</w:t>
      </w:r>
    </w:p>
    <w:p w:rsidR="0053009A" w:rsidRPr="0053009A" w:rsidRDefault="0053009A" w:rsidP="0053009A">
      <w:pPr>
        <w:pStyle w:val="NoSpacing"/>
        <w:rPr>
          <w:rFonts w:ascii="Arial" w:hAnsi="Arial" w:cs="Arial"/>
        </w:rPr>
      </w:pPr>
      <w:r w:rsidRPr="0053009A">
        <w:rPr>
          <w:rFonts w:ascii="Arial" w:hAnsi="Arial" w:cs="Arial"/>
        </w:rPr>
        <w:t>Berechnung</w:t>
      </w:r>
      <w:r>
        <w:rPr>
          <w:rFonts w:ascii="Arial" w:hAnsi="Arial" w:cs="Arial"/>
        </w:rPr>
        <w:tab/>
      </w:r>
      <w:r>
        <w:rPr>
          <w:rFonts w:ascii="Arial" w:hAnsi="Arial" w:cs="Arial"/>
        </w:rPr>
        <w:tab/>
        <w:t>Entsorgungskosten x 100 / Betriebskosten</w:t>
      </w:r>
    </w:p>
    <w:p w:rsidR="0053009A" w:rsidRDefault="0053009A" w:rsidP="0053009A">
      <w:pPr>
        <w:pStyle w:val="NoSpacing"/>
        <w:ind w:left="2124" w:hanging="2124"/>
        <w:rPr>
          <w:rFonts w:ascii="Arial" w:hAnsi="Arial" w:cs="Arial"/>
        </w:rPr>
      </w:pPr>
      <w:r w:rsidRPr="0053009A">
        <w:rPr>
          <w:rFonts w:ascii="Arial" w:hAnsi="Arial" w:cs="Arial"/>
        </w:rPr>
        <w:t>Zweck/Nutzen</w:t>
      </w:r>
      <w:r>
        <w:rPr>
          <w:rFonts w:ascii="Arial" w:hAnsi="Arial" w:cs="Arial"/>
        </w:rPr>
        <w:tab/>
        <w:t>Über längere Zeit sieht man Veränderungen in der Abfallwirtschaft und kann daraus Optimierungen herausziehen</w:t>
      </w:r>
      <w:r w:rsidR="001B2EA2">
        <w:rPr>
          <w:rFonts w:ascii="Arial" w:hAnsi="Arial" w:cs="Arial"/>
        </w:rPr>
        <w:t>.</w:t>
      </w:r>
    </w:p>
    <w:p w:rsidR="0053009A" w:rsidRDefault="0053009A" w:rsidP="0053009A">
      <w:pPr>
        <w:pStyle w:val="NoSpacing"/>
        <w:rPr>
          <w:rFonts w:ascii="Arial" w:hAnsi="Arial" w:cs="Arial"/>
        </w:rPr>
      </w:pPr>
    </w:p>
    <w:p w:rsidR="001B2EA2" w:rsidRDefault="001B2EA2" w:rsidP="0053009A">
      <w:pPr>
        <w:pStyle w:val="NoSpacing"/>
        <w:rPr>
          <w:rFonts w:ascii="Arial" w:hAnsi="Arial" w:cs="Arial"/>
        </w:rPr>
      </w:pPr>
    </w:p>
    <w:p w:rsidR="0053009A" w:rsidRPr="0053009A" w:rsidRDefault="0053009A" w:rsidP="0053009A">
      <w:pPr>
        <w:pStyle w:val="NoSpacing"/>
        <w:rPr>
          <w:rFonts w:ascii="Arial" w:hAnsi="Arial" w:cs="Arial"/>
        </w:rPr>
      </w:pPr>
      <w:r w:rsidRPr="0053009A">
        <w:rPr>
          <w:rFonts w:ascii="Arial" w:hAnsi="Arial" w:cs="Arial"/>
        </w:rPr>
        <w:t>Kennzahl</w:t>
      </w:r>
      <w:r>
        <w:rPr>
          <w:rFonts w:ascii="Arial" w:hAnsi="Arial" w:cs="Arial"/>
        </w:rPr>
        <w:tab/>
      </w:r>
      <w:r>
        <w:rPr>
          <w:rFonts w:ascii="Arial" w:hAnsi="Arial" w:cs="Arial"/>
        </w:rPr>
        <w:tab/>
        <w:t>Rückfluss von Verpackungsmaterial</w:t>
      </w:r>
    </w:p>
    <w:p w:rsidR="0053009A" w:rsidRPr="0053009A" w:rsidRDefault="0053009A" w:rsidP="00D577EF">
      <w:pPr>
        <w:pStyle w:val="NoSpacing"/>
        <w:ind w:left="2124" w:hanging="2124"/>
        <w:rPr>
          <w:rFonts w:ascii="Arial" w:hAnsi="Arial" w:cs="Arial"/>
        </w:rPr>
      </w:pPr>
      <w:r w:rsidRPr="0053009A">
        <w:rPr>
          <w:rFonts w:ascii="Arial" w:hAnsi="Arial" w:cs="Arial"/>
        </w:rPr>
        <w:t>Bedeutung</w:t>
      </w:r>
      <w:r w:rsidRPr="0053009A">
        <w:rPr>
          <w:rFonts w:ascii="Arial" w:hAnsi="Arial" w:cs="Arial"/>
        </w:rPr>
        <w:t xml:space="preserve"> </w:t>
      </w:r>
      <w:r>
        <w:rPr>
          <w:rFonts w:ascii="Arial" w:hAnsi="Arial" w:cs="Arial"/>
        </w:rPr>
        <w:tab/>
      </w:r>
      <w:r>
        <w:rPr>
          <w:rFonts w:ascii="Arial" w:hAnsi="Arial" w:cs="Arial"/>
        </w:rPr>
        <w:t xml:space="preserve">Wie gross ist der %-Anteil der </w:t>
      </w:r>
      <w:r w:rsidR="00D577EF">
        <w:rPr>
          <w:rFonts w:ascii="Arial" w:hAnsi="Arial" w:cs="Arial"/>
        </w:rPr>
        <w:t>Rückflüsse aus den Verpackungsmaterialien</w:t>
      </w:r>
    </w:p>
    <w:p w:rsidR="0053009A" w:rsidRPr="0053009A" w:rsidRDefault="0053009A" w:rsidP="0053009A">
      <w:pPr>
        <w:pStyle w:val="NoSpacing"/>
        <w:rPr>
          <w:rFonts w:ascii="Arial" w:hAnsi="Arial" w:cs="Arial"/>
        </w:rPr>
      </w:pPr>
      <w:r w:rsidRPr="0053009A">
        <w:rPr>
          <w:rFonts w:ascii="Arial" w:hAnsi="Arial" w:cs="Arial"/>
        </w:rPr>
        <w:t>Anwendung</w:t>
      </w:r>
      <w:r w:rsidR="00D577EF">
        <w:rPr>
          <w:rFonts w:ascii="Arial" w:hAnsi="Arial" w:cs="Arial"/>
        </w:rPr>
        <w:tab/>
      </w:r>
      <w:r w:rsidR="00D577EF">
        <w:rPr>
          <w:rFonts w:ascii="Arial" w:hAnsi="Arial" w:cs="Arial"/>
        </w:rPr>
        <w:tab/>
      </w:r>
      <w:r w:rsidR="001B2EA2">
        <w:rPr>
          <w:rFonts w:ascii="Arial" w:hAnsi="Arial" w:cs="Arial"/>
        </w:rPr>
        <w:t>Entsorgungslogistik</w:t>
      </w:r>
    </w:p>
    <w:p w:rsidR="0053009A" w:rsidRPr="0053009A" w:rsidRDefault="0053009A" w:rsidP="0053009A">
      <w:pPr>
        <w:pStyle w:val="NoSpacing"/>
        <w:rPr>
          <w:rFonts w:ascii="Arial" w:hAnsi="Arial" w:cs="Arial"/>
        </w:rPr>
      </w:pPr>
      <w:r w:rsidRPr="0053009A">
        <w:rPr>
          <w:rFonts w:ascii="Arial" w:hAnsi="Arial" w:cs="Arial"/>
        </w:rPr>
        <w:t>Berechnung</w:t>
      </w:r>
      <w:r>
        <w:rPr>
          <w:rFonts w:ascii="Arial" w:hAnsi="Arial" w:cs="Arial"/>
        </w:rPr>
        <w:tab/>
      </w:r>
      <w:r w:rsidR="00D577EF">
        <w:rPr>
          <w:rFonts w:ascii="Arial" w:hAnsi="Arial" w:cs="Arial"/>
        </w:rPr>
        <w:tab/>
      </w:r>
      <w:r>
        <w:rPr>
          <w:rFonts w:ascii="Arial" w:hAnsi="Arial" w:cs="Arial"/>
        </w:rPr>
        <w:t>siehe Seite 26</w:t>
      </w:r>
    </w:p>
    <w:p w:rsidR="0053009A" w:rsidRPr="0053009A" w:rsidRDefault="0053009A" w:rsidP="00D577EF">
      <w:pPr>
        <w:pStyle w:val="NoSpacing"/>
        <w:ind w:left="2124" w:hanging="2124"/>
        <w:rPr>
          <w:rFonts w:ascii="Arial" w:hAnsi="Arial" w:cs="Arial"/>
        </w:rPr>
      </w:pPr>
      <w:r w:rsidRPr="0053009A">
        <w:rPr>
          <w:rFonts w:ascii="Arial" w:hAnsi="Arial" w:cs="Arial"/>
        </w:rPr>
        <w:t>Zweck/Nutzen</w:t>
      </w:r>
      <w:r w:rsidR="00D577EF">
        <w:rPr>
          <w:rFonts w:ascii="Arial" w:hAnsi="Arial" w:cs="Arial"/>
        </w:rPr>
        <w:tab/>
        <w:t>Über längere Zeit sieht man wie viel Verpackungsmaterial zurückfliessen, auch hier hat man anschliessen Potential um sich zu verbessern</w:t>
      </w:r>
      <w:r w:rsidR="001B2EA2">
        <w:rPr>
          <w:rFonts w:ascii="Arial" w:hAnsi="Arial" w:cs="Arial"/>
        </w:rPr>
        <w:t>.</w:t>
      </w:r>
    </w:p>
    <w:p w:rsidR="0053009A" w:rsidRDefault="0053009A" w:rsidP="0053009A">
      <w:pPr>
        <w:pStyle w:val="NoSpacing"/>
        <w:rPr>
          <w:rFonts w:ascii="Arial" w:hAnsi="Arial" w:cs="Arial"/>
        </w:rPr>
      </w:pPr>
    </w:p>
    <w:p w:rsidR="001B2EA2" w:rsidRDefault="001B2EA2" w:rsidP="0053009A">
      <w:pPr>
        <w:pStyle w:val="NoSpacing"/>
        <w:rPr>
          <w:rFonts w:ascii="Arial" w:hAnsi="Arial" w:cs="Arial"/>
        </w:rPr>
      </w:pPr>
    </w:p>
    <w:p w:rsidR="0053009A" w:rsidRPr="0053009A" w:rsidRDefault="0053009A" w:rsidP="0053009A">
      <w:pPr>
        <w:pStyle w:val="NoSpacing"/>
        <w:rPr>
          <w:rFonts w:ascii="Arial" w:hAnsi="Arial" w:cs="Arial"/>
        </w:rPr>
      </w:pPr>
      <w:r w:rsidRPr="0053009A">
        <w:rPr>
          <w:rFonts w:ascii="Arial" w:hAnsi="Arial" w:cs="Arial"/>
        </w:rPr>
        <w:t>Kennzahl</w:t>
      </w:r>
      <w:r>
        <w:rPr>
          <w:rFonts w:ascii="Arial" w:hAnsi="Arial" w:cs="Arial"/>
        </w:rPr>
        <w:tab/>
      </w:r>
      <w:r w:rsidR="00D577EF">
        <w:rPr>
          <w:rFonts w:ascii="Arial" w:hAnsi="Arial" w:cs="Arial"/>
        </w:rPr>
        <w:tab/>
      </w:r>
      <w:r>
        <w:rPr>
          <w:rFonts w:ascii="Arial" w:hAnsi="Arial" w:cs="Arial"/>
        </w:rPr>
        <w:t>Sortieraufwand</w:t>
      </w:r>
    </w:p>
    <w:p w:rsidR="0053009A" w:rsidRPr="0053009A" w:rsidRDefault="0053009A" w:rsidP="00D577EF">
      <w:pPr>
        <w:pStyle w:val="NoSpacing"/>
        <w:ind w:left="2124" w:hanging="2118"/>
        <w:rPr>
          <w:rFonts w:ascii="Arial" w:hAnsi="Arial" w:cs="Arial"/>
        </w:rPr>
      </w:pPr>
      <w:r w:rsidRPr="0053009A">
        <w:rPr>
          <w:rFonts w:ascii="Arial" w:hAnsi="Arial" w:cs="Arial"/>
        </w:rPr>
        <w:t>Bedeutung</w:t>
      </w:r>
      <w:r w:rsidR="00D577EF">
        <w:rPr>
          <w:rFonts w:ascii="Arial" w:hAnsi="Arial" w:cs="Arial"/>
        </w:rPr>
        <w:tab/>
      </w:r>
      <w:r w:rsidR="00D577EF">
        <w:rPr>
          <w:rFonts w:ascii="Arial" w:hAnsi="Arial" w:cs="Arial"/>
        </w:rPr>
        <w:t xml:space="preserve">Wie gross ist der %-Anteil </w:t>
      </w:r>
      <w:r w:rsidR="00D577EF">
        <w:rPr>
          <w:rFonts w:ascii="Arial" w:hAnsi="Arial" w:cs="Arial"/>
        </w:rPr>
        <w:t>von der Sortierung gegenüber den Entsorgungskosten</w:t>
      </w:r>
    </w:p>
    <w:p w:rsidR="0053009A" w:rsidRPr="0053009A" w:rsidRDefault="0053009A" w:rsidP="0053009A">
      <w:pPr>
        <w:pStyle w:val="NoSpacing"/>
        <w:rPr>
          <w:rFonts w:ascii="Arial" w:hAnsi="Arial" w:cs="Arial"/>
        </w:rPr>
      </w:pPr>
      <w:r w:rsidRPr="0053009A">
        <w:rPr>
          <w:rFonts w:ascii="Arial" w:hAnsi="Arial" w:cs="Arial"/>
        </w:rPr>
        <w:t>Anwendung</w:t>
      </w:r>
      <w:r w:rsidR="00D577EF">
        <w:rPr>
          <w:rFonts w:ascii="Arial" w:hAnsi="Arial" w:cs="Arial"/>
        </w:rPr>
        <w:tab/>
      </w:r>
      <w:r w:rsidR="00D577EF">
        <w:rPr>
          <w:rFonts w:ascii="Arial" w:hAnsi="Arial" w:cs="Arial"/>
        </w:rPr>
        <w:tab/>
      </w:r>
      <w:r w:rsidR="001B2EA2">
        <w:rPr>
          <w:rFonts w:ascii="Arial" w:hAnsi="Arial" w:cs="Arial"/>
        </w:rPr>
        <w:t>alle Abteilungen</w:t>
      </w:r>
    </w:p>
    <w:p w:rsidR="0053009A" w:rsidRPr="0053009A" w:rsidRDefault="0053009A" w:rsidP="0053009A">
      <w:pPr>
        <w:pStyle w:val="NoSpacing"/>
        <w:rPr>
          <w:rFonts w:ascii="Arial" w:hAnsi="Arial" w:cs="Arial"/>
        </w:rPr>
      </w:pPr>
      <w:r w:rsidRPr="0053009A">
        <w:rPr>
          <w:rFonts w:ascii="Arial" w:hAnsi="Arial" w:cs="Arial"/>
        </w:rPr>
        <w:t>Berechnung</w:t>
      </w:r>
      <w:r>
        <w:rPr>
          <w:rFonts w:ascii="Arial" w:hAnsi="Arial" w:cs="Arial"/>
        </w:rPr>
        <w:t xml:space="preserve"> </w:t>
      </w:r>
      <w:r w:rsidR="00D577EF">
        <w:rPr>
          <w:rFonts w:ascii="Arial" w:hAnsi="Arial" w:cs="Arial"/>
        </w:rPr>
        <w:tab/>
      </w:r>
      <w:r w:rsidR="00D577EF">
        <w:rPr>
          <w:rFonts w:ascii="Arial" w:hAnsi="Arial" w:cs="Arial"/>
        </w:rPr>
        <w:tab/>
      </w:r>
      <w:r>
        <w:rPr>
          <w:rFonts w:ascii="Arial" w:hAnsi="Arial" w:cs="Arial"/>
        </w:rPr>
        <w:t>siehe Seite 26</w:t>
      </w:r>
    </w:p>
    <w:p w:rsidR="0053009A" w:rsidRPr="0053009A" w:rsidRDefault="0053009A" w:rsidP="00DC27DC">
      <w:pPr>
        <w:pStyle w:val="NoSpacing"/>
        <w:ind w:left="2124" w:hanging="2124"/>
        <w:rPr>
          <w:rFonts w:ascii="Arial" w:hAnsi="Arial" w:cs="Arial"/>
        </w:rPr>
      </w:pPr>
      <w:r w:rsidRPr="0053009A">
        <w:rPr>
          <w:rFonts w:ascii="Arial" w:hAnsi="Arial" w:cs="Arial"/>
        </w:rPr>
        <w:t>Zweck/Nutzen</w:t>
      </w:r>
      <w:r w:rsidR="00D577EF">
        <w:rPr>
          <w:rFonts w:ascii="Arial" w:hAnsi="Arial" w:cs="Arial"/>
        </w:rPr>
        <w:tab/>
        <w:t>Über längere Zeit sieht man, was die Kosten sind um die einzelnen Abfälle zu sortieren</w:t>
      </w:r>
      <w:r w:rsidR="001B2EA2">
        <w:rPr>
          <w:rFonts w:ascii="Arial" w:hAnsi="Arial" w:cs="Arial"/>
        </w:rPr>
        <w:t>.</w:t>
      </w:r>
    </w:p>
    <w:p w:rsidR="0053009A" w:rsidRDefault="0053009A" w:rsidP="0053009A">
      <w:pPr>
        <w:pStyle w:val="NoSpacing"/>
        <w:rPr>
          <w:rFonts w:ascii="Arial" w:hAnsi="Arial" w:cs="Arial"/>
        </w:rPr>
      </w:pPr>
    </w:p>
    <w:p w:rsidR="0053009A" w:rsidRDefault="0053009A" w:rsidP="0053009A">
      <w:pPr>
        <w:pStyle w:val="NoSpacing"/>
        <w:rPr>
          <w:rFonts w:ascii="Arial" w:hAnsi="Arial" w:cs="Arial"/>
        </w:rPr>
      </w:pPr>
    </w:p>
    <w:p w:rsidR="0053009A" w:rsidRPr="0053009A" w:rsidRDefault="0053009A" w:rsidP="0053009A">
      <w:pPr>
        <w:pStyle w:val="NoSpacing"/>
        <w:rPr>
          <w:rFonts w:ascii="Arial" w:hAnsi="Arial" w:cs="Arial"/>
        </w:rPr>
      </w:pPr>
      <w:r w:rsidRPr="0053009A">
        <w:rPr>
          <w:rFonts w:ascii="Arial" w:hAnsi="Arial" w:cs="Arial"/>
        </w:rPr>
        <w:t>Kennzahl</w:t>
      </w:r>
      <w:r>
        <w:rPr>
          <w:rFonts w:ascii="Arial" w:hAnsi="Arial" w:cs="Arial"/>
        </w:rPr>
        <w:tab/>
      </w:r>
      <w:r w:rsidR="00D577EF">
        <w:rPr>
          <w:rFonts w:ascii="Arial" w:hAnsi="Arial" w:cs="Arial"/>
        </w:rPr>
        <w:tab/>
      </w:r>
      <w:r>
        <w:rPr>
          <w:rFonts w:ascii="Arial" w:hAnsi="Arial" w:cs="Arial"/>
        </w:rPr>
        <w:t>Anteil Recycling</w:t>
      </w:r>
    </w:p>
    <w:p w:rsidR="0053009A" w:rsidRPr="0053009A" w:rsidRDefault="0053009A" w:rsidP="0053009A">
      <w:pPr>
        <w:pStyle w:val="NoSpacing"/>
        <w:rPr>
          <w:rFonts w:ascii="Arial" w:hAnsi="Arial" w:cs="Arial"/>
        </w:rPr>
      </w:pPr>
      <w:r w:rsidRPr="0053009A">
        <w:rPr>
          <w:rFonts w:ascii="Arial" w:hAnsi="Arial" w:cs="Arial"/>
        </w:rPr>
        <w:t>Bedeutung</w:t>
      </w:r>
      <w:r w:rsidR="00D577EF">
        <w:rPr>
          <w:rFonts w:ascii="Arial" w:hAnsi="Arial" w:cs="Arial"/>
        </w:rPr>
        <w:tab/>
      </w:r>
      <w:r w:rsidR="00D577EF">
        <w:rPr>
          <w:rFonts w:ascii="Arial" w:hAnsi="Arial" w:cs="Arial"/>
        </w:rPr>
        <w:tab/>
      </w:r>
      <w:r w:rsidR="00D577EF">
        <w:rPr>
          <w:rFonts w:ascii="Arial" w:hAnsi="Arial" w:cs="Arial"/>
        </w:rPr>
        <w:t xml:space="preserve">Wie gross ist der %-Anteil von </w:t>
      </w:r>
      <w:r w:rsidR="00D577EF">
        <w:rPr>
          <w:rFonts w:ascii="Arial" w:hAnsi="Arial" w:cs="Arial"/>
        </w:rPr>
        <w:t>Recycling an der gesamten Abfallmenge</w:t>
      </w:r>
    </w:p>
    <w:p w:rsidR="0053009A" w:rsidRPr="0053009A" w:rsidRDefault="0053009A" w:rsidP="0053009A">
      <w:pPr>
        <w:pStyle w:val="NoSpacing"/>
        <w:rPr>
          <w:rFonts w:ascii="Arial" w:hAnsi="Arial" w:cs="Arial"/>
        </w:rPr>
      </w:pPr>
      <w:r w:rsidRPr="0053009A">
        <w:rPr>
          <w:rFonts w:ascii="Arial" w:hAnsi="Arial" w:cs="Arial"/>
        </w:rPr>
        <w:t>Anwendung</w:t>
      </w:r>
      <w:r w:rsidR="00D577EF">
        <w:rPr>
          <w:rFonts w:ascii="Arial" w:hAnsi="Arial" w:cs="Arial"/>
        </w:rPr>
        <w:tab/>
      </w:r>
      <w:r w:rsidR="00D577EF">
        <w:rPr>
          <w:rFonts w:ascii="Arial" w:hAnsi="Arial" w:cs="Arial"/>
        </w:rPr>
        <w:tab/>
      </w:r>
      <w:r w:rsidR="001B2EA2">
        <w:rPr>
          <w:rFonts w:ascii="Arial" w:hAnsi="Arial" w:cs="Arial"/>
        </w:rPr>
        <w:t>Entsorgungslogistik</w:t>
      </w:r>
    </w:p>
    <w:p w:rsidR="0053009A" w:rsidRPr="0053009A" w:rsidRDefault="0053009A" w:rsidP="0053009A">
      <w:pPr>
        <w:pStyle w:val="NoSpacing"/>
        <w:rPr>
          <w:rFonts w:ascii="Arial" w:hAnsi="Arial" w:cs="Arial"/>
        </w:rPr>
      </w:pPr>
      <w:r w:rsidRPr="0053009A">
        <w:rPr>
          <w:rFonts w:ascii="Arial" w:hAnsi="Arial" w:cs="Arial"/>
        </w:rPr>
        <w:t>Berechnung</w:t>
      </w:r>
      <w:r>
        <w:rPr>
          <w:rFonts w:ascii="Arial" w:hAnsi="Arial" w:cs="Arial"/>
        </w:rPr>
        <w:t xml:space="preserve"> </w:t>
      </w:r>
      <w:r w:rsidR="00D577EF">
        <w:rPr>
          <w:rFonts w:ascii="Arial" w:hAnsi="Arial" w:cs="Arial"/>
        </w:rPr>
        <w:tab/>
      </w:r>
      <w:r w:rsidR="00D577EF">
        <w:rPr>
          <w:rFonts w:ascii="Arial" w:hAnsi="Arial" w:cs="Arial"/>
        </w:rPr>
        <w:tab/>
      </w:r>
      <w:r>
        <w:rPr>
          <w:rFonts w:ascii="Arial" w:hAnsi="Arial" w:cs="Arial"/>
        </w:rPr>
        <w:t>siehe Seite 26</w:t>
      </w:r>
    </w:p>
    <w:p w:rsidR="0053009A" w:rsidRDefault="0053009A" w:rsidP="0053009A">
      <w:pPr>
        <w:pStyle w:val="NoSpacing"/>
        <w:rPr>
          <w:rFonts w:ascii="Arial" w:hAnsi="Arial" w:cs="Arial"/>
        </w:rPr>
      </w:pPr>
      <w:r w:rsidRPr="0053009A">
        <w:rPr>
          <w:rFonts w:ascii="Arial" w:hAnsi="Arial" w:cs="Arial"/>
        </w:rPr>
        <w:t>Zweck/Nutzen</w:t>
      </w:r>
      <w:r w:rsidR="00D577EF">
        <w:rPr>
          <w:rFonts w:ascii="Arial" w:hAnsi="Arial" w:cs="Arial"/>
        </w:rPr>
        <w:tab/>
      </w:r>
      <w:r w:rsidR="00D577EF">
        <w:rPr>
          <w:rFonts w:ascii="Arial" w:hAnsi="Arial" w:cs="Arial"/>
        </w:rPr>
        <w:tab/>
      </w:r>
      <w:r w:rsidR="00D577EF">
        <w:rPr>
          <w:rFonts w:ascii="Arial" w:hAnsi="Arial" w:cs="Arial"/>
        </w:rPr>
        <w:t xml:space="preserve">Über längere Zeit sieht man, </w:t>
      </w:r>
      <w:r w:rsidR="00D577EF">
        <w:rPr>
          <w:rFonts w:ascii="Arial" w:hAnsi="Arial" w:cs="Arial"/>
        </w:rPr>
        <w:t xml:space="preserve">wie viel des Abfalls man recycelt. </w:t>
      </w:r>
    </w:p>
    <w:p w:rsidR="0053009A" w:rsidRDefault="0053009A" w:rsidP="0053009A">
      <w:pPr>
        <w:pStyle w:val="NoSpacing"/>
        <w:rPr>
          <w:rFonts w:ascii="Arial" w:hAnsi="Arial" w:cs="Arial"/>
        </w:rPr>
      </w:pPr>
    </w:p>
    <w:p w:rsidR="001B2EA2" w:rsidRDefault="001B2EA2" w:rsidP="0053009A">
      <w:pPr>
        <w:pStyle w:val="NoSpacing"/>
        <w:rPr>
          <w:rFonts w:ascii="Arial" w:hAnsi="Arial" w:cs="Arial"/>
        </w:rPr>
      </w:pPr>
    </w:p>
    <w:p w:rsidR="001B2EA2" w:rsidRDefault="001B2EA2" w:rsidP="0053009A">
      <w:pPr>
        <w:pStyle w:val="NoSpacing"/>
        <w:rPr>
          <w:rFonts w:ascii="Arial" w:hAnsi="Arial" w:cs="Arial"/>
        </w:rPr>
      </w:pPr>
    </w:p>
    <w:p w:rsidR="001B2EA2" w:rsidRDefault="001B2EA2" w:rsidP="0053009A">
      <w:pPr>
        <w:pStyle w:val="NoSpacing"/>
        <w:rPr>
          <w:rFonts w:ascii="Arial" w:hAnsi="Arial" w:cs="Arial"/>
        </w:rPr>
      </w:pPr>
    </w:p>
    <w:p w:rsidR="001B2EA2" w:rsidRDefault="001B2EA2" w:rsidP="0053009A">
      <w:pPr>
        <w:pStyle w:val="NoSpacing"/>
        <w:rPr>
          <w:rFonts w:ascii="Arial" w:hAnsi="Arial" w:cs="Arial"/>
        </w:rPr>
      </w:pPr>
    </w:p>
    <w:p w:rsidR="001B2EA2" w:rsidRDefault="001B2EA2" w:rsidP="0053009A">
      <w:pPr>
        <w:pStyle w:val="NoSpacing"/>
        <w:rPr>
          <w:rFonts w:ascii="Arial" w:hAnsi="Arial" w:cs="Arial"/>
        </w:rPr>
      </w:pPr>
    </w:p>
    <w:p w:rsidR="001B2EA2" w:rsidRDefault="001B2EA2" w:rsidP="0053009A">
      <w:pPr>
        <w:pStyle w:val="NoSpacing"/>
        <w:rPr>
          <w:rFonts w:ascii="Arial" w:hAnsi="Arial" w:cs="Arial"/>
        </w:rPr>
      </w:pPr>
    </w:p>
    <w:p w:rsidR="001B2EA2" w:rsidRDefault="001B2EA2" w:rsidP="0053009A">
      <w:pPr>
        <w:pStyle w:val="NoSpacing"/>
        <w:rPr>
          <w:rFonts w:ascii="Arial" w:hAnsi="Arial" w:cs="Arial"/>
        </w:rPr>
      </w:pPr>
    </w:p>
    <w:p w:rsidR="001B2EA2" w:rsidRDefault="001B2EA2" w:rsidP="0053009A">
      <w:pPr>
        <w:pStyle w:val="NoSpacing"/>
        <w:rPr>
          <w:rFonts w:ascii="Arial" w:hAnsi="Arial" w:cs="Arial"/>
        </w:rPr>
      </w:pPr>
    </w:p>
    <w:p w:rsidR="001B2EA2" w:rsidRDefault="001B2EA2" w:rsidP="0053009A">
      <w:pPr>
        <w:pStyle w:val="NoSpacing"/>
        <w:rPr>
          <w:rFonts w:ascii="Arial" w:hAnsi="Arial" w:cs="Arial"/>
        </w:rPr>
      </w:pPr>
    </w:p>
    <w:p w:rsidR="001B2EA2" w:rsidRDefault="001B2EA2" w:rsidP="0053009A">
      <w:pPr>
        <w:pStyle w:val="NoSpacing"/>
        <w:rPr>
          <w:rFonts w:ascii="Arial" w:hAnsi="Arial" w:cs="Arial"/>
        </w:rPr>
      </w:pPr>
    </w:p>
    <w:p w:rsidR="001B2EA2" w:rsidRDefault="001B2EA2" w:rsidP="0053009A">
      <w:pPr>
        <w:pStyle w:val="NoSpacing"/>
        <w:rPr>
          <w:rFonts w:ascii="Arial" w:hAnsi="Arial" w:cs="Arial"/>
        </w:rPr>
      </w:pPr>
    </w:p>
    <w:p w:rsidR="001B2EA2" w:rsidRDefault="001B2EA2" w:rsidP="0053009A">
      <w:pPr>
        <w:pStyle w:val="NoSpacing"/>
        <w:rPr>
          <w:rFonts w:ascii="Arial" w:hAnsi="Arial" w:cs="Arial"/>
        </w:rPr>
      </w:pPr>
    </w:p>
    <w:p w:rsidR="001B2EA2" w:rsidRDefault="001B2EA2" w:rsidP="0053009A">
      <w:pPr>
        <w:pStyle w:val="NoSpacing"/>
        <w:rPr>
          <w:rFonts w:ascii="Arial" w:hAnsi="Arial" w:cs="Arial"/>
        </w:rPr>
      </w:pPr>
    </w:p>
    <w:p w:rsidR="001B2EA2" w:rsidRDefault="001B2EA2" w:rsidP="0053009A">
      <w:pPr>
        <w:pStyle w:val="NoSpacing"/>
        <w:rPr>
          <w:rFonts w:ascii="Arial" w:hAnsi="Arial" w:cs="Arial"/>
        </w:rPr>
      </w:pPr>
    </w:p>
    <w:p w:rsidR="001B2EA2" w:rsidRDefault="001B2EA2" w:rsidP="001B2EA2">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1B2EA2" w:rsidRDefault="001B2EA2" w:rsidP="001B2EA2">
      <w:pPr>
        <w:pStyle w:val="NoSpacing"/>
        <w:rPr>
          <w:rFonts w:ascii="Arial" w:hAnsi="Arial" w:cs="Arial"/>
          <w:sz w:val="28"/>
        </w:rPr>
      </w:pPr>
      <w:r>
        <w:rPr>
          <w:rFonts w:ascii="Arial" w:hAnsi="Arial" w:cs="Arial"/>
          <w:sz w:val="28"/>
        </w:rPr>
        <w:t>Entsorgung &amp; Recycling z</w:t>
      </w:r>
      <w:r w:rsidRPr="00876EF6">
        <w:rPr>
          <w:rFonts w:ascii="Arial" w:hAnsi="Arial" w:cs="Arial"/>
          <w:sz w:val="28"/>
        </w:rPr>
        <w:t>usammengefasst.</w:t>
      </w:r>
      <w:r>
        <w:rPr>
          <w:rFonts w:ascii="Arial" w:hAnsi="Arial" w:cs="Arial"/>
          <w:sz w:val="28"/>
        </w:rPr>
        <w:t xml:space="preserve"> </w:t>
      </w:r>
    </w:p>
    <w:p w:rsidR="001B2EA2" w:rsidRDefault="001B2EA2" w:rsidP="001B2EA2">
      <w:pPr>
        <w:pStyle w:val="NoSpacing"/>
        <w:rPr>
          <w:rFonts w:ascii="Arial" w:hAnsi="Arial" w:cs="Arial"/>
          <w:sz w:val="28"/>
        </w:rPr>
      </w:pPr>
    </w:p>
    <w:p w:rsidR="001B2EA2" w:rsidRDefault="001B2EA2" w:rsidP="001B2EA2">
      <w:pPr>
        <w:pStyle w:val="NoSpacing"/>
        <w:rPr>
          <w:rFonts w:ascii="Arial" w:hAnsi="Arial" w:cs="Arial"/>
          <w:sz w:val="28"/>
        </w:rPr>
      </w:pPr>
      <w:r>
        <w:rPr>
          <w:noProof/>
          <w:lang w:eastAsia="de-CH"/>
        </w:rPr>
        <w:drawing>
          <wp:inline distT="0" distB="0" distL="0" distR="0" wp14:anchorId="55CA1622" wp14:editId="44C00000">
            <wp:extent cx="5760720" cy="451821"/>
            <wp:effectExtent l="0" t="0" r="0"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0720" cy="451821"/>
                    </a:xfrm>
                    <a:prstGeom prst="rect">
                      <a:avLst/>
                    </a:prstGeom>
                    <a:noFill/>
                    <a:ln>
                      <a:noFill/>
                    </a:ln>
                  </pic:spPr>
                </pic:pic>
              </a:graphicData>
            </a:graphic>
          </wp:inline>
        </w:drawing>
      </w:r>
    </w:p>
    <w:p w:rsidR="001B2EA2" w:rsidRDefault="001B2EA2" w:rsidP="0053009A">
      <w:pPr>
        <w:pStyle w:val="NoSpacing"/>
        <w:rPr>
          <w:rFonts w:ascii="Arial" w:hAnsi="Arial" w:cs="Arial"/>
        </w:rPr>
      </w:pPr>
    </w:p>
    <w:p w:rsidR="0053009A" w:rsidRPr="0053009A" w:rsidRDefault="0053009A" w:rsidP="0053009A">
      <w:pPr>
        <w:pStyle w:val="NoSpacing"/>
        <w:rPr>
          <w:rFonts w:ascii="Arial" w:hAnsi="Arial" w:cs="Arial"/>
        </w:rPr>
      </w:pPr>
      <w:r w:rsidRPr="0053009A">
        <w:rPr>
          <w:rFonts w:ascii="Arial" w:hAnsi="Arial" w:cs="Arial"/>
        </w:rPr>
        <w:t>Kennzahl</w:t>
      </w:r>
      <w:r>
        <w:rPr>
          <w:rFonts w:ascii="Arial" w:hAnsi="Arial" w:cs="Arial"/>
        </w:rPr>
        <w:t xml:space="preserve"> </w:t>
      </w:r>
      <w:r>
        <w:rPr>
          <w:rFonts w:ascii="Arial" w:hAnsi="Arial" w:cs="Arial"/>
        </w:rPr>
        <w:tab/>
      </w:r>
      <w:r w:rsidR="00D577EF">
        <w:rPr>
          <w:rFonts w:ascii="Arial" w:hAnsi="Arial" w:cs="Arial"/>
        </w:rPr>
        <w:tab/>
      </w:r>
      <w:r>
        <w:rPr>
          <w:rFonts w:ascii="Arial" w:hAnsi="Arial" w:cs="Arial"/>
        </w:rPr>
        <w:t>Personalkosten</w:t>
      </w:r>
    </w:p>
    <w:p w:rsidR="00D577EF" w:rsidRPr="0053009A" w:rsidRDefault="0053009A" w:rsidP="00D577EF">
      <w:pPr>
        <w:pStyle w:val="NoSpacing"/>
        <w:ind w:left="2124" w:hanging="2124"/>
        <w:rPr>
          <w:rFonts w:ascii="Arial" w:hAnsi="Arial" w:cs="Arial"/>
        </w:rPr>
      </w:pPr>
      <w:r w:rsidRPr="0053009A">
        <w:rPr>
          <w:rFonts w:ascii="Arial" w:hAnsi="Arial" w:cs="Arial"/>
        </w:rPr>
        <w:t>Bedeutung</w:t>
      </w:r>
      <w:r w:rsidR="00D577EF">
        <w:rPr>
          <w:rFonts w:ascii="Arial" w:hAnsi="Arial" w:cs="Arial"/>
        </w:rPr>
        <w:tab/>
      </w:r>
      <w:r w:rsidR="00D577EF">
        <w:rPr>
          <w:rFonts w:ascii="Arial" w:hAnsi="Arial" w:cs="Arial"/>
        </w:rPr>
        <w:t xml:space="preserve">Wie gross ist der %-Anteil </w:t>
      </w:r>
      <w:r w:rsidR="00D577EF">
        <w:rPr>
          <w:rFonts w:ascii="Arial" w:hAnsi="Arial" w:cs="Arial"/>
        </w:rPr>
        <w:t>der Personalkosten der Entsorgungslogistik                    gegenüber den gesamten Personalkosten</w:t>
      </w:r>
    </w:p>
    <w:p w:rsidR="0053009A" w:rsidRPr="0053009A" w:rsidRDefault="0053009A" w:rsidP="0053009A">
      <w:pPr>
        <w:pStyle w:val="NoSpacing"/>
        <w:rPr>
          <w:rFonts w:ascii="Arial" w:hAnsi="Arial" w:cs="Arial"/>
        </w:rPr>
      </w:pPr>
      <w:r w:rsidRPr="0053009A">
        <w:rPr>
          <w:rFonts w:ascii="Arial" w:hAnsi="Arial" w:cs="Arial"/>
        </w:rPr>
        <w:t>Anwendung</w:t>
      </w:r>
      <w:r w:rsidR="00D577EF">
        <w:rPr>
          <w:rFonts w:ascii="Arial" w:hAnsi="Arial" w:cs="Arial"/>
        </w:rPr>
        <w:t xml:space="preserve"> </w:t>
      </w:r>
      <w:r w:rsidR="00D577EF">
        <w:rPr>
          <w:rFonts w:ascii="Arial" w:hAnsi="Arial" w:cs="Arial"/>
        </w:rPr>
        <w:tab/>
      </w:r>
      <w:r w:rsidR="00D577EF">
        <w:rPr>
          <w:rFonts w:ascii="Arial" w:hAnsi="Arial" w:cs="Arial"/>
        </w:rPr>
        <w:tab/>
      </w:r>
      <w:r w:rsidR="001B2EA2">
        <w:rPr>
          <w:rFonts w:ascii="Arial" w:hAnsi="Arial" w:cs="Arial"/>
        </w:rPr>
        <w:t>Entsorgungslogistik</w:t>
      </w:r>
    </w:p>
    <w:p w:rsidR="0053009A" w:rsidRPr="0053009A" w:rsidRDefault="0053009A" w:rsidP="0053009A">
      <w:pPr>
        <w:pStyle w:val="NoSpacing"/>
        <w:rPr>
          <w:rFonts w:ascii="Arial" w:hAnsi="Arial" w:cs="Arial"/>
        </w:rPr>
      </w:pPr>
      <w:r w:rsidRPr="0053009A">
        <w:rPr>
          <w:rFonts w:ascii="Arial" w:hAnsi="Arial" w:cs="Arial"/>
        </w:rPr>
        <w:t>Berechnung</w:t>
      </w:r>
      <w:r>
        <w:rPr>
          <w:rFonts w:ascii="Arial" w:hAnsi="Arial" w:cs="Arial"/>
        </w:rPr>
        <w:t xml:space="preserve"> </w:t>
      </w:r>
      <w:r w:rsidR="00D577EF">
        <w:rPr>
          <w:rFonts w:ascii="Arial" w:hAnsi="Arial" w:cs="Arial"/>
        </w:rPr>
        <w:tab/>
      </w:r>
      <w:r w:rsidR="00D577EF">
        <w:rPr>
          <w:rFonts w:ascii="Arial" w:hAnsi="Arial" w:cs="Arial"/>
        </w:rPr>
        <w:tab/>
      </w:r>
      <w:r>
        <w:rPr>
          <w:rFonts w:ascii="Arial" w:hAnsi="Arial" w:cs="Arial"/>
        </w:rPr>
        <w:t>siehe Seite 26</w:t>
      </w:r>
    </w:p>
    <w:p w:rsidR="00D577EF" w:rsidRDefault="0053009A" w:rsidP="00D577EF">
      <w:pPr>
        <w:pStyle w:val="NoSpacing"/>
        <w:ind w:left="2124" w:hanging="2124"/>
        <w:rPr>
          <w:rFonts w:ascii="Arial" w:hAnsi="Arial" w:cs="Arial"/>
        </w:rPr>
      </w:pPr>
      <w:r w:rsidRPr="0053009A">
        <w:rPr>
          <w:rFonts w:ascii="Arial" w:hAnsi="Arial" w:cs="Arial"/>
        </w:rPr>
        <w:t>Zweck/</w:t>
      </w:r>
      <w:proofErr w:type="gramStart"/>
      <w:r w:rsidRPr="0053009A">
        <w:rPr>
          <w:rFonts w:ascii="Arial" w:hAnsi="Arial" w:cs="Arial"/>
        </w:rPr>
        <w:t>Nutzen</w:t>
      </w:r>
      <w:r w:rsidR="00D577EF">
        <w:rPr>
          <w:rFonts w:ascii="Arial" w:hAnsi="Arial" w:cs="Arial"/>
        </w:rPr>
        <w:t xml:space="preserve">  </w:t>
      </w:r>
      <w:r w:rsidR="00D577EF">
        <w:rPr>
          <w:rFonts w:ascii="Arial" w:hAnsi="Arial" w:cs="Arial"/>
        </w:rPr>
        <w:tab/>
      </w:r>
      <w:proofErr w:type="gramEnd"/>
      <w:r w:rsidR="00D577EF">
        <w:rPr>
          <w:rFonts w:ascii="Arial" w:hAnsi="Arial" w:cs="Arial"/>
        </w:rPr>
        <w:t xml:space="preserve">Über längere Zeit sieht man, </w:t>
      </w:r>
      <w:r w:rsidR="00D577EF">
        <w:rPr>
          <w:rFonts w:ascii="Arial" w:hAnsi="Arial" w:cs="Arial"/>
        </w:rPr>
        <w:t xml:space="preserve">die Personalkosten der Entsorgungslogistik und </w:t>
      </w:r>
      <w:proofErr w:type="spellStart"/>
      <w:r w:rsidR="00D577EF">
        <w:rPr>
          <w:rFonts w:ascii="Arial" w:hAnsi="Arial" w:cs="Arial"/>
        </w:rPr>
        <w:t>evt.</w:t>
      </w:r>
      <w:proofErr w:type="spellEnd"/>
      <w:r w:rsidR="00D577EF">
        <w:rPr>
          <w:rFonts w:ascii="Arial" w:hAnsi="Arial" w:cs="Arial"/>
        </w:rPr>
        <w:t xml:space="preserve"> auch Optimierungsmöglichkeiten. </w:t>
      </w:r>
    </w:p>
    <w:p w:rsidR="0053009A" w:rsidRDefault="0053009A" w:rsidP="0053009A">
      <w:pPr>
        <w:pStyle w:val="NoSpacing"/>
        <w:rPr>
          <w:rFonts w:ascii="Arial" w:hAnsi="Arial" w:cs="Arial"/>
        </w:rPr>
      </w:pPr>
    </w:p>
    <w:p w:rsidR="001B2EA2" w:rsidRDefault="001B2EA2" w:rsidP="0053009A">
      <w:pPr>
        <w:pStyle w:val="NoSpacing"/>
        <w:rPr>
          <w:rFonts w:ascii="Arial" w:hAnsi="Arial" w:cs="Arial"/>
        </w:rPr>
      </w:pPr>
    </w:p>
    <w:p w:rsidR="0053009A" w:rsidRPr="0053009A" w:rsidRDefault="0053009A" w:rsidP="0053009A">
      <w:pPr>
        <w:pStyle w:val="NoSpacing"/>
        <w:rPr>
          <w:rFonts w:ascii="Arial" w:hAnsi="Arial" w:cs="Arial"/>
        </w:rPr>
      </w:pPr>
      <w:r w:rsidRPr="0053009A">
        <w:rPr>
          <w:rFonts w:ascii="Arial" w:hAnsi="Arial" w:cs="Arial"/>
        </w:rPr>
        <w:t>Kennzahl</w:t>
      </w:r>
      <w:r>
        <w:rPr>
          <w:rFonts w:ascii="Arial" w:hAnsi="Arial" w:cs="Arial"/>
        </w:rPr>
        <w:tab/>
      </w:r>
      <w:r w:rsidR="001B2EA2">
        <w:rPr>
          <w:rFonts w:ascii="Arial" w:hAnsi="Arial" w:cs="Arial"/>
        </w:rPr>
        <w:tab/>
      </w:r>
      <w:r>
        <w:rPr>
          <w:rFonts w:ascii="Arial" w:hAnsi="Arial" w:cs="Arial"/>
        </w:rPr>
        <w:t>Ressourcenausbeute</w:t>
      </w:r>
    </w:p>
    <w:p w:rsidR="001B2EA2" w:rsidRDefault="0053009A" w:rsidP="001B2EA2">
      <w:pPr>
        <w:pStyle w:val="NoSpacing"/>
        <w:ind w:left="2124" w:hanging="2124"/>
        <w:rPr>
          <w:rFonts w:ascii="Arial" w:hAnsi="Arial" w:cs="Arial"/>
        </w:rPr>
      </w:pPr>
      <w:r w:rsidRPr="0053009A">
        <w:rPr>
          <w:rFonts w:ascii="Arial" w:hAnsi="Arial" w:cs="Arial"/>
        </w:rPr>
        <w:t>Bedeutung</w:t>
      </w:r>
      <w:r w:rsidR="001B2EA2">
        <w:rPr>
          <w:rFonts w:ascii="Arial" w:hAnsi="Arial" w:cs="Arial"/>
        </w:rPr>
        <w:tab/>
      </w:r>
      <w:r w:rsidR="001B2EA2">
        <w:rPr>
          <w:rFonts w:ascii="Arial" w:hAnsi="Arial" w:cs="Arial"/>
        </w:rPr>
        <w:t xml:space="preserve">Wie gross ist der %-Anteil der </w:t>
      </w:r>
      <w:r w:rsidR="001B2EA2">
        <w:rPr>
          <w:rFonts w:ascii="Arial" w:hAnsi="Arial" w:cs="Arial"/>
        </w:rPr>
        <w:t xml:space="preserve">Ressourcenausbeute pro Tonne oder Stück </w:t>
      </w:r>
    </w:p>
    <w:p w:rsidR="0053009A" w:rsidRPr="0053009A" w:rsidRDefault="001B2EA2" w:rsidP="0053009A">
      <w:pPr>
        <w:pStyle w:val="NoSpacing"/>
        <w:rPr>
          <w:rFonts w:ascii="Arial" w:hAnsi="Arial" w:cs="Arial"/>
        </w:rPr>
      </w:pPr>
      <w:r>
        <w:rPr>
          <w:rFonts w:ascii="Arial" w:hAnsi="Arial" w:cs="Arial"/>
        </w:rPr>
        <w:t>An</w:t>
      </w:r>
      <w:r w:rsidR="0053009A" w:rsidRPr="0053009A">
        <w:rPr>
          <w:rFonts w:ascii="Arial" w:hAnsi="Arial" w:cs="Arial"/>
        </w:rPr>
        <w:t>wendung</w:t>
      </w:r>
      <w:r>
        <w:rPr>
          <w:rFonts w:ascii="Arial" w:hAnsi="Arial" w:cs="Arial"/>
        </w:rPr>
        <w:tab/>
      </w:r>
      <w:r>
        <w:rPr>
          <w:rFonts w:ascii="Arial" w:hAnsi="Arial" w:cs="Arial"/>
        </w:rPr>
        <w:tab/>
        <w:t>pro Abteilung</w:t>
      </w:r>
    </w:p>
    <w:p w:rsidR="0053009A" w:rsidRPr="0053009A" w:rsidRDefault="0053009A" w:rsidP="0053009A">
      <w:pPr>
        <w:pStyle w:val="NoSpacing"/>
        <w:rPr>
          <w:rFonts w:ascii="Arial" w:hAnsi="Arial" w:cs="Arial"/>
        </w:rPr>
      </w:pPr>
      <w:r w:rsidRPr="0053009A">
        <w:rPr>
          <w:rFonts w:ascii="Arial" w:hAnsi="Arial" w:cs="Arial"/>
        </w:rPr>
        <w:t>Berechnung</w:t>
      </w:r>
      <w:r>
        <w:rPr>
          <w:rFonts w:ascii="Arial" w:hAnsi="Arial" w:cs="Arial"/>
        </w:rPr>
        <w:t xml:space="preserve"> </w:t>
      </w:r>
      <w:r w:rsidR="001B2EA2">
        <w:rPr>
          <w:rFonts w:ascii="Arial" w:hAnsi="Arial" w:cs="Arial"/>
        </w:rPr>
        <w:tab/>
      </w:r>
      <w:r w:rsidR="001B2EA2">
        <w:rPr>
          <w:rFonts w:ascii="Arial" w:hAnsi="Arial" w:cs="Arial"/>
        </w:rPr>
        <w:tab/>
      </w:r>
      <w:r>
        <w:rPr>
          <w:rFonts w:ascii="Arial" w:hAnsi="Arial" w:cs="Arial"/>
        </w:rPr>
        <w:t>siehe Seite 26</w:t>
      </w:r>
    </w:p>
    <w:p w:rsidR="0053009A" w:rsidRPr="0053009A" w:rsidRDefault="0053009A" w:rsidP="001B2EA2">
      <w:pPr>
        <w:pStyle w:val="NoSpacing"/>
        <w:ind w:left="2124" w:hanging="2124"/>
        <w:rPr>
          <w:rFonts w:ascii="Arial" w:hAnsi="Arial" w:cs="Arial"/>
        </w:rPr>
      </w:pPr>
      <w:r w:rsidRPr="0053009A">
        <w:rPr>
          <w:rFonts w:ascii="Arial" w:hAnsi="Arial" w:cs="Arial"/>
        </w:rPr>
        <w:t>Zweck/Nutzen</w:t>
      </w:r>
      <w:r w:rsidR="001B2EA2">
        <w:rPr>
          <w:rFonts w:ascii="Arial" w:hAnsi="Arial" w:cs="Arial"/>
        </w:rPr>
        <w:t xml:space="preserve"> </w:t>
      </w:r>
      <w:r w:rsidR="001B2EA2">
        <w:rPr>
          <w:rFonts w:ascii="Arial" w:hAnsi="Arial" w:cs="Arial"/>
        </w:rPr>
        <w:tab/>
        <w:t>Über längere Zeit sieht man wie viele Ressourcen man aus den verschiedenen Abfällen herausziehen kann.</w:t>
      </w:r>
    </w:p>
    <w:p w:rsidR="0053009A" w:rsidRDefault="0053009A" w:rsidP="0053009A">
      <w:pPr>
        <w:pStyle w:val="NoSpacing"/>
        <w:rPr>
          <w:rFonts w:ascii="Arial" w:hAnsi="Arial" w:cs="Arial"/>
        </w:rPr>
      </w:pPr>
    </w:p>
    <w:p w:rsidR="001B2EA2" w:rsidRDefault="001B2EA2" w:rsidP="0053009A">
      <w:pPr>
        <w:pStyle w:val="NoSpacing"/>
        <w:rPr>
          <w:rFonts w:ascii="Arial" w:hAnsi="Arial" w:cs="Arial"/>
        </w:rPr>
      </w:pPr>
    </w:p>
    <w:p w:rsidR="0053009A" w:rsidRPr="0053009A" w:rsidRDefault="0053009A" w:rsidP="0053009A">
      <w:pPr>
        <w:pStyle w:val="NoSpacing"/>
        <w:rPr>
          <w:rFonts w:ascii="Arial" w:hAnsi="Arial" w:cs="Arial"/>
        </w:rPr>
      </w:pPr>
      <w:r w:rsidRPr="0053009A">
        <w:rPr>
          <w:rFonts w:ascii="Arial" w:hAnsi="Arial" w:cs="Arial"/>
        </w:rPr>
        <w:t>Kennzahl</w:t>
      </w:r>
      <w:r>
        <w:rPr>
          <w:rFonts w:ascii="Arial" w:hAnsi="Arial" w:cs="Arial"/>
        </w:rPr>
        <w:tab/>
      </w:r>
      <w:r w:rsidR="00392204">
        <w:rPr>
          <w:rFonts w:ascii="Arial" w:hAnsi="Arial" w:cs="Arial"/>
        </w:rPr>
        <w:tab/>
      </w:r>
      <w:r>
        <w:rPr>
          <w:rFonts w:ascii="Arial" w:hAnsi="Arial" w:cs="Arial"/>
        </w:rPr>
        <w:t>Energieeinsatz pro Einheit</w:t>
      </w:r>
    </w:p>
    <w:p w:rsidR="0053009A" w:rsidRPr="0053009A" w:rsidRDefault="0053009A" w:rsidP="0053009A">
      <w:pPr>
        <w:pStyle w:val="NoSpacing"/>
        <w:rPr>
          <w:rFonts w:ascii="Arial" w:hAnsi="Arial" w:cs="Arial"/>
        </w:rPr>
      </w:pPr>
      <w:r w:rsidRPr="0053009A">
        <w:rPr>
          <w:rFonts w:ascii="Arial" w:hAnsi="Arial" w:cs="Arial"/>
        </w:rPr>
        <w:t>Bedeutung</w:t>
      </w:r>
      <w:r w:rsidR="001B2EA2">
        <w:rPr>
          <w:rFonts w:ascii="Arial" w:hAnsi="Arial" w:cs="Arial"/>
        </w:rPr>
        <w:tab/>
      </w:r>
      <w:r w:rsidR="00392204">
        <w:rPr>
          <w:rFonts w:ascii="Arial" w:hAnsi="Arial" w:cs="Arial"/>
        </w:rPr>
        <w:tab/>
      </w:r>
      <w:r w:rsidR="001B2EA2">
        <w:rPr>
          <w:rFonts w:ascii="Arial" w:hAnsi="Arial" w:cs="Arial"/>
        </w:rPr>
        <w:t xml:space="preserve">Wie gross ist der Energieeinsatz (kWh) pro Einheit </w:t>
      </w:r>
    </w:p>
    <w:p w:rsidR="0053009A" w:rsidRPr="0053009A" w:rsidRDefault="0053009A" w:rsidP="0053009A">
      <w:pPr>
        <w:pStyle w:val="NoSpacing"/>
        <w:rPr>
          <w:rFonts w:ascii="Arial" w:hAnsi="Arial" w:cs="Arial"/>
        </w:rPr>
      </w:pPr>
      <w:r w:rsidRPr="0053009A">
        <w:rPr>
          <w:rFonts w:ascii="Arial" w:hAnsi="Arial" w:cs="Arial"/>
        </w:rPr>
        <w:t>Anwendung</w:t>
      </w:r>
      <w:r w:rsidR="001B2EA2">
        <w:rPr>
          <w:rFonts w:ascii="Arial" w:hAnsi="Arial" w:cs="Arial"/>
        </w:rPr>
        <w:tab/>
      </w:r>
      <w:r w:rsidR="00392204">
        <w:rPr>
          <w:rFonts w:ascii="Arial" w:hAnsi="Arial" w:cs="Arial"/>
        </w:rPr>
        <w:tab/>
      </w:r>
      <w:r w:rsidR="001B2EA2">
        <w:rPr>
          <w:rFonts w:ascii="Arial" w:hAnsi="Arial" w:cs="Arial"/>
        </w:rPr>
        <w:t>Entsorgungslogistik</w:t>
      </w:r>
    </w:p>
    <w:p w:rsidR="0053009A" w:rsidRPr="0053009A" w:rsidRDefault="0053009A" w:rsidP="0053009A">
      <w:pPr>
        <w:pStyle w:val="NoSpacing"/>
        <w:rPr>
          <w:rFonts w:ascii="Arial" w:hAnsi="Arial" w:cs="Arial"/>
        </w:rPr>
      </w:pPr>
      <w:r w:rsidRPr="0053009A">
        <w:rPr>
          <w:rFonts w:ascii="Arial" w:hAnsi="Arial" w:cs="Arial"/>
        </w:rPr>
        <w:t>Berechnung</w:t>
      </w:r>
      <w:r>
        <w:rPr>
          <w:rFonts w:ascii="Arial" w:hAnsi="Arial" w:cs="Arial"/>
        </w:rPr>
        <w:t xml:space="preserve"> </w:t>
      </w:r>
      <w:r w:rsidR="00392204">
        <w:rPr>
          <w:rFonts w:ascii="Arial" w:hAnsi="Arial" w:cs="Arial"/>
        </w:rPr>
        <w:tab/>
      </w:r>
      <w:r w:rsidR="00392204">
        <w:rPr>
          <w:rFonts w:ascii="Arial" w:hAnsi="Arial" w:cs="Arial"/>
        </w:rPr>
        <w:tab/>
      </w:r>
      <w:r>
        <w:rPr>
          <w:rFonts w:ascii="Arial" w:hAnsi="Arial" w:cs="Arial"/>
        </w:rPr>
        <w:t>siehe Seite 26</w:t>
      </w:r>
    </w:p>
    <w:p w:rsidR="0053009A" w:rsidRPr="0053009A" w:rsidRDefault="0053009A" w:rsidP="00392204">
      <w:pPr>
        <w:pStyle w:val="NoSpacing"/>
        <w:ind w:left="2124" w:hanging="2124"/>
        <w:rPr>
          <w:rFonts w:ascii="Arial" w:hAnsi="Arial" w:cs="Arial"/>
        </w:rPr>
      </w:pPr>
      <w:r w:rsidRPr="0053009A">
        <w:rPr>
          <w:rFonts w:ascii="Arial" w:hAnsi="Arial" w:cs="Arial"/>
        </w:rPr>
        <w:t>Zweck/Nutzen</w:t>
      </w:r>
      <w:r w:rsidR="001B2EA2">
        <w:rPr>
          <w:rFonts w:ascii="Arial" w:hAnsi="Arial" w:cs="Arial"/>
        </w:rPr>
        <w:t xml:space="preserve"> </w:t>
      </w:r>
      <w:r w:rsidR="00392204">
        <w:rPr>
          <w:rFonts w:ascii="Arial" w:hAnsi="Arial" w:cs="Arial"/>
        </w:rPr>
        <w:tab/>
      </w:r>
      <w:r w:rsidR="001B2EA2">
        <w:rPr>
          <w:rFonts w:ascii="Arial" w:hAnsi="Arial" w:cs="Arial"/>
        </w:rPr>
        <w:t>Über längere Zeit sieht man den Energieeinsatz</w:t>
      </w:r>
      <w:r w:rsidR="00392204">
        <w:rPr>
          <w:rFonts w:ascii="Arial" w:hAnsi="Arial" w:cs="Arial"/>
        </w:rPr>
        <w:t>,</w:t>
      </w:r>
      <w:r w:rsidR="001B2EA2">
        <w:rPr>
          <w:rFonts w:ascii="Arial" w:hAnsi="Arial" w:cs="Arial"/>
        </w:rPr>
        <w:t xml:space="preserve"> den man braucht für die einzelnen Abfälle.</w:t>
      </w:r>
    </w:p>
    <w:p w:rsidR="0053009A" w:rsidRDefault="0053009A" w:rsidP="0053009A">
      <w:pPr>
        <w:pStyle w:val="NoSpacing"/>
        <w:rPr>
          <w:rFonts w:ascii="Arial" w:hAnsi="Arial" w:cs="Arial"/>
        </w:rPr>
      </w:pPr>
    </w:p>
    <w:p w:rsidR="001B2EA2" w:rsidRDefault="001B2EA2" w:rsidP="0053009A">
      <w:pPr>
        <w:pStyle w:val="NoSpacing"/>
        <w:rPr>
          <w:rFonts w:ascii="Arial" w:hAnsi="Arial" w:cs="Arial"/>
        </w:rPr>
      </w:pPr>
    </w:p>
    <w:p w:rsidR="0053009A" w:rsidRPr="0053009A" w:rsidRDefault="0053009A" w:rsidP="0053009A">
      <w:pPr>
        <w:pStyle w:val="NoSpacing"/>
        <w:rPr>
          <w:rFonts w:ascii="Arial" w:hAnsi="Arial" w:cs="Arial"/>
        </w:rPr>
      </w:pPr>
      <w:r w:rsidRPr="0053009A">
        <w:rPr>
          <w:rFonts w:ascii="Arial" w:hAnsi="Arial" w:cs="Arial"/>
        </w:rPr>
        <w:t>Kennzahl</w:t>
      </w:r>
      <w:r>
        <w:rPr>
          <w:rFonts w:ascii="Arial" w:hAnsi="Arial" w:cs="Arial"/>
        </w:rPr>
        <w:tab/>
      </w:r>
      <w:r w:rsidR="00392204">
        <w:rPr>
          <w:rFonts w:ascii="Arial" w:hAnsi="Arial" w:cs="Arial"/>
        </w:rPr>
        <w:tab/>
      </w:r>
      <w:r>
        <w:rPr>
          <w:rFonts w:ascii="Arial" w:hAnsi="Arial" w:cs="Arial"/>
        </w:rPr>
        <w:t>Erlös aus Wertstoffverkauf</w:t>
      </w:r>
    </w:p>
    <w:p w:rsidR="0053009A" w:rsidRPr="0053009A" w:rsidRDefault="0053009A" w:rsidP="0053009A">
      <w:pPr>
        <w:pStyle w:val="NoSpacing"/>
        <w:rPr>
          <w:rFonts w:ascii="Arial" w:hAnsi="Arial" w:cs="Arial"/>
        </w:rPr>
      </w:pPr>
      <w:r w:rsidRPr="0053009A">
        <w:rPr>
          <w:rFonts w:ascii="Arial" w:hAnsi="Arial" w:cs="Arial"/>
        </w:rPr>
        <w:t>Bedeutung</w:t>
      </w:r>
      <w:r w:rsidR="001B2EA2">
        <w:rPr>
          <w:rFonts w:ascii="Arial" w:hAnsi="Arial" w:cs="Arial"/>
        </w:rPr>
        <w:tab/>
      </w:r>
      <w:r w:rsidR="00392204">
        <w:rPr>
          <w:rFonts w:ascii="Arial" w:hAnsi="Arial" w:cs="Arial"/>
        </w:rPr>
        <w:tab/>
      </w:r>
      <w:r w:rsidR="001B2EA2">
        <w:rPr>
          <w:rFonts w:ascii="Arial" w:hAnsi="Arial" w:cs="Arial"/>
        </w:rPr>
        <w:t>Wie gross ist der Erlös (CHF) von Wertstoffverkäufen</w:t>
      </w:r>
    </w:p>
    <w:p w:rsidR="0053009A" w:rsidRPr="0053009A" w:rsidRDefault="0053009A" w:rsidP="0053009A">
      <w:pPr>
        <w:pStyle w:val="NoSpacing"/>
        <w:rPr>
          <w:rFonts w:ascii="Arial" w:hAnsi="Arial" w:cs="Arial"/>
        </w:rPr>
      </w:pPr>
      <w:r w:rsidRPr="0053009A">
        <w:rPr>
          <w:rFonts w:ascii="Arial" w:hAnsi="Arial" w:cs="Arial"/>
        </w:rPr>
        <w:t>Anwendung</w:t>
      </w:r>
      <w:r w:rsidR="001B2EA2">
        <w:rPr>
          <w:rFonts w:ascii="Arial" w:hAnsi="Arial" w:cs="Arial"/>
        </w:rPr>
        <w:tab/>
      </w:r>
      <w:r w:rsidR="00392204">
        <w:rPr>
          <w:rFonts w:ascii="Arial" w:hAnsi="Arial" w:cs="Arial"/>
        </w:rPr>
        <w:tab/>
      </w:r>
      <w:r w:rsidR="001B2EA2">
        <w:rPr>
          <w:rFonts w:ascii="Arial" w:hAnsi="Arial" w:cs="Arial"/>
        </w:rPr>
        <w:t>Entsorgungslogistik</w:t>
      </w:r>
    </w:p>
    <w:p w:rsidR="0053009A" w:rsidRPr="0053009A" w:rsidRDefault="0053009A" w:rsidP="0053009A">
      <w:pPr>
        <w:pStyle w:val="NoSpacing"/>
        <w:rPr>
          <w:rFonts w:ascii="Arial" w:hAnsi="Arial" w:cs="Arial"/>
        </w:rPr>
      </w:pPr>
      <w:r w:rsidRPr="0053009A">
        <w:rPr>
          <w:rFonts w:ascii="Arial" w:hAnsi="Arial" w:cs="Arial"/>
        </w:rPr>
        <w:t>Berechnung</w:t>
      </w:r>
      <w:r>
        <w:rPr>
          <w:rFonts w:ascii="Arial" w:hAnsi="Arial" w:cs="Arial"/>
        </w:rPr>
        <w:t xml:space="preserve"> </w:t>
      </w:r>
      <w:r w:rsidR="00392204">
        <w:rPr>
          <w:rFonts w:ascii="Arial" w:hAnsi="Arial" w:cs="Arial"/>
        </w:rPr>
        <w:tab/>
      </w:r>
      <w:r w:rsidR="00392204">
        <w:rPr>
          <w:rFonts w:ascii="Arial" w:hAnsi="Arial" w:cs="Arial"/>
        </w:rPr>
        <w:tab/>
      </w:r>
      <w:r>
        <w:rPr>
          <w:rFonts w:ascii="Arial" w:hAnsi="Arial" w:cs="Arial"/>
        </w:rPr>
        <w:t>siehe Seite 26</w:t>
      </w:r>
    </w:p>
    <w:p w:rsidR="0053009A" w:rsidRPr="0053009A" w:rsidRDefault="0053009A" w:rsidP="00392204">
      <w:pPr>
        <w:pStyle w:val="NoSpacing"/>
        <w:ind w:left="2124" w:hanging="2124"/>
        <w:rPr>
          <w:rFonts w:ascii="Arial" w:hAnsi="Arial" w:cs="Arial"/>
        </w:rPr>
      </w:pPr>
      <w:r w:rsidRPr="0053009A">
        <w:rPr>
          <w:rFonts w:ascii="Arial" w:hAnsi="Arial" w:cs="Arial"/>
        </w:rPr>
        <w:t>Zweck/Nutzen</w:t>
      </w:r>
      <w:r w:rsidR="001B2EA2">
        <w:rPr>
          <w:rFonts w:ascii="Arial" w:hAnsi="Arial" w:cs="Arial"/>
        </w:rPr>
        <w:t xml:space="preserve"> </w:t>
      </w:r>
      <w:r w:rsidR="00392204">
        <w:rPr>
          <w:rFonts w:ascii="Arial" w:hAnsi="Arial" w:cs="Arial"/>
        </w:rPr>
        <w:tab/>
      </w:r>
      <w:r w:rsidR="001B2EA2">
        <w:rPr>
          <w:rFonts w:ascii="Arial" w:hAnsi="Arial" w:cs="Arial"/>
        </w:rPr>
        <w:t xml:space="preserve">Über längere Zeit sieht man </w:t>
      </w:r>
      <w:r w:rsidR="001B2EA2">
        <w:rPr>
          <w:rFonts w:ascii="Arial" w:hAnsi="Arial" w:cs="Arial"/>
        </w:rPr>
        <w:t>den Erlös von den verschiedenen Wertstoffverkäufen.</w:t>
      </w:r>
    </w:p>
    <w:p w:rsidR="0053009A" w:rsidRPr="0053009A" w:rsidRDefault="0053009A" w:rsidP="0053009A">
      <w:pPr>
        <w:pStyle w:val="NoSpacing"/>
        <w:rPr>
          <w:rFonts w:ascii="Arial" w:hAnsi="Arial" w:cs="Arial"/>
        </w:rPr>
      </w:pPr>
    </w:p>
    <w:p w:rsidR="0053009A" w:rsidRPr="0053009A" w:rsidRDefault="0053009A" w:rsidP="0053009A">
      <w:pPr>
        <w:pStyle w:val="NoSpacing"/>
        <w:rPr>
          <w:rFonts w:ascii="Arial" w:hAnsi="Arial" w:cs="Arial"/>
        </w:rPr>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655F25" w:rsidRDefault="00655F25"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E73C84">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47293B" w:rsidRDefault="00E73C84" w:rsidP="00E73C84">
      <w:pPr>
        <w:pStyle w:val="NoSpacing"/>
        <w:rPr>
          <w:rFonts w:ascii="Arial" w:hAnsi="Arial" w:cs="Arial"/>
          <w:sz w:val="28"/>
        </w:rPr>
      </w:pPr>
      <w:r>
        <w:rPr>
          <w:rFonts w:ascii="Arial" w:hAnsi="Arial" w:cs="Arial"/>
          <w:sz w:val="28"/>
        </w:rPr>
        <w:t>Entsorgung &amp; Recycling z</w:t>
      </w:r>
      <w:r w:rsidRPr="00876EF6">
        <w:rPr>
          <w:rFonts w:ascii="Arial" w:hAnsi="Arial" w:cs="Arial"/>
          <w:sz w:val="28"/>
        </w:rPr>
        <w:t>usammengefasst.</w:t>
      </w:r>
      <w:r>
        <w:rPr>
          <w:rFonts w:ascii="Arial" w:hAnsi="Arial" w:cs="Arial"/>
          <w:sz w:val="28"/>
        </w:rPr>
        <w:t xml:space="preserve"> </w:t>
      </w:r>
    </w:p>
    <w:p w:rsidR="0047293B" w:rsidRDefault="0047293B" w:rsidP="00E73C84">
      <w:pPr>
        <w:pStyle w:val="NoSpacing"/>
        <w:rPr>
          <w:rFonts w:ascii="Arial" w:hAnsi="Arial" w:cs="Arial"/>
          <w:sz w:val="28"/>
        </w:rPr>
      </w:pPr>
    </w:p>
    <w:p w:rsidR="00E73C84" w:rsidRDefault="0047293B" w:rsidP="00E73C84">
      <w:pPr>
        <w:pStyle w:val="NoSpacing"/>
        <w:rPr>
          <w:rFonts w:ascii="Arial" w:hAnsi="Arial" w:cs="Arial"/>
          <w:sz w:val="28"/>
        </w:rPr>
      </w:pPr>
      <w:r>
        <w:rPr>
          <w:noProof/>
          <w:lang w:eastAsia="de-CH"/>
        </w:rPr>
        <w:drawing>
          <wp:inline distT="0" distB="0" distL="0" distR="0">
            <wp:extent cx="5760720" cy="35298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0720" cy="352985"/>
                    </a:xfrm>
                    <a:prstGeom prst="rect">
                      <a:avLst/>
                    </a:prstGeom>
                    <a:noFill/>
                    <a:ln>
                      <a:noFill/>
                    </a:ln>
                  </pic:spPr>
                </pic:pic>
              </a:graphicData>
            </a:graphic>
          </wp:inline>
        </w:drawing>
      </w:r>
    </w:p>
    <w:p w:rsidR="00E73C84" w:rsidRDefault="00E73C84" w:rsidP="00E73C84">
      <w:pPr>
        <w:tabs>
          <w:tab w:val="left" w:pos="1845"/>
        </w:tabs>
      </w:pPr>
    </w:p>
    <w:p w:rsidR="002E25D9" w:rsidRPr="002E25D9" w:rsidRDefault="002E25D9" w:rsidP="002E25D9">
      <w:pPr>
        <w:pStyle w:val="NoSpacing"/>
        <w:numPr>
          <w:ilvl w:val="0"/>
          <w:numId w:val="33"/>
        </w:numPr>
        <w:rPr>
          <w:rFonts w:ascii="Arial" w:hAnsi="Arial" w:cs="Arial"/>
        </w:rPr>
      </w:pPr>
      <w:r w:rsidRPr="002E25D9">
        <w:rPr>
          <w:rFonts w:ascii="Arial" w:hAnsi="Arial" w:cs="Arial"/>
        </w:rPr>
        <w:t>Kennzahlen bilden das wesentliche Informationssystem für die Führung eines Unternehmens.</w:t>
      </w:r>
    </w:p>
    <w:p w:rsidR="002E25D9" w:rsidRPr="002E25D9" w:rsidRDefault="002E25D9" w:rsidP="002E25D9">
      <w:pPr>
        <w:pStyle w:val="NoSpacing"/>
        <w:numPr>
          <w:ilvl w:val="0"/>
          <w:numId w:val="33"/>
        </w:numPr>
        <w:rPr>
          <w:rFonts w:ascii="Arial" w:hAnsi="Arial" w:cs="Arial"/>
        </w:rPr>
      </w:pPr>
      <w:r w:rsidRPr="002E25D9">
        <w:rPr>
          <w:rFonts w:ascii="Arial" w:hAnsi="Arial" w:cs="Arial"/>
        </w:rPr>
        <w:t>Sie sollen einen konzentrierten Überblick über bestimmte Sachverhalte ermöglichen und die Kommunikation erleichtern.</w:t>
      </w:r>
    </w:p>
    <w:p w:rsidR="002E25D9" w:rsidRPr="002E25D9" w:rsidRDefault="002E25D9" w:rsidP="002E25D9">
      <w:pPr>
        <w:pStyle w:val="NoSpacing"/>
        <w:numPr>
          <w:ilvl w:val="0"/>
          <w:numId w:val="33"/>
        </w:numPr>
        <w:rPr>
          <w:rFonts w:ascii="Arial" w:hAnsi="Arial" w:cs="Arial"/>
        </w:rPr>
      </w:pPr>
      <w:r w:rsidRPr="002E25D9">
        <w:rPr>
          <w:rFonts w:ascii="Arial" w:hAnsi="Arial" w:cs="Arial"/>
        </w:rPr>
        <w:t>Sie dienen zur Erkennung von Auffälligkeiten und Veränderungen respektive von SOLL-IST Abweichungen.</w:t>
      </w:r>
    </w:p>
    <w:p w:rsidR="002E25D9" w:rsidRPr="002E25D9" w:rsidRDefault="002E25D9" w:rsidP="002E25D9">
      <w:pPr>
        <w:pStyle w:val="NoSpacing"/>
        <w:numPr>
          <w:ilvl w:val="0"/>
          <w:numId w:val="33"/>
        </w:numPr>
        <w:rPr>
          <w:rFonts w:ascii="Arial" w:hAnsi="Arial" w:cs="Arial"/>
        </w:rPr>
      </w:pPr>
      <w:r w:rsidRPr="002E25D9">
        <w:rPr>
          <w:rFonts w:ascii="Arial" w:hAnsi="Arial" w:cs="Arial"/>
        </w:rPr>
        <w:t>Sie dienen dem Management als Entscheidungs- und Lenkungshilfe.</w:t>
      </w:r>
    </w:p>
    <w:p w:rsidR="002E25D9" w:rsidRPr="002E25D9" w:rsidRDefault="002E25D9" w:rsidP="002E25D9">
      <w:pPr>
        <w:pStyle w:val="NoSpacing"/>
        <w:numPr>
          <w:ilvl w:val="0"/>
          <w:numId w:val="33"/>
        </w:numPr>
        <w:rPr>
          <w:rFonts w:ascii="Arial" w:hAnsi="Arial" w:cs="Arial"/>
        </w:rPr>
      </w:pPr>
      <w:r w:rsidRPr="002E25D9">
        <w:rPr>
          <w:rFonts w:ascii="Arial" w:hAnsi="Arial" w:cs="Arial"/>
        </w:rPr>
        <w:t>Ermittlung kritischer Kennzahlenwerte als Zielgrössen für unternehmerische Teilbereiche.</w:t>
      </w:r>
    </w:p>
    <w:p w:rsidR="002E25D9" w:rsidRDefault="002E25D9" w:rsidP="002E25D9">
      <w:pPr>
        <w:pStyle w:val="NoSpacing"/>
        <w:numPr>
          <w:ilvl w:val="0"/>
          <w:numId w:val="33"/>
        </w:numPr>
        <w:rPr>
          <w:rFonts w:ascii="Arial" w:hAnsi="Arial" w:cs="Arial"/>
        </w:rPr>
      </w:pPr>
      <w:r w:rsidRPr="002E25D9">
        <w:rPr>
          <w:rFonts w:ascii="Arial" w:hAnsi="Arial" w:cs="Arial"/>
        </w:rPr>
        <w:t>Kennzahlen können als Benchmarking mit vergleichbaren Unternehmen dienen.</w:t>
      </w:r>
    </w:p>
    <w:p w:rsidR="002E25D9" w:rsidRPr="002E25D9" w:rsidRDefault="002E25D9" w:rsidP="002E25D9">
      <w:pPr>
        <w:pStyle w:val="NoSpacing"/>
        <w:rPr>
          <w:rFonts w:ascii="Arial" w:hAnsi="Arial" w:cs="Arial"/>
        </w:rPr>
      </w:pPr>
    </w:p>
    <w:p w:rsidR="002E25D9" w:rsidRPr="002E25D9" w:rsidRDefault="002E25D9" w:rsidP="002E25D9">
      <w:pPr>
        <w:pStyle w:val="NoSpacing"/>
        <w:rPr>
          <w:rFonts w:ascii="Arial" w:hAnsi="Arial" w:cs="Arial"/>
        </w:rPr>
      </w:pPr>
      <w:r w:rsidRPr="002E25D9">
        <w:rPr>
          <w:rFonts w:ascii="Arial" w:hAnsi="Arial" w:cs="Arial"/>
        </w:rPr>
        <w:t>Als wesentlicher Vorteil der Verwendung von Kennzahlen wird im Allgemeinen angeführt, dass sie eine Vielzahl von Zahlen (Daten) zu einer Zahl (Information) verdichten.</w:t>
      </w: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E73C84">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47293B" w:rsidRDefault="00E73C84" w:rsidP="00E73C84">
      <w:pPr>
        <w:pStyle w:val="NoSpacing"/>
        <w:rPr>
          <w:rFonts w:ascii="Arial" w:hAnsi="Arial" w:cs="Arial"/>
          <w:sz w:val="28"/>
        </w:rPr>
      </w:pPr>
      <w:r>
        <w:rPr>
          <w:rFonts w:ascii="Arial" w:hAnsi="Arial" w:cs="Arial"/>
          <w:sz w:val="28"/>
        </w:rPr>
        <w:t>Entsorgung &amp; Recycling z</w:t>
      </w:r>
      <w:r w:rsidRPr="00876EF6">
        <w:rPr>
          <w:rFonts w:ascii="Arial" w:hAnsi="Arial" w:cs="Arial"/>
          <w:sz w:val="28"/>
        </w:rPr>
        <w:t>usammengefasst.</w:t>
      </w:r>
      <w:r>
        <w:rPr>
          <w:rFonts w:ascii="Arial" w:hAnsi="Arial" w:cs="Arial"/>
          <w:sz w:val="28"/>
        </w:rPr>
        <w:t xml:space="preserve"> </w:t>
      </w:r>
    </w:p>
    <w:p w:rsidR="0047293B" w:rsidRDefault="0047293B" w:rsidP="00E73C84">
      <w:pPr>
        <w:pStyle w:val="NoSpacing"/>
        <w:rPr>
          <w:rFonts w:ascii="Arial" w:hAnsi="Arial" w:cs="Arial"/>
          <w:sz w:val="28"/>
        </w:rPr>
      </w:pPr>
    </w:p>
    <w:p w:rsidR="00E73C84" w:rsidRDefault="0047293B" w:rsidP="00E73C84">
      <w:pPr>
        <w:pStyle w:val="NoSpacing"/>
        <w:rPr>
          <w:rFonts w:ascii="Arial" w:hAnsi="Arial" w:cs="Arial"/>
          <w:sz w:val="28"/>
        </w:rPr>
      </w:pPr>
      <w:r>
        <w:rPr>
          <w:noProof/>
          <w:lang w:eastAsia="de-CH"/>
        </w:rPr>
        <w:drawing>
          <wp:inline distT="0" distB="0" distL="0" distR="0">
            <wp:extent cx="5760720" cy="32634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60720" cy="326346"/>
                    </a:xfrm>
                    <a:prstGeom prst="rect">
                      <a:avLst/>
                    </a:prstGeom>
                    <a:noFill/>
                    <a:ln>
                      <a:noFill/>
                    </a:ln>
                  </pic:spPr>
                </pic:pic>
              </a:graphicData>
            </a:graphic>
          </wp:inline>
        </w:drawing>
      </w:r>
    </w:p>
    <w:p w:rsidR="00E73C84" w:rsidRDefault="00E73C84" w:rsidP="00E73C84">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E73C84">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47293B" w:rsidRDefault="00E73C84" w:rsidP="00E73C84">
      <w:pPr>
        <w:pStyle w:val="NoSpacing"/>
        <w:rPr>
          <w:rFonts w:ascii="Arial" w:hAnsi="Arial" w:cs="Arial"/>
          <w:sz w:val="28"/>
        </w:rPr>
      </w:pPr>
      <w:r>
        <w:rPr>
          <w:rFonts w:ascii="Arial" w:hAnsi="Arial" w:cs="Arial"/>
          <w:sz w:val="28"/>
        </w:rPr>
        <w:t>Entsorgung &amp; Recycling z</w:t>
      </w:r>
      <w:r w:rsidRPr="00876EF6">
        <w:rPr>
          <w:rFonts w:ascii="Arial" w:hAnsi="Arial" w:cs="Arial"/>
          <w:sz w:val="28"/>
        </w:rPr>
        <w:t>usammengefasst.</w:t>
      </w:r>
      <w:r>
        <w:rPr>
          <w:rFonts w:ascii="Arial" w:hAnsi="Arial" w:cs="Arial"/>
          <w:sz w:val="28"/>
        </w:rPr>
        <w:t xml:space="preserve"> </w:t>
      </w:r>
    </w:p>
    <w:p w:rsidR="0047293B" w:rsidRDefault="0047293B" w:rsidP="00E73C84">
      <w:pPr>
        <w:pStyle w:val="NoSpacing"/>
        <w:rPr>
          <w:rFonts w:ascii="Arial" w:hAnsi="Arial" w:cs="Arial"/>
          <w:sz w:val="28"/>
        </w:rPr>
      </w:pPr>
    </w:p>
    <w:p w:rsidR="00E73C84" w:rsidRDefault="0047293B" w:rsidP="00E73C84">
      <w:pPr>
        <w:pStyle w:val="NoSpacing"/>
        <w:rPr>
          <w:rFonts w:ascii="Arial" w:hAnsi="Arial" w:cs="Arial"/>
          <w:sz w:val="28"/>
        </w:rPr>
      </w:pPr>
      <w:r>
        <w:rPr>
          <w:noProof/>
          <w:lang w:eastAsia="de-CH"/>
        </w:rPr>
        <w:drawing>
          <wp:inline distT="0" distB="0" distL="0" distR="0">
            <wp:extent cx="5760720" cy="46708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60720" cy="467085"/>
                    </a:xfrm>
                    <a:prstGeom prst="rect">
                      <a:avLst/>
                    </a:prstGeom>
                    <a:noFill/>
                    <a:ln>
                      <a:noFill/>
                    </a:ln>
                  </pic:spPr>
                </pic:pic>
              </a:graphicData>
            </a:graphic>
          </wp:inline>
        </w:drawing>
      </w:r>
    </w:p>
    <w:p w:rsidR="008D5947" w:rsidRDefault="008D5947" w:rsidP="008D5947">
      <w:pPr>
        <w:pStyle w:val="NoSpacing"/>
      </w:pPr>
    </w:p>
    <w:p w:rsidR="008D5947" w:rsidRDefault="008D5947" w:rsidP="008D5947">
      <w:pPr>
        <w:pStyle w:val="NoSpacing"/>
        <w:rPr>
          <w:rFonts w:ascii="Arial" w:hAnsi="Arial" w:cs="Arial"/>
        </w:rPr>
      </w:pPr>
      <w:r w:rsidRPr="00AE7E48">
        <w:rPr>
          <w:rFonts w:ascii="Arial" w:hAnsi="Arial" w:cs="Arial"/>
        </w:rPr>
        <w:t>Die Tätigkeiten der Entsorgungslogistik erstrecken sich über den ganzen Entsorgungsprozess mit den Aufgaben Sammlung, Trennung, Lagerung, Umschlag und Transport.</w:t>
      </w:r>
    </w:p>
    <w:p w:rsidR="008D5947" w:rsidRDefault="008D5947" w:rsidP="008D5947">
      <w:pPr>
        <w:pStyle w:val="NoSpacing"/>
        <w:rPr>
          <w:rFonts w:ascii="Arial" w:hAnsi="Arial" w:cs="Arial"/>
        </w:rPr>
      </w:pPr>
    </w:p>
    <w:p w:rsidR="008D5947" w:rsidRDefault="008D5947" w:rsidP="008D5947">
      <w:pPr>
        <w:pStyle w:val="NoSpacing"/>
        <w:rPr>
          <w:rFonts w:ascii="Arial" w:hAnsi="Arial" w:cs="Arial"/>
        </w:rPr>
      </w:pPr>
      <w:r>
        <w:rPr>
          <w:rFonts w:ascii="Arial" w:hAnsi="Arial" w:cs="Arial"/>
        </w:rPr>
        <w:t>Sie werden beeinflusst von verschiedenen Faktoren:</w:t>
      </w:r>
    </w:p>
    <w:p w:rsidR="008D5947" w:rsidRPr="00AE7E48" w:rsidRDefault="008D5947" w:rsidP="008D5947">
      <w:pPr>
        <w:pStyle w:val="NoSpacing"/>
        <w:rPr>
          <w:rFonts w:ascii="Arial" w:hAnsi="Arial" w:cs="Arial"/>
        </w:rPr>
      </w:pPr>
    </w:p>
    <w:p w:rsidR="008D5947" w:rsidRPr="00AE7E48" w:rsidRDefault="008D5947" w:rsidP="008D5947">
      <w:pPr>
        <w:pStyle w:val="NoSpacing"/>
        <w:rPr>
          <w:rFonts w:ascii="Arial" w:hAnsi="Arial" w:cs="Arial"/>
        </w:rPr>
      </w:pPr>
      <w:r w:rsidRPr="00AE7E48">
        <w:rPr>
          <w:rFonts w:ascii="Arial" w:hAnsi="Arial" w:cs="Arial"/>
        </w:rPr>
        <w:t>Merkmale des Abfallanfalls</w:t>
      </w:r>
    </w:p>
    <w:p w:rsidR="008D5947" w:rsidRPr="00AE7E48" w:rsidRDefault="008D5947" w:rsidP="008D5947">
      <w:pPr>
        <w:pStyle w:val="NoSpacing"/>
        <w:numPr>
          <w:ilvl w:val="0"/>
          <w:numId w:val="3"/>
        </w:numPr>
        <w:rPr>
          <w:rFonts w:ascii="Arial" w:hAnsi="Arial" w:cs="Arial"/>
        </w:rPr>
      </w:pPr>
      <w:r w:rsidRPr="00AE7E48">
        <w:rPr>
          <w:rFonts w:ascii="Arial" w:hAnsi="Arial" w:cs="Arial"/>
        </w:rPr>
        <w:t>Mengen pro Abfallart</w:t>
      </w:r>
    </w:p>
    <w:p w:rsidR="008D5947" w:rsidRPr="00AE7E48" w:rsidRDefault="008D5947" w:rsidP="008D5947">
      <w:pPr>
        <w:pStyle w:val="NoSpacing"/>
        <w:numPr>
          <w:ilvl w:val="0"/>
          <w:numId w:val="3"/>
        </w:numPr>
        <w:rPr>
          <w:rFonts w:ascii="Arial" w:hAnsi="Arial" w:cs="Arial"/>
        </w:rPr>
      </w:pPr>
      <w:r w:rsidRPr="00AE7E48">
        <w:rPr>
          <w:rFonts w:ascii="Arial" w:hAnsi="Arial" w:cs="Arial"/>
        </w:rPr>
        <w:t>Abfallvielfalt</w:t>
      </w:r>
    </w:p>
    <w:p w:rsidR="008D5947" w:rsidRPr="00AE7E48" w:rsidRDefault="008D5947" w:rsidP="008D5947">
      <w:pPr>
        <w:pStyle w:val="NoSpacing"/>
        <w:numPr>
          <w:ilvl w:val="0"/>
          <w:numId w:val="3"/>
        </w:numPr>
        <w:rPr>
          <w:rFonts w:ascii="Arial" w:hAnsi="Arial" w:cs="Arial"/>
        </w:rPr>
      </w:pPr>
      <w:r w:rsidRPr="00AE7E48">
        <w:rPr>
          <w:rFonts w:ascii="Arial" w:hAnsi="Arial" w:cs="Arial"/>
        </w:rPr>
        <w:t>Räumliche Konzentration des Abfalls</w:t>
      </w:r>
    </w:p>
    <w:p w:rsidR="008D5947" w:rsidRPr="00AE7E48" w:rsidRDefault="008D5947" w:rsidP="008D5947">
      <w:pPr>
        <w:pStyle w:val="NoSpacing"/>
        <w:numPr>
          <w:ilvl w:val="0"/>
          <w:numId w:val="3"/>
        </w:numPr>
        <w:rPr>
          <w:rFonts w:ascii="Arial" w:hAnsi="Arial" w:cs="Arial"/>
        </w:rPr>
      </w:pPr>
      <w:proofErr w:type="spellStart"/>
      <w:r w:rsidRPr="00AE7E48">
        <w:rPr>
          <w:rFonts w:ascii="Arial" w:hAnsi="Arial" w:cs="Arial"/>
        </w:rPr>
        <w:t>Anfallrhythmus</w:t>
      </w:r>
      <w:proofErr w:type="spellEnd"/>
    </w:p>
    <w:p w:rsidR="008D5947" w:rsidRPr="00AE7E48" w:rsidRDefault="008D5947" w:rsidP="008D5947">
      <w:pPr>
        <w:pStyle w:val="NoSpacing"/>
        <w:rPr>
          <w:rFonts w:ascii="Arial" w:hAnsi="Arial" w:cs="Arial"/>
        </w:rPr>
      </w:pPr>
    </w:p>
    <w:p w:rsidR="008D5947" w:rsidRPr="00AE7E48" w:rsidRDefault="008D5947" w:rsidP="008D5947">
      <w:pPr>
        <w:pStyle w:val="NoSpacing"/>
        <w:rPr>
          <w:rFonts w:ascii="Arial" w:hAnsi="Arial" w:cs="Arial"/>
        </w:rPr>
      </w:pPr>
      <w:r w:rsidRPr="00AE7E48">
        <w:rPr>
          <w:rFonts w:ascii="Arial" w:hAnsi="Arial" w:cs="Arial"/>
        </w:rPr>
        <w:t>Merkmale des Abfalls (objektbezogene Kontextfaktoren)</w:t>
      </w:r>
    </w:p>
    <w:p w:rsidR="008D5947" w:rsidRPr="00AE7E48" w:rsidRDefault="008D5947" w:rsidP="008D5947">
      <w:pPr>
        <w:pStyle w:val="NoSpacing"/>
        <w:numPr>
          <w:ilvl w:val="0"/>
          <w:numId w:val="2"/>
        </w:numPr>
        <w:rPr>
          <w:rFonts w:ascii="Arial" w:hAnsi="Arial" w:cs="Arial"/>
        </w:rPr>
      </w:pPr>
      <w:r w:rsidRPr="00AE7E48">
        <w:rPr>
          <w:rFonts w:ascii="Arial" w:hAnsi="Arial" w:cs="Arial"/>
        </w:rPr>
        <w:t>Konsistenz / Aggregatszustand</w:t>
      </w:r>
    </w:p>
    <w:p w:rsidR="008D5947" w:rsidRPr="00AE7E48" w:rsidRDefault="008D5947" w:rsidP="008D5947">
      <w:pPr>
        <w:pStyle w:val="NoSpacing"/>
        <w:numPr>
          <w:ilvl w:val="0"/>
          <w:numId w:val="2"/>
        </w:numPr>
        <w:rPr>
          <w:rFonts w:ascii="Arial" w:hAnsi="Arial" w:cs="Arial"/>
        </w:rPr>
      </w:pPr>
      <w:r w:rsidRPr="00AE7E48">
        <w:rPr>
          <w:rFonts w:ascii="Arial" w:hAnsi="Arial" w:cs="Arial"/>
        </w:rPr>
        <w:t>Umweltgefährdung resp. Gefahrenklasse</w:t>
      </w:r>
    </w:p>
    <w:p w:rsidR="008D5947" w:rsidRPr="00AE7E48" w:rsidRDefault="008D5947" w:rsidP="008D5947">
      <w:pPr>
        <w:pStyle w:val="NoSpacing"/>
        <w:numPr>
          <w:ilvl w:val="0"/>
          <w:numId w:val="2"/>
        </w:numPr>
        <w:rPr>
          <w:rFonts w:ascii="Arial" w:hAnsi="Arial" w:cs="Arial"/>
        </w:rPr>
      </w:pPr>
      <w:r w:rsidRPr="00AE7E48">
        <w:rPr>
          <w:rFonts w:ascii="Arial" w:hAnsi="Arial" w:cs="Arial"/>
        </w:rPr>
        <w:t>Nutzbarkeit</w:t>
      </w: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8D5947" w:rsidRDefault="008D5947" w:rsidP="00E73C84">
      <w:pPr>
        <w:pStyle w:val="NoSpacing"/>
      </w:pPr>
    </w:p>
    <w:p w:rsidR="00E73C84" w:rsidRDefault="00E73C84" w:rsidP="00E73C84">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47293B" w:rsidRDefault="00E73C84" w:rsidP="00E73C84">
      <w:pPr>
        <w:pStyle w:val="NoSpacing"/>
        <w:rPr>
          <w:rFonts w:ascii="Arial" w:hAnsi="Arial" w:cs="Arial"/>
          <w:sz w:val="28"/>
        </w:rPr>
      </w:pPr>
      <w:r>
        <w:rPr>
          <w:rFonts w:ascii="Arial" w:hAnsi="Arial" w:cs="Arial"/>
          <w:sz w:val="28"/>
        </w:rPr>
        <w:t>Entsorgung &amp; Recycling z</w:t>
      </w:r>
      <w:r w:rsidRPr="00876EF6">
        <w:rPr>
          <w:rFonts w:ascii="Arial" w:hAnsi="Arial" w:cs="Arial"/>
          <w:sz w:val="28"/>
        </w:rPr>
        <w:t>usammengefasst.</w:t>
      </w:r>
      <w:r>
        <w:rPr>
          <w:rFonts w:ascii="Arial" w:hAnsi="Arial" w:cs="Arial"/>
          <w:sz w:val="28"/>
        </w:rPr>
        <w:t xml:space="preserve"> </w:t>
      </w:r>
    </w:p>
    <w:p w:rsidR="0047293B" w:rsidRDefault="0047293B" w:rsidP="00E73C84">
      <w:pPr>
        <w:pStyle w:val="NoSpacing"/>
        <w:rPr>
          <w:rFonts w:ascii="Arial" w:hAnsi="Arial" w:cs="Arial"/>
          <w:sz w:val="28"/>
        </w:rPr>
      </w:pPr>
    </w:p>
    <w:p w:rsidR="00E73C84" w:rsidRDefault="0047293B" w:rsidP="00E73C84">
      <w:pPr>
        <w:pStyle w:val="NoSpacing"/>
        <w:rPr>
          <w:rFonts w:ascii="Arial" w:hAnsi="Arial" w:cs="Arial"/>
          <w:sz w:val="28"/>
        </w:rPr>
      </w:pPr>
      <w:r>
        <w:rPr>
          <w:noProof/>
          <w:lang w:eastAsia="de-CH"/>
        </w:rPr>
        <w:drawing>
          <wp:inline distT="0" distB="0" distL="0" distR="0">
            <wp:extent cx="5760720" cy="43877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60720" cy="438777"/>
                    </a:xfrm>
                    <a:prstGeom prst="rect">
                      <a:avLst/>
                    </a:prstGeom>
                    <a:noFill/>
                    <a:ln>
                      <a:noFill/>
                    </a:ln>
                  </pic:spPr>
                </pic:pic>
              </a:graphicData>
            </a:graphic>
          </wp:inline>
        </w:drawing>
      </w:r>
    </w:p>
    <w:p w:rsidR="00E73C84" w:rsidRDefault="00E73C84" w:rsidP="00E73C84">
      <w:pPr>
        <w:tabs>
          <w:tab w:val="left" w:pos="1845"/>
        </w:tabs>
      </w:pPr>
    </w:p>
    <w:p w:rsidR="00E73C84" w:rsidRPr="008D5947" w:rsidRDefault="008D5947" w:rsidP="008D5947">
      <w:pPr>
        <w:pStyle w:val="NoSpacing"/>
        <w:rPr>
          <w:rFonts w:ascii="Arial" w:hAnsi="Arial" w:cs="Arial"/>
          <w:sz w:val="32"/>
          <w:szCs w:val="32"/>
        </w:rPr>
      </w:pPr>
      <w:r w:rsidRPr="008D5947">
        <w:rPr>
          <w:rFonts w:ascii="Arial" w:hAnsi="Arial" w:cs="Arial"/>
          <w:sz w:val="32"/>
          <w:szCs w:val="32"/>
        </w:rPr>
        <w:t>Siehe Zusatzblatt</w:t>
      </w: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E73C84">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47293B" w:rsidRDefault="00E73C84" w:rsidP="00E73C84">
      <w:pPr>
        <w:pStyle w:val="NoSpacing"/>
        <w:rPr>
          <w:rFonts w:ascii="Arial" w:hAnsi="Arial" w:cs="Arial"/>
          <w:sz w:val="28"/>
        </w:rPr>
      </w:pPr>
      <w:r>
        <w:rPr>
          <w:rFonts w:ascii="Arial" w:hAnsi="Arial" w:cs="Arial"/>
          <w:sz w:val="28"/>
        </w:rPr>
        <w:t>Entsorgung &amp; Recycling z</w:t>
      </w:r>
      <w:r w:rsidRPr="00876EF6">
        <w:rPr>
          <w:rFonts w:ascii="Arial" w:hAnsi="Arial" w:cs="Arial"/>
          <w:sz w:val="28"/>
        </w:rPr>
        <w:t>usammengefasst.</w:t>
      </w:r>
      <w:r>
        <w:rPr>
          <w:rFonts w:ascii="Arial" w:hAnsi="Arial" w:cs="Arial"/>
          <w:sz w:val="28"/>
        </w:rPr>
        <w:t xml:space="preserve"> </w:t>
      </w:r>
    </w:p>
    <w:p w:rsidR="0047293B" w:rsidRDefault="0047293B" w:rsidP="00E73C84">
      <w:pPr>
        <w:pStyle w:val="NoSpacing"/>
        <w:rPr>
          <w:rFonts w:ascii="Arial" w:hAnsi="Arial" w:cs="Arial"/>
          <w:sz w:val="28"/>
        </w:rPr>
      </w:pPr>
    </w:p>
    <w:p w:rsidR="00E73C84" w:rsidRDefault="0047293B" w:rsidP="00E73C84">
      <w:pPr>
        <w:pStyle w:val="NoSpacing"/>
        <w:rPr>
          <w:rFonts w:ascii="Arial" w:hAnsi="Arial" w:cs="Arial"/>
          <w:sz w:val="28"/>
        </w:rPr>
      </w:pPr>
      <w:r>
        <w:rPr>
          <w:noProof/>
          <w:lang w:eastAsia="de-CH"/>
        </w:rPr>
        <w:drawing>
          <wp:inline distT="0" distB="0" distL="0" distR="0">
            <wp:extent cx="5760720" cy="339698"/>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60720" cy="339698"/>
                    </a:xfrm>
                    <a:prstGeom prst="rect">
                      <a:avLst/>
                    </a:prstGeom>
                    <a:noFill/>
                    <a:ln>
                      <a:noFill/>
                    </a:ln>
                  </pic:spPr>
                </pic:pic>
              </a:graphicData>
            </a:graphic>
          </wp:inline>
        </w:drawing>
      </w:r>
    </w:p>
    <w:p w:rsidR="00E73C84" w:rsidRDefault="00E73C84" w:rsidP="00E73C84">
      <w:pPr>
        <w:tabs>
          <w:tab w:val="left" w:pos="1845"/>
        </w:tabs>
      </w:pPr>
    </w:p>
    <w:p w:rsidR="00E73C84" w:rsidRPr="009E668F" w:rsidRDefault="009E668F" w:rsidP="00B54665">
      <w:pPr>
        <w:pStyle w:val="NoSpacing"/>
        <w:numPr>
          <w:ilvl w:val="0"/>
          <w:numId w:val="8"/>
        </w:numPr>
        <w:rPr>
          <w:rFonts w:ascii="Arial" w:hAnsi="Arial" w:cs="Arial"/>
        </w:rPr>
      </w:pPr>
      <w:r w:rsidRPr="009E668F">
        <w:rPr>
          <w:rFonts w:ascii="Arial" w:hAnsi="Arial" w:cs="Arial"/>
        </w:rPr>
        <w:t>Abfälle nach Abfallkategorie kategorisieren</w:t>
      </w:r>
    </w:p>
    <w:p w:rsidR="009E668F" w:rsidRPr="009E668F" w:rsidRDefault="009E668F" w:rsidP="00B54665">
      <w:pPr>
        <w:pStyle w:val="NoSpacing"/>
        <w:numPr>
          <w:ilvl w:val="0"/>
          <w:numId w:val="8"/>
        </w:numPr>
        <w:rPr>
          <w:rFonts w:ascii="Arial" w:hAnsi="Arial" w:cs="Arial"/>
        </w:rPr>
      </w:pPr>
      <w:r w:rsidRPr="009E668F">
        <w:rPr>
          <w:rFonts w:ascii="Arial" w:hAnsi="Arial" w:cs="Arial"/>
        </w:rPr>
        <w:t>Abfälle einordnen nach</w:t>
      </w:r>
    </w:p>
    <w:p w:rsidR="009E668F" w:rsidRPr="009E668F" w:rsidRDefault="009E668F" w:rsidP="00B54665">
      <w:pPr>
        <w:pStyle w:val="NoSpacing"/>
        <w:numPr>
          <w:ilvl w:val="1"/>
          <w:numId w:val="8"/>
        </w:numPr>
        <w:rPr>
          <w:rFonts w:ascii="Arial" w:hAnsi="Arial" w:cs="Arial"/>
        </w:rPr>
      </w:pPr>
      <w:proofErr w:type="spellStart"/>
      <w:r w:rsidRPr="009E668F">
        <w:rPr>
          <w:rFonts w:ascii="Arial" w:hAnsi="Arial" w:cs="Arial"/>
        </w:rPr>
        <w:t>Anfallort</w:t>
      </w:r>
      <w:proofErr w:type="spellEnd"/>
    </w:p>
    <w:p w:rsidR="009E668F" w:rsidRPr="009E668F" w:rsidRDefault="009E668F" w:rsidP="00B54665">
      <w:pPr>
        <w:pStyle w:val="NoSpacing"/>
        <w:numPr>
          <w:ilvl w:val="1"/>
          <w:numId w:val="8"/>
        </w:numPr>
        <w:rPr>
          <w:rFonts w:ascii="Arial" w:hAnsi="Arial" w:cs="Arial"/>
        </w:rPr>
      </w:pPr>
      <w:r w:rsidRPr="009E668F">
        <w:rPr>
          <w:rFonts w:ascii="Arial" w:hAnsi="Arial" w:cs="Arial"/>
        </w:rPr>
        <w:t>Häufigkeit</w:t>
      </w:r>
    </w:p>
    <w:p w:rsidR="009E668F" w:rsidRPr="009E668F" w:rsidRDefault="009E668F" w:rsidP="00B54665">
      <w:pPr>
        <w:pStyle w:val="NoSpacing"/>
        <w:numPr>
          <w:ilvl w:val="1"/>
          <w:numId w:val="8"/>
        </w:numPr>
        <w:rPr>
          <w:rFonts w:ascii="Arial" w:hAnsi="Arial" w:cs="Arial"/>
        </w:rPr>
      </w:pPr>
      <w:r w:rsidRPr="009E668F">
        <w:rPr>
          <w:rFonts w:ascii="Arial" w:hAnsi="Arial" w:cs="Arial"/>
        </w:rPr>
        <w:t>Menge</w:t>
      </w:r>
    </w:p>
    <w:p w:rsidR="009E668F" w:rsidRPr="009E668F" w:rsidRDefault="009E668F" w:rsidP="00B54665">
      <w:pPr>
        <w:pStyle w:val="NoSpacing"/>
        <w:numPr>
          <w:ilvl w:val="1"/>
          <w:numId w:val="8"/>
        </w:numPr>
        <w:rPr>
          <w:rFonts w:ascii="Arial" w:hAnsi="Arial" w:cs="Arial"/>
        </w:rPr>
      </w:pPr>
      <w:r w:rsidRPr="009E668F">
        <w:rPr>
          <w:rFonts w:ascii="Arial" w:hAnsi="Arial" w:cs="Arial"/>
        </w:rPr>
        <w:t>Abfallkategorie</w:t>
      </w:r>
    </w:p>
    <w:p w:rsidR="009E668F" w:rsidRPr="009E668F" w:rsidRDefault="009E668F" w:rsidP="00B54665">
      <w:pPr>
        <w:pStyle w:val="NoSpacing"/>
        <w:numPr>
          <w:ilvl w:val="1"/>
          <w:numId w:val="8"/>
        </w:numPr>
        <w:rPr>
          <w:rFonts w:ascii="Arial" w:hAnsi="Arial" w:cs="Arial"/>
        </w:rPr>
      </w:pPr>
      <w:r w:rsidRPr="009E668F">
        <w:rPr>
          <w:rFonts w:ascii="Arial" w:hAnsi="Arial" w:cs="Arial"/>
        </w:rPr>
        <w:t>Gefahrenpotential</w:t>
      </w: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E73C84">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E73C84" w:rsidRDefault="00E73C84" w:rsidP="00E73C84">
      <w:pPr>
        <w:pStyle w:val="NoSpacing"/>
        <w:rPr>
          <w:rFonts w:ascii="Arial" w:hAnsi="Arial" w:cs="Arial"/>
          <w:sz w:val="28"/>
        </w:rPr>
      </w:pPr>
      <w:r>
        <w:rPr>
          <w:rFonts w:ascii="Arial" w:hAnsi="Arial" w:cs="Arial"/>
          <w:sz w:val="28"/>
        </w:rPr>
        <w:t>Entsorgung &amp; Recycling z</w:t>
      </w:r>
      <w:r w:rsidRPr="00876EF6">
        <w:rPr>
          <w:rFonts w:ascii="Arial" w:hAnsi="Arial" w:cs="Arial"/>
          <w:sz w:val="28"/>
        </w:rPr>
        <w:t>usammengefasst.</w:t>
      </w:r>
      <w:r>
        <w:rPr>
          <w:rFonts w:ascii="Arial" w:hAnsi="Arial" w:cs="Arial"/>
          <w:sz w:val="28"/>
        </w:rPr>
        <w:t xml:space="preserve"> </w:t>
      </w:r>
    </w:p>
    <w:p w:rsidR="0047293B" w:rsidRDefault="0047293B" w:rsidP="00E73C84">
      <w:pPr>
        <w:pStyle w:val="NoSpacing"/>
        <w:rPr>
          <w:rFonts w:ascii="Arial" w:hAnsi="Arial" w:cs="Arial"/>
          <w:sz w:val="28"/>
        </w:rPr>
      </w:pPr>
    </w:p>
    <w:p w:rsidR="00E73C84" w:rsidRDefault="0047293B" w:rsidP="00E73C84">
      <w:pPr>
        <w:tabs>
          <w:tab w:val="left" w:pos="1845"/>
        </w:tabs>
      </w:pPr>
      <w:r>
        <w:rPr>
          <w:noProof/>
          <w:lang w:eastAsia="de-CH"/>
        </w:rPr>
        <w:drawing>
          <wp:inline distT="0" distB="0" distL="0" distR="0">
            <wp:extent cx="5760720" cy="455168"/>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60720" cy="455168"/>
                    </a:xfrm>
                    <a:prstGeom prst="rect">
                      <a:avLst/>
                    </a:prstGeom>
                    <a:noFill/>
                    <a:ln>
                      <a:noFill/>
                    </a:ln>
                  </pic:spPr>
                </pic:pic>
              </a:graphicData>
            </a:graphic>
          </wp:inline>
        </w:drawing>
      </w:r>
    </w:p>
    <w:p w:rsidR="00E73C84" w:rsidRDefault="00E73C84" w:rsidP="00C84965">
      <w:pPr>
        <w:tabs>
          <w:tab w:val="left" w:pos="1845"/>
        </w:tabs>
      </w:pPr>
    </w:p>
    <w:p w:rsidR="00E73C84" w:rsidRDefault="008548AE" w:rsidP="00C84965">
      <w:pPr>
        <w:tabs>
          <w:tab w:val="left" w:pos="1845"/>
        </w:tabs>
      </w:pPr>
      <w:r w:rsidRPr="008548AE">
        <w:rPr>
          <w:noProof/>
          <w:lang w:eastAsia="de-CH"/>
        </w:rPr>
        <w:drawing>
          <wp:anchor distT="0" distB="0" distL="114300" distR="114300" simplePos="0" relativeHeight="251664384" behindDoc="1" locked="0" layoutInCell="1" allowOverlap="1">
            <wp:simplePos x="0" y="0"/>
            <wp:positionH relativeFrom="column">
              <wp:posOffset>-1298</wp:posOffset>
            </wp:positionH>
            <wp:positionV relativeFrom="paragraph">
              <wp:posOffset>-1601</wp:posOffset>
            </wp:positionV>
            <wp:extent cx="5760720" cy="4319415"/>
            <wp:effectExtent l="0" t="0" r="0" b="5080"/>
            <wp:wrapTight wrapText="bothSides">
              <wp:wrapPolygon edited="0">
                <wp:start x="0" y="0"/>
                <wp:lineTo x="0" y="21530"/>
                <wp:lineTo x="21500" y="21530"/>
                <wp:lineTo x="21500" y="0"/>
                <wp:lineTo x="0" y="0"/>
              </wp:wrapPolygon>
            </wp:wrapTight>
            <wp:docPr id="40" name="Grafik 40" descr="C:\Users\Janick\Desktop\IMG_71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anick\Desktop\IMG_7107.JP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60720" cy="43194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E73C84">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47293B" w:rsidRDefault="00E73C84" w:rsidP="00E73C84">
      <w:pPr>
        <w:pStyle w:val="NoSpacing"/>
        <w:rPr>
          <w:rFonts w:ascii="Arial" w:hAnsi="Arial" w:cs="Arial"/>
          <w:sz w:val="28"/>
        </w:rPr>
      </w:pPr>
      <w:r>
        <w:rPr>
          <w:rFonts w:ascii="Arial" w:hAnsi="Arial" w:cs="Arial"/>
          <w:sz w:val="28"/>
        </w:rPr>
        <w:t>Entsorgung &amp; Recycling z</w:t>
      </w:r>
      <w:r w:rsidRPr="00876EF6">
        <w:rPr>
          <w:rFonts w:ascii="Arial" w:hAnsi="Arial" w:cs="Arial"/>
          <w:sz w:val="28"/>
        </w:rPr>
        <w:t>usammengefasst.</w:t>
      </w:r>
      <w:r>
        <w:rPr>
          <w:rFonts w:ascii="Arial" w:hAnsi="Arial" w:cs="Arial"/>
          <w:sz w:val="28"/>
        </w:rPr>
        <w:t xml:space="preserve"> </w:t>
      </w:r>
    </w:p>
    <w:p w:rsidR="0047293B" w:rsidRDefault="0047293B" w:rsidP="00E73C84">
      <w:pPr>
        <w:pStyle w:val="NoSpacing"/>
        <w:rPr>
          <w:rFonts w:ascii="Arial" w:hAnsi="Arial" w:cs="Arial"/>
          <w:sz w:val="28"/>
        </w:rPr>
      </w:pPr>
    </w:p>
    <w:p w:rsidR="00E73C84" w:rsidRDefault="0047293B" w:rsidP="00E73C84">
      <w:pPr>
        <w:pStyle w:val="NoSpacing"/>
        <w:rPr>
          <w:rFonts w:ascii="Arial" w:hAnsi="Arial" w:cs="Arial"/>
          <w:sz w:val="28"/>
        </w:rPr>
      </w:pPr>
      <w:r>
        <w:rPr>
          <w:noProof/>
          <w:lang w:eastAsia="de-CH"/>
        </w:rPr>
        <w:drawing>
          <wp:inline distT="0" distB="0" distL="0" distR="0">
            <wp:extent cx="5760720" cy="354724"/>
            <wp:effectExtent l="0" t="0" r="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60720" cy="354724"/>
                    </a:xfrm>
                    <a:prstGeom prst="rect">
                      <a:avLst/>
                    </a:prstGeom>
                    <a:noFill/>
                    <a:ln>
                      <a:noFill/>
                    </a:ln>
                  </pic:spPr>
                </pic:pic>
              </a:graphicData>
            </a:graphic>
          </wp:inline>
        </w:drawing>
      </w:r>
    </w:p>
    <w:p w:rsidR="00E73C84" w:rsidRDefault="00E73C84" w:rsidP="00E73C84">
      <w:pPr>
        <w:tabs>
          <w:tab w:val="left" w:pos="1845"/>
        </w:tabs>
      </w:pPr>
    </w:p>
    <w:p w:rsidR="00DC5553" w:rsidRPr="000565ED" w:rsidRDefault="00DC5553" w:rsidP="000565ED">
      <w:pPr>
        <w:pStyle w:val="NoSpacing"/>
        <w:rPr>
          <w:rFonts w:ascii="Arial" w:hAnsi="Arial" w:cs="Arial"/>
        </w:rPr>
      </w:pPr>
      <w:r w:rsidRPr="000565ED">
        <w:rPr>
          <w:rFonts w:ascii="Arial" w:hAnsi="Arial" w:cs="Arial"/>
        </w:rPr>
        <w:t>Das Rezyklieren eines Wertstoffes lässt sich langfristig nur durchsetzen, wenn es betriebswirtschaftlich rentabel ist.</w:t>
      </w:r>
    </w:p>
    <w:p w:rsidR="00DC5553" w:rsidRPr="000565ED" w:rsidRDefault="00DC5553" w:rsidP="000565ED">
      <w:pPr>
        <w:pStyle w:val="NoSpacing"/>
        <w:rPr>
          <w:rFonts w:ascii="Arial" w:hAnsi="Arial" w:cs="Arial"/>
        </w:rPr>
      </w:pPr>
      <w:r w:rsidRPr="000565ED">
        <w:rPr>
          <w:rFonts w:ascii="Arial" w:hAnsi="Arial" w:cs="Arial"/>
        </w:rPr>
        <w:t>Die Verwertbarkeit eines Abfalls hängt von dessen Qualität ab.</w:t>
      </w:r>
    </w:p>
    <w:p w:rsidR="00DC5553" w:rsidRPr="000565ED" w:rsidRDefault="00DC5553" w:rsidP="000565ED">
      <w:pPr>
        <w:pStyle w:val="NoSpacing"/>
        <w:rPr>
          <w:rFonts w:ascii="Arial" w:hAnsi="Arial" w:cs="Arial"/>
        </w:rPr>
      </w:pPr>
      <w:r w:rsidRPr="000565ED">
        <w:rPr>
          <w:rFonts w:ascii="Arial" w:hAnsi="Arial" w:cs="Arial"/>
        </w:rPr>
        <w:t>Effizienzsteigerung bei der Lagerung und beim Transport prüfen durch Verdichtung der Abfälle.</w:t>
      </w:r>
    </w:p>
    <w:p w:rsidR="000565ED" w:rsidRDefault="000565ED" w:rsidP="000565ED">
      <w:pPr>
        <w:pStyle w:val="NoSpacing"/>
        <w:rPr>
          <w:rFonts w:ascii="Arial" w:hAnsi="Arial" w:cs="Arial"/>
        </w:rPr>
      </w:pPr>
    </w:p>
    <w:p w:rsidR="00DC5553" w:rsidRPr="000565ED" w:rsidRDefault="00DC5553" w:rsidP="000565ED">
      <w:pPr>
        <w:pStyle w:val="NoSpacing"/>
        <w:rPr>
          <w:rFonts w:ascii="Arial" w:hAnsi="Arial" w:cs="Arial"/>
        </w:rPr>
      </w:pPr>
      <w:r w:rsidRPr="000565ED">
        <w:rPr>
          <w:rFonts w:ascii="Arial" w:hAnsi="Arial" w:cs="Arial"/>
        </w:rPr>
        <w:t xml:space="preserve">Kosten pro Tonne Kehricht (bei Direkteinlieferung) </w:t>
      </w:r>
    </w:p>
    <w:p w:rsidR="000565ED" w:rsidRPr="000565ED" w:rsidRDefault="000565ED" w:rsidP="000565ED">
      <w:pPr>
        <w:pStyle w:val="NoSpacing"/>
        <w:numPr>
          <w:ilvl w:val="0"/>
          <w:numId w:val="42"/>
        </w:numPr>
        <w:rPr>
          <w:rFonts w:ascii="Arial" w:hAnsi="Arial" w:cs="Arial"/>
        </w:rPr>
      </w:pPr>
      <w:r w:rsidRPr="000565ED">
        <w:rPr>
          <w:rFonts w:ascii="Arial" w:hAnsi="Arial" w:cs="Arial"/>
        </w:rPr>
        <w:t>150 Fr.</w:t>
      </w:r>
    </w:p>
    <w:p w:rsidR="000565ED" w:rsidRDefault="000565ED" w:rsidP="000565ED">
      <w:pPr>
        <w:pStyle w:val="NoSpacing"/>
        <w:rPr>
          <w:rFonts w:ascii="Arial" w:hAnsi="Arial" w:cs="Arial"/>
        </w:rPr>
      </w:pPr>
    </w:p>
    <w:p w:rsidR="00E73C84" w:rsidRPr="000565ED" w:rsidRDefault="000565ED" w:rsidP="000565ED">
      <w:pPr>
        <w:pStyle w:val="NoSpacing"/>
        <w:rPr>
          <w:rFonts w:ascii="Arial" w:hAnsi="Arial" w:cs="Arial"/>
        </w:rPr>
      </w:pPr>
      <w:r w:rsidRPr="000565ED">
        <w:rPr>
          <w:rFonts w:ascii="Arial" w:hAnsi="Arial" w:cs="Arial"/>
        </w:rPr>
        <w:t>Erlös pro Tonne Wertstoff (abgeholt)</w:t>
      </w:r>
      <w:r w:rsidR="00DC5553" w:rsidRPr="000565ED">
        <w:rPr>
          <w:rFonts w:ascii="Arial" w:hAnsi="Arial" w:cs="Arial"/>
        </w:rPr>
        <w:t xml:space="preserve"> </w:t>
      </w:r>
    </w:p>
    <w:p w:rsidR="000565ED" w:rsidRPr="000565ED" w:rsidRDefault="000565ED" w:rsidP="000565ED">
      <w:pPr>
        <w:pStyle w:val="NoSpacing"/>
        <w:numPr>
          <w:ilvl w:val="0"/>
          <w:numId w:val="41"/>
        </w:numPr>
        <w:rPr>
          <w:rFonts w:ascii="Arial" w:hAnsi="Arial" w:cs="Arial"/>
        </w:rPr>
      </w:pPr>
      <w:r w:rsidRPr="000565ED">
        <w:rPr>
          <w:rFonts w:ascii="Arial" w:hAnsi="Arial" w:cs="Arial"/>
        </w:rPr>
        <w:t>Karton 200 Fr.</w:t>
      </w:r>
    </w:p>
    <w:p w:rsidR="000565ED" w:rsidRPr="000565ED" w:rsidRDefault="000565ED" w:rsidP="000565ED">
      <w:pPr>
        <w:pStyle w:val="NoSpacing"/>
        <w:numPr>
          <w:ilvl w:val="0"/>
          <w:numId w:val="41"/>
        </w:numPr>
        <w:rPr>
          <w:rFonts w:ascii="Arial" w:hAnsi="Arial" w:cs="Arial"/>
        </w:rPr>
      </w:pPr>
      <w:r w:rsidRPr="000565ED">
        <w:rPr>
          <w:rFonts w:ascii="Arial" w:hAnsi="Arial" w:cs="Arial"/>
        </w:rPr>
        <w:t>Altpapier 150 Fr.</w:t>
      </w:r>
    </w:p>
    <w:p w:rsidR="000565ED" w:rsidRPr="000565ED" w:rsidRDefault="000565ED" w:rsidP="000565ED">
      <w:pPr>
        <w:pStyle w:val="NoSpacing"/>
        <w:numPr>
          <w:ilvl w:val="0"/>
          <w:numId w:val="41"/>
        </w:numPr>
        <w:rPr>
          <w:rFonts w:ascii="Arial" w:hAnsi="Arial" w:cs="Arial"/>
        </w:rPr>
      </w:pPr>
      <w:r w:rsidRPr="000565ED">
        <w:rPr>
          <w:rFonts w:ascii="Arial" w:hAnsi="Arial" w:cs="Arial"/>
        </w:rPr>
        <w:t>Eisenschrott 200 Fr.</w:t>
      </w:r>
    </w:p>
    <w:p w:rsidR="000565ED" w:rsidRDefault="000565ED" w:rsidP="000565ED">
      <w:pPr>
        <w:pStyle w:val="NoSpacing"/>
        <w:rPr>
          <w:rFonts w:ascii="Arial" w:hAnsi="Arial" w:cs="Arial"/>
        </w:rPr>
      </w:pPr>
    </w:p>
    <w:p w:rsidR="000565ED" w:rsidRPr="000565ED" w:rsidRDefault="000565ED" w:rsidP="000565ED">
      <w:pPr>
        <w:pStyle w:val="NoSpacing"/>
        <w:rPr>
          <w:rFonts w:ascii="Arial" w:hAnsi="Arial" w:cs="Arial"/>
        </w:rPr>
      </w:pPr>
      <w:r w:rsidRPr="000565ED">
        <w:rPr>
          <w:rFonts w:ascii="Arial" w:hAnsi="Arial" w:cs="Arial"/>
        </w:rPr>
        <w:t>Erlöse resp. Entsorgungspreise für Wertstoffe können schnell und stark schwanken:</w:t>
      </w:r>
    </w:p>
    <w:p w:rsidR="000565ED" w:rsidRPr="000565ED" w:rsidRDefault="000565ED" w:rsidP="000565ED">
      <w:pPr>
        <w:pStyle w:val="NoSpacing"/>
        <w:numPr>
          <w:ilvl w:val="0"/>
          <w:numId w:val="40"/>
        </w:numPr>
        <w:rPr>
          <w:rFonts w:ascii="Arial" w:hAnsi="Arial" w:cs="Arial"/>
        </w:rPr>
      </w:pPr>
      <w:r w:rsidRPr="000565ED">
        <w:rPr>
          <w:rFonts w:ascii="Arial" w:hAnsi="Arial" w:cs="Arial"/>
        </w:rPr>
        <w:t>Je reiner der Recyclingstoff, desto mehr Erlös resp. weniger Kosten</w:t>
      </w:r>
    </w:p>
    <w:p w:rsidR="000565ED" w:rsidRPr="000565ED" w:rsidRDefault="000565ED" w:rsidP="000565ED">
      <w:pPr>
        <w:pStyle w:val="NoSpacing"/>
        <w:numPr>
          <w:ilvl w:val="0"/>
          <w:numId w:val="40"/>
        </w:numPr>
        <w:rPr>
          <w:rFonts w:ascii="Arial" w:hAnsi="Arial" w:cs="Arial"/>
        </w:rPr>
      </w:pPr>
      <w:r w:rsidRPr="000565ED">
        <w:rPr>
          <w:rFonts w:ascii="Arial" w:hAnsi="Arial" w:cs="Arial"/>
        </w:rPr>
        <w:t>Verunreinigungen verringern den Preis</w:t>
      </w: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bookmarkStart w:id="0" w:name="_GoBack"/>
      <w:bookmarkEnd w:id="0"/>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47293B" w:rsidRDefault="00E73C84" w:rsidP="00E73C84">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r>
        <w:rPr>
          <w:rFonts w:ascii="Arial" w:hAnsi="Arial" w:cs="Arial"/>
          <w:sz w:val="28"/>
        </w:rPr>
        <w:t>Entsorgung &amp; Recycling z</w:t>
      </w:r>
      <w:r w:rsidRPr="00876EF6">
        <w:rPr>
          <w:rFonts w:ascii="Arial" w:hAnsi="Arial" w:cs="Arial"/>
          <w:sz w:val="28"/>
        </w:rPr>
        <w:t>usammengefasst.</w:t>
      </w:r>
      <w:r>
        <w:rPr>
          <w:rFonts w:ascii="Arial" w:hAnsi="Arial" w:cs="Arial"/>
          <w:sz w:val="28"/>
        </w:rPr>
        <w:t xml:space="preserve"> </w:t>
      </w:r>
    </w:p>
    <w:p w:rsidR="0047293B" w:rsidRDefault="0047293B" w:rsidP="00E73C84">
      <w:pPr>
        <w:pStyle w:val="NoSpacing"/>
        <w:rPr>
          <w:rFonts w:ascii="Arial" w:hAnsi="Arial" w:cs="Arial"/>
          <w:sz w:val="28"/>
        </w:rPr>
      </w:pPr>
    </w:p>
    <w:p w:rsidR="00E73C84" w:rsidRDefault="0047293B" w:rsidP="00E73C84">
      <w:pPr>
        <w:pStyle w:val="NoSpacing"/>
        <w:rPr>
          <w:rFonts w:ascii="Arial" w:hAnsi="Arial" w:cs="Arial"/>
          <w:sz w:val="28"/>
        </w:rPr>
      </w:pPr>
      <w:r>
        <w:rPr>
          <w:noProof/>
          <w:lang w:eastAsia="de-CH"/>
        </w:rPr>
        <w:drawing>
          <wp:inline distT="0" distB="0" distL="0" distR="0">
            <wp:extent cx="5760720" cy="353853"/>
            <wp:effectExtent l="0" t="0" r="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60720" cy="353853"/>
                    </a:xfrm>
                    <a:prstGeom prst="rect">
                      <a:avLst/>
                    </a:prstGeom>
                    <a:noFill/>
                    <a:ln>
                      <a:noFill/>
                    </a:ln>
                  </pic:spPr>
                </pic:pic>
              </a:graphicData>
            </a:graphic>
          </wp:inline>
        </w:drawing>
      </w:r>
    </w:p>
    <w:p w:rsidR="00E73C84" w:rsidRDefault="00E73C84" w:rsidP="00E73C84">
      <w:pPr>
        <w:tabs>
          <w:tab w:val="left" w:pos="1845"/>
        </w:tabs>
      </w:pPr>
    </w:p>
    <w:p w:rsidR="004C1A06" w:rsidRDefault="004C1A06" w:rsidP="004C1A06">
      <w:pPr>
        <w:pStyle w:val="NoSpacing"/>
        <w:rPr>
          <w:rFonts w:ascii="Arial" w:hAnsi="Arial" w:cs="Arial"/>
        </w:rPr>
      </w:pPr>
      <w:r w:rsidRPr="004C32E5">
        <w:rPr>
          <w:rFonts w:ascii="Arial" w:hAnsi="Arial" w:cs="Arial"/>
        </w:rPr>
        <w:t>Die Erfolgskontrolle dient dem Aufspüren von Schwachstellen und der Planung zukünftiger Massnahmen.</w:t>
      </w:r>
    </w:p>
    <w:p w:rsidR="004C1A06" w:rsidRPr="004C32E5" w:rsidRDefault="004C1A06" w:rsidP="004C1A06">
      <w:pPr>
        <w:pStyle w:val="NoSpacing"/>
        <w:rPr>
          <w:rFonts w:ascii="Arial" w:hAnsi="Arial" w:cs="Arial"/>
        </w:rPr>
      </w:pPr>
    </w:p>
    <w:p w:rsidR="004C1A06" w:rsidRPr="004C32E5" w:rsidRDefault="004C1A06" w:rsidP="004C1A06">
      <w:pPr>
        <w:pStyle w:val="NoSpacing"/>
        <w:rPr>
          <w:rFonts w:ascii="Arial" w:hAnsi="Arial" w:cs="Arial"/>
        </w:rPr>
      </w:pPr>
      <w:r w:rsidRPr="004C32E5">
        <w:rPr>
          <w:rFonts w:ascii="Arial" w:hAnsi="Arial" w:cs="Arial"/>
        </w:rPr>
        <w:t>Basis der Erfolgskontrollen sind</w:t>
      </w:r>
    </w:p>
    <w:p w:rsidR="004C1A06" w:rsidRPr="004C32E5" w:rsidRDefault="004C1A06" w:rsidP="004C1A06">
      <w:pPr>
        <w:pStyle w:val="NoSpacing"/>
        <w:numPr>
          <w:ilvl w:val="0"/>
          <w:numId w:val="32"/>
        </w:numPr>
        <w:rPr>
          <w:rFonts w:ascii="Arial" w:hAnsi="Arial" w:cs="Arial"/>
        </w:rPr>
      </w:pPr>
      <w:r w:rsidRPr="004C32E5">
        <w:rPr>
          <w:rFonts w:ascii="Arial" w:hAnsi="Arial" w:cs="Arial"/>
        </w:rPr>
        <w:t>Die festzulegenden Indikatoren bzw. Kennzahlen (z.B. Abfallmenge der verschiedenen Abfallkategorien pro Jahr)</w:t>
      </w:r>
    </w:p>
    <w:p w:rsidR="004C1A06" w:rsidRPr="004C32E5" w:rsidRDefault="004C1A06" w:rsidP="004C1A06">
      <w:pPr>
        <w:pStyle w:val="NoSpacing"/>
        <w:numPr>
          <w:ilvl w:val="0"/>
          <w:numId w:val="32"/>
        </w:numPr>
        <w:rPr>
          <w:rFonts w:ascii="Arial" w:hAnsi="Arial" w:cs="Arial"/>
        </w:rPr>
      </w:pPr>
      <w:r w:rsidRPr="004C32E5">
        <w:rPr>
          <w:rFonts w:ascii="Arial" w:hAnsi="Arial" w:cs="Arial"/>
        </w:rPr>
        <w:t>Die Qualitätssicherung (z.B. ISO 9001, TQM oder EFQM)</w:t>
      </w:r>
    </w:p>
    <w:p w:rsidR="004C1A06" w:rsidRPr="004C32E5" w:rsidRDefault="004C1A06" w:rsidP="004C1A06">
      <w:pPr>
        <w:pStyle w:val="NoSpacing"/>
        <w:numPr>
          <w:ilvl w:val="0"/>
          <w:numId w:val="32"/>
        </w:numPr>
        <w:rPr>
          <w:rFonts w:ascii="Arial" w:hAnsi="Arial" w:cs="Arial"/>
        </w:rPr>
      </w:pPr>
      <w:r w:rsidRPr="004C32E5">
        <w:rPr>
          <w:rFonts w:ascii="Arial" w:hAnsi="Arial" w:cs="Arial"/>
        </w:rPr>
        <w:t>Der kontinuierliche Verbesserungsprozess – KVP / PDCA</w:t>
      </w:r>
    </w:p>
    <w:p w:rsidR="004C1A06" w:rsidRPr="004C32E5" w:rsidRDefault="004C1A06" w:rsidP="004C1A06">
      <w:pPr>
        <w:pStyle w:val="NoSpacing"/>
        <w:numPr>
          <w:ilvl w:val="0"/>
          <w:numId w:val="32"/>
        </w:numPr>
        <w:rPr>
          <w:rFonts w:ascii="Arial" w:hAnsi="Arial" w:cs="Arial"/>
        </w:rPr>
      </w:pPr>
      <w:r w:rsidRPr="004C32E5">
        <w:rPr>
          <w:rFonts w:ascii="Arial" w:hAnsi="Arial" w:cs="Arial"/>
        </w:rPr>
        <w:t>Die gesammelten Abfalldaten, die realisierten Massnahmen sowie der Grad der Zielerreichung werden periodisch den Planwerten gegenübergestellt.</w:t>
      </w:r>
    </w:p>
    <w:p w:rsidR="004C1A06" w:rsidRDefault="004C1A06" w:rsidP="004C1A06">
      <w:pPr>
        <w:pStyle w:val="NoSpacing"/>
        <w:rPr>
          <w:rFonts w:ascii="Arial" w:hAnsi="Arial" w:cs="Arial"/>
        </w:rPr>
      </w:pPr>
    </w:p>
    <w:p w:rsidR="004C1A06" w:rsidRPr="004C32E5" w:rsidRDefault="004C1A06" w:rsidP="004C1A06">
      <w:pPr>
        <w:pStyle w:val="NoSpacing"/>
        <w:rPr>
          <w:rFonts w:ascii="Arial" w:hAnsi="Arial" w:cs="Arial"/>
        </w:rPr>
      </w:pPr>
      <w:r w:rsidRPr="004C32E5">
        <w:rPr>
          <w:rFonts w:ascii="Arial" w:hAnsi="Arial" w:cs="Arial"/>
        </w:rPr>
        <w:t>Erfolgskontrolle</w:t>
      </w:r>
    </w:p>
    <w:p w:rsidR="004C1A06" w:rsidRPr="004C32E5" w:rsidRDefault="004C1A06" w:rsidP="004C1A06">
      <w:pPr>
        <w:pStyle w:val="NoSpacing"/>
        <w:numPr>
          <w:ilvl w:val="0"/>
          <w:numId w:val="31"/>
        </w:numPr>
        <w:rPr>
          <w:rFonts w:ascii="Arial" w:hAnsi="Arial" w:cs="Arial"/>
        </w:rPr>
      </w:pPr>
      <w:r w:rsidRPr="004C32E5">
        <w:rPr>
          <w:rFonts w:ascii="Arial" w:hAnsi="Arial" w:cs="Arial"/>
        </w:rPr>
        <w:t>Umsetzung der Aktivitäten</w:t>
      </w:r>
    </w:p>
    <w:p w:rsidR="004C1A06" w:rsidRPr="004C32E5" w:rsidRDefault="004C1A06" w:rsidP="004C1A06">
      <w:pPr>
        <w:pStyle w:val="NoSpacing"/>
        <w:numPr>
          <w:ilvl w:val="1"/>
          <w:numId w:val="31"/>
        </w:numPr>
        <w:rPr>
          <w:rFonts w:ascii="Arial" w:hAnsi="Arial" w:cs="Arial"/>
        </w:rPr>
      </w:pPr>
      <w:r w:rsidRPr="004C32E5">
        <w:rPr>
          <w:rFonts w:ascii="Arial" w:hAnsi="Arial" w:cs="Arial"/>
        </w:rPr>
        <w:t>2 Behälter werden aufgestellt (Abfall, Papier)</w:t>
      </w:r>
    </w:p>
    <w:p w:rsidR="004C1A06" w:rsidRPr="004C32E5" w:rsidRDefault="004C1A06" w:rsidP="004C1A06">
      <w:pPr>
        <w:pStyle w:val="NoSpacing"/>
        <w:numPr>
          <w:ilvl w:val="0"/>
          <w:numId w:val="31"/>
        </w:numPr>
        <w:rPr>
          <w:rFonts w:ascii="Arial" w:hAnsi="Arial" w:cs="Arial"/>
        </w:rPr>
      </w:pPr>
      <w:r w:rsidRPr="004C32E5">
        <w:rPr>
          <w:rFonts w:ascii="Arial" w:hAnsi="Arial" w:cs="Arial"/>
        </w:rPr>
        <w:t>Wirkung</w:t>
      </w:r>
    </w:p>
    <w:p w:rsidR="004C1A06" w:rsidRPr="004C32E5" w:rsidRDefault="004C1A06" w:rsidP="004C1A06">
      <w:pPr>
        <w:pStyle w:val="NoSpacing"/>
        <w:numPr>
          <w:ilvl w:val="1"/>
          <w:numId w:val="31"/>
        </w:numPr>
        <w:rPr>
          <w:rFonts w:ascii="Arial" w:hAnsi="Arial" w:cs="Arial"/>
        </w:rPr>
      </w:pPr>
      <w:r w:rsidRPr="004C32E5">
        <w:rPr>
          <w:rFonts w:ascii="Arial" w:hAnsi="Arial" w:cs="Arial"/>
        </w:rPr>
        <w:t>Werfen die MA den Abfall in die richtigen Behälter</w:t>
      </w:r>
    </w:p>
    <w:p w:rsidR="004C1A06" w:rsidRPr="004C32E5" w:rsidRDefault="004C1A06" w:rsidP="004C1A06">
      <w:pPr>
        <w:pStyle w:val="NoSpacing"/>
        <w:numPr>
          <w:ilvl w:val="0"/>
          <w:numId w:val="31"/>
        </w:numPr>
        <w:rPr>
          <w:rFonts w:ascii="Arial" w:hAnsi="Arial" w:cs="Arial"/>
        </w:rPr>
      </w:pPr>
      <w:r w:rsidRPr="004C32E5">
        <w:rPr>
          <w:rFonts w:ascii="Arial" w:hAnsi="Arial" w:cs="Arial"/>
        </w:rPr>
        <w:t>Zielerreichung</w:t>
      </w:r>
    </w:p>
    <w:p w:rsidR="004C1A06" w:rsidRPr="004C32E5" w:rsidRDefault="004C1A06" w:rsidP="004C1A06">
      <w:pPr>
        <w:pStyle w:val="NoSpacing"/>
        <w:numPr>
          <w:ilvl w:val="1"/>
          <w:numId w:val="31"/>
        </w:numPr>
        <w:rPr>
          <w:rFonts w:ascii="Arial" w:hAnsi="Arial" w:cs="Arial"/>
        </w:rPr>
      </w:pPr>
      <w:r w:rsidRPr="004C32E5">
        <w:rPr>
          <w:rFonts w:ascii="Arial" w:hAnsi="Arial" w:cs="Arial"/>
        </w:rPr>
        <w:t>Wurde das Ziel erreicht (ganzes Konzept)</w:t>
      </w: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E73C84">
      <w:pPr>
        <w:pStyle w:val="NoSpacing"/>
        <w:rPr>
          <w:rFonts w:ascii="Arial" w:hAnsi="Arial" w:cs="Arial"/>
          <w:sz w:val="28"/>
        </w:rPr>
      </w:pPr>
      <w:r w:rsidRPr="00876EF6">
        <w:rPr>
          <w:rFonts w:ascii="Arial" w:hAnsi="Arial" w:cs="Arial"/>
          <w:sz w:val="28"/>
        </w:rPr>
        <w:lastRenderedPageBreak/>
        <w:t xml:space="preserve">In dieser Zusammenfassung wird folgendes Leistungsziel der </w:t>
      </w:r>
    </w:p>
    <w:p w:rsidR="00E73C84" w:rsidRDefault="00E73C84" w:rsidP="00E73C84">
      <w:pPr>
        <w:pStyle w:val="NoSpacing"/>
        <w:rPr>
          <w:rFonts w:ascii="Arial" w:hAnsi="Arial" w:cs="Arial"/>
          <w:sz w:val="28"/>
        </w:rPr>
      </w:pPr>
      <w:r>
        <w:rPr>
          <w:rFonts w:ascii="Arial" w:hAnsi="Arial" w:cs="Arial"/>
          <w:sz w:val="28"/>
        </w:rPr>
        <w:t>Entsorgung &amp; Recycling z</w:t>
      </w:r>
      <w:r w:rsidRPr="00876EF6">
        <w:rPr>
          <w:rFonts w:ascii="Arial" w:hAnsi="Arial" w:cs="Arial"/>
          <w:sz w:val="28"/>
        </w:rPr>
        <w:t>usammengefasst.</w:t>
      </w:r>
      <w:r>
        <w:rPr>
          <w:rFonts w:ascii="Arial" w:hAnsi="Arial" w:cs="Arial"/>
          <w:sz w:val="28"/>
        </w:rPr>
        <w:t xml:space="preserve"> </w:t>
      </w:r>
    </w:p>
    <w:p w:rsidR="0047293B" w:rsidRDefault="0047293B" w:rsidP="00E73C84">
      <w:pPr>
        <w:pStyle w:val="NoSpacing"/>
        <w:rPr>
          <w:rFonts w:ascii="Arial" w:hAnsi="Arial" w:cs="Arial"/>
          <w:sz w:val="28"/>
        </w:rPr>
      </w:pPr>
    </w:p>
    <w:p w:rsidR="00E73C84" w:rsidRDefault="0047293B" w:rsidP="00E73C84">
      <w:pPr>
        <w:tabs>
          <w:tab w:val="left" w:pos="1845"/>
        </w:tabs>
      </w:pPr>
      <w:r>
        <w:rPr>
          <w:noProof/>
          <w:lang w:eastAsia="de-CH"/>
        </w:rPr>
        <w:drawing>
          <wp:inline distT="0" distB="0" distL="0" distR="0">
            <wp:extent cx="5760720" cy="43877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60720" cy="438777"/>
                    </a:xfrm>
                    <a:prstGeom prst="rect">
                      <a:avLst/>
                    </a:prstGeom>
                    <a:noFill/>
                    <a:ln>
                      <a:noFill/>
                    </a:ln>
                  </pic:spPr>
                </pic:pic>
              </a:graphicData>
            </a:graphic>
          </wp:inline>
        </w:drawing>
      </w:r>
    </w:p>
    <w:p w:rsidR="00E73C84" w:rsidRPr="004C1A06" w:rsidRDefault="00E73C84" w:rsidP="004C1A06">
      <w:pPr>
        <w:pStyle w:val="NoSpacing"/>
        <w:rPr>
          <w:rFonts w:ascii="Arial" w:hAnsi="Arial" w:cs="Arial"/>
        </w:rPr>
      </w:pPr>
    </w:p>
    <w:p w:rsidR="00E73C84" w:rsidRPr="004C1A06" w:rsidRDefault="004C1A06" w:rsidP="004C1A06">
      <w:pPr>
        <w:pStyle w:val="NoSpacing"/>
        <w:rPr>
          <w:rFonts w:ascii="Arial" w:hAnsi="Arial" w:cs="Arial"/>
        </w:rPr>
      </w:pPr>
      <w:r w:rsidRPr="004C1A06">
        <w:rPr>
          <w:rFonts w:ascii="Arial" w:hAnsi="Arial" w:cs="Arial"/>
        </w:rPr>
        <w:t>Aufwand:</w:t>
      </w:r>
    </w:p>
    <w:p w:rsidR="004C1A06" w:rsidRPr="004C1A06" w:rsidRDefault="004C1A06" w:rsidP="004C1A06">
      <w:pPr>
        <w:pStyle w:val="NoSpacing"/>
        <w:numPr>
          <w:ilvl w:val="0"/>
          <w:numId w:val="35"/>
        </w:numPr>
        <w:rPr>
          <w:rFonts w:ascii="Arial" w:hAnsi="Arial" w:cs="Arial"/>
        </w:rPr>
      </w:pPr>
      <w:r w:rsidRPr="004C1A06">
        <w:rPr>
          <w:rFonts w:ascii="Arial" w:hAnsi="Arial" w:cs="Arial"/>
        </w:rPr>
        <w:t>Beschaffung der Sammelgefässe</w:t>
      </w:r>
    </w:p>
    <w:p w:rsidR="004C1A06" w:rsidRPr="004C1A06" w:rsidRDefault="004C1A06" w:rsidP="004C1A06">
      <w:pPr>
        <w:pStyle w:val="NoSpacing"/>
        <w:numPr>
          <w:ilvl w:val="0"/>
          <w:numId w:val="35"/>
        </w:numPr>
        <w:rPr>
          <w:rFonts w:ascii="Arial" w:hAnsi="Arial" w:cs="Arial"/>
        </w:rPr>
      </w:pPr>
      <w:r w:rsidRPr="004C1A06">
        <w:rPr>
          <w:rFonts w:ascii="Arial" w:hAnsi="Arial" w:cs="Arial"/>
        </w:rPr>
        <w:t>Einrichten von Samme</w:t>
      </w:r>
      <w:r w:rsidR="00A41D75">
        <w:rPr>
          <w:rFonts w:ascii="Arial" w:hAnsi="Arial" w:cs="Arial"/>
        </w:rPr>
        <w:t>l</w:t>
      </w:r>
      <w:r w:rsidRPr="004C1A06">
        <w:rPr>
          <w:rFonts w:ascii="Arial" w:hAnsi="Arial" w:cs="Arial"/>
        </w:rPr>
        <w:t>stellen</w:t>
      </w:r>
    </w:p>
    <w:p w:rsidR="004C1A06" w:rsidRPr="004C1A06" w:rsidRDefault="004C1A06" w:rsidP="004C1A06">
      <w:pPr>
        <w:pStyle w:val="NoSpacing"/>
        <w:numPr>
          <w:ilvl w:val="0"/>
          <w:numId w:val="35"/>
        </w:numPr>
        <w:rPr>
          <w:rFonts w:ascii="Arial" w:hAnsi="Arial" w:cs="Arial"/>
        </w:rPr>
      </w:pPr>
      <w:r w:rsidRPr="004C1A06">
        <w:rPr>
          <w:rFonts w:ascii="Arial" w:hAnsi="Arial" w:cs="Arial"/>
        </w:rPr>
        <w:t>Miete für Standplätze</w:t>
      </w:r>
    </w:p>
    <w:p w:rsidR="004C1A06" w:rsidRPr="004C1A06" w:rsidRDefault="004C1A06" w:rsidP="004C1A06">
      <w:pPr>
        <w:pStyle w:val="NoSpacing"/>
        <w:numPr>
          <w:ilvl w:val="0"/>
          <w:numId w:val="35"/>
        </w:numPr>
        <w:rPr>
          <w:rFonts w:ascii="Arial" w:hAnsi="Arial" w:cs="Arial"/>
        </w:rPr>
      </w:pPr>
      <w:r w:rsidRPr="004C1A06">
        <w:rPr>
          <w:rFonts w:ascii="Arial" w:hAnsi="Arial" w:cs="Arial"/>
        </w:rPr>
        <w:t>Personal und Material für den Unterhalt der Sammelgefässe</w:t>
      </w:r>
    </w:p>
    <w:p w:rsidR="004C1A06" w:rsidRPr="004C1A06" w:rsidRDefault="004C1A06" w:rsidP="004C1A06">
      <w:pPr>
        <w:pStyle w:val="NoSpacing"/>
        <w:numPr>
          <w:ilvl w:val="0"/>
          <w:numId w:val="35"/>
        </w:numPr>
        <w:rPr>
          <w:rFonts w:ascii="Arial" w:hAnsi="Arial" w:cs="Arial"/>
        </w:rPr>
      </w:pPr>
      <w:r w:rsidRPr="004C1A06">
        <w:rPr>
          <w:rFonts w:ascii="Arial" w:hAnsi="Arial" w:cs="Arial"/>
        </w:rPr>
        <w:t>Transportkosten (interne und externe)</w:t>
      </w:r>
    </w:p>
    <w:p w:rsidR="004C1A06" w:rsidRPr="004C1A06" w:rsidRDefault="004C1A06" w:rsidP="004C1A06">
      <w:pPr>
        <w:pStyle w:val="NoSpacing"/>
        <w:numPr>
          <w:ilvl w:val="0"/>
          <w:numId w:val="35"/>
        </w:numPr>
        <w:rPr>
          <w:rFonts w:ascii="Arial" w:hAnsi="Arial" w:cs="Arial"/>
        </w:rPr>
      </w:pPr>
      <w:r w:rsidRPr="004C1A06">
        <w:rPr>
          <w:rFonts w:ascii="Arial" w:hAnsi="Arial" w:cs="Arial"/>
        </w:rPr>
        <w:t>Personalaufwand für Aufräumarbeiten</w:t>
      </w:r>
    </w:p>
    <w:p w:rsidR="004C1A06" w:rsidRPr="004C1A06" w:rsidRDefault="004C1A06" w:rsidP="004C1A06">
      <w:pPr>
        <w:pStyle w:val="NoSpacing"/>
        <w:rPr>
          <w:rFonts w:ascii="Arial" w:hAnsi="Arial" w:cs="Arial"/>
        </w:rPr>
      </w:pPr>
    </w:p>
    <w:p w:rsidR="004C1A06" w:rsidRPr="004C1A06" w:rsidRDefault="004C1A06" w:rsidP="004C1A06">
      <w:pPr>
        <w:pStyle w:val="NoSpacing"/>
        <w:rPr>
          <w:rFonts w:ascii="Arial" w:hAnsi="Arial" w:cs="Arial"/>
        </w:rPr>
      </w:pPr>
      <w:r w:rsidRPr="004C1A06">
        <w:rPr>
          <w:rFonts w:ascii="Arial" w:hAnsi="Arial" w:cs="Arial"/>
        </w:rPr>
        <w:t>Ertrag</w:t>
      </w:r>
    </w:p>
    <w:p w:rsidR="004C1A06" w:rsidRPr="004C1A06" w:rsidRDefault="004C1A06" w:rsidP="004C1A06">
      <w:pPr>
        <w:pStyle w:val="NoSpacing"/>
        <w:numPr>
          <w:ilvl w:val="0"/>
          <w:numId w:val="34"/>
        </w:numPr>
        <w:rPr>
          <w:rFonts w:ascii="Arial" w:hAnsi="Arial" w:cs="Arial"/>
        </w:rPr>
      </w:pPr>
      <w:r w:rsidRPr="004C1A06">
        <w:rPr>
          <w:rFonts w:ascii="Arial" w:hAnsi="Arial" w:cs="Arial"/>
        </w:rPr>
        <w:t>Vorgezogene Entsorgungsgebühr</w:t>
      </w:r>
    </w:p>
    <w:p w:rsidR="004C1A06" w:rsidRPr="004C1A06" w:rsidRDefault="004C1A06" w:rsidP="004C1A06">
      <w:pPr>
        <w:pStyle w:val="NoSpacing"/>
        <w:numPr>
          <w:ilvl w:val="0"/>
          <w:numId w:val="34"/>
        </w:numPr>
        <w:rPr>
          <w:rFonts w:ascii="Arial" w:hAnsi="Arial" w:cs="Arial"/>
        </w:rPr>
      </w:pPr>
      <w:r w:rsidRPr="004C1A06">
        <w:rPr>
          <w:rFonts w:ascii="Arial" w:hAnsi="Arial" w:cs="Arial"/>
        </w:rPr>
        <w:t>Materialerlös</w:t>
      </w: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p w:rsidR="00E73C84" w:rsidRDefault="00E73C84" w:rsidP="00C84965">
      <w:pPr>
        <w:tabs>
          <w:tab w:val="left" w:pos="1845"/>
        </w:tabs>
      </w:pPr>
    </w:p>
    <w:sectPr w:rsidR="00E73C84">
      <w:headerReference w:type="default" r:id="rId57"/>
      <w:footerReference w:type="default" r:id="rId5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9481B" w:rsidRDefault="0059481B" w:rsidP="002F448B">
      <w:pPr>
        <w:spacing w:after="0" w:line="240" w:lineRule="auto"/>
      </w:pPr>
      <w:r>
        <w:separator/>
      </w:r>
    </w:p>
  </w:endnote>
  <w:endnote w:type="continuationSeparator" w:id="0">
    <w:p w:rsidR="0059481B" w:rsidRDefault="0059481B" w:rsidP="002F4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E9DFFFFF" w:usb2="0000003F" w:usb3="00000000" w:csb0="003F01FF" w:csb1="00000000"/>
  </w:font>
  <w:font w:name="Helvetica Neue">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rPr>
      <w:id w:val="-1698459098"/>
      <w:docPartObj>
        <w:docPartGallery w:val="Page Numbers (Bottom of Page)"/>
        <w:docPartUnique/>
      </w:docPartObj>
    </w:sdtPr>
    <w:sdtContent>
      <w:sdt>
        <w:sdtPr>
          <w:rPr>
            <w:rFonts w:ascii="Arial" w:hAnsi="Arial" w:cs="Arial"/>
          </w:rPr>
          <w:id w:val="-1769616900"/>
          <w:docPartObj>
            <w:docPartGallery w:val="Page Numbers (Top of Page)"/>
            <w:docPartUnique/>
          </w:docPartObj>
        </w:sdtPr>
        <w:sdtContent>
          <w:p w:rsidR="0059481B" w:rsidRPr="00A92A7B" w:rsidRDefault="0059481B" w:rsidP="00A92A7B">
            <w:pPr>
              <w:pStyle w:val="Footer"/>
              <w:pBdr>
                <w:top w:val="single" w:sz="4" w:space="1" w:color="auto"/>
              </w:pBdr>
              <w:rPr>
                <w:rFonts w:ascii="Arial" w:hAnsi="Arial" w:cs="Arial"/>
              </w:rPr>
            </w:pPr>
            <w:r>
              <w:rPr>
                <w:rFonts w:ascii="Arial" w:hAnsi="Arial" w:cs="Arial"/>
              </w:rPr>
              <w:t>Logistikfachmann</w:t>
            </w:r>
            <w:r>
              <w:rPr>
                <w:rFonts w:ascii="Arial" w:hAnsi="Arial" w:cs="Arial"/>
              </w:rPr>
              <w:tab/>
            </w:r>
            <w:r>
              <w:rPr>
                <w:rFonts w:ascii="Arial" w:hAnsi="Arial" w:cs="Arial"/>
              </w:rPr>
              <w:tab/>
            </w:r>
            <w:r w:rsidRPr="00A92A7B">
              <w:rPr>
                <w:rFonts w:ascii="Arial" w:hAnsi="Arial" w:cs="Arial"/>
                <w:lang w:val="de-DE"/>
              </w:rPr>
              <w:t xml:space="preserve">Seite </w:t>
            </w:r>
            <w:r w:rsidRPr="00A92A7B">
              <w:rPr>
                <w:rFonts w:ascii="Arial" w:hAnsi="Arial" w:cs="Arial"/>
                <w:b/>
                <w:bCs/>
              </w:rPr>
              <w:fldChar w:fldCharType="begin"/>
            </w:r>
            <w:r w:rsidRPr="00A92A7B">
              <w:rPr>
                <w:rFonts w:ascii="Arial" w:hAnsi="Arial" w:cs="Arial"/>
                <w:b/>
                <w:bCs/>
              </w:rPr>
              <w:instrText>PAGE</w:instrText>
            </w:r>
            <w:r w:rsidRPr="00A92A7B">
              <w:rPr>
                <w:rFonts w:ascii="Arial" w:hAnsi="Arial" w:cs="Arial"/>
                <w:b/>
                <w:bCs/>
              </w:rPr>
              <w:fldChar w:fldCharType="separate"/>
            </w:r>
            <w:r>
              <w:rPr>
                <w:rFonts w:ascii="Arial" w:hAnsi="Arial" w:cs="Arial"/>
                <w:b/>
                <w:bCs/>
                <w:noProof/>
              </w:rPr>
              <w:t>1</w:t>
            </w:r>
            <w:r w:rsidRPr="00A92A7B">
              <w:rPr>
                <w:rFonts w:ascii="Arial" w:hAnsi="Arial" w:cs="Arial"/>
                <w:b/>
                <w:bCs/>
              </w:rPr>
              <w:fldChar w:fldCharType="end"/>
            </w:r>
            <w:r w:rsidRPr="00A92A7B">
              <w:rPr>
                <w:rFonts w:ascii="Arial" w:hAnsi="Arial" w:cs="Arial"/>
                <w:lang w:val="de-DE"/>
              </w:rPr>
              <w:t xml:space="preserve"> von </w:t>
            </w:r>
            <w:r w:rsidRPr="00A92A7B">
              <w:rPr>
                <w:rFonts w:ascii="Arial" w:hAnsi="Arial" w:cs="Arial"/>
                <w:b/>
                <w:bCs/>
              </w:rPr>
              <w:fldChar w:fldCharType="begin"/>
            </w:r>
            <w:r w:rsidRPr="00A92A7B">
              <w:rPr>
                <w:rFonts w:ascii="Arial" w:hAnsi="Arial" w:cs="Arial"/>
                <w:b/>
                <w:bCs/>
              </w:rPr>
              <w:instrText>NUMPAGES</w:instrText>
            </w:r>
            <w:r w:rsidRPr="00A92A7B">
              <w:rPr>
                <w:rFonts w:ascii="Arial" w:hAnsi="Arial" w:cs="Arial"/>
                <w:b/>
                <w:bCs/>
              </w:rPr>
              <w:fldChar w:fldCharType="separate"/>
            </w:r>
            <w:r>
              <w:rPr>
                <w:rFonts w:ascii="Arial" w:hAnsi="Arial" w:cs="Arial"/>
                <w:b/>
                <w:bCs/>
                <w:noProof/>
              </w:rPr>
              <w:t>2</w:t>
            </w:r>
            <w:r w:rsidRPr="00A92A7B">
              <w:rPr>
                <w:rFonts w:ascii="Arial" w:hAnsi="Arial" w:cs="Arial"/>
                <w:b/>
                <w:bCs/>
              </w:rPr>
              <w:fldChar w:fldCharType="end"/>
            </w:r>
          </w:p>
        </w:sdtContent>
      </w:sdt>
    </w:sdtContent>
  </w:sdt>
  <w:p w:rsidR="0059481B" w:rsidRDefault="0059481B" w:rsidP="00A92A7B">
    <w:pPr>
      <w:pStyle w:val="Footer"/>
      <w:pBdr>
        <w:top w:val="single" w:sz="4" w:space="1"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9481B" w:rsidRDefault="0059481B" w:rsidP="002F448B">
      <w:pPr>
        <w:spacing w:after="0" w:line="240" w:lineRule="auto"/>
      </w:pPr>
      <w:r>
        <w:separator/>
      </w:r>
    </w:p>
  </w:footnote>
  <w:footnote w:type="continuationSeparator" w:id="0">
    <w:p w:rsidR="0059481B" w:rsidRDefault="0059481B" w:rsidP="002F44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9481B" w:rsidRPr="00A92A7B" w:rsidRDefault="0059481B" w:rsidP="00A92A7B">
    <w:pPr>
      <w:pStyle w:val="NoSpacing"/>
      <w:pBdr>
        <w:bottom w:val="single" w:sz="4" w:space="1" w:color="auto"/>
      </w:pBdr>
      <w:rPr>
        <w:rFonts w:ascii="Arial" w:hAnsi="Arial" w:cs="Arial"/>
      </w:rPr>
    </w:pPr>
    <w:r w:rsidRPr="00A92A7B">
      <w:rPr>
        <w:rFonts w:ascii="Arial" w:hAnsi="Arial" w:cs="Arial"/>
      </w:rPr>
      <w:t xml:space="preserve">GS1 </w:t>
    </w:r>
    <w:proofErr w:type="spellStart"/>
    <w:r w:rsidRPr="00A92A7B">
      <w:rPr>
        <w:rFonts w:ascii="Arial" w:hAnsi="Arial" w:cs="Arial"/>
      </w:rPr>
      <w:t>Switzerland</w:t>
    </w:r>
    <w:proofErr w:type="spellEnd"/>
    <w:r w:rsidRPr="00A92A7B">
      <w:rPr>
        <w:rFonts w:ascii="Arial" w:hAnsi="Arial" w:cs="Arial"/>
      </w:rPr>
      <w:tab/>
    </w:r>
    <w:r w:rsidRPr="00A92A7B">
      <w:rPr>
        <w:rFonts w:ascii="Arial" w:hAnsi="Arial" w:cs="Arial"/>
      </w:rPr>
      <w:tab/>
    </w:r>
    <w:r w:rsidRPr="00A92A7B">
      <w:rPr>
        <w:rFonts w:ascii="Arial" w:hAnsi="Arial" w:cs="Arial"/>
      </w:rPr>
      <w:tab/>
    </w:r>
    <w:r w:rsidRPr="00A92A7B">
      <w:rPr>
        <w:rFonts w:ascii="Arial" w:hAnsi="Arial" w:cs="Arial"/>
      </w:rPr>
      <w:tab/>
    </w:r>
    <w:r>
      <w:rPr>
        <w:rFonts w:ascii="Arial" w:hAnsi="Arial" w:cs="Arial"/>
      </w:rPr>
      <w:tab/>
    </w:r>
    <w:r>
      <w:rPr>
        <w:rFonts w:ascii="Arial" w:hAnsi="Arial" w:cs="Arial"/>
      </w:rPr>
      <w:tab/>
    </w:r>
    <w:r>
      <w:rPr>
        <w:rFonts w:ascii="Arial" w:hAnsi="Arial" w:cs="Arial"/>
      </w:rPr>
      <w:tab/>
      <w:t xml:space="preserve">     Entsorgung &amp; Recycling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D0E8F"/>
    <w:multiLevelType w:val="hybridMultilevel"/>
    <w:tmpl w:val="4F9CA97C"/>
    <w:lvl w:ilvl="0" w:tplc="C258582C">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7CB2E21"/>
    <w:multiLevelType w:val="hybridMultilevel"/>
    <w:tmpl w:val="BBAEA2CA"/>
    <w:lvl w:ilvl="0" w:tplc="502E5C2C">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9E96B92"/>
    <w:multiLevelType w:val="hybridMultilevel"/>
    <w:tmpl w:val="FC8E5A7A"/>
    <w:lvl w:ilvl="0" w:tplc="502E5C2C">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0BA97312"/>
    <w:multiLevelType w:val="hybridMultilevel"/>
    <w:tmpl w:val="B8F87718"/>
    <w:lvl w:ilvl="0" w:tplc="502E5C2C">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0C7E5F6B"/>
    <w:multiLevelType w:val="hybridMultilevel"/>
    <w:tmpl w:val="ABB01698"/>
    <w:lvl w:ilvl="0" w:tplc="502E5C2C">
      <w:numFmt w:val="bullet"/>
      <w:lvlText w:val="-"/>
      <w:lvlJc w:val="left"/>
      <w:pPr>
        <w:ind w:left="720" w:hanging="360"/>
      </w:pPr>
      <w:rPr>
        <w:rFonts w:ascii="Calibri" w:eastAsiaTheme="minorEastAsia" w:hAnsi="Calibri" w:cs="Calibri"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41C389E"/>
    <w:multiLevelType w:val="hybridMultilevel"/>
    <w:tmpl w:val="8D904E3E"/>
    <w:lvl w:ilvl="0" w:tplc="502E5C2C">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161D184B"/>
    <w:multiLevelType w:val="hybridMultilevel"/>
    <w:tmpl w:val="5B543424"/>
    <w:lvl w:ilvl="0" w:tplc="502E5C2C">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168A564C"/>
    <w:multiLevelType w:val="hybridMultilevel"/>
    <w:tmpl w:val="DB1C506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19A46E12"/>
    <w:multiLevelType w:val="hybridMultilevel"/>
    <w:tmpl w:val="EBA481F4"/>
    <w:lvl w:ilvl="0" w:tplc="502E5C2C">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1CF75B68"/>
    <w:multiLevelType w:val="hybridMultilevel"/>
    <w:tmpl w:val="D4F662E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1E960E6C"/>
    <w:multiLevelType w:val="hybridMultilevel"/>
    <w:tmpl w:val="E13E821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1FBC1437"/>
    <w:multiLevelType w:val="hybridMultilevel"/>
    <w:tmpl w:val="80BC0B5A"/>
    <w:lvl w:ilvl="0" w:tplc="C258582C">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21771611"/>
    <w:multiLevelType w:val="hybridMultilevel"/>
    <w:tmpl w:val="64C68E88"/>
    <w:lvl w:ilvl="0" w:tplc="502E5C2C">
      <w:numFmt w:val="bullet"/>
      <w:lvlText w:val="-"/>
      <w:lvlJc w:val="left"/>
      <w:pPr>
        <w:ind w:left="720" w:hanging="360"/>
      </w:pPr>
      <w:rPr>
        <w:rFonts w:ascii="Calibri" w:eastAsiaTheme="minorEastAsia" w:hAnsi="Calibri" w:cs="Calibri"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23384D82"/>
    <w:multiLevelType w:val="hybridMultilevel"/>
    <w:tmpl w:val="66C28862"/>
    <w:lvl w:ilvl="0" w:tplc="C258582C">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254D4233"/>
    <w:multiLevelType w:val="hybridMultilevel"/>
    <w:tmpl w:val="BAC4AB52"/>
    <w:lvl w:ilvl="0" w:tplc="502E5C2C">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280B5729"/>
    <w:multiLevelType w:val="hybridMultilevel"/>
    <w:tmpl w:val="0EDA249A"/>
    <w:lvl w:ilvl="0" w:tplc="502E5C2C">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29392AA0"/>
    <w:multiLevelType w:val="hybridMultilevel"/>
    <w:tmpl w:val="F69C5042"/>
    <w:lvl w:ilvl="0" w:tplc="C258582C">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2CBC6FDF"/>
    <w:multiLevelType w:val="hybridMultilevel"/>
    <w:tmpl w:val="1C4CDF02"/>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2D1A67B7"/>
    <w:multiLevelType w:val="hybridMultilevel"/>
    <w:tmpl w:val="29C48936"/>
    <w:lvl w:ilvl="0" w:tplc="502E5C2C">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313D355E"/>
    <w:multiLevelType w:val="hybridMultilevel"/>
    <w:tmpl w:val="44F25C60"/>
    <w:lvl w:ilvl="0" w:tplc="502E5C2C">
      <w:numFmt w:val="bullet"/>
      <w:lvlText w:val="-"/>
      <w:lvlJc w:val="left"/>
      <w:pPr>
        <w:ind w:left="720" w:hanging="360"/>
      </w:pPr>
      <w:rPr>
        <w:rFonts w:ascii="Calibri" w:eastAsiaTheme="minorEastAsia" w:hAnsi="Calibri" w:cs="Calibri"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3AEA5C03"/>
    <w:multiLevelType w:val="hybridMultilevel"/>
    <w:tmpl w:val="777EB128"/>
    <w:lvl w:ilvl="0" w:tplc="502E5C2C">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3E86630B"/>
    <w:multiLevelType w:val="hybridMultilevel"/>
    <w:tmpl w:val="CDA2496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3F1F4A74"/>
    <w:multiLevelType w:val="hybridMultilevel"/>
    <w:tmpl w:val="315C13BC"/>
    <w:lvl w:ilvl="0" w:tplc="502E5C2C">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421A1825"/>
    <w:multiLevelType w:val="hybridMultilevel"/>
    <w:tmpl w:val="D2CEB0D4"/>
    <w:lvl w:ilvl="0" w:tplc="502E5C2C">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42D64134"/>
    <w:multiLevelType w:val="hybridMultilevel"/>
    <w:tmpl w:val="6A9693E0"/>
    <w:lvl w:ilvl="0" w:tplc="502E5C2C">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4D7E17DC"/>
    <w:multiLevelType w:val="hybridMultilevel"/>
    <w:tmpl w:val="2AF697A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4E124148"/>
    <w:multiLevelType w:val="hybridMultilevel"/>
    <w:tmpl w:val="51440AEE"/>
    <w:lvl w:ilvl="0" w:tplc="502E5C2C">
      <w:numFmt w:val="bullet"/>
      <w:lvlText w:val="-"/>
      <w:lvlJc w:val="left"/>
      <w:pPr>
        <w:ind w:left="1080" w:hanging="360"/>
      </w:pPr>
      <w:rPr>
        <w:rFonts w:ascii="Calibri" w:eastAsiaTheme="minorEastAsia" w:hAnsi="Calibri" w:cs="Calibri"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27" w15:restartNumberingAfterBreak="0">
    <w:nsid w:val="4ECF0E74"/>
    <w:multiLevelType w:val="hybridMultilevel"/>
    <w:tmpl w:val="355A4136"/>
    <w:lvl w:ilvl="0" w:tplc="502E5C2C">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4FBB0F5E"/>
    <w:multiLevelType w:val="hybridMultilevel"/>
    <w:tmpl w:val="7C7E8C36"/>
    <w:lvl w:ilvl="0" w:tplc="502E5C2C">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56C63FB9"/>
    <w:multiLevelType w:val="hybridMultilevel"/>
    <w:tmpl w:val="A5567C6C"/>
    <w:lvl w:ilvl="0" w:tplc="502E5C2C">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626168A5"/>
    <w:multiLevelType w:val="hybridMultilevel"/>
    <w:tmpl w:val="B5B2E5F0"/>
    <w:lvl w:ilvl="0" w:tplc="502E5C2C">
      <w:numFmt w:val="bullet"/>
      <w:lvlText w:val="-"/>
      <w:lvlJc w:val="left"/>
      <w:pPr>
        <w:ind w:left="720" w:hanging="360"/>
      </w:pPr>
      <w:rPr>
        <w:rFonts w:ascii="Calibri" w:eastAsiaTheme="minorEastAsia" w:hAnsi="Calibri" w:cs="Calibri"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15:restartNumberingAfterBreak="0">
    <w:nsid w:val="63DD4F17"/>
    <w:multiLevelType w:val="hybridMultilevel"/>
    <w:tmpl w:val="EADEF6CA"/>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648D3E2F"/>
    <w:multiLevelType w:val="hybridMultilevel"/>
    <w:tmpl w:val="BC546474"/>
    <w:lvl w:ilvl="0" w:tplc="502E5C2C">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3" w15:restartNumberingAfterBreak="0">
    <w:nsid w:val="6550044E"/>
    <w:multiLevelType w:val="hybridMultilevel"/>
    <w:tmpl w:val="A098510E"/>
    <w:lvl w:ilvl="0" w:tplc="502E5C2C">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4" w15:restartNumberingAfterBreak="0">
    <w:nsid w:val="67E628DA"/>
    <w:multiLevelType w:val="hybridMultilevel"/>
    <w:tmpl w:val="C11E1890"/>
    <w:lvl w:ilvl="0" w:tplc="502E5C2C">
      <w:numFmt w:val="bullet"/>
      <w:lvlText w:val="-"/>
      <w:lvlJc w:val="left"/>
      <w:pPr>
        <w:ind w:left="1080" w:hanging="360"/>
      </w:pPr>
      <w:rPr>
        <w:rFonts w:ascii="Calibri" w:eastAsiaTheme="minorEastAsia" w:hAnsi="Calibri" w:cs="Calibri"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35" w15:restartNumberingAfterBreak="0">
    <w:nsid w:val="6CB47AB2"/>
    <w:multiLevelType w:val="hybridMultilevel"/>
    <w:tmpl w:val="B1DE3542"/>
    <w:lvl w:ilvl="0" w:tplc="502E5C2C">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6" w15:restartNumberingAfterBreak="0">
    <w:nsid w:val="6DF05647"/>
    <w:multiLevelType w:val="hybridMultilevel"/>
    <w:tmpl w:val="41302A00"/>
    <w:lvl w:ilvl="0" w:tplc="502E5C2C">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7" w15:restartNumberingAfterBreak="0">
    <w:nsid w:val="6F4D2D2B"/>
    <w:multiLevelType w:val="hybridMultilevel"/>
    <w:tmpl w:val="254C5B26"/>
    <w:lvl w:ilvl="0" w:tplc="C258582C">
      <w:start w:val="1"/>
      <w:numFmt w:val="bullet"/>
      <w:lvlText w:val=""/>
      <w:lvlJc w:val="left"/>
      <w:pPr>
        <w:ind w:left="720" w:hanging="360"/>
      </w:pPr>
      <w:rPr>
        <w:rFonts w:ascii="Symbol" w:hAnsi="Symbol" w:hint="default"/>
        <w:color w:val="auto"/>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8" w15:restartNumberingAfterBreak="0">
    <w:nsid w:val="72AD22DF"/>
    <w:multiLevelType w:val="hybridMultilevel"/>
    <w:tmpl w:val="FBBE320C"/>
    <w:lvl w:ilvl="0" w:tplc="502E5C2C">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9" w15:restartNumberingAfterBreak="0">
    <w:nsid w:val="745C4370"/>
    <w:multiLevelType w:val="hybridMultilevel"/>
    <w:tmpl w:val="D1927880"/>
    <w:lvl w:ilvl="0" w:tplc="C258582C">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0" w15:restartNumberingAfterBreak="0">
    <w:nsid w:val="78605BF6"/>
    <w:multiLevelType w:val="hybridMultilevel"/>
    <w:tmpl w:val="4B208DD6"/>
    <w:lvl w:ilvl="0" w:tplc="C258582C">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1" w15:restartNumberingAfterBreak="0">
    <w:nsid w:val="790927A1"/>
    <w:multiLevelType w:val="hybridMultilevel"/>
    <w:tmpl w:val="308019A4"/>
    <w:lvl w:ilvl="0" w:tplc="C258582C">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2" w15:restartNumberingAfterBreak="0">
    <w:nsid w:val="7B542A2B"/>
    <w:multiLevelType w:val="hybridMultilevel"/>
    <w:tmpl w:val="3684D152"/>
    <w:lvl w:ilvl="0" w:tplc="502E5C2C">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38"/>
  </w:num>
  <w:num w:numId="2">
    <w:abstractNumId w:val="26"/>
  </w:num>
  <w:num w:numId="3">
    <w:abstractNumId w:val="34"/>
  </w:num>
  <w:num w:numId="4">
    <w:abstractNumId w:val="14"/>
  </w:num>
  <w:num w:numId="5">
    <w:abstractNumId w:val="36"/>
  </w:num>
  <w:num w:numId="6">
    <w:abstractNumId w:val="12"/>
  </w:num>
  <w:num w:numId="7">
    <w:abstractNumId w:val="18"/>
  </w:num>
  <w:num w:numId="8">
    <w:abstractNumId w:val="30"/>
  </w:num>
  <w:num w:numId="9">
    <w:abstractNumId w:val="29"/>
  </w:num>
  <w:num w:numId="10">
    <w:abstractNumId w:val="2"/>
  </w:num>
  <w:num w:numId="11">
    <w:abstractNumId w:val="27"/>
  </w:num>
  <w:num w:numId="12">
    <w:abstractNumId w:val="15"/>
  </w:num>
  <w:num w:numId="13">
    <w:abstractNumId w:val="20"/>
  </w:num>
  <w:num w:numId="14">
    <w:abstractNumId w:val="42"/>
  </w:num>
  <w:num w:numId="15">
    <w:abstractNumId w:val="33"/>
  </w:num>
  <w:num w:numId="16">
    <w:abstractNumId w:val="3"/>
  </w:num>
  <w:num w:numId="17">
    <w:abstractNumId w:val="35"/>
  </w:num>
  <w:num w:numId="18">
    <w:abstractNumId w:val="28"/>
  </w:num>
  <w:num w:numId="19">
    <w:abstractNumId w:val="19"/>
  </w:num>
  <w:num w:numId="20">
    <w:abstractNumId w:val="24"/>
  </w:num>
  <w:num w:numId="21">
    <w:abstractNumId w:val="17"/>
  </w:num>
  <w:num w:numId="22">
    <w:abstractNumId w:val="9"/>
  </w:num>
  <w:num w:numId="23">
    <w:abstractNumId w:val="25"/>
  </w:num>
  <w:num w:numId="24">
    <w:abstractNumId w:val="21"/>
  </w:num>
  <w:num w:numId="25">
    <w:abstractNumId w:val="7"/>
  </w:num>
  <w:num w:numId="26">
    <w:abstractNumId w:val="31"/>
  </w:num>
  <w:num w:numId="27">
    <w:abstractNumId w:val="10"/>
  </w:num>
  <w:num w:numId="28">
    <w:abstractNumId w:val="40"/>
  </w:num>
  <w:num w:numId="29">
    <w:abstractNumId w:val="11"/>
  </w:num>
  <w:num w:numId="30">
    <w:abstractNumId w:val="41"/>
  </w:num>
  <w:num w:numId="31">
    <w:abstractNumId w:val="37"/>
  </w:num>
  <w:num w:numId="32">
    <w:abstractNumId w:val="16"/>
  </w:num>
  <w:num w:numId="33">
    <w:abstractNumId w:val="0"/>
  </w:num>
  <w:num w:numId="34">
    <w:abstractNumId w:val="39"/>
  </w:num>
  <w:num w:numId="35">
    <w:abstractNumId w:val="13"/>
  </w:num>
  <w:num w:numId="36">
    <w:abstractNumId w:val="4"/>
  </w:num>
  <w:num w:numId="37">
    <w:abstractNumId w:val="6"/>
  </w:num>
  <w:num w:numId="38">
    <w:abstractNumId w:val="32"/>
  </w:num>
  <w:num w:numId="39">
    <w:abstractNumId w:val="5"/>
  </w:num>
  <w:num w:numId="40">
    <w:abstractNumId w:val="23"/>
  </w:num>
  <w:num w:numId="41">
    <w:abstractNumId w:val="8"/>
  </w:num>
  <w:num w:numId="42">
    <w:abstractNumId w:val="1"/>
  </w:num>
  <w:num w:numId="43">
    <w:abstractNumId w:val="2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48B"/>
    <w:rsid w:val="0000167B"/>
    <w:rsid w:val="0000310C"/>
    <w:rsid w:val="000040E7"/>
    <w:rsid w:val="00006EE2"/>
    <w:rsid w:val="000220A3"/>
    <w:rsid w:val="0003288C"/>
    <w:rsid w:val="000504BF"/>
    <w:rsid w:val="000565ED"/>
    <w:rsid w:val="0006114F"/>
    <w:rsid w:val="0006225E"/>
    <w:rsid w:val="0008369F"/>
    <w:rsid w:val="00090936"/>
    <w:rsid w:val="000A0B83"/>
    <w:rsid w:val="000A6910"/>
    <w:rsid w:val="000B02ED"/>
    <w:rsid w:val="000C1369"/>
    <w:rsid w:val="000D0879"/>
    <w:rsid w:val="001032CD"/>
    <w:rsid w:val="00112E58"/>
    <w:rsid w:val="00113ABD"/>
    <w:rsid w:val="0012383E"/>
    <w:rsid w:val="001243A0"/>
    <w:rsid w:val="0013502E"/>
    <w:rsid w:val="00140228"/>
    <w:rsid w:val="00142F3D"/>
    <w:rsid w:val="00150BD5"/>
    <w:rsid w:val="00152E04"/>
    <w:rsid w:val="00162957"/>
    <w:rsid w:val="00165CBA"/>
    <w:rsid w:val="00186491"/>
    <w:rsid w:val="00192581"/>
    <w:rsid w:val="001A2E93"/>
    <w:rsid w:val="001A64DA"/>
    <w:rsid w:val="001B2EA2"/>
    <w:rsid w:val="001B3C01"/>
    <w:rsid w:val="001D6A30"/>
    <w:rsid w:val="001E0F66"/>
    <w:rsid w:val="001E2345"/>
    <w:rsid w:val="001F65E5"/>
    <w:rsid w:val="002017D2"/>
    <w:rsid w:val="00211CD6"/>
    <w:rsid w:val="002271AB"/>
    <w:rsid w:val="002328F2"/>
    <w:rsid w:val="00243AD0"/>
    <w:rsid w:val="0025302B"/>
    <w:rsid w:val="00257B32"/>
    <w:rsid w:val="00274585"/>
    <w:rsid w:val="002764DE"/>
    <w:rsid w:val="002848D4"/>
    <w:rsid w:val="002932D3"/>
    <w:rsid w:val="002A3DEA"/>
    <w:rsid w:val="002B0685"/>
    <w:rsid w:val="002B4FA5"/>
    <w:rsid w:val="002C15A3"/>
    <w:rsid w:val="002C79DA"/>
    <w:rsid w:val="002C7FCA"/>
    <w:rsid w:val="002D4B8C"/>
    <w:rsid w:val="002E25D9"/>
    <w:rsid w:val="002E546E"/>
    <w:rsid w:val="002F448B"/>
    <w:rsid w:val="002F54B1"/>
    <w:rsid w:val="00300668"/>
    <w:rsid w:val="00301486"/>
    <w:rsid w:val="00310DB3"/>
    <w:rsid w:val="003145B6"/>
    <w:rsid w:val="003243F0"/>
    <w:rsid w:val="00331D9E"/>
    <w:rsid w:val="00347DEC"/>
    <w:rsid w:val="00353316"/>
    <w:rsid w:val="00355B8D"/>
    <w:rsid w:val="0035754F"/>
    <w:rsid w:val="00391296"/>
    <w:rsid w:val="00392204"/>
    <w:rsid w:val="003A7F1B"/>
    <w:rsid w:val="003D62E2"/>
    <w:rsid w:val="003F015E"/>
    <w:rsid w:val="003F3B21"/>
    <w:rsid w:val="003F48EF"/>
    <w:rsid w:val="004209F0"/>
    <w:rsid w:val="00426002"/>
    <w:rsid w:val="00432CC4"/>
    <w:rsid w:val="00437FA1"/>
    <w:rsid w:val="00444D8C"/>
    <w:rsid w:val="00444F39"/>
    <w:rsid w:val="0047293B"/>
    <w:rsid w:val="00475282"/>
    <w:rsid w:val="00482726"/>
    <w:rsid w:val="00483170"/>
    <w:rsid w:val="004934F3"/>
    <w:rsid w:val="004937A0"/>
    <w:rsid w:val="004B5727"/>
    <w:rsid w:val="004C1A06"/>
    <w:rsid w:val="004C32E5"/>
    <w:rsid w:val="004C7AF7"/>
    <w:rsid w:val="004D2ED3"/>
    <w:rsid w:val="004D4F57"/>
    <w:rsid w:val="004D676C"/>
    <w:rsid w:val="0050471D"/>
    <w:rsid w:val="005079DA"/>
    <w:rsid w:val="00521580"/>
    <w:rsid w:val="0053009A"/>
    <w:rsid w:val="005350ED"/>
    <w:rsid w:val="00535E32"/>
    <w:rsid w:val="00543FA7"/>
    <w:rsid w:val="005516FA"/>
    <w:rsid w:val="00562B32"/>
    <w:rsid w:val="0056451F"/>
    <w:rsid w:val="00572FD8"/>
    <w:rsid w:val="0058427C"/>
    <w:rsid w:val="00584414"/>
    <w:rsid w:val="005918F5"/>
    <w:rsid w:val="0059481B"/>
    <w:rsid w:val="005961E5"/>
    <w:rsid w:val="005B1D83"/>
    <w:rsid w:val="005B2325"/>
    <w:rsid w:val="005C3604"/>
    <w:rsid w:val="005C36CE"/>
    <w:rsid w:val="005D1B86"/>
    <w:rsid w:val="005E030A"/>
    <w:rsid w:val="005F1AEF"/>
    <w:rsid w:val="006051A5"/>
    <w:rsid w:val="006225C9"/>
    <w:rsid w:val="00622AF0"/>
    <w:rsid w:val="00624F43"/>
    <w:rsid w:val="00643AF6"/>
    <w:rsid w:val="00655F25"/>
    <w:rsid w:val="006604C1"/>
    <w:rsid w:val="00667594"/>
    <w:rsid w:val="006711A6"/>
    <w:rsid w:val="006811F1"/>
    <w:rsid w:val="00681797"/>
    <w:rsid w:val="0068520B"/>
    <w:rsid w:val="00694407"/>
    <w:rsid w:val="006A2A4F"/>
    <w:rsid w:val="006A576B"/>
    <w:rsid w:val="006B6DEB"/>
    <w:rsid w:val="006C079D"/>
    <w:rsid w:val="006D38BA"/>
    <w:rsid w:val="006D7EE6"/>
    <w:rsid w:val="007009AB"/>
    <w:rsid w:val="00705EE8"/>
    <w:rsid w:val="007553F2"/>
    <w:rsid w:val="00761414"/>
    <w:rsid w:val="00764A2F"/>
    <w:rsid w:val="00764B48"/>
    <w:rsid w:val="00766018"/>
    <w:rsid w:val="007738F6"/>
    <w:rsid w:val="00773CEC"/>
    <w:rsid w:val="00782099"/>
    <w:rsid w:val="00787FE9"/>
    <w:rsid w:val="007A00AD"/>
    <w:rsid w:val="007A3F0F"/>
    <w:rsid w:val="007A6BF8"/>
    <w:rsid w:val="007B25DC"/>
    <w:rsid w:val="007B30F1"/>
    <w:rsid w:val="007D60DA"/>
    <w:rsid w:val="007D623A"/>
    <w:rsid w:val="007E1321"/>
    <w:rsid w:val="007E5B4B"/>
    <w:rsid w:val="007F3DD9"/>
    <w:rsid w:val="007F56C6"/>
    <w:rsid w:val="008058A5"/>
    <w:rsid w:val="00810788"/>
    <w:rsid w:val="008141F2"/>
    <w:rsid w:val="00814E64"/>
    <w:rsid w:val="008165C1"/>
    <w:rsid w:val="008548AE"/>
    <w:rsid w:val="0085698D"/>
    <w:rsid w:val="00860434"/>
    <w:rsid w:val="00860971"/>
    <w:rsid w:val="00875E07"/>
    <w:rsid w:val="00876EF6"/>
    <w:rsid w:val="00884FB3"/>
    <w:rsid w:val="008914B3"/>
    <w:rsid w:val="0089375C"/>
    <w:rsid w:val="0089777E"/>
    <w:rsid w:val="008B60E1"/>
    <w:rsid w:val="008C0367"/>
    <w:rsid w:val="008D5947"/>
    <w:rsid w:val="008D6F18"/>
    <w:rsid w:val="008D7350"/>
    <w:rsid w:val="008E7DC6"/>
    <w:rsid w:val="008F0902"/>
    <w:rsid w:val="008F1307"/>
    <w:rsid w:val="008F535A"/>
    <w:rsid w:val="00901CD1"/>
    <w:rsid w:val="00903BD1"/>
    <w:rsid w:val="00917177"/>
    <w:rsid w:val="00920241"/>
    <w:rsid w:val="00924758"/>
    <w:rsid w:val="0092491A"/>
    <w:rsid w:val="00925ECC"/>
    <w:rsid w:val="00934D99"/>
    <w:rsid w:val="0093612E"/>
    <w:rsid w:val="00941D54"/>
    <w:rsid w:val="0094566F"/>
    <w:rsid w:val="00950BF4"/>
    <w:rsid w:val="00950FF2"/>
    <w:rsid w:val="00953A9E"/>
    <w:rsid w:val="00956F2D"/>
    <w:rsid w:val="00961B2C"/>
    <w:rsid w:val="00976BE2"/>
    <w:rsid w:val="00977F46"/>
    <w:rsid w:val="009803D4"/>
    <w:rsid w:val="00991216"/>
    <w:rsid w:val="00992CBA"/>
    <w:rsid w:val="00995A14"/>
    <w:rsid w:val="009A720B"/>
    <w:rsid w:val="009A7F53"/>
    <w:rsid w:val="009B162C"/>
    <w:rsid w:val="009C5304"/>
    <w:rsid w:val="009E3D16"/>
    <w:rsid w:val="009E668F"/>
    <w:rsid w:val="009F1108"/>
    <w:rsid w:val="00A022A8"/>
    <w:rsid w:val="00A20E78"/>
    <w:rsid w:val="00A41B22"/>
    <w:rsid w:val="00A41D75"/>
    <w:rsid w:val="00A632BE"/>
    <w:rsid w:val="00A70201"/>
    <w:rsid w:val="00A71743"/>
    <w:rsid w:val="00A7418F"/>
    <w:rsid w:val="00A752A0"/>
    <w:rsid w:val="00A7787C"/>
    <w:rsid w:val="00A83153"/>
    <w:rsid w:val="00A868EA"/>
    <w:rsid w:val="00A92A7B"/>
    <w:rsid w:val="00A92A9C"/>
    <w:rsid w:val="00AB5B45"/>
    <w:rsid w:val="00AB62F1"/>
    <w:rsid w:val="00AB64F2"/>
    <w:rsid w:val="00AC6F1F"/>
    <w:rsid w:val="00AD2EF5"/>
    <w:rsid w:val="00AD357E"/>
    <w:rsid w:val="00AE142C"/>
    <w:rsid w:val="00AE2397"/>
    <w:rsid w:val="00AE7E48"/>
    <w:rsid w:val="00AF1907"/>
    <w:rsid w:val="00B0166C"/>
    <w:rsid w:val="00B17560"/>
    <w:rsid w:val="00B36ACC"/>
    <w:rsid w:val="00B36C09"/>
    <w:rsid w:val="00B416A2"/>
    <w:rsid w:val="00B46E1F"/>
    <w:rsid w:val="00B5043C"/>
    <w:rsid w:val="00B52438"/>
    <w:rsid w:val="00B54665"/>
    <w:rsid w:val="00B577C9"/>
    <w:rsid w:val="00B60F5A"/>
    <w:rsid w:val="00B620BF"/>
    <w:rsid w:val="00B67498"/>
    <w:rsid w:val="00B80EEF"/>
    <w:rsid w:val="00B91354"/>
    <w:rsid w:val="00BA0215"/>
    <w:rsid w:val="00BA0D08"/>
    <w:rsid w:val="00BB0EA8"/>
    <w:rsid w:val="00BB5A31"/>
    <w:rsid w:val="00BB684D"/>
    <w:rsid w:val="00BC0E8A"/>
    <w:rsid w:val="00BC1A72"/>
    <w:rsid w:val="00BD282D"/>
    <w:rsid w:val="00BE1405"/>
    <w:rsid w:val="00BE195E"/>
    <w:rsid w:val="00BE4FD9"/>
    <w:rsid w:val="00BF204A"/>
    <w:rsid w:val="00C2094C"/>
    <w:rsid w:val="00C26FCD"/>
    <w:rsid w:val="00C34FD0"/>
    <w:rsid w:val="00C35138"/>
    <w:rsid w:val="00C44903"/>
    <w:rsid w:val="00C51B8C"/>
    <w:rsid w:val="00C64888"/>
    <w:rsid w:val="00C7308E"/>
    <w:rsid w:val="00C84965"/>
    <w:rsid w:val="00C85AA8"/>
    <w:rsid w:val="00C87033"/>
    <w:rsid w:val="00C87A30"/>
    <w:rsid w:val="00C90455"/>
    <w:rsid w:val="00C93B01"/>
    <w:rsid w:val="00C942CD"/>
    <w:rsid w:val="00CC0316"/>
    <w:rsid w:val="00CC4BF0"/>
    <w:rsid w:val="00CC5E1F"/>
    <w:rsid w:val="00CD19ED"/>
    <w:rsid w:val="00CD3DAF"/>
    <w:rsid w:val="00CE5A32"/>
    <w:rsid w:val="00CF4453"/>
    <w:rsid w:val="00D351A0"/>
    <w:rsid w:val="00D41E6D"/>
    <w:rsid w:val="00D577EF"/>
    <w:rsid w:val="00D57A1B"/>
    <w:rsid w:val="00D638AD"/>
    <w:rsid w:val="00D71183"/>
    <w:rsid w:val="00D751DD"/>
    <w:rsid w:val="00D77AA3"/>
    <w:rsid w:val="00D81A8C"/>
    <w:rsid w:val="00D826FE"/>
    <w:rsid w:val="00D94EDE"/>
    <w:rsid w:val="00DB185E"/>
    <w:rsid w:val="00DB2523"/>
    <w:rsid w:val="00DC27DC"/>
    <w:rsid w:val="00DC5553"/>
    <w:rsid w:val="00DC657B"/>
    <w:rsid w:val="00DD72DB"/>
    <w:rsid w:val="00DF2C80"/>
    <w:rsid w:val="00E032C1"/>
    <w:rsid w:val="00E125D7"/>
    <w:rsid w:val="00E23F34"/>
    <w:rsid w:val="00E30C6C"/>
    <w:rsid w:val="00E470B2"/>
    <w:rsid w:val="00E7268D"/>
    <w:rsid w:val="00E73C84"/>
    <w:rsid w:val="00E77217"/>
    <w:rsid w:val="00E8760D"/>
    <w:rsid w:val="00E92058"/>
    <w:rsid w:val="00ED395F"/>
    <w:rsid w:val="00EE103E"/>
    <w:rsid w:val="00EF39DF"/>
    <w:rsid w:val="00EF5040"/>
    <w:rsid w:val="00EF7EBA"/>
    <w:rsid w:val="00F05C40"/>
    <w:rsid w:val="00F12407"/>
    <w:rsid w:val="00F16914"/>
    <w:rsid w:val="00F57CF9"/>
    <w:rsid w:val="00F65F29"/>
    <w:rsid w:val="00F73736"/>
    <w:rsid w:val="00F7624C"/>
    <w:rsid w:val="00F76B30"/>
    <w:rsid w:val="00FA01C3"/>
    <w:rsid w:val="00FA0643"/>
    <w:rsid w:val="00FB3966"/>
    <w:rsid w:val="00FB5335"/>
    <w:rsid w:val="00FB73D4"/>
    <w:rsid w:val="00FC51C3"/>
    <w:rsid w:val="00FE0B58"/>
    <w:rsid w:val="00FE5EC7"/>
    <w:rsid w:val="00FF59C5"/>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1E832"/>
  <w15:chartTrackingRefBased/>
  <w15:docId w15:val="{864F9587-1AAA-4CC0-A359-7FD6316B3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e-CH"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3288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F448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F448B"/>
  </w:style>
  <w:style w:type="paragraph" w:styleId="Footer">
    <w:name w:val="footer"/>
    <w:basedOn w:val="Normal"/>
    <w:link w:val="FooterChar"/>
    <w:uiPriority w:val="99"/>
    <w:unhideWhenUsed/>
    <w:rsid w:val="002F448B"/>
    <w:pPr>
      <w:tabs>
        <w:tab w:val="center" w:pos="4536"/>
        <w:tab w:val="right" w:pos="9072"/>
      </w:tabs>
      <w:spacing w:after="0" w:line="240" w:lineRule="auto"/>
    </w:pPr>
  </w:style>
  <w:style w:type="character" w:customStyle="1" w:styleId="FooterChar">
    <w:name w:val="Footer Char"/>
    <w:basedOn w:val="DefaultParagraphFont"/>
    <w:link w:val="Footer"/>
    <w:uiPriority w:val="99"/>
    <w:rsid w:val="002F448B"/>
  </w:style>
  <w:style w:type="paragraph" w:styleId="NoSpacing">
    <w:name w:val="No Spacing"/>
    <w:uiPriority w:val="1"/>
    <w:qFormat/>
    <w:rsid w:val="004C7AF7"/>
    <w:pPr>
      <w:spacing w:after="0" w:line="240" w:lineRule="auto"/>
    </w:pPr>
  </w:style>
  <w:style w:type="table" w:customStyle="1" w:styleId="TableNormal1">
    <w:name w:val="Table Normal1"/>
    <w:rsid w:val="0050471D"/>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rPr>
    <w:tblPr>
      <w:tblInd w:w="0" w:type="dxa"/>
      <w:tblCellMar>
        <w:top w:w="0" w:type="dxa"/>
        <w:left w:w="0" w:type="dxa"/>
        <w:bottom w:w="0" w:type="dxa"/>
        <w:right w:w="0" w:type="dxa"/>
      </w:tblCellMar>
    </w:tblPr>
  </w:style>
  <w:style w:type="paragraph" w:customStyle="1" w:styleId="Text">
    <w:name w:val="Text"/>
    <w:rsid w:val="001B3C01"/>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rPr>
  </w:style>
  <w:style w:type="table" w:styleId="TableGrid">
    <w:name w:val="Table Grid"/>
    <w:basedOn w:val="TableNormal"/>
    <w:uiPriority w:val="39"/>
    <w:rsid w:val="00F05C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C5E1F"/>
    <w:pPr>
      <w:ind w:left="720"/>
      <w:contextualSpacing/>
    </w:pPr>
  </w:style>
  <w:style w:type="paragraph" w:styleId="BalloonText">
    <w:name w:val="Balloon Text"/>
    <w:basedOn w:val="Normal"/>
    <w:link w:val="BalloonTextChar"/>
    <w:uiPriority w:val="99"/>
    <w:semiHidden/>
    <w:unhideWhenUsed/>
    <w:rsid w:val="00BB0EA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B0EA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customXml" Target="../customXml/item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6.jpeg"/><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customXml" Target="../customXml/item2.xml"/><Relationship Id="rId19" Type="http://schemas.openxmlformats.org/officeDocument/2006/relationships/image" Target="media/image1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F6D9EE8BCA78314CB0ED3D1293350240" ma:contentTypeVersion="3" ma:contentTypeDescription="Ein neues Dokument erstellen." ma:contentTypeScope="" ma:versionID="a57b4782afa3da418ee39d874baca37b">
  <xsd:schema xmlns:xsd="http://www.w3.org/2001/XMLSchema" xmlns:xs="http://www.w3.org/2001/XMLSchema" xmlns:p="http://schemas.microsoft.com/office/2006/metadata/properties" xmlns:ns2="51f32ce1-c80e-44b0-aada-5347dd54218a" targetNamespace="http://schemas.microsoft.com/office/2006/metadata/properties" ma:root="true" ma:fieldsID="0e8aafb895a44cac161652786e0dda0a" ns2:_="">
    <xsd:import namespace="51f32ce1-c80e-44b0-aada-5347dd54218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f32ce1-c80e-44b0-aada-5347dd5421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0140AE-315F-4BA1-B3D0-DAC9B0441DBD}">
  <ds:schemaRefs>
    <ds:schemaRef ds:uri="http://schemas.openxmlformats.org/officeDocument/2006/bibliography"/>
  </ds:schemaRefs>
</ds:datastoreItem>
</file>

<file path=customXml/itemProps2.xml><?xml version="1.0" encoding="utf-8"?>
<ds:datastoreItem xmlns:ds="http://schemas.openxmlformats.org/officeDocument/2006/customXml" ds:itemID="{141AF766-8BF3-42CE-B4DF-C88BC963F353}"/>
</file>

<file path=customXml/itemProps3.xml><?xml version="1.0" encoding="utf-8"?>
<ds:datastoreItem xmlns:ds="http://schemas.openxmlformats.org/officeDocument/2006/customXml" ds:itemID="{BE52D04C-3B95-47E9-9E54-E3A5A55821EB}"/>
</file>

<file path=customXml/itemProps4.xml><?xml version="1.0" encoding="utf-8"?>
<ds:datastoreItem xmlns:ds="http://schemas.openxmlformats.org/officeDocument/2006/customXml" ds:itemID="{AD29AE22-5DF3-460D-A8EA-08F3B89CA7B6}"/>
</file>

<file path=docProps/app.xml><?xml version="1.0" encoding="utf-8"?>
<Properties xmlns="http://schemas.openxmlformats.org/officeDocument/2006/extended-properties" xmlns:vt="http://schemas.openxmlformats.org/officeDocument/2006/docPropsVTypes">
  <Template>Normal</Template>
  <TotalTime>0</TotalTime>
  <Pages>37</Pages>
  <Words>3852</Words>
  <Characters>24268</Characters>
  <Application>Microsoft Office Word</Application>
  <DocSecurity>0</DocSecurity>
  <Lines>202</Lines>
  <Paragraphs>56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Humbel, Janick</dc:creator>
  <cp:keywords/>
  <dc:description/>
  <cp:lastModifiedBy>Humbel, Janick</cp:lastModifiedBy>
  <cp:revision>269</cp:revision>
  <cp:lastPrinted>2019-06-05T16:57:00Z</cp:lastPrinted>
  <dcterms:created xsi:type="dcterms:W3CDTF">2018-10-13T07:50:00Z</dcterms:created>
  <dcterms:modified xsi:type="dcterms:W3CDTF">2019-06-05T17:03:00Z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0x010100F6D9EE8BCA78314CB0ED3D1293350240</vt:lpwstr>
  </property>
</Properties>
</file>