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spacing w:line="240" w:lineRule="auto"/>
        <w:contextualSpacing w:val="0"/>
        <w:rPr/>
      </w:pPr>
      <w:bookmarkStart w:colFirst="0" w:colLast="0" w:name="_qclo2jmajuuh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documentation was created for the ‘Simplicity:To-Do List’ application. It includes software requirements, diagrams, test cases, and a work breakdown structure  as requested.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7yet7xr57vj" w:id="1"/>
      <w:bookmarkEnd w:id="1"/>
      <w:r w:rsidDel="00000000" w:rsidR="00000000" w:rsidRPr="00000000">
        <w:rPr>
          <w:rtl w:val="0"/>
        </w:rPr>
        <w:t xml:space="preserve">FUNCTIONAL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rtl w:val="0"/>
        </w:rPr>
        <w:t xml:space="preserve">how the user all tasks when the application opens.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the user clicks the subtitle label for pending tasks, the only tasks that Should be shown are the ones associated with ‘pending’.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the user clicks the subtitle label for completed tasks, the only tasks that should show in the task list should be the tasks that have ‘completed’ as their status.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the user clicks the subtitle label for late tasks, the only tasks that should show in the task list should be the tasks that have ‘late’ as their status.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When the user clicks the subtitle label for started tasks , the only tasks that should show in the task list should be the tasks that have ‘started’ as their status.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has the ability to add a new task to the list.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has the ability to choose a task to delete, which then gets deleted from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program should list the number of tasks in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program should list the number of pending tasks in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program should list the number of late tasks in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program should list the number of completed tasks in the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144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program should list the number of started tasks in the system</w:t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x27zrw83k38d" w:id="2"/>
      <w:bookmarkEnd w:id="2"/>
      <w:r w:rsidDel="00000000" w:rsidR="00000000" w:rsidRPr="00000000">
        <w:rPr>
          <w:rFonts w:ascii="Arial" w:cs="Arial" w:eastAsia="Arial" w:hAnsi="Arial"/>
          <w:rtl w:val="0"/>
        </w:rPr>
        <w:tab/>
        <w:t xml:space="preserve"> 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4anunyfj7s0" w:id="3"/>
      <w:bookmarkEnd w:id="3"/>
      <w:r w:rsidDel="00000000" w:rsidR="00000000" w:rsidRPr="00000000">
        <w:rPr>
          <w:rtl w:val="0"/>
        </w:rPr>
        <w:t xml:space="preserve">NON-FUNCTIONAL REQUIREMENTS </w:t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830"/>
        <w:tblGridChange w:id="0">
          <w:tblGrid>
            <w:gridCol w:w="1530"/>
            <w:gridCol w:w="7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Non-Functional Requirement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a status label at the top of the page is clicked on, it should not take more than 2 seconds for the task list to update and only show tasks associated with the previously clicked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web application should not take more than  5 seconds to load after the .bat file to launch it is clicked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-usability: 95% of users should be able to add a task within 3 minutes of opening the application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ab/>
              <w:t xml:space="preserve">-usability: 95% of users should be able to delete a task within 3 minutes of opening the application</w:t>
              <w:tab/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more than 10 bugs per 1000 lines of code (LOC)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zero misspelled labels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dxgpnrc0daio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SYSTEM ARCHITECTURE DIAGRAM</w:t>
        <w:tab/>
        <w:tab/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x27zrw83k38d" w:id="2"/>
      <w:bookmarkEnd w:id="2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127500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d9lyoc6q30ry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DATA FLOW DIAGRAM</w:t>
        <w:tab/>
      </w:r>
    </w:p>
    <w:p w:rsidR="00000000" w:rsidDel="00000000" w:rsidP="00000000" w:rsidRDefault="00000000" w:rsidRPr="00000000">
      <w:pPr>
        <w:pStyle w:val="Heading3"/>
        <w:spacing w:after="0" w:line="240" w:lineRule="auto"/>
        <w:ind w:left="-1260" w:firstLine="0"/>
        <w:contextualSpacing w:val="0"/>
        <w:rPr>
          <w:rFonts w:ascii="Arial" w:cs="Arial" w:eastAsia="Arial" w:hAnsi="Arial"/>
        </w:rPr>
      </w:pPr>
      <w:bookmarkStart w:colFirst="0" w:colLast="0" w:name="_x27zrw83k38d" w:id="2"/>
      <w:bookmarkEnd w:id="2"/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724775" cy="76819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2173" l="13125" r="15560" t="24831"/>
                    <a:stretch>
                      <a:fillRect/>
                    </a:stretch>
                  </pic:blipFill>
                  <pic:spPr>
                    <a:xfrm>
                      <a:off x="0" y="0"/>
                      <a:ext cx="7724775" cy="7681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>
      <w:pPr>
        <w:pStyle w:val="Heading3"/>
        <w:tabs>
          <w:tab w:val="left" w:pos="1820"/>
        </w:tabs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mnrm4h1dm1dw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USE CASE DIAGRAM </w:t>
      </w:r>
    </w:p>
    <w:p w:rsidR="00000000" w:rsidDel="00000000" w:rsidP="00000000" w:rsidRDefault="00000000" w:rsidRPr="00000000">
      <w:pPr>
        <w:pStyle w:val="Heading3"/>
        <w:tabs>
          <w:tab w:val="left" w:pos="1820"/>
        </w:tabs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x27zrw83k38d" w:id="2"/>
      <w:bookmarkEnd w:id="2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665162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2515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</w:t>
        <w:tab/>
        <w:tab/>
        <w:tab/>
        <w:tab/>
        <w:tab/>
        <w:tab/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hqyhr1iszkjg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SEQUENCE DIAGRAM(S)   </w:t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mui0j8etrbha" w:id="8"/>
      <w:bookmarkEnd w:id="8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81713" cy="5848350"/>
            <wp:effectExtent b="0" l="0" r="0" t="0"/>
            <wp:docPr id="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 b="68730" l="0" r="0" t="-794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wqg1j1fmn3ip" w:id="9"/>
      <w:bookmarkEnd w:id="9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7766050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30971" l="0" r="0" t="342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csn1n9jtukwz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50482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29278" l="0" r="0" t="684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x27zrw83k38d" w:id="2"/>
      <w:bookmarkEnd w:id="2"/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pmbwo5csq88r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DATABASE DESIGN </w:t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x27zrw83k38d" w:id="2"/>
      <w:bookmarkEnd w:id="2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681788" cy="2076450"/>
            <wp:effectExtent b="0" l="0" r="0" t="0"/>
            <wp:docPr id="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    </w:t>
        <w:tab/>
        <w:tab/>
        <w:tab/>
        <w:tab/>
        <w:tab/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q9uh9gwal8ks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357688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sa0jmgdupyu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after="0" w:line="240" w:lineRule="auto"/>
        <w:contextualSpacing w:val="0"/>
        <w:rPr>
          <w:rFonts w:ascii="Arial" w:cs="Arial" w:eastAsia="Arial" w:hAnsi="Arial"/>
        </w:rPr>
      </w:pPr>
      <w:bookmarkStart w:colFirst="0" w:colLast="0" w:name="_yo89z47s5jbv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TEST CASES    </w:t>
        <w:tab/>
        <w:t xml:space="preserve"> </w:t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CASE #1</w:t>
      </w:r>
    </w:p>
    <w:tbl>
      <w:tblPr>
        <w:tblStyle w:val="Table2"/>
        <w:tblW w:w="9420.0" w:type="dxa"/>
        <w:jc w:val="left"/>
        <w:tblInd w:w="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405"/>
        <w:gridCol w:w="720"/>
        <w:gridCol w:w="585"/>
        <w:gridCol w:w="855"/>
        <w:gridCol w:w="855"/>
        <w:gridCol w:w="855"/>
        <w:gridCol w:w="855"/>
        <w:gridCol w:w="855"/>
        <w:gridCol w:w="855"/>
        <w:gridCol w:w="855"/>
        <w:tblGridChange w:id="0">
          <w:tblGrid>
            <w:gridCol w:w="1725"/>
            <w:gridCol w:w="405"/>
            <w:gridCol w:w="720"/>
            <w:gridCol w:w="585"/>
            <w:gridCol w:w="855"/>
            <w:gridCol w:w="855"/>
            <w:gridCol w:w="855"/>
            <w:gridCol w:w="855"/>
            <w:gridCol w:w="855"/>
            <w:gridCol w:w="855"/>
            <w:gridCol w:w="855"/>
          </w:tblGrid>
        </w:tblGridChange>
      </w:tblGrid>
      <w:tr>
        <w:trPr>
          <w:trHeight w:val="260" w:hRule="atLeast"/>
        </w:trPr>
        <w:tc>
          <w:tcPr>
            <w:gridSpan w:val="2"/>
            <w:tcBorders>
              <w:top w:color="c0c0c0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TD_001</w:t>
            </w:r>
          </w:p>
        </w:tc>
        <w:tc>
          <w:tcPr>
            <w:gridSpan w:val="2"/>
            <w:tcBorders>
              <w:top w:color="c0c0c0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the Functionality of the launch.BAT file</w:t>
            </w:r>
          </w:p>
        </w:tc>
      </w:tr>
      <w:tr>
        <w:trPr>
          <w:trHeight w:val="780" w:hRule="atLeast"/>
        </w:trPr>
        <w:tc>
          <w:tcPr>
            <w:gridSpan w:val="2"/>
            <w:tcBorders>
              <w:top w:color="cccccc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Leslie 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January 13, 2017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cccccc" w:space="0" w:sz="6" w:val="single"/>
              <w:left w:color="c0c0c0" w:space="0" w:sz="6" w:val="single"/>
              <w:bottom w:color="00000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Preconditions/Prerequisties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0c0c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Access to Chrome Browser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launch.BAT file is downloaded on the testers computer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conditions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vMerge w:val="restart"/>
            <w:tcBorders>
              <w:top w:color="cccccc" w:space="0" w:sz="6" w:val="single"/>
              <w:left w:color="c0c0c0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c0c0c0" w:space="0" w:sz="6" w:val="single"/>
              <w:right w:color="c0c0c0" w:space="0" w:sz="6" w:val="single"/>
            </w:tcBorders>
            <w:shd w:fill="ffff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c>
          <w:tcPr>
            <w:vMerge w:val="continue"/>
            <w:tcBorders>
              <w:bottom w:color="c0c0c0" w:space="0" w:sz="6" w:val="single"/>
              <w:right w:color="c0c0c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c0c0c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c0c0c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c0c0c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c0c0c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launch.BAT file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to-do application should open in a web browser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Step executed 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CASE #2</w:t>
      </w:r>
    </w:p>
    <w:tbl>
      <w:tblPr>
        <w:tblStyle w:val="Table3"/>
        <w:tblW w:w="90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43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1215"/>
            <w:gridCol w:w="43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TD_002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the functionality of the 'Pending Task' Label/Link on the main page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Leslie 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January 13, 2017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machine being used has power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supported browser is being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browser has access to the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Conditions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launch.BAT file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web browser will open, rending the to-do web application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label that says "pending tasks" that follows an integer number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new page will open that shows each pending task from the previous page, and only shows the pending tasks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CASE #3</w:t>
      </w:r>
    </w:p>
    <w:tbl>
      <w:tblPr>
        <w:tblStyle w:val="Table4"/>
        <w:tblW w:w="90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20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1530"/>
            <w:gridCol w:w="120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TD_003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the functionality of the 'Completed Task' Label/Link on the main page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Leslie 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January 13, 2017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machine being used has power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supported browser is being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browser has access to the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Test Conditions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launch.BAT file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web browser will open, rending the to-do web application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label that says "completed tasks" that follows an integer number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new page will open that shows each completed task from the previous page, and only shows the completed tasks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CASE #4</w:t>
      </w:r>
    </w:p>
    <w:tbl>
      <w:tblPr>
        <w:tblStyle w:val="Table5"/>
        <w:tblW w:w="90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20"/>
        <w:gridCol w:w="825"/>
        <w:gridCol w:w="1080"/>
        <w:gridCol w:w="570"/>
        <w:gridCol w:w="825"/>
        <w:gridCol w:w="825"/>
        <w:gridCol w:w="825"/>
        <w:gridCol w:w="825"/>
        <w:gridCol w:w="825"/>
        <w:gridCol w:w="825"/>
        <w:tblGridChange w:id="0">
          <w:tblGrid>
            <w:gridCol w:w="1530"/>
            <w:gridCol w:w="120"/>
            <w:gridCol w:w="825"/>
            <w:gridCol w:w="1080"/>
            <w:gridCol w:w="570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TD_004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the functionality of the 'Late Task' Label/Link on the main page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Leslie 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January 13, 2017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machine being used has power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supported browser is being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browser has access to the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Test Conditions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launch.BAT file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web browser will open, rending the to-do web application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1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label that says "late tasks" that follows an integer number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new page will open that shows each late task from the previous page, and only shows the late tasks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CASE #5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20"/>
        <w:gridCol w:w="825"/>
        <w:gridCol w:w="1185"/>
        <w:gridCol w:w="1170"/>
        <w:gridCol w:w="825"/>
        <w:gridCol w:w="120"/>
        <w:gridCol w:w="825"/>
        <w:gridCol w:w="825"/>
        <w:gridCol w:w="825"/>
        <w:gridCol w:w="825"/>
        <w:tblGridChange w:id="0">
          <w:tblGrid>
            <w:gridCol w:w="1530"/>
            <w:gridCol w:w="120"/>
            <w:gridCol w:w="825"/>
            <w:gridCol w:w="1185"/>
            <w:gridCol w:w="1170"/>
            <w:gridCol w:w="825"/>
            <w:gridCol w:w="120"/>
            <w:gridCol w:w="825"/>
            <w:gridCol w:w="825"/>
            <w:gridCol w:w="825"/>
            <w:gridCol w:w="82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TD_005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the functionality of the 'Started Task' Label/Link on the main page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Leslie 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January 13, 2017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machine being used has power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supported browser is being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browser has access to the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Test Conditions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launch.BAT file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web browser will open, rending the to-do web application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1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label that says "started tasks" that follows an integer number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new page will open that shows each started task from the previous page, and only shows the started tasks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 CASE #6</w:t>
      </w:r>
    </w:p>
    <w:tbl>
      <w:tblPr>
        <w:tblStyle w:val="Table7"/>
        <w:tblW w:w="90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20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tblGridChange w:id="0">
          <w:tblGrid>
            <w:gridCol w:w="1530"/>
            <w:gridCol w:w="120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trHeight w:val="46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TD_006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Test the functionality of the 'back to previous page' button in the 'pendingList.php' file</w:t>
            </w:r>
          </w:p>
        </w:tc>
      </w:tr>
      <w:tr>
        <w:trPr>
          <w:trHeight w:val="680" w:hRule="atLeast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Tester's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Leslie A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Date Tested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January 13, 2017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Case (Pass/Fail/Not Executed)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Prerequisites: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Test Data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machine being used has power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supported browser is being used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browser has access to the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Test Conditions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Actual Results</w:t>
            </w:r>
          </w:p>
        </w:tc>
        <w:tc>
          <w:tcPr>
            <w:gridSpan w:val="3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 / Fail / Not executed / Suspended</w:t>
            </w:r>
          </w:p>
        </w:tc>
      </w:tr>
      <w:t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launch.BAT file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web browser will open, rending the to-do web application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18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double click the label that says "pending tasks" that follows an integer number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new page will open that shows each pending task from the previous page, and only shows the pending tasks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1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look for a button labeled 'back to previous page' on the current page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button labeled 'back to previous page' should be seen in on the right side of the page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trHeight w:val="15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click the button that is labeled 'back to the previous page'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the web page should change. The web browser should now be rending the previous page 'index.php'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78ke1hh6wmk" w:id="15"/>
      <w:bookmarkEnd w:id="15"/>
      <w:r w:rsidDel="00000000" w:rsidR="00000000" w:rsidRPr="00000000">
        <w:rPr>
          <w:rtl w:val="0"/>
        </w:rPr>
        <w:t xml:space="preserve">WORK BREAKDOWN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1005"/>
        <w:gridCol w:w="840"/>
        <w:gridCol w:w="2220"/>
        <w:gridCol w:w="2685"/>
        <w:tblGridChange w:id="0">
          <w:tblGrid>
            <w:gridCol w:w="3405"/>
            <w:gridCol w:w="1005"/>
            <w:gridCol w:w="840"/>
            <w:gridCol w:w="2220"/>
            <w:gridCol w:w="2685"/>
          </w:tblGrid>
        </w:tblGridChange>
      </w:tblGrid>
      <w:tr>
        <w:trPr>
          <w:trHeight w:val="8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Name of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Estimated # of hrs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 time spent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Issues</w:t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DOCUMENTATION</w:t>
      </w:r>
    </w:p>
    <w:tbl>
      <w:tblPr>
        <w:tblStyle w:val="Table9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945"/>
        <w:gridCol w:w="825"/>
        <w:gridCol w:w="2220"/>
        <w:gridCol w:w="2715"/>
        <w:tblGridChange w:id="0">
          <w:tblGrid>
            <w:gridCol w:w="3465"/>
            <w:gridCol w:w="945"/>
            <w:gridCol w:w="825"/>
            <w:gridCol w:w="2220"/>
            <w:gridCol w:w="27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what functional requirements 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what non-functional requirements 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identify/write at least 6 Functional requirements for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identify/write at least 6 Non-functional requirements for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how to draw system architecture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find software to draw the diagram (Online or from WSU’s virtual machine)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 a System Architecture Diagram for the complete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what a level 2 data flow diagram 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find software to draw data flow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 a level II Data Flow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how use cases are typically written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identify/write at least 6 Use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how to create sequence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find software that can be used to write sequence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 6 Sequence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refresh your memory on how to draw database designs and if there are multiple designs that we need to know about or they just want an E-R diagram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Database Designs (1 for the system, 3+ for the tables))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what they mean exactly by class diagrams by googling them. For instance, are we creating UML diagrams or something else?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-draw 4 Class diagrams  ( one for the system, 3+ classes) on UML drawing software (like starUML on WSU’s  Virtual lab)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how to write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Test Cases   (6 operations to be tested)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APPLICATION</w:t>
      </w:r>
    </w:p>
    <w:tbl>
      <w:tblPr>
        <w:tblStyle w:val="Table10"/>
        <w:tblW w:w="10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975"/>
        <w:gridCol w:w="780"/>
        <w:gridCol w:w="2250"/>
        <w:gridCol w:w="2700"/>
        <w:tblGridChange w:id="0">
          <w:tblGrid>
            <w:gridCol w:w="3465"/>
            <w:gridCol w:w="975"/>
            <w:gridCol w:w="780"/>
            <w:gridCol w:w="225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WAMP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a very simple application to get a general idea of how its done as learn PHP as you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learn how to deploy the v.s.a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Had issues learning the proper way to deploy a php app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 the v.s.a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-technical issues: originally the web application wasn’t accessible remotely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the v.s.a an executable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Spent time trying to figure out how to make the application an .exe file. Misunderstood the submission requirements of the assignment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that executable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Did not turn it into an executable. Did make a .BAT file that will go directly to the web application when clicked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look at other to-do list apps for U.I inspiration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Read source code of other PHP apps to get a sense of PHP coding conventions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create the main page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a title to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the code to show the total number of tasks on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code to show the total number of tasks for each status group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the code to show all tasks on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some type of print 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code to add a checkbox next to each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the functionality to only show tasks of a particular status when the user clicks on the status names under the title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code to show the status of the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 with 3 columns(?)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code to show due date on the same line as the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the code to show how many tasks from each status are left (shown on the 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might need to connect it to an event so it can stay updated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or send a call to the printing function to change whenever we add/del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the code/function to add tasks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ind w:left="144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need to ask for new task, the status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(update: the total number of tasks, number of tasks for the status group that the new task belongs 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the code/function to delete a task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(update: the total number of tasks, number of tasks for the status group that the new task belongs to)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functionality to change the status to “late” if the due date has passed todays date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-find out if PHP has a java.util.date like feature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-find out if there's a build in feature to compare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 how to connect to mySQL writing PHP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the code to add the task to the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write code to delete a task from the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Leslie Aririguzo</w:t>
    </w:r>
  </w:p>
  <w:p w:rsidR="00000000" w:rsidDel="00000000" w:rsidP="00000000" w:rsidRDefault="00000000" w:rsidRPr="00000000">
    <w:pPr>
      <w:spacing w:line="240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rtl w:val="0"/>
      </w:rPr>
      <w:t xml:space="preserve">Documentation: Simplicity: To-Do List Application</w:t>
    </w:r>
  </w:p>
  <w:p w:rsidR="00000000" w:rsidDel="00000000" w:rsidP="00000000" w:rsidRDefault="00000000" w:rsidRPr="00000000">
    <w:pPr>
      <w:spacing w:line="240" w:lineRule="auto"/>
      <w:contextualSpacing w:val="0"/>
      <w:rPr/>
    </w:pPr>
    <w:r w:rsidDel="00000000" w:rsidR="00000000" w:rsidRPr="00000000">
      <w:rPr>
        <w:rFonts w:ascii="Arial" w:cs="Arial" w:eastAsia="Arial" w:hAnsi="Arial"/>
        <w:rtl w:val="0"/>
      </w:rPr>
      <w:t xml:space="preserve">Winter 2018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7.jpg"/><Relationship Id="rId13" Type="http://schemas.openxmlformats.org/officeDocument/2006/relationships/image" Target="media/image6.jpg"/><Relationship Id="rId12" Type="http://schemas.openxmlformats.org/officeDocument/2006/relationships/image" Target="media/image1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12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