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30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−25</m:t>
            </m:r>
          </m:num>
          <m:den>
            <m:r>
              <m:t>221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29</m:t>
            </m:r>
          </m:num>
          <m:den>
            <m:r>
              <m:t>221</m:t>
            </m:r>
          </m:den>
        </m:f>
        <m:r>
          <m:t>+</m:t>
        </m:r>
        <m:f>
          <m:fPr>
            <m:type m:val="bar"/>
          </m:fPr>
          <m:num>
            <m:r>
              <m:t>18</m:t>
            </m:r>
          </m:num>
          <m:den>
            <m:r>
              <m:t>169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25</m:t>
            </m:r>
          </m:num>
          <m:den>
            <m:r>
              <m:t>221</m:t>
            </m:r>
          </m:den>
        </m:f>
        <m:r>
          <m:t>+</m:t>
        </m:r>
        <m:f>
          <m:fPr>
            <m:type m:val="bar"/>
          </m:fPr>
          <m:num>
            <m:r>
              <m:t>−23</m:t>
            </m:r>
          </m:num>
          <m:den>
            <m:r>
              <m:t>187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−20</m:t>
            </m:r>
          </m:num>
          <m:den>
            <m:r>
              <m:t>169</m:t>
            </m:r>
          </m:den>
        </m:f>
        <m:r>
          <m:t>−</m:t>
        </m:r>
        <m:f>
          <m:fPr>
            <m:type m:val="bar"/>
          </m:fPr>
          <m:num>
            <m:r>
              <m:t>−24</m:t>
            </m:r>
          </m:num>
          <m:den>
            <m:r>
              <m:t>221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27</m:t>
            </m:r>
          </m:num>
          <m:den>
            <m:r>
              <m:t>121</m:t>
            </m:r>
          </m:den>
        </m:f>
        <m:r>
          <m:t>−</m:t>
        </m:r>
        <m:f>
          <m:fPr>
            <m:type m:val="bar"/>
          </m:fPr>
          <m:num>
            <m:r>
              <m:t>−21</m:t>
            </m:r>
          </m:num>
          <m:den>
            <m:r>
              <m:t>187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−24</m:t>
            </m:r>
          </m:num>
          <m:den>
            <m:r>
              <m:t>187</m:t>
            </m:r>
          </m:den>
        </m:f>
        <m:r>
          <m:t>−</m:t>
        </m:r>
        <m:f>
          <m:fPr>
            <m:type m:val="bar"/>
          </m:fPr>
          <m:num>
            <m:r>
              <m:t>−25</m:t>
            </m:r>
          </m:num>
          <m:den>
            <m:r>
              <m:t>143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−25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−21</m:t>
            </m:r>
          </m:num>
          <m:den>
            <m:r>
              <m:t>121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16</m:t>
            </m:r>
          </m:num>
          <m:den>
            <m:r>
              <m:t>289</m:t>
            </m:r>
          </m:den>
        </m:f>
        <m:r>
          <m:t>−</m:t>
        </m:r>
        <m:f>
          <m:fPr>
            <m:type m:val="bar"/>
          </m:fPr>
          <m:num>
            <m:r>
              <m:t>−27</m:t>
            </m:r>
          </m:num>
          <m:den>
            <m:r>
              <m:t>221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18</m:t>
            </m:r>
          </m:num>
          <m:den>
            <m:r>
              <m:t>221</m:t>
            </m:r>
          </m:den>
        </m:f>
        <m:r>
          <m:t>+</m:t>
        </m:r>
        <m:f>
          <m:fPr>
            <m:type m:val="bar"/>
          </m:fPr>
          <m:num>
            <m:r>
              <m:t>−31</m:t>
            </m:r>
          </m:num>
          <m:den>
            <m:r>
              <m:t>169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−30</m:t>
            </m:r>
          </m:num>
          <m:den>
            <m:r>
              <m:t>221</m:t>
            </m:r>
          </m:den>
        </m:f>
        <m:r>
          <m:t>−</m:t>
        </m:r>
        <m:f>
          <m:fPr>
            <m:type m:val="bar"/>
          </m:fPr>
          <m:num>
            <m:r>
              <m:t>−26</m:t>
            </m:r>
          </m:num>
          <m:den>
            <m:r>
              <m:t>289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30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−25</m:t>
            </m:r>
          </m:num>
          <m:den>
            <m:r>
              <m:t>221</m:t>
            </m:r>
          </m:den>
        </m:f>
        <m:r>
          <m:t>=</m:t>
        </m:r>
        <m:f>
          <m:fPr>
            <m:type m:val="bar"/>
          </m:fPr>
          <m:num>
            <m:r>
              <m:t>235</m:t>
            </m:r>
          </m:num>
          <m:den>
            <m:r>
              <m:t>2431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29</m:t>
            </m:r>
          </m:num>
          <m:den>
            <m:r>
              <m:t>221</m:t>
            </m:r>
          </m:den>
        </m:f>
        <m:r>
          <m:t>+</m:t>
        </m:r>
        <m:f>
          <m:fPr>
            <m:type m:val="bar"/>
          </m:fPr>
          <m:num>
            <m:r>
              <m:t>18</m:t>
            </m:r>
          </m:num>
          <m:den>
            <m:r>
              <m:t>169</m:t>
            </m:r>
          </m:den>
        </m:f>
        <m:r>
          <m:t>=</m:t>
        </m:r>
        <m:f>
          <m:fPr>
            <m:type m:val="bar"/>
          </m:fPr>
          <m:num>
            <m:r>
              <m:t>683</m:t>
            </m:r>
          </m:num>
          <m:den>
            <m:r>
              <m:t>2873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25</m:t>
            </m:r>
          </m:num>
          <m:den>
            <m:r>
              <m:t>221</m:t>
            </m:r>
          </m:den>
        </m:f>
        <m:r>
          <m:t>+</m:t>
        </m:r>
        <m:f>
          <m:fPr>
            <m:type m:val="bar"/>
          </m:fPr>
          <m:num>
            <m:r>
              <m:t>−23</m:t>
            </m:r>
          </m:num>
          <m:den>
            <m:r>
              <m:t>187</m:t>
            </m:r>
          </m:den>
        </m:f>
        <m:r>
          <m:t>=−</m:t>
        </m:r>
        <m:f>
          <m:fPr>
            <m:type m:val="bar"/>
          </m:fPr>
          <m:num>
            <m:r>
              <m:t>24</m:t>
            </m:r>
          </m:num>
          <m:den>
            <m:r>
              <m:t>2431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−20</m:t>
            </m:r>
          </m:num>
          <m:den>
            <m:r>
              <m:t>169</m:t>
            </m:r>
          </m:den>
        </m:f>
        <m:r>
          <m:t>−</m:t>
        </m:r>
        <m:f>
          <m:fPr>
            <m:type m:val="bar"/>
          </m:fPr>
          <m:num>
            <m:r>
              <m:t>−24</m:t>
            </m:r>
          </m:num>
          <m:den>
            <m:r>
              <m:t>221</m:t>
            </m:r>
          </m:den>
        </m:f>
        <m:r>
          <m:t>=−</m:t>
        </m:r>
        <m:f>
          <m:fPr>
            <m:type m:val="bar"/>
          </m:fPr>
          <m:num>
            <m:r>
              <m:t>28</m:t>
            </m:r>
          </m:num>
          <m:den>
            <m:r>
              <m:t>2873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27</m:t>
            </m:r>
          </m:num>
          <m:den>
            <m:r>
              <m:t>121</m:t>
            </m:r>
          </m:den>
        </m:f>
        <m:r>
          <m:t>−</m:t>
        </m:r>
        <m:f>
          <m:fPr>
            <m:type m:val="bar"/>
          </m:fPr>
          <m:num>
            <m:r>
              <m:t>−21</m:t>
            </m:r>
          </m:num>
          <m:den>
            <m:r>
              <m:t>187</m:t>
            </m:r>
          </m:den>
        </m:f>
        <m:r>
          <m:t>=</m:t>
        </m:r>
        <m:f>
          <m:fPr>
            <m:type m:val="bar"/>
          </m:fPr>
          <m:num>
            <m:r>
              <m:t>690</m:t>
            </m:r>
          </m:num>
          <m:den>
            <m:r>
              <m:t>2057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−24</m:t>
            </m:r>
          </m:num>
          <m:den>
            <m:r>
              <m:t>187</m:t>
            </m:r>
          </m:den>
        </m:f>
        <m:r>
          <m:t>−</m:t>
        </m:r>
        <m:f>
          <m:fPr>
            <m:type m:val="bar"/>
          </m:fPr>
          <m:num>
            <m:r>
              <m:t>−25</m:t>
            </m:r>
          </m:num>
          <m:den>
            <m:r>
              <m:t>143</m:t>
            </m:r>
          </m:den>
        </m:f>
        <m:r>
          <m:t>=</m:t>
        </m:r>
        <m:f>
          <m:fPr>
            <m:type m:val="bar"/>
          </m:fPr>
          <m:num>
            <m:r>
              <m:t>113</m:t>
            </m:r>
          </m:num>
          <m:den>
            <m:r>
              <m:t>2431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−25</m:t>
            </m:r>
          </m:num>
          <m:den>
            <m:r>
              <m:t>143</m:t>
            </m:r>
          </m:den>
        </m:f>
        <m:r>
          <m:t>+</m:t>
        </m:r>
        <m:f>
          <m:fPr>
            <m:type m:val="bar"/>
          </m:fPr>
          <m:num>
            <m:r>
              <m:t>−21</m:t>
            </m:r>
          </m:num>
          <m:den>
            <m:r>
              <m:t>121</m:t>
            </m:r>
          </m:den>
        </m:f>
        <m:r>
          <m:t>=−</m:t>
        </m:r>
        <m:f>
          <m:fPr>
            <m:type m:val="bar"/>
          </m:fPr>
          <m:num>
            <m:r>
              <m:t>548</m:t>
            </m:r>
          </m:num>
          <m:den>
            <m:r>
              <m:t>1573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16</m:t>
            </m:r>
          </m:num>
          <m:den>
            <m:r>
              <m:t>289</m:t>
            </m:r>
          </m:den>
        </m:f>
        <m:r>
          <m:t>−</m:t>
        </m:r>
        <m:f>
          <m:fPr>
            <m:type m:val="bar"/>
          </m:fPr>
          <m:num>
            <m:r>
              <m:t>−27</m:t>
            </m:r>
          </m:num>
          <m:den>
            <m:r>
              <m:t>221</m:t>
            </m:r>
          </m:den>
        </m:f>
        <m:r>
          <m:t>=</m:t>
        </m:r>
        <m:f>
          <m:fPr>
            <m:type m:val="bar"/>
          </m:fPr>
          <m:num>
            <m:r>
              <m:t>667</m:t>
            </m:r>
          </m:num>
          <m:den>
            <m:r>
              <m:t>3757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18</m:t>
            </m:r>
          </m:num>
          <m:den>
            <m:r>
              <m:t>221</m:t>
            </m:r>
          </m:den>
        </m:f>
        <m:r>
          <m:t>+</m:t>
        </m:r>
        <m:f>
          <m:fPr>
            <m:type m:val="bar"/>
          </m:fPr>
          <m:num>
            <m:r>
              <m:t>−31</m:t>
            </m:r>
          </m:num>
          <m:den>
            <m:r>
              <m:t>169</m:t>
            </m:r>
          </m:den>
        </m:f>
        <m:r>
          <m:t>=−</m:t>
        </m:r>
        <m:f>
          <m:fPr>
            <m:type m:val="bar"/>
          </m:fPr>
          <m:num>
            <m:r>
              <m:t>293</m:t>
            </m:r>
          </m:num>
          <m:den>
            <m:r>
              <m:t>2873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−30</m:t>
            </m:r>
          </m:num>
          <m:den>
            <m:r>
              <m:t>221</m:t>
            </m:r>
          </m:den>
        </m:f>
        <m:r>
          <m:t>−</m:t>
        </m:r>
        <m:f>
          <m:fPr>
            <m:type m:val="bar"/>
          </m:fPr>
          <m:num>
            <m:r>
              <m:t>−26</m:t>
            </m:r>
          </m:num>
          <m:den>
            <m:r>
              <m:t>289</m:t>
            </m:r>
          </m:den>
        </m:f>
        <m:r>
          <m:t>=−</m:t>
        </m:r>
        <m:f>
          <m:fPr>
            <m:type m:val="bar"/>
          </m:fPr>
          <m:num>
            <m:r>
              <m:t>172</m:t>
            </m:r>
          </m:num>
          <m:den>
            <m:r>
              <m:t>3757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